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589" w:rsidRPr="00852589" w:rsidRDefault="00852589" w:rsidP="00CC614D">
      <w:pPr>
        <w:keepLines/>
        <w:widowControl w:val="0"/>
        <w:tabs>
          <w:tab w:val="left" w:pos="4820"/>
        </w:tabs>
        <w:jc w:val="right"/>
        <w:rPr>
          <w:sz w:val="32"/>
          <w:szCs w:val="32"/>
        </w:rPr>
      </w:pPr>
      <w:r w:rsidRPr="00852589">
        <w:rPr>
          <w:sz w:val="32"/>
          <w:szCs w:val="32"/>
        </w:rPr>
        <w:t>IZRAKSTS</w:t>
      </w:r>
    </w:p>
    <w:p w:rsidR="00B605C0" w:rsidRPr="00CC614D" w:rsidRDefault="00B605C0" w:rsidP="00CC614D">
      <w:pPr>
        <w:keepLines/>
        <w:widowControl w:val="0"/>
        <w:tabs>
          <w:tab w:val="left" w:pos="4820"/>
        </w:tabs>
        <w:jc w:val="right"/>
        <w:rPr>
          <w:sz w:val="20"/>
          <w:szCs w:val="20"/>
        </w:rPr>
      </w:pPr>
      <w:r w:rsidRPr="00CC614D">
        <w:rPr>
          <w:sz w:val="20"/>
          <w:szCs w:val="20"/>
        </w:rPr>
        <w:t>„Ēdināšanas pakalpojumu nodrošināšana vispārīgās vienošanās ietvaros”,</w:t>
      </w:r>
    </w:p>
    <w:p w:rsidR="00806944" w:rsidRPr="00CC614D" w:rsidRDefault="00B605C0" w:rsidP="00BA5D01">
      <w:pPr>
        <w:keepLines/>
        <w:widowControl w:val="0"/>
        <w:ind w:left="5245"/>
        <w:jc w:val="right"/>
        <w:rPr>
          <w:rFonts w:eastAsia="Calibri"/>
          <w:sz w:val="20"/>
          <w:szCs w:val="20"/>
          <w:lang w:eastAsia="lv-LV"/>
        </w:rPr>
      </w:pPr>
      <w:r w:rsidRPr="00CC614D">
        <w:rPr>
          <w:sz w:val="20"/>
          <w:szCs w:val="20"/>
        </w:rPr>
        <w:t xml:space="preserve">ID Nr. </w:t>
      </w:r>
      <w:r w:rsidRPr="00CC614D">
        <w:rPr>
          <w:rFonts w:eastAsia="Calibri"/>
          <w:sz w:val="20"/>
          <w:szCs w:val="20"/>
          <w:lang w:eastAsia="lv-LV"/>
        </w:rPr>
        <w:t>RSU-2016/</w:t>
      </w:r>
      <w:r w:rsidRPr="00CC614D">
        <w:rPr>
          <w:noProof/>
          <w:sz w:val="20"/>
          <w:szCs w:val="20"/>
        </w:rPr>
        <w:t>119/AFN</w:t>
      </w:r>
      <w:r w:rsidR="00BA5D01" w:rsidRPr="00CC614D">
        <w:rPr>
          <w:rFonts w:eastAsia="Calibri"/>
          <w:sz w:val="20"/>
          <w:szCs w:val="20"/>
          <w:lang w:eastAsia="lv-LV"/>
        </w:rPr>
        <w:t>-MI</w:t>
      </w:r>
    </w:p>
    <w:p w:rsidR="00BA5D01" w:rsidRPr="00CC614D" w:rsidRDefault="00BA5D01" w:rsidP="00CC614D">
      <w:pPr>
        <w:keepLines/>
        <w:widowControl w:val="0"/>
        <w:rPr>
          <w:rFonts w:eastAsia="Calibri"/>
          <w:lang w:eastAsia="lv-LV"/>
        </w:rPr>
      </w:pPr>
    </w:p>
    <w:p w:rsidR="00806944" w:rsidRPr="00CC614D" w:rsidRDefault="00806944" w:rsidP="00806944">
      <w:pPr>
        <w:tabs>
          <w:tab w:val="left" w:pos="6355"/>
        </w:tabs>
        <w:autoSpaceDE w:val="0"/>
        <w:autoSpaceDN w:val="0"/>
        <w:adjustRightInd w:val="0"/>
        <w:jc w:val="center"/>
        <w:rPr>
          <w:b/>
          <w:lang w:eastAsia="lv-LV"/>
        </w:rPr>
      </w:pPr>
      <w:r w:rsidRPr="00CC614D">
        <w:rPr>
          <w:b/>
          <w:lang w:eastAsia="lv-LV"/>
        </w:rPr>
        <w:t>Vispārīgā vienošanās Nr.</w:t>
      </w:r>
      <w:r w:rsidR="00852589">
        <w:rPr>
          <w:b/>
          <w:lang w:eastAsia="lv-LV"/>
        </w:rPr>
        <w:t>6.2.-25/2016/1059</w:t>
      </w:r>
    </w:p>
    <w:p w:rsidR="00806944" w:rsidRPr="00CC614D" w:rsidRDefault="00BA5D01" w:rsidP="00806944">
      <w:pPr>
        <w:jc w:val="center"/>
        <w:rPr>
          <w:b/>
          <w:i/>
        </w:rPr>
      </w:pPr>
      <w:r w:rsidRPr="00CC614D">
        <w:rPr>
          <w:b/>
          <w:i/>
          <w:lang w:eastAsia="lv-LV"/>
        </w:rPr>
        <w:t>p</w:t>
      </w:r>
      <w:r w:rsidR="00806944" w:rsidRPr="00CC614D">
        <w:rPr>
          <w:b/>
          <w:i/>
          <w:lang w:eastAsia="lv-LV"/>
        </w:rPr>
        <w:t>ar ēdināšanas pakalpojumu nodrošināšanu</w:t>
      </w:r>
    </w:p>
    <w:p w:rsidR="00806944" w:rsidRPr="00CC614D" w:rsidRDefault="00806944" w:rsidP="00806944">
      <w:pPr>
        <w:tabs>
          <w:tab w:val="left" w:pos="6355"/>
        </w:tabs>
        <w:autoSpaceDE w:val="0"/>
        <w:autoSpaceDN w:val="0"/>
        <w:adjustRightInd w:val="0"/>
        <w:jc w:val="both"/>
        <w:rPr>
          <w:lang w:eastAsia="lv-LV"/>
        </w:rPr>
      </w:pPr>
    </w:p>
    <w:p w:rsidR="00806944" w:rsidRPr="00CC614D" w:rsidRDefault="00806944" w:rsidP="00806944">
      <w:pPr>
        <w:tabs>
          <w:tab w:val="left" w:pos="6355"/>
        </w:tabs>
        <w:autoSpaceDE w:val="0"/>
        <w:autoSpaceDN w:val="0"/>
        <w:adjustRightInd w:val="0"/>
        <w:jc w:val="both"/>
        <w:rPr>
          <w:lang w:eastAsia="lv-LV"/>
        </w:rPr>
      </w:pPr>
      <w:r w:rsidRPr="00CC614D">
        <w:rPr>
          <w:lang w:eastAsia="lv-LV"/>
        </w:rPr>
        <w:t xml:space="preserve">Rīgā, </w:t>
      </w:r>
      <w:r w:rsidR="00171294">
        <w:rPr>
          <w:lang w:eastAsia="lv-LV"/>
        </w:rPr>
        <w:tab/>
      </w:r>
      <w:r w:rsidRPr="00CC614D">
        <w:rPr>
          <w:lang w:eastAsia="lv-LV"/>
        </w:rPr>
        <w:t>201</w:t>
      </w:r>
      <w:r w:rsidR="00CC614D">
        <w:rPr>
          <w:lang w:eastAsia="lv-LV"/>
        </w:rPr>
        <w:t xml:space="preserve">6.gada </w:t>
      </w:r>
      <w:r w:rsidR="00852589">
        <w:rPr>
          <w:lang w:eastAsia="lv-LV"/>
        </w:rPr>
        <w:t>16</w:t>
      </w:r>
      <w:bookmarkStart w:id="0" w:name="_GoBack"/>
      <w:bookmarkEnd w:id="0"/>
      <w:r w:rsidR="00CC614D">
        <w:rPr>
          <w:lang w:eastAsia="lv-LV"/>
        </w:rPr>
        <w:t>.decembrī</w:t>
      </w:r>
      <w:r w:rsidRPr="00CC614D">
        <w:rPr>
          <w:lang w:eastAsia="lv-LV"/>
        </w:rPr>
        <w:tab/>
      </w:r>
    </w:p>
    <w:p w:rsidR="00806944" w:rsidRPr="00CC614D" w:rsidRDefault="00806944" w:rsidP="00806944">
      <w:pPr>
        <w:autoSpaceDE w:val="0"/>
        <w:autoSpaceDN w:val="0"/>
        <w:adjustRightInd w:val="0"/>
        <w:spacing w:line="240" w:lineRule="exact"/>
        <w:ind w:firstLine="566"/>
        <w:rPr>
          <w:lang w:eastAsia="lv-LV"/>
        </w:rPr>
      </w:pPr>
    </w:p>
    <w:p w:rsidR="00806944" w:rsidRPr="00CC614D" w:rsidRDefault="00806944" w:rsidP="00806944">
      <w:pPr>
        <w:spacing w:before="120"/>
        <w:jc w:val="both"/>
      </w:pPr>
      <w:r w:rsidRPr="00CC614D">
        <w:rPr>
          <w:rFonts w:eastAsiaTheme="minorHAnsi"/>
          <w:b/>
        </w:rPr>
        <w:t xml:space="preserve">Rīgas Stradiņa universitāte </w:t>
      </w:r>
      <w:r w:rsidRPr="00CC614D">
        <w:rPr>
          <w:rFonts w:eastAsiaTheme="minorHAnsi"/>
        </w:rPr>
        <w:t xml:space="preserve">(kopš 2002.gada 13.decembra sertificēta atbilstīgi standartam ISO 9001 „Kvalitātes pārvaldības sistēmas”) </w:t>
      </w:r>
      <w:r w:rsidR="00BA5D01" w:rsidRPr="00CC614D">
        <w:rPr>
          <w:rFonts w:eastAsiaTheme="minorHAnsi"/>
        </w:rPr>
        <w:t>rektora Jāņa Gardovska</w:t>
      </w:r>
      <w:r w:rsidRPr="00CC614D">
        <w:rPr>
          <w:rFonts w:eastAsiaTheme="minorHAnsi"/>
        </w:rPr>
        <w:t xml:space="preserve"> personā, kurš rīkojas </w:t>
      </w:r>
      <w:r w:rsidR="00047ED0" w:rsidRPr="00CC614D">
        <w:rPr>
          <w:rFonts w:eastAsiaTheme="minorHAnsi"/>
        </w:rPr>
        <w:t xml:space="preserve">atbilstoši </w:t>
      </w:r>
      <w:r w:rsidR="00BA5D01" w:rsidRPr="00CC614D">
        <w:rPr>
          <w:rFonts w:eastAsiaTheme="minorHAnsi"/>
        </w:rPr>
        <w:t>statūtiem</w:t>
      </w:r>
      <w:r w:rsidRPr="00CC614D">
        <w:rPr>
          <w:rFonts w:eastAsiaTheme="minorHAnsi"/>
        </w:rPr>
        <w:t xml:space="preserve"> </w:t>
      </w:r>
      <w:r w:rsidRPr="00CC614D">
        <w:t>(turpmāk – Pasūtītājs), no vienas puses,</w:t>
      </w:r>
    </w:p>
    <w:p w:rsidR="00806944" w:rsidRPr="00CC614D" w:rsidRDefault="00806944" w:rsidP="00806944">
      <w:pPr>
        <w:spacing w:before="120"/>
        <w:jc w:val="both"/>
      </w:pPr>
      <w:r w:rsidRPr="00CC614D">
        <w:t>un</w:t>
      </w:r>
    </w:p>
    <w:p w:rsidR="00806944" w:rsidRPr="00CC614D" w:rsidRDefault="00806944" w:rsidP="00BA5D01">
      <w:pPr>
        <w:spacing w:before="120"/>
        <w:jc w:val="both"/>
        <w:rPr>
          <w:bCs/>
        </w:rPr>
      </w:pPr>
      <w:r w:rsidRPr="00CC614D">
        <w:rPr>
          <w:b/>
        </w:rPr>
        <w:t>Sabiedrība ar iero</w:t>
      </w:r>
      <w:r w:rsidR="00CC614D" w:rsidRPr="00CC614D">
        <w:rPr>
          <w:b/>
        </w:rPr>
        <w:t>bežotu atbildību „HWS Management”</w:t>
      </w:r>
      <w:r w:rsidR="00CC614D" w:rsidRPr="00CC614D">
        <w:t xml:space="preserve"> valdes locekļa Dmitrija Smetaņina un valdes locekles Kamillas Svirskas </w:t>
      </w:r>
      <w:r w:rsidR="00CC614D" w:rsidRPr="00CC614D">
        <w:rPr>
          <w:bCs/>
        </w:rPr>
        <w:t>personā, kuri</w:t>
      </w:r>
      <w:r w:rsidRPr="00CC614D">
        <w:rPr>
          <w:bCs/>
        </w:rPr>
        <w:t xml:space="preserve"> rīkojas </w:t>
      </w:r>
      <w:r w:rsidR="00047ED0" w:rsidRPr="00CC614D">
        <w:rPr>
          <w:bCs/>
        </w:rPr>
        <w:t xml:space="preserve">atbilstoši </w:t>
      </w:r>
      <w:r w:rsidR="00CC614D" w:rsidRPr="00CC614D">
        <w:rPr>
          <w:bCs/>
        </w:rPr>
        <w:t>statūtiem</w:t>
      </w:r>
      <w:r w:rsidRPr="00CC614D">
        <w:rPr>
          <w:bCs/>
        </w:rPr>
        <w:t xml:space="preserve">, </w:t>
      </w:r>
    </w:p>
    <w:p w:rsidR="00BA5D01" w:rsidRPr="00CC614D" w:rsidRDefault="00BA5D01" w:rsidP="00BA5D01">
      <w:pPr>
        <w:spacing w:before="120"/>
        <w:jc w:val="both"/>
        <w:rPr>
          <w:bCs/>
        </w:rPr>
      </w:pPr>
      <w:r w:rsidRPr="00CC614D">
        <w:rPr>
          <w:bCs/>
        </w:rPr>
        <w:t xml:space="preserve">Piegādātāju apvienība, kas sastāv no </w:t>
      </w:r>
      <w:r w:rsidRPr="00CC614D">
        <w:rPr>
          <w:b/>
          <w:bCs/>
        </w:rPr>
        <w:t>Sabi</w:t>
      </w:r>
      <w:r w:rsidR="00CC614D" w:rsidRPr="00CC614D">
        <w:rPr>
          <w:b/>
          <w:bCs/>
        </w:rPr>
        <w:t>edrības ar ierobežotu atbildību “Marsiass”</w:t>
      </w:r>
      <w:r w:rsidR="00CC614D">
        <w:rPr>
          <w:bCs/>
        </w:rPr>
        <w:t xml:space="preserve"> </w:t>
      </w:r>
      <w:r w:rsidR="00CC614D" w:rsidRPr="00CC614D">
        <w:rPr>
          <w:bCs/>
        </w:rPr>
        <w:t>valdes locekļa Klāva Drēviņa</w:t>
      </w:r>
      <w:r w:rsidRPr="00CC614D">
        <w:rPr>
          <w:bCs/>
        </w:rPr>
        <w:t xml:space="preserve"> </w:t>
      </w:r>
      <w:r w:rsidR="00CC614D">
        <w:rPr>
          <w:bCs/>
        </w:rPr>
        <w:t>personā,</w:t>
      </w:r>
      <w:r w:rsidR="00CC614D" w:rsidRPr="00CC614D">
        <w:rPr>
          <w:bCs/>
        </w:rPr>
        <w:t xml:space="preserve"> </w:t>
      </w:r>
      <w:r w:rsidRPr="00CC614D">
        <w:rPr>
          <w:bCs/>
        </w:rPr>
        <w:t xml:space="preserve">un </w:t>
      </w:r>
      <w:r w:rsidRPr="00CC614D">
        <w:rPr>
          <w:b/>
          <w:bCs/>
        </w:rPr>
        <w:t>Sabiedrības ar iero</w:t>
      </w:r>
      <w:r w:rsidR="00CC614D" w:rsidRPr="00CC614D">
        <w:rPr>
          <w:b/>
          <w:bCs/>
        </w:rPr>
        <w:t>bežotu atbildību “Krauklis MD”</w:t>
      </w:r>
      <w:r w:rsidR="00CC614D" w:rsidRPr="00CC614D">
        <w:rPr>
          <w:bCs/>
        </w:rPr>
        <w:t xml:space="preserve"> valdes locekļa Māra Drēviņa personā, ku</w:t>
      </w:r>
      <w:r w:rsidR="00CC614D">
        <w:rPr>
          <w:bCs/>
        </w:rPr>
        <w:t>ri</w:t>
      </w:r>
      <w:r w:rsidR="00CC614D" w:rsidRPr="00CC614D">
        <w:rPr>
          <w:bCs/>
        </w:rPr>
        <w:t xml:space="preserve"> rīkojas atbilstoši statūtiem,</w:t>
      </w:r>
    </w:p>
    <w:p w:rsidR="00BA5D01" w:rsidRPr="00CC614D" w:rsidRDefault="00BA5D01" w:rsidP="00BA5D01">
      <w:pPr>
        <w:spacing w:before="120"/>
        <w:jc w:val="both"/>
        <w:rPr>
          <w:bCs/>
        </w:rPr>
      </w:pPr>
      <w:r w:rsidRPr="00CC614D">
        <w:rPr>
          <w:b/>
          <w:bCs/>
        </w:rPr>
        <w:t>Sabi</w:t>
      </w:r>
      <w:r w:rsidR="00CC614D" w:rsidRPr="00CC614D">
        <w:rPr>
          <w:b/>
          <w:bCs/>
        </w:rPr>
        <w:t>edrība ar ierobežotu atbildību “Baltic Restaurants Latvia”</w:t>
      </w:r>
      <w:r w:rsidR="007624AA">
        <w:rPr>
          <w:bCs/>
        </w:rPr>
        <w:t xml:space="preserve"> pilnvarotās personas Aigara Bāliņa </w:t>
      </w:r>
      <w:r w:rsidR="00CC614D" w:rsidRPr="00CC614D">
        <w:rPr>
          <w:bCs/>
        </w:rPr>
        <w:t>personā, kur</w:t>
      </w:r>
      <w:r w:rsidR="007624AA">
        <w:rPr>
          <w:bCs/>
        </w:rPr>
        <w:t>š</w:t>
      </w:r>
      <w:r w:rsidR="00CC614D" w:rsidRPr="00CC614D">
        <w:rPr>
          <w:bCs/>
        </w:rPr>
        <w:t xml:space="preserve"> </w:t>
      </w:r>
      <w:r w:rsidR="00CC614D" w:rsidRPr="00CC614D">
        <w:rPr>
          <w:rFonts w:eastAsiaTheme="minorHAnsi"/>
        </w:rPr>
        <w:t xml:space="preserve">rīkojas atbilstoši </w:t>
      </w:r>
      <w:r w:rsidR="007624AA">
        <w:rPr>
          <w:rFonts w:eastAsiaTheme="minorHAnsi"/>
        </w:rPr>
        <w:t>2016.gada 9.decembra pilnvarai Nr. 91,</w:t>
      </w:r>
      <w:r w:rsidRPr="00CC614D">
        <w:rPr>
          <w:bCs/>
        </w:rPr>
        <w:t xml:space="preserve"> </w:t>
      </w:r>
    </w:p>
    <w:p w:rsidR="00806944" w:rsidRPr="00CC614D" w:rsidRDefault="00806944" w:rsidP="00806944">
      <w:pPr>
        <w:spacing w:before="120" w:after="120"/>
        <w:jc w:val="both"/>
      </w:pPr>
      <w:r w:rsidRPr="00CC614D">
        <w:rPr>
          <w:lang w:eastAsia="lv-LV"/>
        </w:rPr>
        <w:t>(turpmāk katrs atsevišķi – Izpildītājs un kopā – Izpildītāji)</w:t>
      </w:r>
      <w:r w:rsidRPr="00CC614D">
        <w:t xml:space="preserve">, kuri atbilstoši Rīgas Stradiņa universitātes rīkotā iepirkuma </w:t>
      </w:r>
      <w:r w:rsidRPr="00CC614D">
        <w:rPr>
          <w:bCs/>
          <w:lang w:eastAsia="lv-LV"/>
        </w:rPr>
        <w:t>„</w:t>
      </w:r>
      <w:r w:rsidRPr="00CC614D">
        <w:rPr>
          <w:b/>
        </w:rPr>
        <w:t xml:space="preserve">Ēdināšanas pakalpojumu nodrošināšana vispārīgās vienošanās ietvaros” </w:t>
      </w:r>
      <w:r w:rsidRPr="00CC614D">
        <w:t>(Iepirkuma identifikācijas Nr. RSU-2016/1</w:t>
      </w:r>
      <w:r w:rsidR="00B605C0" w:rsidRPr="00CC614D">
        <w:t>19</w:t>
      </w:r>
      <w:r w:rsidRPr="00CC614D">
        <w:t>/AFN-MI), rezultātā ieguvuši tiesības noslēgt vispārīgo vienošanos, no otras puses (</w:t>
      </w:r>
      <w:r w:rsidRPr="00CC614D">
        <w:rPr>
          <w:lang w:eastAsia="lv-LV"/>
        </w:rPr>
        <w:t xml:space="preserve">Pasūtītājs un Izpildītāji </w:t>
      </w:r>
      <w:r w:rsidRPr="00CC614D">
        <w:t xml:space="preserve">kopā turpmāk – Līdzēji), </w:t>
      </w:r>
    </w:p>
    <w:p w:rsidR="00806944" w:rsidRPr="00CC614D" w:rsidRDefault="00806944" w:rsidP="00806944">
      <w:pPr>
        <w:spacing w:before="120" w:after="120"/>
        <w:jc w:val="both"/>
        <w:rPr>
          <w:lang w:eastAsia="lv-LV"/>
        </w:rPr>
      </w:pPr>
      <w:r w:rsidRPr="00CC614D">
        <w:t>izsakot savu brīvu gribu – bez maldības, viltus vai spaidiem, noslēdz šo vispārīgo vienošanos (turpmāk – Vienošanās).</w:t>
      </w:r>
    </w:p>
    <w:p w:rsidR="00806944" w:rsidRPr="00CC614D" w:rsidRDefault="00806944" w:rsidP="00EC237A">
      <w:pPr>
        <w:numPr>
          <w:ilvl w:val="0"/>
          <w:numId w:val="20"/>
        </w:numPr>
        <w:spacing w:before="120" w:after="120" w:line="276" w:lineRule="auto"/>
        <w:ind w:left="567" w:hanging="567"/>
        <w:jc w:val="center"/>
      </w:pPr>
      <w:r w:rsidRPr="00CC614D">
        <w:rPr>
          <w:b/>
          <w:bCs/>
        </w:rPr>
        <w:t>Vienošanās priekšmets</w:t>
      </w:r>
    </w:p>
    <w:p w:rsidR="00806944" w:rsidRPr="00CC614D" w:rsidRDefault="00806944" w:rsidP="00EC237A">
      <w:pPr>
        <w:numPr>
          <w:ilvl w:val="1"/>
          <w:numId w:val="20"/>
        </w:numPr>
        <w:tabs>
          <w:tab w:val="clear" w:pos="432"/>
          <w:tab w:val="num" w:pos="858"/>
        </w:tabs>
        <w:spacing w:before="120" w:after="120" w:line="276" w:lineRule="auto"/>
        <w:ind w:left="567" w:hanging="567"/>
        <w:jc w:val="both"/>
        <w:rPr>
          <w:b/>
        </w:rPr>
      </w:pPr>
      <w:r w:rsidRPr="00CC614D">
        <w:rPr>
          <w:rFonts w:eastAsia="Calibri"/>
        </w:rPr>
        <w:t xml:space="preserve">Pasūtītājs pasūta un </w:t>
      </w:r>
      <w:r w:rsidRPr="00CC614D">
        <w:rPr>
          <w:rFonts w:eastAsia="Calibri"/>
          <w:bCs/>
        </w:rPr>
        <w:t xml:space="preserve">Izpildītājs </w:t>
      </w:r>
      <w:r w:rsidRPr="00CC614D">
        <w:rPr>
          <w:rFonts w:eastAsia="Calibri"/>
        </w:rPr>
        <w:t xml:space="preserve">apņemas sniegt </w:t>
      </w:r>
      <w:r w:rsidRPr="00CC614D">
        <w:rPr>
          <w:b/>
        </w:rPr>
        <w:t>ēdināšanas pakalpojumus</w:t>
      </w:r>
      <w:r w:rsidRPr="00CC614D">
        <w:t xml:space="preserve"> </w:t>
      </w:r>
      <w:r w:rsidRPr="00CC614D">
        <w:rPr>
          <w:rFonts w:eastAsia="Calibri"/>
        </w:rPr>
        <w:t xml:space="preserve">saskaņā ar tehnisko specifikāciju (Vienošanās </w:t>
      </w:r>
      <w:r w:rsidR="00CC614D">
        <w:rPr>
          <w:rFonts w:eastAsia="Calibri"/>
        </w:rPr>
        <w:t>3</w:t>
      </w:r>
      <w:r w:rsidRPr="00CC614D">
        <w:rPr>
          <w:rFonts w:eastAsia="Calibri"/>
        </w:rPr>
        <w:t xml:space="preserve">.pielikums) </w:t>
      </w:r>
      <w:r w:rsidRPr="00CC614D">
        <w:rPr>
          <w:lang w:eastAsia="lv-LV"/>
        </w:rPr>
        <w:t>atbilstoši Vienošanās ietvaros izsūtītajam uzaicinājumam un Vienošanās ietvaros noslēgtajam pakalpojuma līgumam (turpmāk – Pakalpojumi).</w:t>
      </w:r>
    </w:p>
    <w:p w:rsidR="00806944" w:rsidRPr="00CC614D" w:rsidRDefault="00806944" w:rsidP="00EC237A">
      <w:pPr>
        <w:numPr>
          <w:ilvl w:val="1"/>
          <w:numId w:val="20"/>
        </w:numPr>
        <w:tabs>
          <w:tab w:val="clear" w:pos="432"/>
          <w:tab w:val="num" w:pos="858"/>
        </w:tabs>
        <w:spacing w:before="120" w:after="120" w:line="276" w:lineRule="auto"/>
        <w:ind w:left="567" w:hanging="567"/>
        <w:jc w:val="both"/>
        <w:rPr>
          <w:b/>
        </w:rPr>
      </w:pPr>
      <w:r w:rsidRPr="00CC614D">
        <w:rPr>
          <w:rFonts w:eastAsia="Calibri"/>
          <w:bCs/>
        </w:rPr>
        <w:t>Izpildītājs</w:t>
      </w:r>
      <w:r w:rsidRPr="00CC614D">
        <w:rPr>
          <w:rFonts w:eastAsia="Calibri"/>
        </w:rPr>
        <w:t xml:space="preserve"> Pakalpojumu sniegšanu veic pats ar saviem līdzekļiem, iekārtām un citiem nepieciešamajiem resursiem, ja vien to tieši nav uzņēmies Pasūtītājs</w:t>
      </w:r>
      <w:r w:rsidRPr="00CC614D">
        <w:t>.</w:t>
      </w:r>
    </w:p>
    <w:p w:rsidR="00806944" w:rsidRPr="00CC614D" w:rsidRDefault="00806944" w:rsidP="00EC237A">
      <w:pPr>
        <w:numPr>
          <w:ilvl w:val="0"/>
          <w:numId w:val="20"/>
        </w:numPr>
        <w:tabs>
          <w:tab w:val="num" w:pos="567"/>
        </w:tabs>
        <w:spacing w:before="120" w:after="120" w:line="276" w:lineRule="auto"/>
        <w:ind w:left="567" w:hanging="567"/>
        <w:jc w:val="center"/>
        <w:rPr>
          <w:b/>
          <w:bCs/>
        </w:rPr>
      </w:pPr>
      <w:r w:rsidRPr="00CC614D">
        <w:rPr>
          <w:b/>
        </w:rPr>
        <w:t>Vispārīgie</w:t>
      </w:r>
      <w:r w:rsidRPr="00CC614D">
        <w:rPr>
          <w:b/>
          <w:bCs/>
        </w:rPr>
        <w:t xml:space="preserve"> noteikumi</w:t>
      </w:r>
    </w:p>
    <w:p w:rsidR="00806944" w:rsidRPr="00CC614D" w:rsidRDefault="00806944" w:rsidP="00EC237A">
      <w:pPr>
        <w:numPr>
          <w:ilvl w:val="1"/>
          <w:numId w:val="20"/>
        </w:numPr>
        <w:tabs>
          <w:tab w:val="clear" w:pos="432"/>
          <w:tab w:val="num" w:pos="858"/>
        </w:tabs>
        <w:suppressAutoHyphens/>
        <w:spacing w:before="120" w:after="200" w:line="276" w:lineRule="auto"/>
        <w:ind w:left="567" w:hanging="567"/>
        <w:jc w:val="both"/>
      </w:pPr>
      <w:r w:rsidRPr="00CC614D">
        <w:rPr>
          <w:lang w:eastAsia="lv-LV"/>
        </w:rPr>
        <w:t>Vienošanās nosaka kārtību, kādā Pasūtītājs Vienošanās ietvaros izdara Pakalpojumu pasūtījumus Izpildītājiem, izvērtē Izpildītāju iesniegtos piedāvājumus un slēdz ar izvēlēto Izpildītāju Pakalpojumu līgumu par konkrētu Pakalpojumu izpildi.</w:t>
      </w:r>
    </w:p>
    <w:p w:rsidR="00806944" w:rsidRPr="00CC614D" w:rsidRDefault="00806944" w:rsidP="00EC237A">
      <w:pPr>
        <w:numPr>
          <w:ilvl w:val="1"/>
          <w:numId w:val="20"/>
        </w:numPr>
        <w:tabs>
          <w:tab w:val="clear" w:pos="432"/>
          <w:tab w:val="num" w:pos="858"/>
        </w:tabs>
        <w:suppressAutoHyphens/>
        <w:spacing w:before="120" w:after="200" w:line="276" w:lineRule="auto"/>
        <w:ind w:left="567" w:hanging="567"/>
        <w:jc w:val="both"/>
      </w:pPr>
      <w:r w:rsidRPr="00CC614D">
        <w:rPr>
          <w:b/>
        </w:rPr>
        <w:t>Uzaicinājums</w:t>
      </w:r>
      <w:r w:rsidRPr="00CC614D">
        <w:t xml:space="preserve"> Vienošanās izpratnē ir Pasūtītāja elektronisks, Vienošanās 4.punktā noteiktajā kārtībā izteikts uzaicinājums </w:t>
      </w:r>
      <w:r w:rsidRPr="00CC614D">
        <w:rPr>
          <w:rFonts w:eastAsia="Calibri"/>
          <w:bCs/>
        </w:rPr>
        <w:t>Izpildītājam</w:t>
      </w:r>
      <w:r w:rsidRPr="00CC614D">
        <w:t xml:space="preserve"> atbilstoši Pasūtītāja izvirzītajām prasībām veikt viena vai vairāku Pakalpojumu sniegšanu. </w:t>
      </w:r>
    </w:p>
    <w:p w:rsidR="00806944" w:rsidRPr="00CC614D" w:rsidRDefault="00806944" w:rsidP="00EC237A">
      <w:pPr>
        <w:numPr>
          <w:ilvl w:val="1"/>
          <w:numId w:val="20"/>
        </w:numPr>
        <w:tabs>
          <w:tab w:val="clear" w:pos="432"/>
          <w:tab w:val="num" w:pos="567"/>
          <w:tab w:val="num" w:pos="858"/>
        </w:tabs>
        <w:suppressAutoHyphens/>
        <w:spacing w:before="120" w:after="120" w:line="276" w:lineRule="auto"/>
        <w:ind w:left="567" w:hanging="567"/>
        <w:jc w:val="both"/>
        <w:rPr>
          <w:b/>
          <w:bCs/>
        </w:rPr>
      </w:pPr>
      <w:r w:rsidRPr="00CC614D">
        <w:rPr>
          <w:lang w:eastAsia="lv-LV"/>
        </w:rPr>
        <w:t>Vienošanās nosaka pasūtījumu veikšanas kārtību, Pakalpojumu līguma slēgšanas tiesību piešķiršanas kārtību un būtiskus Pakalpojumu sniegšanas noteikumus, kas ir saistoši Līdzējiem visu Vienošanās darbības laiku</w:t>
      </w:r>
      <w:r w:rsidRPr="00CC614D">
        <w:t xml:space="preserve">. </w:t>
      </w:r>
    </w:p>
    <w:p w:rsidR="00806944" w:rsidRPr="00CC614D" w:rsidRDefault="00806944" w:rsidP="00EC237A">
      <w:pPr>
        <w:numPr>
          <w:ilvl w:val="1"/>
          <w:numId w:val="20"/>
        </w:numPr>
        <w:tabs>
          <w:tab w:val="clear" w:pos="432"/>
          <w:tab w:val="num" w:pos="567"/>
          <w:tab w:val="num" w:pos="858"/>
        </w:tabs>
        <w:suppressAutoHyphens/>
        <w:spacing w:before="120" w:after="120" w:line="276" w:lineRule="auto"/>
        <w:ind w:left="567" w:hanging="567"/>
        <w:jc w:val="both"/>
        <w:rPr>
          <w:b/>
          <w:bCs/>
        </w:rPr>
      </w:pPr>
      <w:r w:rsidRPr="00CC614D">
        <w:lastRenderedPageBreak/>
        <w:t>Visos dokumentos, kas saistīti ar Vienošanos, tajā skaitā rēķinos, uzrādāms Vienošanās numurs.</w:t>
      </w:r>
    </w:p>
    <w:p w:rsidR="00806944" w:rsidRPr="00CC614D" w:rsidRDefault="00806944" w:rsidP="00EC237A">
      <w:pPr>
        <w:numPr>
          <w:ilvl w:val="0"/>
          <w:numId w:val="20"/>
        </w:numPr>
        <w:spacing w:before="120" w:after="120" w:line="276" w:lineRule="auto"/>
        <w:ind w:left="567" w:hanging="567"/>
        <w:jc w:val="center"/>
        <w:rPr>
          <w:b/>
        </w:rPr>
      </w:pPr>
      <w:r w:rsidRPr="00CC614D">
        <w:rPr>
          <w:b/>
        </w:rPr>
        <w:t>Līgumu summa, izmaksu noteikšana un norēķinu kārtība</w:t>
      </w:r>
    </w:p>
    <w:p w:rsidR="00806944" w:rsidRPr="00CC614D" w:rsidRDefault="00806944" w:rsidP="00EC237A">
      <w:pPr>
        <w:widowControl w:val="0"/>
        <w:numPr>
          <w:ilvl w:val="1"/>
          <w:numId w:val="20"/>
        </w:numPr>
        <w:tabs>
          <w:tab w:val="clear" w:pos="432"/>
          <w:tab w:val="num" w:pos="709"/>
        </w:tabs>
        <w:spacing w:before="120" w:after="120" w:line="276" w:lineRule="auto"/>
        <w:ind w:left="567" w:hanging="567"/>
        <w:jc w:val="both"/>
      </w:pPr>
      <w:r w:rsidRPr="00CC614D">
        <w:rPr>
          <w:lang w:eastAsia="lv-LV"/>
        </w:rPr>
        <w:t xml:space="preserve">Vienošanās līgumcena par atsevišķiem Pakalpojumiem ir </w:t>
      </w:r>
      <w:r w:rsidR="00047ED0" w:rsidRPr="00CC614D">
        <w:rPr>
          <w:lang w:eastAsia="lv-LV"/>
        </w:rPr>
        <w:t>atbilstoša</w:t>
      </w:r>
      <w:r w:rsidRPr="00CC614D">
        <w:rPr>
          <w:lang w:eastAsia="lv-LV"/>
        </w:rPr>
        <w:t xml:space="preserve"> Izpildītāju iesniegtajam piedāvājumam konkrētā uzaicinājuma ietvaros un kopumā </w:t>
      </w:r>
      <w:r w:rsidRPr="00CC614D">
        <w:t xml:space="preserve">visā Vienošanās darbības laikā nepārsniegs </w:t>
      </w:r>
      <w:r w:rsidRPr="00CC614D">
        <w:rPr>
          <w:b/>
        </w:rPr>
        <w:t xml:space="preserve">31 404,95 EUR (trīsdesmit viens tūkstotis četri simti četri </w:t>
      </w:r>
      <w:r w:rsidRPr="00CC614D">
        <w:rPr>
          <w:b/>
          <w:i/>
        </w:rPr>
        <w:t>euro</w:t>
      </w:r>
      <w:r w:rsidRPr="00CC614D">
        <w:rPr>
          <w:b/>
        </w:rPr>
        <w:t xml:space="preserve"> un 95 centi) </w:t>
      </w:r>
      <w:r w:rsidRPr="00CC614D">
        <w:t>bez pievienotās vērtības nodokļa (turpmāk – PVN).</w:t>
      </w:r>
    </w:p>
    <w:p w:rsidR="00806944" w:rsidRPr="00CC614D" w:rsidRDefault="00806944" w:rsidP="00EC237A">
      <w:pPr>
        <w:numPr>
          <w:ilvl w:val="1"/>
          <w:numId w:val="20"/>
        </w:numPr>
        <w:tabs>
          <w:tab w:val="clear" w:pos="432"/>
          <w:tab w:val="num" w:pos="858"/>
        </w:tabs>
        <w:spacing w:before="120" w:after="200" w:line="276" w:lineRule="auto"/>
        <w:ind w:left="567" w:hanging="567"/>
        <w:jc w:val="both"/>
      </w:pPr>
      <w:r w:rsidRPr="00CC614D">
        <w:t>Ja saskaņā ar normatīvajiem aktiem turpmāk tiek grozīta pakalpojumu PVN likme, Līguma summa (kā arī jebkuru līgumā noteikto daļējo maksājumu apmērs) ar PVN tiek grozīta attiecīgi PVN likmes izmaiņām un bez atsevišķas Pušu vienošanās, ņemot par pamatu cenu bez PVN, kas paliek nemainīga, un jauno nodokļa likmi.</w:t>
      </w:r>
    </w:p>
    <w:p w:rsidR="00806944" w:rsidRPr="00CC614D" w:rsidRDefault="00806944" w:rsidP="00EC237A">
      <w:pPr>
        <w:numPr>
          <w:ilvl w:val="1"/>
          <w:numId w:val="20"/>
        </w:numPr>
        <w:tabs>
          <w:tab w:val="clear" w:pos="432"/>
          <w:tab w:val="num" w:pos="858"/>
        </w:tabs>
        <w:spacing w:before="120" w:after="200" w:line="276" w:lineRule="auto"/>
        <w:ind w:left="567" w:hanging="567"/>
        <w:jc w:val="both"/>
      </w:pPr>
      <w:r w:rsidRPr="00CC614D">
        <w:rPr>
          <w:lang w:eastAsia="lv-LV"/>
        </w:rPr>
        <w:t>Līgumcenā ir iekļautas visas izmaksas, kas saistītas ar Pakalpojumu izpildi, t.sk., Izpildītāja materiāli, nepieciešamie palīgmateriāli un iekārtas, izmaksas, kas ir saistītas ar izgatavošanu, komplektēšanu, darbaspēks, transporta izmaksas, visi nodokļi un nodevas, kas attiecas uz Pakalpojumu un Izpildītāju kā Pakalpojuma sniedzēju, izņemot PVN, kas tiek norādīts atsevišķi</w:t>
      </w:r>
      <w:r w:rsidRPr="00CC614D">
        <w:t>.</w:t>
      </w:r>
    </w:p>
    <w:p w:rsidR="00806944" w:rsidRPr="00CC614D" w:rsidRDefault="00806944" w:rsidP="00EC237A">
      <w:pPr>
        <w:numPr>
          <w:ilvl w:val="1"/>
          <w:numId w:val="20"/>
        </w:numPr>
        <w:tabs>
          <w:tab w:val="clear" w:pos="432"/>
          <w:tab w:val="num" w:pos="858"/>
        </w:tabs>
        <w:spacing w:before="120" w:after="200" w:line="276" w:lineRule="auto"/>
        <w:ind w:left="567" w:hanging="567"/>
        <w:jc w:val="both"/>
        <w:rPr>
          <w:rFonts w:eastAsia="Calibri"/>
        </w:rPr>
      </w:pPr>
      <w:r w:rsidRPr="00CC614D">
        <w:rPr>
          <w:iCs/>
        </w:rPr>
        <w:t xml:space="preserve">Pasūtītājs pieņem un atzīst Izpildītāja elektronisko (nodokļu) rēķinu, ja tas noformēts atbilstoši normatīvo aktu prasībām un nosūtīts uz elektronisko adresi </w:t>
      </w:r>
      <w:hyperlink r:id="rId9" w:history="1">
        <w:r w:rsidRPr="00CC614D">
          <w:rPr>
            <w:iCs/>
            <w:color w:val="0000FF"/>
            <w:u w:val="single"/>
          </w:rPr>
          <w:t>e-rekini@rsu.lv</w:t>
        </w:r>
      </w:hyperlink>
      <w:r w:rsidRPr="00CC614D">
        <w:rPr>
          <w:iCs/>
        </w:rPr>
        <w:t xml:space="preserve">. Pretējā gadījumā </w:t>
      </w:r>
      <w:r w:rsidRPr="00CC614D">
        <w:rPr>
          <w:noProof/>
        </w:rPr>
        <w:t xml:space="preserve">Izpildītājam </w:t>
      </w:r>
      <w:r w:rsidRPr="00CC614D">
        <w:rPr>
          <w:iCs/>
        </w:rPr>
        <w:t>jāiesniedz Pasūtītājam rēķins rakstveidā.</w:t>
      </w:r>
    </w:p>
    <w:p w:rsidR="00806944" w:rsidRPr="00CC614D" w:rsidRDefault="00806944" w:rsidP="00EC237A">
      <w:pPr>
        <w:numPr>
          <w:ilvl w:val="1"/>
          <w:numId w:val="20"/>
        </w:numPr>
        <w:tabs>
          <w:tab w:val="clear" w:pos="432"/>
          <w:tab w:val="num" w:pos="858"/>
        </w:tabs>
        <w:spacing w:before="120" w:after="200" w:line="276" w:lineRule="auto"/>
        <w:ind w:left="567" w:hanging="567"/>
        <w:jc w:val="both"/>
      </w:pPr>
      <w:r w:rsidRPr="00CC614D">
        <w:rPr>
          <w:iCs/>
        </w:rPr>
        <w:t xml:space="preserve">Izpildītājs rēķinā </w:t>
      </w:r>
      <w:r w:rsidRPr="00CC614D">
        <w:rPr>
          <w:rFonts w:eastAsia="Calibri"/>
        </w:rPr>
        <w:t>atšifrē katra atsevišķā pakalpojuma detaļas.</w:t>
      </w:r>
    </w:p>
    <w:p w:rsidR="00806944" w:rsidRPr="00CC614D" w:rsidRDefault="00806944" w:rsidP="00EC237A">
      <w:pPr>
        <w:widowControl w:val="0"/>
        <w:numPr>
          <w:ilvl w:val="1"/>
          <w:numId w:val="20"/>
        </w:numPr>
        <w:tabs>
          <w:tab w:val="clear" w:pos="432"/>
          <w:tab w:val="num" w:pos="858"/>
        </w:tabs>
        <w:spacing w:before="120" w:after="120" w:line="276" w:lineRule="auto"/>
        <w:ind w:left="567" w:hanging="567"/>
        <w:jc w:val="both"/>
        <w:rPr>
          <w:lang w:val="x-none"/>
        </w:rPr>
      </w:pPr>
      <w:r w:rsidRPr="00CC614D">
        <w:t xml:space="preserve">Pasūtītājs samaksu par Pakalpojumu, atbilstīgi faktiski izpildītajam apjomam, </w:t>
      </w:r>
      <w:r w:rsidRPr="00CC614D">
        <w:rPr>
          <w:noProof/>
        </w:rPr>
        <w:t xml:space="preserve">veic ar pārskaitījumu uz </w:t>
      </w:r>
      <w:r w:rsidRPr="00CC614D">
        <w:rPr>
          <w:bCs/>
        </w:rPr>
        <w:t xml:space="preserve">Izpildītāja </w:t>
      </w:r>
      <w:r w:rsidRPr="00CC614D">
        <w:rPr>
          <w:noProof/>
        </w:rPr>
        <w:t>Līgumā norādīto bankas kontu</w:t>
      </w:r>
      <w:r w:rsidRPr="00CC614D">
        <w:t xml:space="preserve"> 30 (trīsdesmit) dienu laikā </w:t>
      </w:r>
      <w:r w:rsidRPr="00CC614D">
        <w:rPr>
          <w:noProof/>
        </w:rPr>
        <w:t xml:space="preserve">pēc </w:t>
      </w:r>
      <w:r w:rsidRPr="00CC614D">
        <w:rPr>
          <w:bCs/>
        </w:rPr>
        <w:t xml:space="preserve">Izpildītāja </w:t>
      </w:r>
      <w:r w:rsidRPr="00CC614D">
        <w:rPr>
          <w:noProof/>
        </w:rPr>
        <w:t xml:space="preserve">izrakstīta rēķina saņemšanas un </w:t>
      </w:r>
      <w:r w:rsidRPr="00CC614D">
        <w:t xml:space="preserve">Pakalpojuma </w:t>
      </w:r>
      <w:r w:rsidRPr="00CC614D">
        <w:rPr>
          <w:noProof/>
        </w:rPr>
        <w:t xml:space="preserve">pieņemšanas – nodošanas akta abpusējas parakstīšanas. </w:t>
      </w:r>
      <w:r w:rsidRPr="00CC614D">
        <w:rPr>
          <w:u w:val="single"/>
        </w:rPr>
        <w:t>Izrakstot rēķinu tajā obligāti jānorāda Vienošanās un Līguma numurs, datums un pasūtītāja kontaktpersona, pretējā gadījumā Pasūtītājs ir tiesīgs bez soda sankciju piemērošanas kavēt šajā punktā noteikto maksājumu termiņu.</w:t>
      </w:r>
    </w:p>
    <w:p w:rsidR="00806944" w:rsidRPr="00CC614D" w:rsidRDefault="00806944" w:rsidP="00EC237A">
      <w:pPr>
        <w:widowControl w:val="0"/>
        <w:numPr>
          <w:ilvl w:val="1"/>
          <w:numId w:val="20"/>
        </w:numPr>
        <w:tabs>
          <w:tab w:val="clear" w:pos="432"/>
          <w:tab w:val="num" w:pos="858"/>
        </w:tabs>
        <w:spacing w:before="120" w:after="120" w:line="276" w:lineRule="auto"/>
        <w:ind w:left="567" w:hanging="567"/>
        <w:jc w:val="both"/>
        <w:rPr>
          <w:lang w:val="x-none"/>
        </w:rPr>
      </w:pPr>
      <w:r w:rsidRPr="00CC614D">
        <w:rPr>
          <w:lang w:eastAsia="lv-LV"/>
        </w:rPr>
        <w:t>Par samaksas dienu tiek uzskatīta diena, kad Pasūtītājs veicis pārskaitījumu uz Izpildītāja Vienošanās norādīto kredītiestādes norēķinu kontu.</w:t>
      </w:r>
    </w:p>
    <w:p w:rsidR="00806944" w:rsidRPr="00CC614D" w:rsidRDefault="00806944" w:rsidP="00EC237A">
      <w:pPr>
        <w:widowControl w:val="0"/>
        <w:numPr>
          <w:ilvl w:val="1"/>
          <w:numId w:val="20"/>
        </w:numPr>
        <w:tabs>
          <w:tab w:val="clear" w:pos="432"/>
          <w:tab w:val="num" w:pos="858"/>
        </w:tabs>
        <w:spacing w:before="120" w:after="120" w:line="276" w:lineRule="auto"/>
        <w:ind w:left="567" w:hanging="567"/>
        <w:jc w:val="both"/>
        <w:rPr>
          <w:lang w:val="x-none"/>
        </w:rPr>
      </w:pPr>
      <w:r w:rsidRPr="00CC614D">
        <w:rPr>
          <w:lang w:val="x-none"/>
        </w:rPr>
        <w:t>Pakalpojum</w:t>
      </w:r>
      <w:r w:rsidRPr="00CC614D">
        <w:t>u</w:t>
      </w:r>
      <w:r w:rsidRPr="00CC614D">
        <w:rPr>
          <w:lang w:val="x-none"/>
        </w:rPr>
        <w:t xml:space="preserve"> izpildes pieņemšana – nodošana tiek noformēta ar abpusēji parakstītu Pakalpojum</w:t>
      </w:r>
      <w:r w:rsidRPr="00CC614D">
        <w:t>u</w:t>
      </w:r>
      <w:r w:rsidRPr="00CC614D">
        <w:rPr>
          <w:lang w:val="x-none"/>
        </w:rPr>
        <w:t xml:space="preserve"> pieņemšanas – nodošanas aktu</w:t>
      </w:r>
      <w:r w:rsidRPr="00CC614D">
        <w:t>. Pēc pakalpojuma saņemšanas</w:t>
      </w:r>
      <w:r w:rsidRPr="00CC614D">
        <w:rPr>
          <w:lang w:val="x-none"/>
        </w:rPr>
        <w:t xml:space="preserve"> Pasūtītāja pārstāvis pieņem </w:t>
      </w:r>
      <w:r w:rsidRPr="00CC614D">
        <w:t xml:space="preserve">Pakalpojumu </w:t>
      </w:r>
      <w:r w:rsidRPr="00CC614D">
        <w:rPr>
          <w:lang w:val="x-none"/>
        </w:rPr>
        <w:t xml:space="preserve">izpildi kopumā vai pa daļām, parakstot Izpildītāja savlaicīgi noformētu </w:t>
      </w:r>
      <w:r w:rsidRPr="00CC614D">
        <w:t>Pakalpojumu</w:t>
      </w:r>
      <w:r w:rsidRPr="00CC614D">
        <w:rPr>
          <w:lang w:val="x-none"/>
        </w:rPr>
        <w:t xml:space="preserve"> pieņemšanas – nodošanas aktu.</w:t>
      </w:r>
    </w:p>
    <w:p w:rsidR="00806944" w:rsidRPr="00CC614D" w:rsidRDefault="00806944" w:rsidP="00EC237A">
      <w:pPr>
        <w:widowControl w:val="0"/>
        <w:numPr>
          <w:ilvl w:val="1"/>
          <w:numId w:val="20"/>
        </w:numPr>
        <w:tabs>
          <w:tab w:val="clear" w:pos="432"/>
          <w:tab w:val="num" w:pos="858"/>
        </w:tabs>
        <w:spacing w:before="120" w:after="120" w:line="276" w:lineRule="auto"/>
        <w:ind w:left="567" w:hanging="567"/>
        <w:jc w:val="both"/>
        <w:rPr>
          <w:lang w:val="x-none"/>
        </w:rPr>
      </w:pPr>
      <w:r w:rsidRPr="00CC614D">
        <w:rPr>
          <w:lang w:val="x-none"/>
        </w:rPr>
        <w:t>Pakalpojum</w:t>
      </w:r>
      <w:r w:rsidRPr="00CC614D">
        <w:t>u</w:t>
      </w:r>
      <w:r w:rsidRPr="00CC614D">
        <w:rPr>
          <w:lang w:val="x-none"/>
        </w:rPr>
        <w:t xml:space="preserve"> sniegšanas ietvaros jāņem vērā, ka Pasūtītājam tiek atvēlētas 3 (trīs) darba dienas</w:t>
      </w:r>
      <w:r w:rsidRPr="00CC614D">
        <w:t xml:space="preserve"> no Pieņemšanas nodošanas akta saņemšanas</w:t>
      </w:r>
      <w:r w:rsidRPr="00CC614D">
        <w:rPr>
          <w:lang w:val="x-none"/>
        </w:rPr>
        <w:t xml:space="preserve"> Pakalpojum</w:t>
      </w:r>
      <w:r w:rsidRPr="00CC614D">
        <w:t>u</w:t>
      </w:r>
      <w:r w:rsidRPr="00CC614D">
        <w:rPr>
          <w:lang w:val="x-none"/>
        </w:rPr>
        <w:t xml:space="preserve"> atbilstības </w:t>
      </w:r>
      <w:r w:rsidRPr="00CC614D">
        <w:t xml:space="preserve">Vienošanās un </w:t>
      </w:r>
      <w:r w:rsidRPr="00CC614D">
        <w:rPr>
          <w:lang w:val="x-none"/>
        </w:rPr>
        <w:t xml:space="preserve">Līguma </w:t>
      </w:r>
      <w:r w:rsidRPr="00CC614D">
        <w:t xml:space="preserve">nosacījumiem </w:t>
      </w:r>
      <w:r w:rsidRPr="00CC614D">
        <w:rPr>
          <w:lang w:val="x-none"/>
        </w:rPr>
        <w:t xml:space="preserve">izvērtēšanai. </w:t>
      </w:r>
      <w:r w:rsidRPr="00CC614D">
        <w:t>Ja Pasūtītājs konstatē kādas neatbilstības vai Pakalpojuma nepienācīgu izpildi vai neizpildi laikā, to norāda pieņemšanas – nodošanas aktā un Pasūtītājam ir tiesības par to piemērot līgumsodu Vienošanās 8.punktā noteiktajā kārtībā un apjomā.</w:t>
      </w:r>
    </w:p>
    <w:p w:rsidR="00806944" w:rsidRPr="00DE58F2" w:rsidRDefault="00806944" w:rsidP="00EC237A">
      <w:pPr>
        <w:numPr>
          <w:ilvl w:val="1"/>
          <w:numId w:val="20"/>
        </w:numPr>
        <w:tabs>
          <w:tab w:val="clear" w:pos="432"/>
          <w:tab w:val="num" w:pos="858"/>
        </w:tabs>
        <w:spacing w:before="120" w:after="120" w:line="276" w:lineRule="auto"/>
        <w:ind w:left="567" w:hanging="567"/>
        <w:jc w:val="both"/>
        <w:rPr>
          <w:b/>
          <w:bCs/>
        </w:rPr>
      </w:pPr>
      <w:r w:rsidRPr="00CC614D">
        <w:rPr>
          <w:lang w:val="x-none"/>
        </w:rPr>
        <w:t>Jautājumi par Pakalpojum</w:t>
      </w:r>
      <w:r w:rsidRPr="00CC614D">
        <w:t>u</w:t>
      </w:r>
      <w:r w:rsidRPr="00CC614D">
        <w:rPr>
          <w:lang w:val="x-none"/>
        </w:rPr>
        <w:t xml:space="preserve"> atbilstību </w:t>
      </w:r>
      <w:r w:rsidRPr="00CC614D">
        <w:t xml:space="preserve">Vienošanās un </w:t>
      </w:r>
      <w:r w:rsidRPr="00CC614D">
        <w:rPr>
          <w:lang w:val="x-none"/>
        </w:rPr>
        <w:t xml:space="preserve">Līguma </w:t>
      </w:r>
      <w:r w:rsidRPr="00CC614D">
        <w:t>nosacījumiem</w:t>
      </w:r>
      <w:r w:rsidRPr="00CC614D">
        <w:rPr>
          <w:lang w:val="x-none"/>
        </w:rPr>
        <w:t xml:space="preserve"> tiek risināti </w:t>
      </w:r>
      <w:r w:rsidRPr="00CC614D">
        <w:t xml:space="preserve">Līdzējiem </w:t>
      </w:r>
      <w:r w:rsidRPr="00CC614D">
        <w:rPr>
          <w:lang w:val="x-none"/>
        </w:rPr>
        <w:t>savstarpēji vienojoties. Ja vienoties neizdodas, Pasūtītājs ir tiesīgs pieaicināt ekspertu. Ja eksperta slēdziens apstiprina par pamatotu Pasūtītāja viedokli, Izpildītāj</w:t>
      </w:r>
      <w:r w:rsidRPr="00CC614D">
        <w:t>i</w:t>
      </w:r>
      <w:r w:rsidRPr="00CC614D">
        <w:rPr>
          <w:lang w:val="x-none"/>
        </w:rPr>
        <w:t xml:space="preserve"> ne tikai novērš attiecīgos trūkumus, bet arī Pasūtītāja noteiktā termiņā un kārtībā sedz eksperta pieaicināšanas izmaksas.</w:t>
      </w:r>
    </w:p>
    <w:p w:rsidR="00DE58F2" w:rsidRPr="00CC614D" w:rsidRDefault="00DE58F2" w:rsidP="00DE58F2">
      <w:pPr>
        <w:spacing w:before="120" w:after="120" w:line="276" w:lineRule="auto"/>
        <w:ind w:left="567"/>
        <w:jc w:val="both"/>
        <w:rPr>
          <w:b/>
          <w:bCs/>
        </w:rPr>
      </w:pPr>
    </w:p>
    <w:p w:rsidR="00806944" w:rsidRPr="00CC614D" w:rsidRDefault="00806944" w:rsidP="00EC237A">
      <w:pPr>
        <w:numPr>
          <w:ilvl w:val="0"/>
          <w:numId w:val="20"/>
        </w:numPr>
        <w:tabs>
          <w:tab w:val="num" w:pos="567"/>
        </w:tabs>
        <w:spacing w:before="120" w:after="120" w:line="276" w:lineRule="auto"/>
        <w:ind w:left="567" w:hanging="567"/>
        <w:jc w:val="center"/>
        <w:rPr>
          <w:b/>
          <w:bCs/>
        </w:rPr>
      </w:pPr>
      <w:r w:rsidRPr="00CC614D">
        <w:rPr>
          <w:b/>
          <w:bCs/>
        </w:rPr>
        <w:t>Izpildītāju izvēles kārtība</w:t>
      </w:r>
    </w:p>
    <w:p w:rsidR="00806944" w:rsidRPr="00CC614D" w:rsidRDefault="00806944" w:rsidP="00EC237A">
      <w:pPr>
        <w:numPr>
          <w:ilvl w:val="1"/>
          <w:numId w:val="20"/>
        </w:numPr>
        <w:tabs>
          <w:tab w:val="clear" w:pos="432"/>
          <w:tab w:val="num" w:pos="858"/>
        </w:tabs>
        <w:spacing w:before="120" w:after="200" w:line="276" w:lineRule="auto"/>
        <w:ind w:left="567" w:hanging="567"/>
        <w:jc w:val="both"/>
        <w:rPr>
          <w:lang w:eastAsia="lv-LV"/>
        </w:rPr>
      </w:pPr>
      <w:r w:rsidRPr="00CC614D">
        <w:rPr>
          <w:lang w:eastAsia="lv-LV"/>
        </w:rPr>
        <w:t>Pasūtītājs Pakalpojumu pasūtīšanu veic pēc nepieciešamības, nosūtot Izpildītājiem Uzaicinājumu iesniegt piedāvājumu Pakalpojumu izpildei.</w:t>
      </w:r>
    </w:p>
    <w:p w:rsidR="00806944" w:rsidRPr="00CC614D" w:rsidRDefault="00806944" w:rsidP="00EC237A">
      <w:pPr>
        <w:numPr>
          <w:ilvl w:val="1"/>
          <w:numId w:val="20"/>
        </w:numPr>
        <w:tabs>
          <w:tab w:val="clear" w:pos="432"/>
          <w:tab w:val="num" w:pos="858"/>
        </w:tabs>
        <w:spacing w:before="120" w:after="200" w:line="276" w:lineRule="auto"/>
        <w:ind w:left="567" w:hanging="567"/>
        <w:jc w:val="both"/>
        <w:rPr>
          <w:lang w:eastAsia="lv-LV"/>
        </w:rPr>
      </w:pPr>
      <w:r w:rsidRPr="00CC614D">
        <w:rPr>
          <w:lang w:eastAsia="lv-LV"/>
        </w:rPr>
        <w:t>Pasūtītājs izvēlas Izpildītāju, ievērojot Publisko iepirkumu likumā un Vienošanās tekstā noteiktās prasības.</w:t>
      </w:r>
    </w:p>
    <w:p w:rsidR="00806944" w:rsidRPr="00CC614D" w:rsidRDefault="00806944" w:rsidP="00EC237A">
      <w:pPr>
        <w:numPr>
          <w:ilvl w:val="1"/>
          <w:numId w:val="20"/>
        </w:numPr>
        <w:tabs>
          <w:tab w:val="clear" w:pos="432"/>
          <w:tab w:val="num" w:pos="858"/>
        </w:tabs>
        <w:spacing w:before="120" w:after="200" w:line="276" w:lineRule="auto"/>
        <w:ind w:left="567" w:hanging="567"/>
        <w:jc w:val="both"/>
        <w:rPr>
          <w:lang w:eastAsia="lv-LV"/>
        </w:rPr>
      </w:pPr>
      <w:r w:rsidRPr="00CC614D">
        <w:rPr>
          <w:lang w:eastAsia="lv-LV"/>
        </w:rPr>
        <w:t xml:space="preserve">Lai noslēgtu Līgumu saskaņā ar Vienošanās </w:t>
      </w:r>
      <w:r w:rsidR="009B6A37">
        <w:rPr>
          <w:lang w:eastAsia="lv-LV"/>
        </w:rPr>
        <w:t>2</w:t>
      </w:r>
      <w:r w:rsidRPr="00CC614D">
        <w:rPr>
          <w:lang w:eastAsia="lv-LV"/>
        </w:rPr>
        <w:t xml:space="preserve">.pielikumu, Pasūtītājs </w:t>
      </w:r>
      <w:r w:rsidRPr="009B6A37">
        <w:rPr>
          <w:b/>
          <w:lang w:eastAsia="lv-LV"/>
        </w:rPr>
        <w:t>uz Vienošanās norādītajām Izpildītāju e-pasta adresēm elektroniskā veidā nosūta uzaicinājumu iesniegt piedāvājumu</w:t>
      </w:r>
      <w:r w:rsidRPr="00CC614D">
        <w:rPr>
          <w:lang w:eastAsia="lv-LV"/>
        </w:rPr>
        <w:t xml:space="preserve"> (norādot iesniegšanas formu – papīra formātā aizlīmētā iepakojumā vai elektroniski uz Pircēja norādītu e-pasta adresi) saskaņā ar Vienošanās </w:t>
      </w:r>
      <w:r w:rsidR="009B6A37">
        <w:rPr>
          <w:lang w:eastAsia="lv-LV"/>
        </w:rPr>
        <w:t>1</w:t>
      </w:r>
      <w:r w:rsidRPr="00CC614D">
        <w:rPr>
          <w:lang w:eastAsia="lv-LV"/>
        </w:rPr>
        <w:t>.pielikumu.</w:t>
      </w:r>
    </w:p>
    <w:p w:rsidR="00806944" w:rsidRPr="00CC614D" w:rsidRDefault="00806944" w:rsidP="00EC237A">
      <w:pPr>
        <w:numPr>
          <w:ilvl w:val="1"/>
          <w:numId w:val="20"/>
        </w:numPr>
        <w:tabs>
          <w:tab w:val="clear" w:pos="432"/>
          <w:tab w:val="num" w:pos="858"/>
        </w:tabs>
        <w:spacing w:before="120" w:after="200" w:line="276" w:lineRule="auto"/>
        <w:ind w:left="567" w:hanging="567"/>
        <w:jc w:val="both"/>
        <w:rPr>
          <w:lang w:eastAsia="lv-LV"/>
        </w:rPr>
      </w:pPr>
      <w:r w:rsidRPr="00CC614D">
        <w:rPr>
          <w:lang w:eastAsia="lv-LV"/>
        </w:rPr>
        <w:t>Uzaicinājumā Pasūtītājs norāda piedāvājumu iesniegšan</w:t>
      </w:r>
      <w:r w:rsidR="009B6A37">
        <w:rPr>
          <w:lang w:eastAsia="lv-LV"/>
        </w:rPr>
        <w:t xml:space="preserve">as termiņu, kas nav īsāks par </w:t>
      </w:r>
      <w:r w:rsidR="009B6A37" w:rsidRPr="009B6A37">
        <w:rPr>
          <w:b/>
          <w:lang w:eastAsia="lv-LV"/>
        </w:rPr>
        <w:t>3 </w:t>
      </w:r>
      <w:r w:rsidRPr="009B6A37">
        <w:rPr>
          <w:b/>
          <w:lang w:eastAsia="lv-LV"/>
        </w:rPr>
        <w:t>(trīs) dienām</w:t>
      </w:r>
      <w:r w:rsidRPr="00CC614D">
        <w:rPr>
          <w:lang w:eastAsia="lv-LV"/>
        </w:rPr>
        <w:t xml:space="preserve">, elektronisko vai pasta adresi, kurā jānogādā piedāvājums, norādot nepieciešamā Pakalpojuma detalizētu apjomu un sniegšanas vietu, pievienojot iesniedzamo piedāvājuma formu, kā arī </w:t>
      </w:r>
      <w:r w:rsidRPr="00CC614D">
        <w:rPr>
          <w:lang w:val="x-none" w:eastAsia="lv-LV"/>
        </w:rPr>
        <w:t xml:space="preserve">citu informāciju, kuru Pasūtītājs </w:t>
      </w:r>
      <w:r w:rsidRPr="00CC614D">
        <w:rPr>
          <w:lang w:eastAsia="lv-LV"/>
        </w:rPr>
        <w:t>uzskata par būtisku konkrētā piedāvājuma sagatavošanai.</w:t>
      </w:r>
    </w:p>
    <w:p w:rsidR="00806944" w:rsidRPr="00CC614D" w:rsidRDefault="00806944" w:rsidP="00EC237A">
      <w:pPr>
        <w:numPr>
          <w:ilvl w:val="1"/>
          <w:numId w:val="20"/>
        </w:numPr>
        <w:tabs>
          <w:tab w:val="clear" w:pos="432"/>
          <w:tab w:val="num" w:pos="858"/>
        </w:tabs>
        <w:spacing w:before="120" w:after="200" w:line="276" w:lineRule="auto"/>
        <w:ind w:left="567" w:hanging="567"/>
        <w:jc w:val="both"/>
        <w:rPr>
          <w:lang w:eastAsia="lv-LV"/>
        </w:rPr>
      </w:pPr>
      <w:r w:rsidRPr="00CC614D">
        <w:rPr>
          <w:lang w:eastAsia="lv-LV"/>
        </w:rPr>
        <w:t>Izpildītāji 1 (vienas) darba dienas laikā elektroniski apstiprina Uzaicinājuma un piedāvājuma formas saņemšanas faktu.</w:t>
      </w:r>
    </w:p>
    <w:p w:rsidR="00806944" w:rsidRPr="00CC614D" w:rsidRDefault="00806944" w:rsidP="00EC237A">
      <w:pPr>
        <w:numPr>
          <w:ilvl w:val="1"/>
          <w:numId w:val="20"/>
        </w:numPr>
        <w:tabs>
          <w:tab w:val="clear" w:pos="432"/>
          <w:tab w:val="num" w:pos="858"/>
        </w:tabs>
        <w:spacing w:before="120" w:after="200" w:line="276" w:lineRule="auto"/>
        <w:ind w:left="567" w:hanging="567"/>
        <w:jc w:val="both"/>
        <w:rPr>
          <w:lang w:val="x-none" w:eastAsia="lv-LV"/>
        </w:rPr>
      </w:pPr>
      <w:r w:rsidRPr="00CC614D">
        <w:rPr>
          <w:lang w:eastAsia="lv-LV"/>
        </w:rPr>
        <w:t>Izpildītāji iesniedz attiecīgi noformētu piedāvājumu, ievērojot Pasūtītāja uzaicinājumā noteikto piedāvājuma iesniegšanas termiņu un veidlapas formu.</w:t>
      </w:r>
    </w:p>
    <w:p w:rsidR="00806944" w:rsidRPr="00CC614D" w:rsidRDefault="00806944" w:rsidP="00EC237A">
      <w:pPr>
        <w:numPr>
          <w:ilvl w:val="1"/>
          <w:numId w:val="20"/>
        </w:numPr>
        <w:tabs>
          <w:tab w:val="clear" w:pos="432"/>
          <w:tab w:val="num" w:pos="858"/>
        </w:tabs>
        <w:spacing w:before="120" w:after="200" w:line="276" w:lineRule="auto"/>
        <w:ind w:left="567" w:hanging="567"/>
        <w:jc w:val="both"/>
        <w:rPr>
          <w:b/>
          <w:noProof/>
          <w:shd w:val="clear" w:color="auto" w:fill="D9D9D9"/>
        </w:rPr>
      </w:pPr>
      <w:r w:rsidRPr="00CC614D">
        <w:rPr>
          <w:lang w:eastAsia="lv-LV"/>
        </w:rPr>
        <w:t>Piedāvājumus, kas iesniegti papīra formātā, paraksta Izpildītāja paraksttiesīgā persona. Elektroniski (e-pasta) formātā saņemts piedāvājums tiek akceptēts, ja tas saņemts no Vienošanās norādītās kontaktpersonas e-pasta adreses ar pielikumā pievienotu piedāvājumu, kas sagatavots, ievērojot papīra formātā iesniedzamā piedāvājuma noformēšanas prasības.</w:t>
      </w:r>
    </w:p>
    <w:p w:rsidR="00806944" w:rsidRPr="00CC614D" w:rsidRDefault="00806944" w:rsidP="00EC237A">
      <w:pPr>
        <w:numPr>
          <w:ilvl w:val="1"/>
          <w:numId w:val="20"/>
        </w:numPr>
        <w:tabs>
          <w:tab w:val="clear" w:pos="432"/>
          <w:tab w:val="num" w:pos="858"/>
        </w:tabs>
        <w:spacing w:before="120" w:after="200" w:line="276" w:lineRule="auto"/>
        <w:ind w:left="567" w:hanging="567"/>
        <w:jc w:val="both"/>
        <w:rPr>
          <w:b/>
          <w:noProof/>
          <w:shd w:val="clear" w:color="auto" w:fill="D9D9D9"/>
        </w:rPr>
      </w:pPr>
      <w:r w:rsidRPr="00CC614D">
        <w:rPr>
          <w:lang w:eastAsia="lv-LV"/>
        </w:rPr>
        <w:t xml:space="preserve">Piedāvājuma saņemšanu papīra formātā aizlīmētā iepakojumā apliecina Izpildītāja personas, kura iesniedz piedāvājumu, paraksts piedāvājuma iesniegšanas reģistrācijas lapā. Piedāvājuma saņemšanu e-pastā apstiprina Pasūtītāja personas, uz kuras e-pastu nosūtīts piedāvājums, 1 (vienas) darba dienas laikā izsūtīta apstiprinājuma e-pastu.  </w:t>
      </w:r>
    </w:p>
    <w:p w:rsidR="00806944" w:rsidRPr="00CC614D" w:rsidRDefault="00806944" w:rsidP="00EC237A">
      <w:pPr>
        <w:numPr>
          <w:ilvl w:val="1"/>
          <w:numId w:val="20"/>
        </w:numPr>
        <w:tabs>
          <w:tab w:val="clear" w:pos="432"/>
          <w:tab w:val="num" w:pos="858"/>
        </w:tabs>
        <w:spacing w:before="120" w:after="200" w:line="276" w:lineRule="auto"/>
        <w:ind w:left="567" w:hanging="567"/>
        <w:jc w:val="both"/>
        <w:rPr>
          <w:b/>
          <w:noProof/>
          <w:shd w:val="clear" w:color="auto" w:fill="D9D9D9"/>
        </w:rPr>
      </w:pPr>
      <w:r w:rsidRPr="00CC614D">
        <w:rPr>
          <w:lang w:eastAsia="lv-LV"/>
        </w:rPr>
        <w:t>Piedāvājumus, kas ir iesniegti pēc noteiktā termiņa beigām, Izpildītājs neizskata. Nosūtot piedāvājumu pa pastu, Izpildītājs uzņemas atbildību par piedāvājuma saņemšanu noteiktajā termiņā.</w:t>
      </w:r>
    </w:p>
    <w:p w:rsidR="00806944" w:rsidRPr="00CC614D" w:rsidRDefault="00806944" w:rsidP="00EC237A">
      <w:pPr>
        <w:numPr>
          <w:ilvl w:val="0"/>
          <w:numId w:val="20"/>
        </w:numPr>
        <w:spacing w:before="120" w:after="120" w:line="276" w:lineRule="auto"/>
        <w:ind w:left="357" w:hanging="357"/>
        <w:jc w:val="center"/>
        <w:rPr>
          <w:b/>
        </w:rPr>
      </w:pPr>
      <w:r w:rsidRPr="00CC614D">
        <w:rPr>
          <w:b/>
        </w:rPr>
        <w:t xml:space="preserve">Piedāvājumu izvēles kritērijs un līguma noslēgšana </w:t>
      </w:r>
    </w:p>
    <w:p w:rsidR="00806944" w:rsidRPr="00CC614D" w:rsidRDefault="00806944" w:rsidP="00EC237A">
      <w:pPr>
        <w:widowControl w:val="0"/>
        <w:numPr>
          <w:ilvl w:val="1"/>
          <w:numId w:val="20"/>
        </w:numPr>
        <w:tabs>
          <w:tab w:val="clear" w:pos="432"/>
          <w:tab w:val="num" w:pos="858"/>
        </w:tabs>
        <w:autoSpaceDE w:val="0"/>
        <w:autoSpaceDN w:val="0"/>
        <w:adjustRightInd w:val="0"/>
        <w:spacing w:before="120" w:after="120" w:line="276" w:lineRule="auto"/>
        <w:ind w:left="567" w:hanging="567"/>
        <w:jc w:val="both"/>
        <w:rPr>
          <w:lang w:val="x-none" w:eastAsia="lv-LV"/>
        </w:rPr>
      </w:pPr>
      <w:r w:rsidRPr="00CC614D">
        <w:rPr>
          <w:lang w:val="x-none" w:eastAsia="lv-LV"/>
        </w:rPr>
        <w:t xml:space="preserve">Pēc saņemto piedāvājumu izvērtēšanas </w:t>
      </w:r>
      <w:bookmarkStart w:id="1" w:name="_Toc26600590"/>
      <w:r w:rsidRPr="00CC614D">
        <w:rPr>
          <w:lang w:val="x-none" w:eastAsia="lv-LV"/>
        </w:rPr>
        <w:t>no visiem iesniegtajiem piedāvājumiem Pasūtītājs izvēlēsies piedāvājumu</w:t>
      </w:r>
      <w:r w:rsidRPr="00CC614D">
        <w:rPr>
          <w:lang w:eastAsia="lv-LV"/>
        </w:rPr>
        <w:t>, kas atbilst Uzaicinājumā</w:t>
      </w:r>
      <w:r w:rsidRPr="00CC614D">
        <w:rPr>
          <w:lang w:val="x-none" w:eastAsia="lv-LV"/>
        </w:rPr>
        <w:t xml:space="preserve"> </w:t>
      </w:r>
      <w:r w:rsidRPr="00CC614D">
        <w:rPr>
          <w:lang w:eastAsia="lv-LV"/>
        </w:rPr>
        <w:t xml:space="preserve">izvirzītajām prasībām </w:t>
      </w:r>
      <w:r w:rsidRPr="00CC614D">
        <w:rPr>
          <w:lang w:val="x-none" w:eastAsia="lv-LV"/>
        </w:rPr>
        <w:t xml:space="preserve">un </w:t>
      </w:r>
      <w:r w:rsidRPr="00CC614D">
        <w:rPr>
          <w:lang w:eastAsia="lv-LV"/>
        </w:rPr>
        <w:t>ir</w:t>
      </w:r>
      <w:r w:rsidRPr="00CC614D">
        <w:rPr>
          <w:lang w:val="x-none" w:eastAsia="lv-LV"/>
        </w:rPr>
        <w:t xml:space="preserve"> ar viszemāko piedāvāto kopējo līgumcenu</w:t>
      </w:r>
      <w:bookmarkEnd w:id="1"/>
      <w:r w:rsidRPr="00CC614D">
        <w:rPr>
          <w:lang w:val="x-none" w:eastAsia="lv-LV"/>
        </w:rPr>
        <w:t>.</w:t>
      </w:r>
    </w:p>
    <w:p w:rsidR="00806944" w:rsidRPr="00CC614D" w:rsidRDefault="00806944" w:rsidP="00EC237A">
      <w:pPr>
        <w:widowControl w:val="0"/>
        <w:numPr>
          <w:ilvl w:val="1"/>
          <w:numId w:val="20"/>
        </w:numPr>
        <w:tabs>
          <w:tab w:val="clear" w:pos="432"/>
          <w:tab w:val="num" w:pos="858"/>
        </w:tabs>
        <w:autoSpaceDE w:val="0"/>
        <w:autoSpaceDN w:val="0"/>
        <w:adjustRightInd w:val="0"/>
        <w:spacing w:after="200" w:line="276" w:lineRule="auto"/>
        <w:ind w:left="567" w:hanging="567"/>
        <w:jc w:val="both"/>
        <w:rPr>
          <w:lang w:val="x-none" w:eastAsia="lv-LV"/>
        </w:rPr>
      </w:pPr>
      <w:r w:rsidRPr="00CC614D">
        <w:rPr>
          <w:rFonts w:eastAsia="Calibri"/>
          <w:lang w:val="x-none"/>
        </w:rPr>
        <w:t>Vērtējot finanšu piedāvājumus, Iepirkuma komisija pārbaudīs aritmētiskās kļūdas. Ja Iepirkuma komisija konstatēs aritmētiskas kļūdas, tā veiks pārrēķinu un turpmākajā vērtēšanas procesā izmantos labotās cenas. Par aritmētisko kļūdu labojumiem Pasūtītājs informē</w:t>
      </w:r>
      <w:r w:rsidRPr="00CC614D">
        <w:rPr>
          <w:rFonts w:eastAsia="Calibri"/>
        </w:rPr>
        <w:t>s</w:t>
      </w:r>
      <w:r w:rsidRPr="00CC614D">
        <w:rPr>
          <w:rFonts w:eastAsia="Calibri"/>
          <w:lang w:val="x-none"/>
        </w:rPr>
        <w:t xml:space="preserve"> Izpildītāju.</w:t>
      </w:r>
    </w:p>
    <w:p w:rsidR="00806944" w:rsidRPr="00CC614D" w:rsidRDefault="00806944" w:rsidP="00EC237A">
      <w:pPr>
        <w:widowControl w:val="0"/>
        <w:numPr>
          <w:ilvl w:val="1"/>
          <w:numId w:val="20"/>
        </w:numPr>
        <w:tabs>
          <w:tab w:val="clear" w:pos="432"/>
          <w:tab w:val="num" w:pos="858"/>
        </w:tabs>
        <w:autoSpaceDE w:val="0"/>
        <w:autoSpaceDN w:val="0"/>
        <w:adjustRightInd w:val="0"/>
        <w:spacing w:line="276" w:lineRule="auto"/>
        <w:ind w:left="567" w:hanging="567"/>
        <w:jc w:val="both"/>
        <w:rPr>
          <w:lang w:val="x-none" w:eastAsia="lv-LV"/>
        </w:rPr>
      </w:pPr>
      <w:r w:rsidRPr="00CC614D">
        <w:rPr>
          <w:lang w:val="x-none" w:eastAsia="lv-LV"/>
        </w:rPr>
        <w:t>Aritmētiskās kļūdas saņemtajos piedāvājumos tiks labotas šādi:</w:t>
      </w:r>
    </w:p>
    <w:p w:rsidR="00806944" w:rsidRPr="00CC614D" w:rsidRDefault="00806944" w:rsidP="00EC237A">
      <w:pPr>
        <w:widowControl w:val="0"/>
        <w:numPr>
          <w:ilvl w:val="2"/>
          <w:numId w:val="20"/>
        </w:numPr>
        <w:autoSpaceDE w:val="0"/>
        <w:autoSpaceDN w:val="0"/>
        <w:adjustRightInd w:val="0"/>
        <w:spacing w:line="276" w:lineRule="auto"/>
        <w:ind w:hanging="657"/>
        <w:jc w:val="both"/>
        <w:rPr>
          <w:lang w:val="x-none" w:eastAsia="lv-LV"/>
        </w:rPr>
      </w:pPr>
      <w:r w:rsidRPr="00CC614D">
        <w:rPr>
          <w:lang w:val="x-none" w:eastAsia="lv-LV"/>
        </w:rPr>
        <w:t>ja atšķiras skaitļi vārdos no skaitļiem ciparos, vērā tiks ņemti skaitļi vārdos;</w:t>
      </w:r>
    </w:p>
    <w:p w:rsidR="00806944" w:rsidRPr="00CC614D" w:rsidRDefault="00806944" w:rsidP="00EC237A">
      <w:pPr>
        <w:widowControl w:val="0"/>
        <w:numPr>
          <w:ilvl w:val="2"/>
          <w:numId w:val="20"/>
        </w:numPr>
        <w:autoSpaceDE w:val="0"/>
        <w:autoSpaceDN w:val="0"/>
        <w:adjustRightInd w:val="0"/>
        <w:spacing w:line="276" w:lineRule="auto"/>
        <w:ind w:hanging="657"/>
        <w:jc w:val="both"/>
        <w:rPr>
          <w:lang w:val="x-none" w:eastAsia="lv-LV"/>
        </w:rPr>
      </w:pPr>
      <w:r w:rsidRPr="00CC614D">
        <w:rPr>
          <w:lang w:val="x-none" w:eastAsia="lv-LV"/>
        </w:rPr>
        <w:t>ja atšķiras vienības cena no kopējās cenas, kas iegūta, reizinot vienības cenu ar skaitu, vērā tiks ņemta vienības cena un kopējā cena tiks labota.</w:t>
      </w:r>
    </w:p>
    <w:p w:rsidR="00806944" w:rsidRPr="00CC614D" w:rsidRDefault="00806944" w:rsidP="00EC237A">
      <w:pPr>
        <w:widowControl w:val="0"/>
        <w:numPr>
          <w:ilvl w:val="2"/>
          <w:numId w:val="20"/>
        </w:numPr>
        <w:autoSpaceDE w:val="0"/>
        <w:autoSpaceDN w:val="0"/>
        <w:adjustRightInd w:val="0"/>
        <w:spacing w:after="120" w:line="276" w:lineRule="auto"/>
        <w:ind w:left="1225" w:hanging="658"/>
        <w:jc w:val="both"/>
        <w:rPr>
          <w:rFonts w:eastAsia="Calibri"/>
          <w:lang w:val="x-none" w:eastAsia="lv-LV"/>
        </w:rPr>
      </w:pPr>
      <w:r w:rsidRPr="00CC614D">
        <w:rPr>
          <w:lang w:val="x-none" w:eastAsia="lv-LV"/>
        </w:rPr>
        <w:t xml:space="preserve">ja piedāvājumā konstatēta aritmētiska kļūda nodokļu aprēķināšanā, komisija to labo atbilstoši nodokļu likumos noteiktajai nodokļu aprēķināšanas kārtībai. </w:t>
      </w:r>
      <w:r w:rsidRPr="00CC614D">
        <w:rPr>
          <w:lang w:val="x-none" w:eastAsia="lv-LV"/>
        </w:rPr>
        <w:tab/>
      </w:r>
    </w:p>
    <w:p w:rsidR="00806944" w:rsidRPr="00CC614D" w:rsidRDefault="00806944" w:rsidP="00EC237A">
      <w:pPr>
        <w:numPr>
          <w:ilvl w:val="1"/>
          <w:numId w:val="20"/>
        </w:numPr>
        <w:tabs>
          <w:tab w:val="clear" w:pos="432"/>
          <w:tab w:val="num" w:pos="858"/>
        </w:tabs>
        <w:autoSpaceDE w:val="0"/>
        <w:autoSpaceDN w:val="0"/>
        <w:adjustRightInd w:val="0"/>
        <w:spacing w:after="120" w:line="276" w:lineRule="auto"/>
        <w:ind w:left="567" w:hanging="567"/>
        <w:jc w:val="both"/>
      </w:pPr>
      <w:r w:rsidRPr="00CC614D">
        <w:t xml:space="preserve">Pasūtītājs ir tiesīgs piedāvājumu vērtēšanas gaitā pieprasīt Izpildītājam papildus informāciju un Izpildītājam ir pienākums sniegt atbildes uz iepirkuma komisijas pieprasījumiem par papildu informāciju. Pasūtītājam ir tiesības noraidīt Izpildītāja piedāvājumu, ja tas komisijas norādītajā termiņā nesniedz informāciju uz komisijas pieprasījumu. </w:t>
      </w:r>
    </w:p>
    <w:p w:rsidR="00806944" w:rsidRPr="00CC614D" w:rsidRDefault="00806944" w:rsidP="00EC237A">
      <w:pPr>
        <w:numPr>
          <w:ilvl w:val="1"/>
          <w:numId w:val="20"/>
        </w:numPr>
        <w:tabs>
          <w:tab w:val="clear" w:pos="432"/>
          <w:tab w:val="num" w:pos="858"/>
        </w:tabs>
        <w:spacing w:after="120" w:line="276" w:lineRule="auto"/>
        <w:ind w:left="567" w:hanging="567"/>
        <w:jc w:val="both"/>
      </w:pPr>
      <w:r w:rsidRPr="00CC614D">
        <w:rPr>
          <w:lang w:eastAsia="lv-LV"/>
        </w:rPr>
        <w:t xml:space="preserve">Pēc piedāvājumu saņemšanas, piedāvājumu izvērtēšanas un lēmuma pieņemšanas, Pasūtītājs uz konkrētā Uzaicinājumā piedāvājumu iesniegušo Izpildītāju Vienošanās norādītajām e-pasta adresēm nosūta komisijas pieņemtā lēmuma norakstu. </w:t>
      </w:r>
    </w:p>
    <w:p w:rsidR="00806944" w:rsidRPr="00CC614D" w:rsidRDefault="00806944" w:rsidP="00EC237A">
      <w:pPr>
        <w:numPr>
          <w:ilvl w:val="1"/>
          <w:numId w:val="20"/>
        </w:numPr>
        <w:tabs>
          <w:tab w:val="clear" w:pos="432"/>
          <w:tab w:val="num" w:pos="858"/>
        </w:tabs>
        <w:spacing w:after="120" w:line="276" w:lineRule="auto"/>
        <w:ind w:left="567" w:hanging="567"/>
        <w:jc w:val="both"/>
      </w:pPr>
      <w:r w:rsidRPr="00CC614D">
        <w:t xml:space="preserve">Pasūtītājs sagatavo iepirkuma līgumu (Vienošanās </w:t>
      </w:r>
      <w:r w:rsidR="009B6A37">
        <w:t>2</w:t>
      </w:r>
      <w:r w:rsidRPr="00CC614D">
        <w:t>.pielikuma form</w:t>
      </w:r>
      <w:r w:rsidR="001531B4" w:rsidRPr="00CC614D">
        <w:t>a</w:t>
      </w:r>
      <w:r w:rsidRPr="00CC614D">
        <w:t>) un elektroniski nosūta saskaņošanai izraudzītajam Izpildītājam uz Vienošanās norādīto e-pasta adresi.</w:t>
      </w:r>
    </w:p>
    <w:p w:rsidR="00806944" w:rsidRPr="00CC614D" w:rsidRDefault="00806944" w:rsidP="00EC237A">
      <w:pPr>
        <w:widowControl w:val="0"/>
        <w:numPr>
          <w:ilvl w:val="1"/>
          <w:numId w:val="20"/>
        </w:numPr>
        <w:tabs>
          <w:tab w:val="clear" w:pos="432"/>
          <w:tab w:val="num" w:pos="858"/>
        </w:tabs>
        <w:autoSpaceDE w:val="0"/>
        <w:autoSpaceDN w:val="0"/>
        <w:adjustRightInd w:val="0"/>
        <w:spacing w:after="120" w:line="276" w:lineRule="auto"/>
        <w:ind w:left="567" w:hanging="567"/>
        <w:jc w:val="both"/>
        <w:rPr>
          <w:lang w:val="x-none" w:eastAsia="lv-LV"/>
        </w:rPr>
      </w:pPr>
      <w:r w:rsidRPr="00CC614D">
        <w:rPr>
          <w:lang w:val="x-none" w:eastAsia="lv-LV"/>
        </w:rPr>
        <w:t xml:space="preserve">Izraudzītais Izpildītājs Pasūtītāja norādītajā termiņā iesniedz Pasūtītājam parakstītu </w:t>
      </w:r>
      <w:r w:rsidRPr="00CC614D">
        <w:rPr>
          <w:lang w:eastAsia="lv-LV"/>
        </w:rPr>
        <w:t>L</w:t>
      </w:r>
      <w:r w:rsidRPr="00CC614D">
        <w:rPr>
          <w:lang w:val="x-none" w:eastAsia="lv-LV"/>
        </w:rPr>
        <w:t xml:space="preserve">īgumu saskaņā ar Vienošanās </w:t>
      </w:r>
      <w:r w:rsidR="009B6A37">
        <w:rPr>
          <w:lang w:eastAsia="lv-LV"/>
        </w:rPr>
        <w:t>2</w:t>
      </w:r>
      <w:r w:rsidRPr="00CC614D">
        <w:rPr>
          <w:lang w:val="x-none" w:eastAsia="lv-LV"/>
        </w:rPr>
        <w:t>.pielikumu.</w:t>
      </w:r>
    </w:p>
    <w:p w:rsidR="00806944" w:rsidRPr="00CC614D" w:rsidRDefault="00806944" w:rsidP="00EC237A">
      <w:pPr>
        <w:numPr>
          <w:ilvl w:val="1"/>
          <w:numId w:val="20"/>
        </w:numPr>
        <w:tabs>
          <w:tab w:val="clear" w:pos="432"/>
          <w:tab w:val="num" w:pos="858"/>
        </w:tabs>
        <w:spacing w:line="276" w:lineRule="auto"/>
        <w:ind w:left="567" w:hanging="567"/>
        <w:jc w:val="both"/>
      </w:pPr>
      <w:r w:rsidRPr="00CC614D">
        <w:t xml:space="preserve">Ja izraudzītais Izpildītājs rakstveidā vai elektroniski e-pasta veidā uz Vienošanās norādīto Pasūtītāja kontaktpersonas e-pastu paziņo par atteikšanos slēgt Līgumu vai noteiktajā termiņā neiesniedz Pasūtītājam parakstītu Līgumu, vai noslēgtais Līgums ir izbeigts ar vienošanos, vai Līguma noslēgšanas laikā ir apturēta izraudzītā Izpildītāja saimnieciskā darbība, iesniegts maksātnespējas pieteikums vai ierosināts tiesiskās aizsardzības process, Pasūtītājs, pēc savas izvēles: </w:t>
      </w:r>
    </w:p>
    <w:p w:rsidR="00806944" w:rsidRPr="00CC614D" w:rsidRDefault="00806944" w:rsidP="00EC237A">
      <w:pPr>
        <w:numPr>
          <w:ilvl w:val="2"/>
          <w:numId w:val="20"/>
        </w:numPr>
        <w:spacing w:line="276" w:lineRule="auto"/>
        <w:ind w:hanging="657"/>
        <w:jc w:val="both"/>
      </w:pPr>
      <w:r w:rsidRPr="00CC614D">
        <w:t xml:space="preserve">Pieņem lēmumu slēgt līgumu ar nākamo Izpildītāju, kurš piedāvājis nākamo zemāko līgumcenu un kura piedāvājums atbilst visām citām izvirzītajām prasībām, vai </w:t>
      </w:r>
    </w:p>
    <w:p w:rsidR="00806944" w:rsidRPr="00CC614D" w:rsidRDefault="00806944" w:rsidP="00EC237A">
      <w:pPr>
        <w:numPr>
          <w:ilvl w:val="2"/>
          <w:numId w:val="20"/>
        </w:numPr>
        <w:spacing w:after="120" w:line="276" w:lineRule="auto"/>
        <w:ind w:hanging="657"/>
        <w:jc w:val="both"/>
      </w:pPr>
      <w:r w:rsidRPr="00CC614D">
        <w:t>Pieņem lēmumu atteikties slēgt līgumu izteikto piedāvājumu ietvaros, neizvēloties nevienu piedāvājumu, un nepieciešamības gadījumā nosūtīt Izpildītājiem jaunu uzaicinājumu.</w:t>
      </w:r>
    </w:p>
    <w:p w:rsidR="00806944" w:rsidRPr="00CC614D" w:rsidRDefault="00806944" w:rsidP="00EC237A">
      <w:pPr>
        <w:numPr>
          <w:ilvl w:val="1"/>
          <w:numId w:val="20"/>
        </w:numPr>
        <w:tabs>
          <w:tab w:val="clear" w:pos="432"/>
          <w:tab w:val="num" w:pos="858"/>
        </w:tabs>
        <w:spacing w:before="120" w:after="120" w:line="276" w:lineRule="auto"/>
        <w:ind w:left="567" w:hanging="567"/>
        <w:jc w:val="both"/>
      </w:pPr>
      <w:r w:rsidRPr="00CC614D">
        <w:t>Pasūtītājs, elektroniski paziņojot par to izvēlētajam Izpildītājam ne vēlāk kā 2</w:t>
      </w:r>
      <w:r w:rsidR="009B6A37">
        <w:t> </w:t>
      </w:r>
      <w:r w:rsidRPr="00CC614D">
        <w:t>(div</w:t>
      </w:r>
      <w:r w:rsidR="00DE58F2">
        <w:t>u</w:t>
      </w:r>
      <w:r w:rsidRPr="00CC614D">
        <w:t xml:space="preserve">) dienu laikā no lēmuma pieņemšanas, ir tiesīgs atteikties no Līguma slēgšanas.  </w:t>
      </w:r>
    </w:p>
    <w:p w:rsidR="00806944" w:rsidRPr="00CC614D" w:rsidRDefault="00806944" w:rsidP="00EC237A">
      <w:pPr>
        <w:numPr>
          <w:ilvl w:val="1"/>
          <w:numId w:val="20"/>
        </w:numPr>
        <w:tabs>
          <w:tab w:val="clear" w:pos="432"/>
          <w:tab w:val="num" w:pos="858"/>
        </w:tabs>
        <w:spacing w:before="120" w:after="120" w:line="276" w:lineRule="auto"/>
        <w:ind w:left="567" w:hanging="567"/>
        <w:jc w:val="both"/>
      </w:pPr>
      <w:r w:rsidRPr="00CC614D">
        <w:t xml:space="preserve">Komisijai ir tiesības pieņemt lēmumu par konkrētā Uzaicinājuma pārtraukšanu. </w:t>
      </w:r>
    </w:p>
    <w:p w:rsidR="00806944" w:rsidRPr="00CC614D" w:rsidRDefault="00806944" w:rsidP="00EC237A">
      <w:pPr>
        <w:widowControl w:val="0"/>
        <w:numPr>
          <w:ilvl w:val="0"/>
          <w:numId w:val="20"/>
        </w:numPr>
        <w:spacing w:before="120" w:after="120" w:line="276" w:lineRule="auto"/>
        <w:ind w:right="96"/>
        <w:jc w:val="center"/>
        <w:rPr>
          <w:b/>
          <w:lang w:val="x-none"/>
        </w:rPr>
      </w:pPr>
      <w:r w:rsidRPr="00CC614D">
        <w:rPr>
          <w:b/>
        </w:rPr>
        <w:t xml:space="preserve">Izpildītāja </w:t>
      </w:r>
      <w:r w:rsidRPr="00CC614D">
        <w:rPr>
          <w:b/>
          <w:lang w:val="x-none"/>
        </w:rPr>
        <w:t>saistības</w:t>
      </w:r>
    </w:p>
    <w:p w:rsidR="00806944" w:rsidRPr="00CC614D" w:rsidRDefault="00806944" w:rsidP="00EC237A">
      <w:pPr>
        <w:widowControl w:val="0"/>
        <w:numPr>
          <w:ilvl w:val="1"/>
          <w:numId w:val="20"/>
        </w:numPr>
        <w:tabs>
          <w:tab w:val="clear" w:pos="432"/>
          <w:tab w:val="num" w:pos="858"/>
        </w:tabs>
        <w:spacing w:before="120" w:after="120" w:line="276" w:lineRule="auto"/>
        <w:ind w:left="567" w:right="99" w:hanging="567"/>
        <w:jc w:val="both"/>
        <w:rPr>
          <w:rFonts w:eastAsia="Calibri"/>
          <w:lang w:val="x-none"/>
        </w:rPr>
      </w:pPr>
      <w:r w:rsidRPr="00CC614D">
        <w:rPr>
          <w:rFonts w:eastAsia="Calibri"/>
          <w:lang w:val="x-none"/>
        </w:rPr>
        <w:t>Izpildītājs sniedz Pakalpojumus saskaņā ar Vienošanās, Līguma, kas noslēgts starp Izpildītāju un Pasūtītāju, nosacījumiem un Izpildītāja piedāvājumu.</w:t>
      </w:r>
    </w:p>
    <w:p w:rsidR="00806944" w:rsidRPr="00CC614D" w:rsidRDefault="00806944" w:rsidP="00EC237A">
      <w:pPr>
        <w:numPr>
          <w:ilvl w:val="1"/>
          <w:numId w:val="20"/>
        </w:numPr>
        <w:tabs>
          <w:tab w:val="clear" w:pos="432"/>
          <w:tab w:val="num" w:pos="858"/>
        </w:tabs>
        <w:spacing w:before="120" w:after="200" w:line="276" w:lineRule="auto"/>
        <w:ind w:left="567" w:right="96" w:hanging="567"/>
        <w:jc w:val="both"/>
        <w:rPr>
          <w:rFonts w:eastAsia="Calibri"/>
          <w:lang w:val="x-none"/>
        </w:rPr>
      </w:pPr>
      <w:r w:rsidRPr="00CC614D">
        <w:rPr>
          <w:rFonts w:eastAsia="Calibri"/>
          <w:lang w:val="x-none"/>
        </w:rPr>
        <w:t xml:space="preserve">Izpildītājs uzņemas atbildību par Pakalpojumu atbilstību Vienošanās un Līguma nosacījumiem </w:t>
      </w:r>
    </w:p>
    <w:p w:rsidR="00806944" w:rsidRPr="00CC614D" w:rsidRDefault="00806944" w:rsidP="00EC237A">
      <w:pPr>
        <w:numPr>
          <w:ilvl w:val="1"/>
          <w:numId w:val="20"/>
        </w:numPr>
        <w:tabs>
          <w:tab w:val="clear" w:pos="432"/>
          <w:tab w:val="num" w:pos="858"/>
        </w:tabs>
        <w:spacing w:before="120" w:after="120" w:line="276" w:lineRule="auto"/>
        <w:ind w:left="567" w:hanging="567"/>
        <w:jc w:val="both"/>
      </w:pPr>
      <w:r w:rsidRPr="00CC614D">
        <w:t>Izpildītājs apņemas elektroniski informēt Pasūtītāju par apstākļiem, kas radušies un var kavēt, traucēt, apgrūtināt vai ierobežot Vienošanās vai līguma izpildi pilnībā vai daļēji 1 (vienas) darba dienas laikā, skaitot no šādu apstākļu rašanās brīža.</w:t>
      </w:r>
    </w:p>
    <w:p w:rsidR="00806944" w:rsidRPr="00CC614D" w:rsidRDefault="00806944" w:rsidP="00EC237A">
      <w:pPr>
        <w:numPr>
          <w:ilvl w:val="1"/>
          <w:numId w:val="20"/>
        </w:numPr>
        <w:tabs>
          <w:tab w:val="clear" w:pos="432"/>
          <w:tab w:val="num" w:pos="858"/>
        </w:tabs>
        <w:spacing w:before="120" w:after="120" w:line="276" w:lineRule="auto"/>
        <w:ind w:left="567" w:hanging="567"/>
        <w:jc w:val="both"/>
      </w:pPr>
      <w:r w:rsidRPr="00CC614D">
        <w:rPr>
          <w:bCs/>
        </w:rPr>
        <w:t>Izpildītājs</w:t>
      </w:r>
      <w:r w:rsidRPr="00CC614D">
        <w:t xml:space="preserve"> Pakalpojuma sniegšanu veic pats ar saviem līdzekļiem, iekārtām un citiem nepieciešamajiem resursiem. </w:t>
      </w:r>
    </w:p>
    <w:p w:rsidR="00806944" w:rsidRPr="00CC614D" w:rsidRDefault="00806944" w:rsidP="00EC237A">
      <w:pPr>
        <w:numPr>
          <w:ilvl w:val="1"/>
          <w:numId w:val="20"/>
        </w:numPr>
        <w:tabs>
          <w:tab w:val="clear" w:pos="432"/>
          <w:tab w:val="num" w:pos="858"/>
        </w:tabs>
        <w:spacing w:before="120" w:after="120" w:line="276" w:lineRule="auto"/>
        <w:ind w:left="567" w:hanging="567"/>
        <w:jc w:val="both"/>
      </w:pPr>
      <w:r w:rsidRPr="00CC614D">
        <w:rPr>
          <w:noProof/>
        </w:rPr>
        <w:t>Izpildītājs apņemas pienācīgi sniegt Pakalpojumus un pildīt citas Vienošanās un Līgumā noteiktās saistības. Citas Izpildītāja tiesības un pienākumi Vienošanās izpildes ietvaros noteikti Līgumā, ciktāl šī Vienošanās nenosaka citādi.</w:t>
      </w:r>
    </w:p>
    <w:p w:rsidR="00806944" w:rsidRPr="00CC614D" w:rsidRDefault="00806944" w:rsidP="00EC237A">
      <w:pPr>
        <w:numPr>
          <w:ilvl w:val="1"/>
          <w:numId w:val="20"/>
        </w:numPr>
        <w:tabs>
          <w:tab w:val="clear" w:pos="432"/>
          <w:tab w:val="num" w:pos="858"/>
        </w:tabs>
        <w:spacing w:before="120" w:after="120" w:line="276" w:lineRule="auto"/>
        <w:ind w:left="567" w:hanging="567"/>
        <w:jc w:val="both"/>
      </w:pPr>
      <w:r w:rsidRPr="00CC614D">
        <w:t>Ja Izpildītāju nozīmētās kontaktpersonas Pakalpojumus nesniedz atbilstoši Pasūtītāja pieprasījumam, Pasūtītājam ir tiesības pieprasīt kontaktpersonas nomaiņu, rakstveidā nosūtot Izpildītājam pamatotus iebildumus un Izpildītāji apņemas, pamatotu iebilžu gadījumā, veikt kontaktpersonu maiņu.</w:t>
      </w:r>
    </w:p>
    <w:p w:rsidR="00806944" w:rsidRPr="00CC614D" w:rsidRDefault="00806944" w:rsidP="00EC237A">
      <w:pPr>
        <w:numPr>
          <w:ilvl w:val="1"/>
          <w:numId w:val="20"/>
        </w:numPr>
        <w:tabs>
          <w:tab w:val="clear" w:pos="432"/>
          <w:tab w:val="num" w:pos="858"/>
        </w:tabs>
        <w:spacing w:before="120" w:after="120" w:line="276" w:lineRule="auto"/>
        <w:ind w:left="567" w:hanging="567"/>
        <w:jc w:val="both"/>
      </w:pPr>
      <w:r w:rsidRPr="00CC614D">
        <w:t>Izpildītājs var veikt izmaiņas Pasūtījumā, balstoties tikai uz Pasūtītāja Vienošanās norādītās kontaktpersonas rakstiskām, t.sk. elektroniski, norādēm.</w:t>
      </w:r>
    </w:p>
    <w:p w:rsidR="00806944" w:rsidRPr="00CC614D" w:rsidRDefault="00806944" w:rsidP="00EC237A">
      <w:pPr>
        <w:numPr>
          <w:ilvl w:val="1"/>
          <w:numId w:val="20"/>
        </w:numPr>
        <w:tabs>
          <w:tab w:val="clear" w:pos="432"/>
          <w:tab w:val="num" w:pos="858"/>
        </w:tabs>
        <w:spacing w:before="120" w:after="120" w:line="276" w:lineRule="auto"/>
        <w:ind w:left="567" w:hanging="567"/>
        <w:jc w:val="both"/>
      </w:pPr>
      <w:r w:rsidRPr="00CC614D">
        <w:rPr>
          <w:bCs/>
        </w:rPr>
        <w:t xml:space="preserve">Izpildītājs </w:t>
      </w:r>
      <w:r w:rsidRPr="00CC614D">
        <w:t>apņemas bez papildus atlīdzības veikt izmaiņas, uzlabojumus vai papildinājumus Pakalpojumā gadījumā, ja tas neatbilst Vienošanās un Līguma nosacījumiem Izpildītāja vainas dēļ.</w:t>
      </w:r>
    </w:p>
    <w:p w:rsidR="00806944" w:rsidRPr="00CC614D" w:rsidRDefault="00806944" w:rsidP="00EC237A">
      <w:pPr>
        <w:numPr>
          <w:ilvl w:val="1"/>
          <w:numId w:val="20"/>
        </w:numPr>
        <w:tabs>
          <w:tab w:val="clear" w:pos="432"/>
          <w:tab w:val="num" w:pos="858"/>
        </w:tabs>
        <w:spacing w:before="120" w:after="120" w:line="276" w:lineRule="auto"/>
        <w:ind w:left="567" w:hanging="567"/>
        <w:jc w:val="both"/>
      </w:pPr>
      <w:r w:rsidRPr="00CC614D">
        <w:t xml:space="preserve">Ja Pasūtītājs lauž Vienošanos vai Līgumu sakarā ar to, ka </w:t>
      </w:r>
      <w:r w:rsidRPr="00CC614D">
        <w:rPr>
          <w:bCs/>
        </w:rPr>
        <w:t xml:space="preserve">Izpildītājs </w:t>
      </w:r>
      <w:r w:rsidRPr="00CC614D">
        <w:t xml:space="preserve">nepilda savas saistības atbilstoši Vienošanās vai Līguma nosacījumiem, </w:t>
      </w:r>
      <w:r w:rsidRPr="00CC614D">
        <w:rPr>
          <w:bCs/>
        </w:rPr>
        <w:t xml:space="preserve">Izpildītājam </w:t>
      </w:r>
      <w:r w:rsidRPr="00CC614D">
        <w:t>ir pienākums Pasūtītāja noteiktajā termiņā atgriezt Pasūtītāja veikto apmaksu (ja tāda ir veikta). Ja Pasūtītājs šādā gadījumā ir jau saņēmis Pakalpojumus vai vismaz to daļas un vēlas tās atzīt par pieņemamu, ir noformējams atbilstošs pieņemšanas – nodošanas akts, un veicama samaksa (vai attiecīgi atgriežama) atbilstoši Pakalpojumu apjoma vērtībai.</w:t>
      </w:r>
    </w:p>
    <w:p w:rsidR="00806944" w:rsidRPr="00CC614D" w:rsidRDefault="00806944" w:rsidP="00EC237A">
      <w:pPr>
        <w:numPr>
          <w:ilvl w:val="1"/>
          <w:numId w:val="20"/>
        </w:numPr>
        <w:tabs>
          <w:tab w:val="clear" w:pos="432"/>
          <w:tab w:val="num" w:pos="858"/>
        </w:tabs>
        <w:spacing w:before="120" w:after="120" w:line="276" w:lineRule="auto"/>
        <w:ind w:left="567" w:hanging="567"/>
        <w:jc w:val="both"/>
      </w:pPr>
      <w:r w:rsidRPr="00CC614D">
        <w:rPr>
          <w:bCs/>
        </w:rPr>
        <w:t>Izpildītājs</w:t>
      </w:r>
      <w:r w:rsidRPr="00CC614D">
        <w:rPr>
          <w:bCs/>
          <w:caps/>
        </w:rPr>
        <w:t xml:space="preserve"> </w:t>
      </w:r>
      <w:r w:rsidRPr="00CC614D">
        <w:rPr>
          <w:bCs/>
        </w:rPr>
        <w:t>apņemas sniegt mutiskas vai rakstiskas rekomendācijas vai konsultācijas Pakalpojuma sniegšanas ietvaros.</w:t>
      </w:r>
    </w:p>
    <w:p w:rsidR="00806944" w:rsidRPr="00CC614D" w:rsidRDefault="00806944" w:rsidP="00EC237A">
      <w:pPr>
        <w:numPr>
          <w:ilvl w:val="1"/>
          <w:numId w:val="20"/>
        </w:numPr>
        <w:tabs>
          <w:tab w:val="clear" w:pos="432"/>
          <w:tab w:val="num" w:pos="858"/>
        </w:tabs>
        <w:spacing w:line="276" w:lineRule="auto"/>
        <w:ind w:left="567" w:hanging="567"/>
        <w:jc w:val="both"/>
      </w:pPr>
      <w:r w:rsidRPr="00CC614D">
        <w:rPr>
          <w:noProof/>
        </w:rPr>
        <w:t xml:space="preserve">Izpildītājs apņemas nekavējoties, bet ne vēlāk kā 3 (triju) darba dienu laikā informēt Pasūtītāju, ja Līguma izpildes laikā: </w:t>
      </w:r>
    </w:p>
    <w:p w:rsidR="00806944" w:rsidRPr="00CC614D" w:rsidRDefault="00806944" w:rsidP="00EC237A">
      <w:pPr>
        <w:numPr>
          <w:ilvl w:val="2"/>
          <w:numId w:val="20"/>
        </w:numPr>
        <w:tabs>
          <w:tab w:val="clear" w:pos="1224"/>
          <w:tab w:val="num" w:pos="1418"/>
        </w:tabs>
        <w:spacing w:line="276" w:lineRule="auto"/>
        <w:ind w:left="1418" w:hanging="851"/>
        <w:contextualSpacing/>
        <w:jc w:val="both"/>
        <w:rPr>
          <w:rFonts w:eastAsia="Calibri"/>
          <w:lang w:val="x-none"/>
        </w:rPr>
      </w:pPr>
      <w:r w:rsidRPr="00CC614D">
        <w:rPr>
          <w:rFonts w:eastAsia="Calibri"/>
          <w:noProof/>
          <w:lang w:val="x-none"/>
        </w:rPr>
        <w:t xml:space="preserve">tiesā tiek ierosināta Izpildītāja maksātnespējas vai </w:t>
      </w:r>
      <w:r w:rsidRPr="00CC614D">
        <w:rPr>
          <w:rFonts w:eastAsia="Calibri"/>
          <w:lang w:val="x-none"/>
        </w:rPr>
        <w:t xml:space="preserve">tiesiskās aizsardzības (ārpustiesas tiesiskās aizsardzības) procesa lieta; </w:t>
      </w:r>
    </w:p>
    <w:p w:rsidR="00806944" w:rsidRPr="00CC614D" w:rsidRDefault="00806944" w:rsidP="00EC237A">
      <w:pPr>
        <w:numPr>
          <w:ilvl w:val="2"/>
          <w:numId w:val="20"/>
        </w:numPr>
        <w:tabs>
          <w:tab w:val="clear" w:pos="1224"/>
          <w:tab w:val="num" w:pos="1418"/>
        </w:tabs>
        <w:spacing w:line="276" w:lineRule="auto"/>
        <w:ind w:left="1418" w:hanging="851"/>
        <w:contextualSpacing/>
        <w:jc w:val="both"/>
        <w:rPr>
          <w:rFonts w:eastAsia="Calibri"/>
          <w:lang w:val="x-none"/>
        </w:rPr>
      </w:pPr>
      <w:r w:rsidRPr="00CC614D">
        <w:rPr>
          <w:rFonts w:eastAsia="Calibri"/>
          <w:lang w:val="x-none"/>
        </w:rPr>
        <w:t>Izpildītāja saimnieciskā darbība tiek apturēta.</w:t>
      </w:r>
    </w:p>
    <w:p w:rsidR="00806944" w:rsidRPr="00CC614D" w:rsidRDefault="00806944" w:rsidP="00EC237A">
      <w:pPr>
        <w:numPr>
          <w:ilvl w:val="2"/>
          <w:numId w:val="20"/>
        </w:numPr>
        <w:tabs>
          <w:tab w:val="clear" w:pos="1224"/>
          <w:tab w:val="num" w:pos="1418"/>
        </w:tabs>
        <w:spacing w:line="276" w:lineRule="auto"/>
        <w:ind w:left="1418" w:hanging="851"/>
        <w:jc w:val="both"/>
        <w:rPr>
          <w:rFonts w:eastAsia="Calibri"/>
          <w:lang w:val="x-none"/>
        </w:rPr>
      </w:pPr>
      <w:r w:rsidRPr="00CC614D">
        <w:rPr>
          <w:rFonts w:eastAsia="Calibri"/>
          <w:lang w:val="x-none"/>
        </w:rPr>
        <w:t>Izpildītājs tiek reģistrēts ar PVN apliekamo personu reģistrā vai izslēgts no tā (atsūtot Pasūtītājam apliecības kopiju).</w:t>
      </w:r>
    </w:p>
    <w:p w:rsidR="00806944" w:rsidRPr="00CC614D" w:rsidRDefault="00806944" w:rsidP="00EC237A">
      <w:pPr>
        <w:numPr>
          <w:ilvl w:val="1"/>
          <w:numId w:val="20"/>
        </w:numPr>
        <w:tabs>
          <w:tab w:val="clear" w:pos="432"/>
        </w:tabs>
        <w:spacing w:before="120"/>
        <w:ind w:left="567" w:hanging="567"/>
        <w:jc w:val="both"/>
      </w:pPr>
      <w:r w:rsidRPr="00CC614D">
        <w:t>Izpildītājs apņemas visā Vienošanās darbības laikā nodrošināt Pakalpojuma sniegšanai nepieciešamo atļauju un licenču spēkā esamību.</w:t>
      </w:r>
    </w:p>
    <w:p w:rsidR="00806944" w:rsidRPr="00CC614D" w:rsidRDefault="00806944" w:rsidP="00EC237A">
      <w:pPr>
        <w:numPr>
          <w:ilvl w:val="1"/>
          <w:numId w:val="20"/>
        </w:numPr>
        <w:tabs>
          <w:tab w:val="clear" w:pos="432"/>
        </w:tabs>
        <w:spacing w:before="120"/>
        <w:ind w:left="567" w:hanging="567"/>
        <w:jc w:val="both"/>
      </w:pPr>
      <w:r w:rsidRPr="00CC614D">
        <w:t>Izpildītājam</w:t>
      </w:r>
      <w:r w:rsidRPr="00CC614D">
        <w:rPr>
          <w:bCs/>
        </w:rPr>
        <w:t xml:space="preserve"> </w:t>
      </w:r>
      <w:r w:rsidRPr="00CC614D">
        <w:t>nav tiesību bez iepriekšēja saskaņojuma ar Pasūtītāju nodot Vienošanās vai tās daļas izpildi trešajām personām, izņemot gadījumus, ja Izpildītāju aizstāj ar citu atbilstoši komerctiesību jomas normatīvo aktu noteikumiem par komersantu reorganizāciju un uzņēmumu pāreju.</w:t>
      </w:r>
    </w:p>
    <w:p w:rsidR="00806944" w:rsidRPr="00CC614D" w:rsidRDefault="00806944" w:rsidP="0097289E">
      <w:pPr>
        <w:pStyle w:val="ListParagraph"/>
        <w:numPr>
          <w:ilvl w:val="1"/>
          <w:numId w:val="20"/>
        </w:numPr>
        <w:tabs>
          <w:tab w:val="clear" w:pos="432"/>
          <w:tab w:val="num" w:pos="567"/>
        </w:tabs>
        <w:spacing w:before="120" w:line="276" w:lineRule="auto"/>
        <w:ind w:left="567" w:hanging="567"/>
        <w:jc w:val="both"/>
        <w:rPr>
          <w:rFonts w:ascii="Times New Roman" w:hAnsi="Times New Roman"/>
          <w:sz w:val="24"/>
          <w:szCs w:val="24"/>
        </w:rPr>
      </w:pPr>
      <w:r w:rsidRPr="00CC614D">
        <w:rPr>
          <w:rFonts w:ascii="Times New Roman" w:hAnsi="Times New Roman"/>
          <w:noProof/>
          <w:sz w:val="24"/>
          <w:szCs w:val="24"/>
        </w:rPr>
        <w:t>Izpildītājs</w:t>
      </w:r>
      <w:r w:rsidRPr="00CC614D">
        <w:rPr>
          <w:rFonts w:ascii="Times New Roman" w:hAnsi="Times New Roman"/>
          <w:bCs/>
          <w:sz w:val="24"/>
          <w:szCs w:val="24"/>
        </w:rPr>
        <w:t xml:space="preserve"> </w:t>
      </w:r>
      <w:r w:rsidRPr="00CC614D">
        <w:rPr>
          <w:rFonts w:ascii="Times New Roman" w:hAnsi="Times New Roman"/>
          <w:sz w:val="24"/>
          <w:szCs w:val="24"/>
        </w:rPr>
        <w:t>papildus minētajām saistībām apņemas pilnā apmērā segt Pasūtītājam no šī Līguma izrietošo zaudējumu atlīdzināšanas un citu Izpildītāja maksājuma saistību administrēšanas un piedziņas izdevumus, kādi Pasūtītājam rodas.</w:t>
      </w:r>
    </w:p>
    <w:p w:rsidR="00806944" w:rsidRPr="00CC614D" w:rsidRDefault="00806944" w:rsidP="00EC237A">
      <w:pPr>
        <w:numPr>
          <w:ilvl w:val="0"/>
          <w:numId w:val="20"/>
        </w:numPr>
        <w:spacing w:before="120" w:after="120" w:line="276" w:lineRule="auto"/>
        <w:ind w:left="357" w:right="96" w:hanging="357"/>
        <w:jc w:val="center"/>
        <w:rPr>
          <w:rFonts w:eastAsia="Calibri"/>
          <w:b/>
          <w:lang w:val="x-none"/>
        </w:rPr>
      </w:pPr>
      <w:r w:rsidRPr="00CC614D">
        <w:rPr>
          <w:rFonts w:eastAsia="Calibri"/>
          <w:b/>
          <w:lang w:val="x-none"/>
        </w:rPr>
        <w:t>Pasūtītāja saistības</w:t>
      </w:r>
    </w:p>
    <w:p w:rsidR="00806944" w:rsidRPr="00CC614D" w:rsidRDefault="00806944" w:rsidP="00EC237A">
      <w:pPr>
        <w:numPr>
          <w:ilvl w:val="1"/>
          <w:numId w:val="20"/>
        </w:numPr>
        <w:tabs>
          <w:tab w:val="clear" w:pos="432"/>
          <w:tab w:val="num" w:pos="858"/>
        </w:tabs>
        <w:spacing w:before="120" w:after="120" w:line="276" w:lineRule="auto"/>
        <w:ind w:left="567" w:right="99" w:hanging="567"/>
        <w:rPr>
          <w:lang w:val="x-none"/>
        </w:rPr>
      </w:pPr>
      <w:r w:rsidRPr="00CC614D">
        <w:rPr>
          <w:lang w:val="x-none"/>
        </w:rPr>
        <w:t xml:space="preserve">Pasūtītājs nodrošina </w:t>
      </w:r>
      <w:r w:rsidRPr="00CC614D">
        <w:t>L</w:t>
      </w:r>
      <w:r w:rsidRPr="00CC614D">
        <w:rPr>
          <w:lang w:val="x-none"/>
        </w:rPr>
        <w:t>īguma noslēgšanas organizēšanu Vienošanās noteiktajā kārtībā</w:t>
      </w:r>
      <w:r w:rsidRPr="00CC614D">
        <w:t>.</w:t>
      </w:r>
    </w:p>
    <w:p w:rsidR="00806944" w:rsidRPr="00CC614D" w:rsidRDefault="00806944" w:rsidP="00EC237A">
      <w:pPr>
        <w:numPr>
          <w:ilvl w:val="1"/>
          <w:numId w:val="20"/>
        </w:numPr>
        <w:tabs>
          <w:tab w:val="clear" w:pos="432"/>
          <w:tab w:val="num" w:pos="858"/>
        </w:tabs>
        <w:spacing w:before="120" w:after="120" w:line="276" w:lineRule="auto"/>
        <w:ind w:left="567" w:hanging="567"/>
        <w:jc w:val="both"/>
        <w:rPr>
          <w:noProof/>
        </w:rPr>
      </w:pPr>
      <w:r w:rsidRPr="00CC614D">
        <w:rPr>
          <w:noProof/>
        </w:rPr>
        <w:t>Pasūtītājam Vienošanās noteikto saistību ietvaros ir pienākums nodrošināt Izpildītāju</w:t>
      </w:r>
      <w:r w:rsidRPr="00CC614D">
        <w:t xml:space="preserve"> brīvu konkurenci, kā arī vienlīdzīgu un taisnīgu attieksmi pret tiem.</w:t>
      </w:r>
    </w:p>
    <w:p w:rsidR="00806944" w:rsidRPr="00CC614D" w:rsidRDefault="00806944" w:rsidP="00EC237A">
      <w:pPr>
        <w:numPr>
          <w:ilvl w:val="1"/>
          <w:numId w:val="20"/>
        </w:numPr>
        <w:tabs>
          <w:tab w:val="clear" w:pos="432"/>
          <w:tab w:val="num" w:pos="858"/>
        </w:tabs>
        <w:spacing w:before="120" w:after="120" w:line="276" w:lineRule="auto"/>
        <w:ind w:left="567" w:hanging="567"/>
        <w:jc w:val="both"/>
        <w:rPr>
          <w:noProof/>
        </w:rPr>
      </w:pPr>
      <w:r w:rsidRPr="00CC614D">
        <w:rPr>
          <w:bCs/>
          <w:color w:val="000000"/>
        </w:rPr>
        <w:t>Pasūtītājs Vienošanās ietvaros nav saistīts ar konkrētu Pakalpojuma apjomu, un veic pasūtījumus atbilstoši vajadzībai un finanšu iespējām.</w:t>
      </w:r>
      <w:r w:rsidRPr="00CC614D">
        <w:t xml:space="preserve"> </w:t>
      </w:r>
    </w:p>
    <w:p w:rsidR="00806944" w:rsidRPr="00CC614D" w:rsidRDefault="00806944" w:rsidP="00EC237A">
      <w:pPr>
        <w:numPr>
          <w:ilvl w:val="1"/>
          <w:numId w:val="20"/>
        </w:numPr>
        <w:tabs>
          <w:tab w:val="clear" w:pos="432"/>
          <w:tab w:val="num" w:pos="858"/>
        </w:tabs>
        <w:spacing w:before="120" w:after="120" w:line="276" w:lineRule="auto"/>
        <w:ind w:left="567" w:hanging="567"/>
        <w:jc w:val="both"/>
        <w:rPr>
          <w:noProof/>
        </w:rPr>
      </w:pPr>
      <w:r w:rsidRPr="00CC614D">
        <w:rPr>
          <w:noProof/>
        </w:rPr>
        <w:t xml:space="preserve">Pasūtītājs apņemas, ciktāl tas ir atkarīgs no Pasūtītāja, Izpildītājam nodrošināt pienācīgus apstākļus Pakalpojuma sniegšanai, sniegt </w:t>
      </w:r>
      <w:r w:rsidRPr="00CC614D">
        <w:t xml:space="preserve">visu nepieciešamo informāciju un atbalstu, kas nepieciešams kvalitatīva Pakalpojuma sniegšanai. </w:t>
      </w:r>
    </w:p>
    <w:p w:rsidR="00806944" w:rsidRPr="00CC614D" w:rsidRDefault="00806944" w:rsidP="00EC237A">
      <w:pPr>
        <w:numPr>
          <w:ilvl w:val="1"/>
          <w:numId w:val="20"/>
        </w:numPr>
        <w:tabs>
          <w:tab w:val="clear" w:pos="432"/>
          <w:tab w:val="num" w:pos="858"/>
        </w:tabs>
        <w:spacing w:before="120" w:after="120" w:line="276" w:lineRule="auto"/>
        <w:ind w:left="567" w:hanging="567"/>
        <w:jc w:val="both"/>
        <w:rPr>
          <w:noProof/>
        </w:rPr>
      </w:pPr>
      <w:r w:rsidRPr="00CC614D">
        <w:rPr>
          <w:noProof/>
          <w:color w:val="000000"/>
        </w:rPr>
        <w:t xml:space="preserve">Pasūtītājs apņemas veikt samaksu par kvalitatīvi, </w:t>
      </w:r>
      <w:r w:rsidRPr="00CC614D">
        <w:rPr>
          <w:noProof/>
        </w:rPr>
        <w:t xml:space="preserve">atbilstošī Vienošanās un Līguma nosacījumiem sniegtiem Pakalpojumiem </w:t>
      </w:r>
      <w:r w:rsidRPr="00CC614D">
        <w:rPr>
          <w:noProof/>
          <w:color w:val="000000"/>
        </w:rPr>
        <w:t>Vienošanās noteiktajā termiņā un kārtībā.</w:t>
      </w:r>
    </w:p>
    <w:p w:rsidR="00806944" w:rsidRPr="00CC614D" w:rsidRDefault="00806944" w:rsidP="00EC237A">
      <w:pPr>
        <w:numPr>
          <w:ilvl w:val="1"/>
          <w:numId w:val="20"/>
        </w:numPr>
        <w:tabs>
          <w:tab w:val="clear" w:pos="432"/>
          <w:tab w:val="num" w:pos="858"/>
        </w:tabs>
        <w:spacing w:before="120" w:after="120" w:line="276" w:lineRule="auto"/>
        <w:ind w:left="567" w:hanging="567"/>
        <w:jc w:val="both"/>
        <w:rPr>
          <w:noProof/>
        </w:rPr>
      </w:pPr>
      <w:r w:rsidRPr="00CC614D">
        <w:rPr>
          <w:noProof/>
        </w:rPr>
        <w:t>Pasūtītājs ir tiesīgs, rakstveidā paziņojot Izpildītājam  vienpusēji izbeigt Vienošanos vai Līgumu,</w:t>
      </w:r>
      <w:r w:rsidRPr="00CC614D">
        <w:t xml:space="preserve"> ja Izpildītājs izpilda Pasūtījumu nepienācīgā kvalitātē, ja Izpildītājs patvaļīgi pārgrozījis pasūtījuma plānu, shēmas vai rupji pārkāpj Vienošanās vai Līguma nosacījumus,</w:t>
      </w:r>
      <w:r w:rsidRPr="00CC614D">
        <w:rPr>
          <w:noProof/>
        </w:rPr>
        <w:t xml:space="preserve"> kā arī gadījumā, ja </w:t>
      </w:r>
      <w:r w:rsidRPr="00CC614D">
        <w:t>Izpildītāja saimnieciskā darbība ir apturēta ilgāk par 2 (divām) nedēļām.</w:t>
      </w:r>
    </w:p>
    <w:p w:rsidR="00806944" w:rsidRPr="00CC614D" w:rsidRDefault="00806944" w:rsidP="00EC237A">
      <w:pPr>
        <w:numPr>
          <w:ilvl w:val="1"/>
          <w:numId w:val="20"/>
        </w:numPr>
        <w:tabs>
          <w:tab w:val="clear" w:pos="432"/>
          <w:tab w:val="num" w:pos="858"/>
        </w:tabs>
        <w:spacing w:before="120" w:after="120" w:line="276" w:lineRule="auto"/>
        <w:ind w:left="567" w:hanging="567"/>
        <w:jc w:val="both"/>
        <w:rPr>
          <w:noProof/>
        </w:rPr>
      </w:pPr>
      <w:r w:rsidRPr="00CC614D">
        <w:rPr>
          <w:noProof/>
        </w:rPr>
        <w:t xml:space="preserve">Pasūtītājs ir tiesīgs izvirzīt pretenziju Izpildītājam vai atteikties no </w:t>
      </w:r>
      <w:r w:rsidRPr="00CC614D">
        <w:t>Pakalpojuma pieņemšanas</w:t>
      </w:r>
      <w:r w:rsidRPr="00CC614D">
        <w:rPr>
          <w:noProof/>
        </w:rPr>
        <w:t>, ja Pakalpojumā tiek konstatēti trūkumi</w:t>
      </w:r>
      <w:r w:rsidRPr="00CC614D">
        <w:t>. Ja Pasūtītāja pārstāvim ir pretenzijas pret Pakalpojuma pieņemšanas - nodošanas aktu, Pasūtītāja pārstāvim ir tiesības to neparakstīt un iesniegt pretenzijas Izpildītājam. Izpildītājam ir pienākums iesniegt Pasūtītājam koriģētu minēto aktu ne vēlāk kā 3 (trīs) darba dienu laikā no pretenziju saņemšanas.</w:t>
      </w:r>
    </w:p>
    <w:p w:rsidR="00806944" w:rsidRPr="00CC614D" w:rsidRDefault="00806944" w:rsidP="00EC237A">
      <w:pPr>
        <w:numPr>
          <w:ilvl w:val="1"/>
          <w:numId w:val="20"/>
        </w:numPr>
        <w:tabs>
          <w:tab w:val="clear" w:pos="432"/>
          <w:tab w:val="num" w:pos="858"/>
        </w:tabs>
        <w:spacing w:before="120" w:after="120" w:line="276" w:lineRule="auto"/>
        <w:ind w:left="567" w:hanging="567"/>
        <w:jc w:val="both"/>
        <w:rPr>
          <w:noProof/>
        </w:rPr>
      </w:pPr>
      <w:r w:rsidRPr="00CC614D">
        <w:rPr>
          <w:noProof/>
        </w:rPr>
        <w:t>Pasūtītājs apņemas pieņemt pienācīgi un atbilstoši pasūtījumam sniegtos Pakalpojumus, kā arī veikt samaksu līgumā noteiktajā termiņā un kārtībā. Citas Pasūtītāja tiesības un pienākumi līguma izpildes ietvaros noteikti līgumā, ciktāl Vienošanās nosacījumos nav noteikts citādi.</w:t>
      </w:r>
    </w:p>
    <w:p w:rsidR="00806944" w:rsidRPr="00CC614D" w:rsidRDefault="00806944" w:rsidP="00EC237A">
      <w:pPr>
        <w:pStyle w:val="ListParagraph"/>
        <w:numPr>
          <w:ilvl w:val="0"/>
          <w:numId w:val="20"/>
        </w:numPr>
        <w:spacing w:before="120" w:after="120"/>
        <w:contextualSpacing w:val="0"/>
        <w:jc w:val="center"/>
        <w:rPr>
          <w:rFonts w:ascii="Times New Roman" w:hAnsi="Times New Roman"/>
          <w:b/>
          <w:sz w:val="24"/>
          <w:szCs w:val="24"/>
        </w:rPr>
      </w:pPr>
      <w:r w:rsidRPr="00CC614D">
        <w:rPr>
          <w:rFonts w:ascii="Times New Roman" w:hAnsi="Times New Roman"/>
          <w:b/>
          <w:sz w:val="24"/>
          <w:szCs w:val="24"/>
        </w:rPr>
        <w:t>Pušu mantiskā atbildība</w:t>
      </w:r>
    </w:p>
    <w:p w:rsidR="00806944" w:rsidRPr="00CC614D" w:rsidRDefault="00806944" w:rsidP="00EC237A">
      <w:pPr>
        <w:pStyle w:val="ListParagraph"/>
        <w:numPr>
          <w:ilvl w:val="1"/>
          <w:numId w:val="20"/>
        </w:numPr>
        <w:tabs>
          <w:tab w:val="clear" w:pos="432"/>
          <w:tab w:val="num" w:pos="567"/>
        </w:tabs>
        <w:spacing w:before="120" w:after="120"/>
        <w:ind w:left="567" w:hanging="567"/>
        <w:contextualSpacing w:val="0"/>
        <w:jc w:val="both"/>
        <w:rPr>
          <w:rFonts w:ascii="Times New Roman" w:eastAsia="Times New Roman" w:hAnsi="Times New Roman"/>
          <w:sz w:val="24"/>
          <w:szCs w:val="24"/>
          <w:lang w:val="lv-LV"/>
        </w:rPr>
      </w:pPr>
      <w:r w:rsidRPr="00CC614D">
        <w:rPr>
          <w:rFonts w:ascii="Times New Roman" w:hAnsi="Times New Roman"/>
          <w:sz w:val="24"/>
          <w:szCs w:val="24"/>
        </w:rPr>
        <w:t>Ja Pus</w:t>
      </w:r>
      <w:r w:rsidRPr="00CC614D">
        <w:rPr>
          <w:rFonts w:ascii="Times New Roman" w:hAnsi="Times New Roman"/>
          <w:sz w:val="24"/>
          <w:szCs w:val="24"/>
          <w:lang w:val="lv-LV"/>
        </w:rPr>
        <w:t>es</w:t>
      </w:r>
      <w:r w:rsidRPr="00CC614D">
        <w:rPr>
          <w:rFonts w:ascii="Times New Roman" w:hAnsi="Times New Roman"/>
          <w:sz w:val="24"/>
          <w:szCs w:val="24"/>
        </w:rPr>
        <w:t xml:space="preserve"> vispār neizpilda kādu no</w:t>
      </w:r>
      <w:r w:rsidRPr="00CC614D">
        <w:rPr>
          <w:rFonts w:ascii="Times New Roman" w:hAnsi="Times New Roman"/>
          <w:sz w:val="24"/>
          <w:szCs w:val="24"/>
          <w:lang w:val="lv-LV"/>
        </w:rPr>
        <w:t xml:space="preserve"> Vienošanās un</w:t>
      </w:r>
      <w:r w:rsidRPr="00CC614D">
        <w:rPr>
          <w:rFonts w:ascii="Times New Roman" w:hAnsi="Times New Roman"/>
          <w:sz w:val="24"/>
          <w:szCs w:val="24"/>
        </w:rPr>
        <w:t xml:space="preserve"> Līguma izrietošajām saistībām, vainīgā Puse par katru no tām maksā otrai Pusei vienreizēju Līgumsodu pa</w:t>
      </w:r>
      <w:r w:rsidR="00BA5D01" w:rsidRPr="00CC614D">
        <w:rPr>
          <w:rFonts w:ascii="Times New Roman" w:hAnsi="Times New Roman"/>
          <w:sz w:val="24"/>
          <w:szCs w:val="24"/>
        </w:rPr>
        <w:t>r katru neizpildes gadījumu 100</w:t>
      </w:r>
      <w:r w:rsidR="00BA5D01" w:rsidRPr="00CC614D">
        <w:rPr>
          <w:rFonts w:ascii="Times New Roman" w:hAnsi="Times New Roman"/>
          <w:sz w:val="24"/>
          <w:szCs w:val="24"/>
          <w:lang w:val="lv-LV"/>
        </w:rPr>
        <w:t>,</w:t>
      </w:r>
      <w:r w:rsidRPr="00CC614D">
        <w:rPr>
          <w:rFonts w:ascii="Times New Roman" w:hAnsi="Times New Roman"/>
          <w:sz w:val="24"/>
          <w:szCs w:val="24"/>
        </w:rPr>
        <w:t xml:space="preserve">00 EUR (viens simts </w:t>
      </w:r>
      <w:r w:rsidRPr="00CC614D">
        <w:rPr>
          <w:rFonts w:ascii="Times New Roman" w:hAnsi="Times New Roman"/>
          <w:i/>
          <w:sz w:val="24"/>
          <w:szCs w:val="24"/>
        </w:rPr>
        <w:t>euro</w:t>
      </w:r>
      <w:r w:rsidRPr="00CC614D">
        <w:rPr>
          <w:rFonts w:ascii="Times New Roman" w:hAnsi="Times New Roman"/>
          <w:sz w:val="24"/>
          <w:szCs w:val="24"/>
        </w:rPr>
        <w:t xml:space="preserve"> un 0</w:t>
      </w:r>
      <w:r w:rsidR="00BA5D01" w:rsidRPr="00CC614D">
        <w:rPr>
          <w:rFonts w:ascii="Times New Roman" w:hAnsi="Times New Roman"/>
          <w:sz w:val="24"/>
          <w:szCs w:val="24"/>
          <w:lang w:val="lv-LV"/>
        </w:rPr>
        <w:t>0</w:t>
      </w:r>
      <w:r w:rsidRPr="00CC614D">
        <w:rPr>
          <w:rFonts w:ascii="Times New Roman" w:hAnsi="Times New Roman"/>
          <w:sz w:val="24"/>
          <w:szCs w:val="24"/>
        </w:rPr>
        <w:t xml:space="preserve"> centi) apmērā. </w:t>
      </w:r>
      <w:r w:rsidRPr="00CC614D">
        <w:rPr>
          <w:rFonts w:ascii="Times New Roman" w:eastAsia="Times New Roman" w:hAnsi="Times New Roman"/>
          <w:sz w:val="24"/>
          <w:szCs w:val="24"/>
          <w:lang w:val="lv-LV"/>
        </w:rPr>
        <w:t>Pakalpojuma nesniegšana vispār ietver arī Pakalpojuma izpildes uzsākšanas laika kavējumu vairāk par</w:t>
      </w:r>
      <w:r w:rsidR="00BA5D01" w:rsidRPr="00CC614D">
        <w:rPr>
          <w:rFonts w:ascii="Times New Roman" w:eastAsia="Times New Roman" w:hAnsi="Times New Roman"/>
          <w:sz w:val="24"/>
          <w:szCs w:val="24"/>
          <w:lang w:val="lv-LV"/>
        </w:rPr>
        <w:t xml:space="preserve"> 15 </w:t>
      </w:r>
      <w:r w:rsidRPr="00CC614D">
        <w:rPr>
          <w:rFonts w:ascii="Times New Roman" w:eastAsia="Times New Roman" w:hAnsi="Times New Roman"/>
          <w:sz w:val="24"/>
          <w:szCs w:val="24"/>
          <w:lang w:val="lv-LV"/>
        </w:rPr>
        <w:t xml:space="preserve">(piecpadsmit) minūtēm. </w:t>
      </w:r>
    </w:p>
    <w:p w:rsidR="00806944" w:rsidRPr="00CC614D" w:rsidRDefault="00806944" w:rsidP="00EC237A">
      <w:pPr>
        <w:pStyle w:val="ListParagraph"/>
        <w:numPr>
          <w:ilvl w:val="1"/>
          <w:numId w:val="20"/>
        </w:numPr>
        <w:tabs>
          <w:tab w:val="clear" w:pos="432"/>
          <w:tab w:val="num" w:pos="567"/>
          <w:tab w:val="num" w:pos="709"/>
        </w:tabs>
        <w:spacing w:before="120" w:after="120"/>
        <w:ind w:left="567" w:hanging="567"/>
        <w:contextualSpacing w:val="0"/>
        <w:jc w:val="both"/>
        <w:rPr>
          <w:rFonts w:ascii="Times New Roman" w:hAnsi="Times New Roman"/>
          <w:sz w:val="24"/>
          <w:szCs w:val="24"/>
        </w:rPr>
      </w:pPr>
      <w:r w:rsidRPr="00CC614D">
        <w:rPr>
          <w:rFonts w:ascii="Times New Roman" w:hAnsi="Times New Roman"/>
          <w:sz w:val="24"/>
          <w:szCs w:val="24"/>
        </w:rPr>
        <w:t xml:space="preserve">Ja Puses kādu no </w:t>
      </w:r>
      <w:r w:rsidRPr="00CC614D">
        <w:rPr>
          <w:rFonts w:ascii="Times New Roman" w:hAnsi="Times New Roman"/>
          <w:sz w:val="24"/>
          <w:szCs w:val="24"/>
          <w:lang w:val="lv-LV"/>
        </w:rPr>
        <w:t>Vienošanās un</w:t>
      </w:r>
      <w:r w:rsidRPr="00CC614D">
        <w:rPr>
          <w:rFonts w:ascii="Times New Roman" w:hAnsi="Times New Roman"/>
          <w:sz w:val="24"/>
          <w:szCs w:val="24"/>
        </w:rPr>
        <w:t xml:space="preserve"> Līguma izrietošajām saistībām izpilda nepienācīgi vai neizpilda īstā laikā (termiņā),  vainīgā Puse par katru no pārkāpumiem maksā otrai Pusei līgumsodu 0,5% apmērā no laikā neizpildītās saistības summas par katru nokavēto dienu, bet ne vairāk kā 10% (desmit procentus) no Līgumcenas</w:t>
      </w:r>
      <w:r w:rsidRPr="00CC614D">
        <w:rPr>
          <w:rFonts w:ascii="Times New Roman" w:hAnsi="Times New Roman"/>
          <w:sz w:val="24"/>
          <w:szCs w:val="24"/>
          <w:lang w:val="lv-LV"/>
        </w:rPr>
        <w:t>.</w:t>
      </w:r>
    </w:p>
    <w:p w:rsidR="00806944" w:rsidRPr="00CC614D" w:rsidRDefault="00806944" w:rsidP="00EC237A">
      <w:pPr>
        <w:numPr>
          <w:ilvl w:val="1"/>
          <w:numId w:val="20"/>
        </w:numPr>
        <w:tabs>
          <w:tab w:val="clear" w:pos="432"/>
          <w:tab w:val="num" w:pos="709"/>
        </w:tabs>
        <w:spacing w:before="120"/>
        <w:ind w:left="567" w:hanging="567"/>
        <w:jc w:val="both"/>
      </w:pPr>
      <w:r w:rsidRPr="00CC614D">
        <w:t xml:space="preserve">Līgumsoda samaksa neatbrīvo Puses no turpmākas saistību izpildes, ja vien Puses konkrētā gadījumā nenosaka savādāk. </w:t>
      </w:r>
    </w:p>
    <w:p w:rsidR="00806944" w:rsidRPr="00CC614D" w:rsidRDefault="00806944" w:rsidP="00EC237A">
      <w:pPr>
        <w:numPr>
          <w:ilvl w:val="1"/>
          <w:numId w:val="20"/>
        </w:numPr>
        <w:tabs>
          <w:tab w:val="clear" w:pos="432"/>
          <w:tab w:val="num" w:pos="709"/>
        </w:tabs>
        <w:spacing w:before="120"/>
        <w:ind w:left="567" w:hanging="567"/>
        <w:jc w:val="both"/>
      </w:pPr>
      <w:r w:rsidRPr="00CC614D">
        <w:t>Pasūtītājs ir tiesīgs ieturēt līgumsodu, veicot savstarpējos norēķinus ar Izpildītāju.</w:t>
      </w:r>
    </w:p>
    <w:p w:rsidR="00806944" w:rsidRPr="00CC614D" w:rsidRDefault="00806944" w:rsidP="00EC237A">
      <w:pPr>
        <w:numPr>
          <w:ilvl w:val="1"/>
          <w:numId w:val="20"/>
        </w:numPr>
        <w:tabs>
          <w:tab w:val="clear" w:pos="432"/>
          <w:tab w:val="num" w:pos="709"/>
        </w:tabs>
        <w:spacing w:before="120" w:after="120"/>
        <w:ind w:left="567" w:hanging="567"/>
        <w:jc w:val="both"/>
      </w:pPr>
      <w:r w:rsidRPr="00CC614D">
        <w:t>Laikā, kad Izpildītāja saimnieciskā darbība ir apturēta, Pasūtītājam līgumsods netiek aprēķināts.</w:t>
      </w:r>
    </w:p>
    <w:p w:rsidR="00806944" w:rsidRPr="00CC614D" w:rsidRDefault="00806944" w:rsidP="00EC237A">
      <w:pPr>
        <w:numPr>
          <w:ilvl w:val="0"/>
          <w:numId w:val="20"/>
        </w:numPr>
        <w:spacing w:before="120" w:after="120" w:line="276" w:lineRule="auto"/>
        <w:ind w:left="357" w:hanging="357"/>
        <w:jc w:val="center"/>
        <w:rPr>
          <w:b/>
        </w:rPr>
      </w:pPr>
      <w:r w:rsidRPr="00CC614D">
        <w:rPr>
          <w:b/>
        </w:rPr>
        <w:t xml:space="preserve">Vienošanās </w:t>
      </w:r>
      <w:r w:rsidRPr="00CC614D">
        <w:rPr>
          <w:b/>
          <w:noProof/>
        </w:rPr>
        <w:t xml:space="preserve">darbības termiņš, grozījumu izdarīšanas </w:t>
      </w:r>
      <w:r w:rsidRPr="00CC614D">
        <w:rPr>
          <w:b/>
        </w:rPr>
        <w:t>un izbeigšanas kārtība</w:t>
      </w:r>
    </w:p>
    <w:p w:rsidR="00806944" w:rsidRPr="00CC614D" w:rsidRDefault="00806944" w:rsidP="00EC237A">
      <w:pPr>
        <w:numPr>
          <w:ilvl w:val="1"/>
          <w:numId w:val="20"/>
        </w:numPr>
        <w:tabs>
          <w:tab w:val="clear" w:pos="432"/>
          <w:tab w:val="num" w:pos="993"/>
        </w:tabs>
        <w:spacing w:before="120" w:after="120" w:line="276" w:lineRule="auto"/>
        <w:ind w:left="567" w:hanging="567"/>
        <w:jc w:val="both"/>
        <w:rPr>
          <w:lang w:val="x-none"/>
        </w:rPr>
      </w:pPr>
      <w:r w:rsidRPr="00CC614D">
        <w:rPr>
          <w:rFonts w:eastAsia="Calibri"/>
          <w:lang w:val="x-none"/>
        </w:rPr>
        <w:t xml:space="preserve">Vienošanās ir spēkā, ja tā ir spēkā starp Pasūtītāju un vismaz </w:t>
      </w:r>
      <w:r w:rsidRPr="00CC614D">
        <w:rPr>
          <w:rFonts w:eastAsia="Calibri"/>
        </w:rPr>
        <w:t>diviem</w:t>
      </w:r>
      <w:r w:rsidRPr="00CC614D">
        <w:rPr>
          <w:rFonts w:eastAsia="Calibri"/>
          <w:lang w:val="x-none"/>
        </w:rPr>
        <w:t xml:space="preserve"> Izpildītāj</w:t>
      </w:r>
      <w:r w:rsidRPr="00CC614D">
        <w:rPr>
          <w:rFonts w:eastAsia="Calibri"/>
        </w:rPr>
        <w:t>iem</w:t>
      </w:r>
      <w:r w:rsidRPr="00CC614D">
        <w:rPr>
          <w:rFonts w:eastAsia="Calibri"/>
          <w:lang w:val="x-none"/>
        </w:rPr>
        <w:t>,</w:t>
      </w:r>
      <w:r w:rsidRPr="00CC614D">
        <w:t xml:space="preserve"> Vienošanās stājas spēkā dienā, kad to parakstījuši visi Līdzēji</w:t>
      </w:r>
      <w:r w:rsidRPr="00CC614D">
        <w:rPr>
          <w:rFonts w:eastAsia="Calibri"/>
          <w:lang w:val="x-none"/>
        </w:rPr>
        <w:t xml:space="preserve"> un ir spēkā </w:t>
      </w:r>
      <w:r w:rsidR="00BC4E3C" w:rsidRPr="00CC614D">
        <w:rPr>
          <w:rFonts w:eastAsia="Calibri"/>
          <w:b/>
        </w:rPr>
        <w:t xml:space="preserve">24 (divdesmit četrus) mēnešus </w:t>
      </w:r>
      <w:r w:rsidRPr="00CC614D">
        <w:rPr>
          <w:rFonts w:eastAsia="Calibri"/>
          <w:b/>
          <w:lang w:val="x-none"/>
        </w:rPr>
        <w:t xml:space="preserve">vai līdz brīdim, kad kopējā Vienošanās ietvaros noslēgto Līgumu summa </w:t>
      </w:r>
      <w:r w:rsidRPr="00CC614D">
        <w:rPr>
          <w:b/>
          <w:lang w:val="x-none"/>
        </w:rPr>
        <w:t xml:space="preserve">sasniegs </w:t>
      </w:r>
      <w:r w:rsidRPr="00CC614D">
        <w:rPr>
          <w:b/>
        </w:rPr>
        <w:t xml:space="preserve">31 404,95 EUR </w:t>
      </w:r>
      <w:r w:rsidRPr="00CC614D">
        <w:t xml:space="preserve">(trīsdesmit viens tūkstotis četri simti četri </w:t>
      </w:r>
      <w:r w:rsidRPr="00CC614D">
        <w:rPr>
          <w:i/>
        </w:rPr>
        <w:t xml:space="preserve">euro </w:t>
      </w:r>
      <w:r w:rsidR="009B6A37">
        <w:t>un 95 </w:t>
      </w:r>
      <w:r w:rsidRPr="00CC614D">
        <w:t xml:space="preserve">centi) </w:t>
      </w:r>
      <w:r w:rsidRPr="00CC614D">
        <w:rPr>
          <w:lang w:val="x-none"/>
        </w:rPr>
        <w:t xml:space="preserve">bez PVN, atkarībā, kurš nosacījums iestāsies pirmais. </w:t>
      </w:r>
    </w:p>
    <w:p w:rsidR="00806944" w:rsidRPr="00CC614D" w:rsidRDefault="00806944" w:rsidP="00EC237A">
      <w:pPr>
        <w:numPr>
          <w:ilvl w:val="1"/>
          <w:numId w:val="20"/>
        </w:numPr>
        <w:tabs>
          <w:tab w:val="clear" w:pos="432"/>
          <w:tab w:val="num" w:pos="858"/>
        </w:tabs>
        <w:spacing w:before="120" w:after="120" w:line="276" w:lineRule="auto"/>
        <w:ind w:left="573" w:hanging="573"/>
        <w:jc w:val="both"/>
        <w:rPr>
          <w:lang w:val="x-none"/>
        </w:rPr>
      </w:pPr>
      <w:r w:rsidRPr="00CC614D">
        <w:rPr>
          <w:noProof/>
        </w:rPr>
        <w:t xml:space="preserve">Nebūtiskas Vienošanās un Līguma </w:t>
      </w:r>
      <w:r w:rsidR="0097289E">
        <w:rPr>
          <w:noProof/>
        </w:rPr>
        <w:t>i</w:t>
      </w:r>
      <w:r w:rsidRPr="00CC614D">
        <w:rPr>
          <w:noProof/>
        </w:rPr>
        <w:t>zmaiņas var tikt izdarītas vienīgi pēc visu Līdzēju rakstiskas vienošanās, kas ar to parakstīšanas dienu kļūst par Vienošanās neatņemamu sastāvdaļu. Ja Līdzēji nevar vienoties, paliek spēkā iepriekšējie Vienošanās noteikumi. Būtiskas Vienošanās izmaiņas ir pieļaujamas tikai Publisko iepirkumu likuma 67.</w:t>
      </w:r>
      <w:r w:rsidRPr="00CC614D">
        <w:rPr>
          <w:noProof/>
          <w:vertAlign w:val="superscript"/>
        </w:rPr>
        <w:t>1</w:t>
      </w:r>
      <w:r w:rsidRPr="00CC614D">
        <w:rPr>
          <w:noProof/>
        </w:rPr>
        <w:t>panta otrajā daļā noteiktajos gadījumos.</w:t>
      </w:r>
    </w:p>
    <w:p w:rsidR="00806944" w:rsidRPr="00CC614D" w:rsidRDefault="00806944" w:rsidP="00EC237A">
      <w:pPr>
        <w:numPr>
          <w:ilvl w:val="1"/>
          <w:numId w:val="20"/>
        </w:numPr>
        <w:tabs>
          <w:tab w:val="clear" w:pos="432"/>
          <w:tab w:val="num" w:pos="858"/>
        </w:tabs>
        <w:spacing w:before="120" w:after="120" w:line="276" w:lineRule="auto"/>
        <w:ind w:left="573" w:hanging="573"/>
        <w:jc w:val="both"/>
        <w:rPr>
          <w:b/>
        </w:rPr>
      </w:pPr>
      <w:r w:rsidRPr="00CC614D">
        <w:t>Pasūtītājam ir tiesības vienpusēji atkāpties no Vienošanās, ja ir zudusi vajadzība pēc Vienošanās priekšmeta.</w:t>
      </w:r>
      <w:r w:rsidRPr="00CC614D">
        <w:rPr>
          <w:i/>
        </w:rPr>
        <w:t xml:space="preserve"> </w:t>
      </w:r>
      <w:r w:rsidRPr="00CC614D">
        <w:t>Šādā gadījumā Pasūtītājs par to rakstveidā brīdina Izpildītājus vismaz 1 (vienu) mēnesi iepriekš.</w:t>
      </w:r>
    </w:p>
    <w:p w:rsidR="00806944" w:rsidRPr="00CC614D" w:rsidRDefault="00806944" w:rsidP="00EC237A">
      <w:pPr>
        <w:numPr>
          <w:ilvl w:val="1"/>
          <w:numId w:val="20"/>
        </w:numPr>
        <w:tabs>
          <w:tab w:val="clear" w:pos="432"/>
          <w:tab w:val="num" w:pos="858"/>
        </w:tabs>
        <w:spacing w:line="276" w:lineRule="auto"/>
        <w:ind w:left="573" w:hanging="573"/>
        <w:jc w:val="both"/>
        <w:rPr>
          <w:b/>
        </w:rPr>
      </w:pPr>
      <w:r w:rsidRPr="00CC614D">
        <w:t xml:space="preserve">Pasūtītājam ir tiesības vienpusēji atkāpties no Vienošanās ar attiecīgo Izpildītāju, rakstveidā brīdinot 3 (trīs) darba dienas iepriekš, ja: </w:t>
      </w:r>
    </w:p>
    <w:p w:rsidR="00806944" w:rsidRPr="00CC614D" w:rsidRDefault="00806944" w:rsidP="00EC237A">
      <w:pPr>
        <w:numPr>
          <w:ilvl w:val="2"/>
          <w:numId w:val="20"/>
        </w:numPr>
        <w:spacing w:line="276" w:lineRule="auto"/>
        <w:ind w:hanging="657"/>
        <w:jc w:val="both"/>
        <w:rPr>
          <w:b/>
        </w:rPr>
      </w:pPr>
      <w:r w:rsidRPr="00CC614D">
        <w:t>izraudzītais Izpildītājs divu vai vairāku noslēgtu Līgumu ietvaros būtiski pārkāpis Līgumu vai Vienošanās noteikumus</w:t>
      </w:r>
      <w:r w:rsidRPr="00CC614D">
        <w:rPr>
          <w:i/>
          <w:color w:val="E36C0A"/>
        </w:rPr>
        <w:t xml:space="preserve">, </w:t>
      </w:r>
      <w:r w:rsidRPr="00CC614D">
        <w:t>vai sniedzis nekvalitatīvu, vai neatbilstošu Pakalpojumu, vai kavējis Pakalpojumu sniegšanu;</w:t>
      </w:r>
    </w:p>
    <w:p w:rsidR="00806944" w:rsidRPr="00CC614D" w:rsidRDefault="00806944" w:rsidP="00EC237A">
      <w:pPr>
        <w:numPr>
          <w:ilvl w:val="2"/>
          <w:numId w:val="20"/>
        </w:numPr>
        <w:spacing w:after="120" w:line="276" w:lineRule="auto"/>
        <w:ind w:hanging="657"/>
        <w:jc w:val="both"/>
      </w:pPr>
      <w:r w:rsidRPr="00CC614D">
        <w:t>Izpildītājs neizpilda kādu no Vienošanās vai Līguma saistībām un pat pēc brīdinājuma saņemšanas turpina to nepildīt vai pieļauj pārkāpuma atkārtošanos.</w:t>
      </w:r>
    </w:p>
    <w:p w:rsidR="00806944" w:rsidRPr="00CC614D" w:rsidRDefault="00806944" w:rsidP="00EC237A">
      <w:pPr>
        <w:numPr>
          <w:ilvl w:val="1"/>
          <w:numId w:val="20"/>
        </w:numPr>
        <w:tabs>
          <w:tab w:val="clear" w:pos="432"/>
          <w:tab w:val="num" w:pos="567"/>
          <w:tab w:val="num" w:pos="858"/>
        </w:tabs>
        <w:spacing w:before="120" w:after="120" w:line="276" w:lineRule="auto"/>
        <w:ind w:left="567" w:hanging="567"/>
        <w:jc w:val="both"/>
      </w:pPr>
      <w:r w:rsidRPr="00CC614D">
        <w:t>Pasūtītājs vienpusēji pārtrauc Vienošanos ar Izpildītāju nekavējoties, ja tas apzināti sniedzis nepatiesu informāciju, nav ievērojis godīgas konkurences principus vai ar nolūku veicis citas prettiesiskas darbības.</w:t>
      </w:r>
    </w:p>
    <w:p w:rsidR="00806944" w:rsidRPr="00CC614D" w:rsidRDefault="00806944" w:rsidP="00EC237A">
      <w:pPr>
        <w:numPr>
          <w:ilvl w:val="1"/>
          <w:numId w:val="20"/>
        </w:numPr>
        <w:tabs>
          <w:tab w:val="clear" w:pos="432"/>
          <w:tab w:val="num" w:pos="567"/>
          <w:tab w:val="num" w:pos="858"/>
        </w:tabs>
        <w:spacing w:before="120" w:after="120" w:line="276" w:lineRule="auto"/>
        <w:ind w:left="567" w:hanging="567"/>
        <w:jc w:val="both"/>
      </w:pPr>
      <w:r w:rsidRPr="00CC614D">
        <w:t>Ja Izpildītājs 2 (divas) reizes neatbild uz Pasūtītāja uzaicinājumu iesniegt piedāvājumu konkrēta Pakalpojuma izpildei vai neiesniedz piedāvājumu Uzaicinājumā norādītajā termiņā, atsakās no Pakalpojuma izpildes, vai sniedz Pakalpojumu līgumam neatbilstošu Pakalpojumu, Pasūtītājs ir tiesīgs vienpusēji izbeigt Vienošanos ar konkrēto Izpildītāju, kā arī izbeigt Pakalpojumu līgumu, ja tāds ir noslēgts, aprēķinot Izpildītājam līgumsodu par Pakalpojumu neizpildi Vienošanās noteiktajā kārtībā.</w:t>
      </w:r>
    </w:p>
    <w:p w:rsidR="00806944" w:rsidRPr="00CC614D" w:rsidRDefault="00806944" w:rsidP="00EC237A">
      <w:pPr>
        <w:numPr>
          <w:ilvl w:val="1"/>
          <w:numId w:val="20"/>
        </w:numPr>
        <w:tabs>
          <w:tab w:val="clear" w:pos="432"/>
          <w:tab w:val="num" w:pos="567"/>
          <w:tab w:val="num" w:pos="858"/>
        </w:tabs>
        <w:spacing w:before="120" w:after="120" w:line="276" w:lineRule="auto"/>
        <w:ind w:left="567" w:hanging="567"/>
        <w:jc w:val="both"/>
      </w:pPr>
      <w:r w:rsidRPr="00CC614D">
        <w:t>Izpildītājam ir tiesības vienpusēji atkāpties no Vienošanās, ja viņš nespēj sniegt Pakalpojumu. Šādā gadījumā Izpildītājs rakstveidā brīdina Pasūtītāju vismaz 10 (desmit) darba dienas iepriekš.</w:t>
      </w:r>
    </w:p>
    <w:p w:rsidR="00806944" w:rsidRPr="00CC614D" w:rsidRDefault="00806944" w:rsidP="00EC237A">
      <w:pPr>
        <w:numPr>
          <w:ilvl w:val="1"/>
          <w:numId w:val="20"/>
        </w:numPr>
        <w:tabs>
          <w:tab w:val="clear" w:pos="432"/>
          <w:tab w:val="num" w:pos="858"/>
        </w:tabs>
        <w:spacing w:before="120" w:after="120" w:line="276" w:lineRule="auto"/>
        <w:ind w:left="567" w:hanging="567"/>
        <w:jc w:val="both"/>
      </w:pPr>
      <w:r w:rsidRPr="00CC614D">
        <w:t>Vienošanās ar konkrētu Izpildītāju zaudē spēku, ja Izpildītājs tiek likvidēts. Vienošanās ar pārējiem Izpildītājiem paliek spēkā.</w:t>
      </w:r>
    </w:p>
    <w:p w:rsidR="00806944" w:rsidRPr="00CC614D" w:rsidRDefault="00806944" w:rsidP="00EC237A">
      <w:pPr>
        <w:numPr>
          <w:ilvl w:val="1"/>
          <w:numId w:val="20"/>
        </w:numPr>
        <w:tabs>
          <w:tab w:val="clear" w:pos="432"/>
          <w:tab w:val="num" w:pos="567"/>
          <w:tab w:val="num" w:pos="858"/>
        </w:tabs>
        <w:spacing w:before="120" w:after="120" w:line="276" w:lineRule="auto"/>
        <w:ind w:left="567" w:hanging="567"/>
        <w:jc w:val="both"/>
      </w:pPr>
      <w:r w:rsidRPr="00CC614D">
        <w:t>Par Pasūtītāja vienpusēju atkāpšanos no Vienošanās ar attiecīgo Izpildītāju vai par Izpildītāja paziņoto vienpusējo atkāpšanos no Vienošanās Pasūtītājs 3 (triju) darba dienu laikā paziņo pārējiem Izpildītājiem.</w:t>
      </w:r>
    </w:p>
    <w:p w:rsidR="00806944" w:rsidRPr="00CC614D" w:rsidRDefault="00806944" w:rsidP="00EC237A">
      <w:pPr>
        <w:numPr>
          <w:ilvl w:val="1"/>
          <w:numId w:val="20"/>
        </w:numPr>
        <w:tabs>
          <w:tab w:val="clear" w:pos="432"/>
          <w:tab w:val="num" w:pos="567"/>
          <w:tab w:val="num" w:pos="858"/>
        </w:tabs>
        <w:spacing w:before="120" w:after="120" w:line="276" w:lineRule="auto"/>
        <w:ind w:left="567" w:hanging="567"/>
        <w:jc w:val="both"/>
      </w:pPr>
      <w:r w:rsidRPr="00CC614D">
        <w:rPr>
          <w:snapToGrid w:val="0"/>
        </w:rPr>
        <w:t>Līdzēju reorganizācija nav pamats Vienošanās pārtraukšanai vai izbeigšanai,</w:t>
      </w:r>
      <w:r w:rsidRPr="00CC614D">
        <w:t xml:space="preserve"> ja Līdzēju aizstāj ar citu, atbilstoši komerctiesību jomas normatīvo aktu noteikumiem par komersantu reorganizāciju un uzņēmumu pāreju.</w:t>
      </w:r>
    </w:p>
    <w:p w:rsidR="00806944" w:rsidRPr="00CC614D" w:rsidRDefault="00806944" w:rsidP="00EC237A">
      <w:pPr>
        <w:numPr>
          <w:ilvl w:val="0"/>
          <w:numId w:val="20"/>
        </w:numPr>
        <w:spacing w:before="120" w:after="200" w:line="276" w:lineRule="auto"/>
        <w:jc w:val="center"/>
        <w:rPr>
          <w:b/>
        </w:rPr>
      </w:pPr>
      <w:r w:rsidRPr="00CC614D">
        <w:rPr>
          <w:b/>
          <w:bCs/>
        </w:rPr>
        <w:t>Nepārvarama vara</w:t>
      </w:r>
    </w:p>
    <w:p w:rsidR="00806944" w:rsidRPr="00CC614D" w:rsidRDefault="00806944" w:rsidP="00EC237A">
      <w:pPr>
        <w:numPr>
          <w:ilvl w:val="1"/>
          <w:numId w:val="20"/>
        </w:numPr>
        <w:tabs>
          <w:tab w:val="clear" w:pos="432"/>
          <w:tab w:val="num" w:pos="858"/>
        </w:tabs>
        <w:spacing w:before="120" w:after="200" w:line="276" w:lineRule="auto"/>
        <w:ind w:left="567" w:hanging="573"/>
        <w:jc w:val="both"/>
      </w:pPr>
      <w:r w:rsidRPr="00CC614D">
        <w:t>Līdzēji tiek atbrīvoti no atbildības par Vienošanās un Līguma saistību nepildīšanu nepārvaramas varas vai ārkārtēju apstākļu dēļ, kurus attiecīgais Līdzējs nevarēja ne paredzēt, ne novērst, ne ietekmēt un par kuru rašanos puses nav atbildīgas, izņemot Vienošanās un Līgumā noteiktos gadījumus. Par šādiem apstākļiem atzīstamas stihiskas nelaimes, kara darbība, blokāde, civiliedzīvotāju nemieri, streiki, sakaru un kredītiestāžu darbība.</w:t>
      </w:r>
    </w:p>
    <w:p w:rsidR="00806944" w:rsidRPr="00CC614D" w:rsidRDefault="00806944" w:rsidP="00EC237A">
      <w:pPr>
        <w:numPr>
          <w:ilvl w:val="1"/>
          <w:numId w:val="20"/>
        </w:numPr>
        <w:tabs>
          <w:tab w:val="clear" w:pos="432"/>
          <w:tab w:val="num" w:pos="858"/>
        </w:tabs>
        <w:spacing w:before="120" w:after="200" w:line="276" w:lineRule="auto"/>
        <w:ind w:left="567" w:hanging="573"/>
        <w:jc w:val="both"/>
      </w:pPr>
      <w:r w:rsidRPr="00CC614D">
        <w:t>Līdzēji, kurus Vienošanās vai Līguma ietvaros ietekmē nepārvaramas varas apstākļi, nekavējoties par to informē pārējos Līdzējus.</w:t>
      </w:r>
    </w:p>
    <w:p w:rsidR="00806944" w:rsidRPr="00CC614D" w:rsidRDefault="00806944" w:rsidP="00EC237A">
      <w:pPr>
        <w:numPr>
          <w:ilvl w:val="1"/>
          <w:numId w:val="20"/>
        </w:numPr>
        <w:tabs>
          <w:tab w:val="clear" w:pos="432"/>
          <w:tab w:val="num" w:pos="858"/>
        </w:tabs>
        <w:spacing w:before="120" w:after="200" w:line="276" w:lineRule="auto"/>
        <w:ind w:left="567" w:hanging="573"/>
        <w:jc w:val="both"/>
      </w:pPr>
      <w:r w:rsidRPr="00CC614D">
        <w:t>Ja kāds no Līdzējiem, kura rīcību ietekmē nepārvarama vara, bez objektīva iemesla neinformē pārējos Līdzējus par nepārvaramas varas apstākļu iestāšanos 5 (piecu) darbdienu laikā, attiecīgais Līdzējs netiek atbrīvots no Vienošanās vai Līguma saistību izpildes.</w:t>
      </w:r>
    </w:p>
    <w:p w:rsidR="00806944" w:rsidRPr="00CC614D" w:rsidRDefault="00806944" w:rsidP="00EC237A">
      <w:pPr>
        <w:numPr>
          <w:ilvl w:val="1"/>
          <w:numId w:val="20"/>
        </w:numPr>
        <w:tabs>
          <w:tab w:val="clear" w:pos="432"/>
          <w:tab w:val="num" w:pos="858"/>
        </w:tabs>
        <w:spacing w:before="120" w:after="200" w:line="276" w:lineRule="auto"/>
        <w:ind w:left="567" w:hanging="573"/>
        <w:jc w:val="both"/>
        <w:rPr>
          <w:rFonts w:eastAsia="Calibri"/>
          <w:b/>
          <w:lang w:val="x-none"/>
        </w:rPr>
      </w:pPr>
      <w:r w:rsidRPr="00CC614D">
        <w:rPr>
          <w:rFonts w:eastAsia="Calibri"/>
          <w:lang w:val="x-none"/>
        </w:rPr>
        <w:t>Ja nepārvaramas varas apstākļi turpinās ilgāk nekā 30 (trīsdesmit) kalendāra dienas, Līdzēji kopīgi risina jautājumu par Vienošanās un Līgumu turpmāko izpildi vai izbeigšanu. Vienošanās un Līguma izbeigšanas gadījumā, kuras pamats ir nepārvarama vara, nevienam no Līdzējiem nav tiesību prasīt zaudējumu atlīdzību.</w:t>
      </w:r>
    </w:p>
    <w:p w:rsidR="00806944" w:rsidRPr="00CC614D" w:rsidRDefault="00806944" w:rsidP="00EC237A">
      <w:pPr>
        <w:numPr>
          <w:ilvl w:val="0"/>
          <w:numId w:val="20"/>
        </w:numPr>
        <w:spacing w:before="120" w:after="120" w:line="276" w:lineRule="auto"/>
        <w:ind w:left="357" w:hanging="357"/>
        <w:jc w:val="center"/>
        <w:rPr>
          <w:b/>
        </w:rPr>
      </w:pPr>
      <w:r w:rsidRPr="00CC614D">
        <w:rPr>
          <w:b/>
        </w:rPr>
        <w:t>Citi nosacījumi</w:t>
      </w:r>
    </w:p>
    <w:p w:rsidR="00806944" w:rsidRPr="00CC614D" w:rsidRDefault="00806944" w:rsidP="00EC237A">
      <w:pPr>
        <w:numPr>
          <w:ilvl w:val="1"/>
          <w:numId w:val="20"/>
        </w:numPr>
        <w:tabs>
          <w:tab w:val="clear" w:pos="432"/>
          <w:tab w:val="num" w:pos="858"/>
        </w:tabs>
        <w:spacing w:before="120" w:after="120" w:line="276" w:lineRule="auto"/>
        <w:ind w:left="567" w:hanging="567"/>
        <w:jc w:val="both"/>
        <w:rPr>
          <w:snapToGrid w:val="0"/>
        </w:rPr>
      </w:pPr>
      <w:r w:rsidRPr="00CC614D">
        <w:rPr>
          <w:snapToGrid w:val="0"/>
        </w:rPr>
        <w:t xml:space="preserve">Līdzēji </w:t>
      </w:r>
      <w:r w:rsidRPr="00CC614D">
        <w:rPr>
          <w:noProof/>
        </w:rPr>
        <w:t>vienojas neizpaust konfidenciāla rakstura informāciju, kas attiecas uz pārējiem Līdzējiem un kļuvusi zināma Vienošanās slēgšanas, izpildes vai izbeigšanas gaitā</w:t>
      </w:r>
      <w:r w:rsidRPr="00CC614D">
        <w:rPr>
          <w:snapToGrid w:val="0"/>
        </w:rPr>
        <w:t>, izņemot normatīvajos aktos noteiktajos gadījumos un kārtībā. Konfidencialitātes nosacījums attiecas gan uz rakstisku informāciju, gan mutisku informāciju, elektronisku informāciju un uz jebkuru citu informāciju, neatkarīgi no informācijas nodošanas veida, laika un vietas. Šajā apakšpunktā minētajai konfidencialitātes saistībai ir beztermiņa raksturs.</w:t>
      </w:r>
    </w:p>
    <w:p w:rsidR="00806944" w:rsidRPr="00CC614D" w:rsidRDefault="00806944" w:rsidP="00EC237A">
      <w:pPr>
        <w:numPr>
          <w:ilvl w:val="1"/>
          <w:numId w:val="20"/>
        </w:numPr>
        <w:tabs>
          <w:tab w:val="clear" w:pos="432"/>
          <w:tab w:val="num" w:pos="858"/>
        </w:tabs>
        <w:spacing w:before="120" w:after="120" w:line="276" w:lineRule="auto"/>
        <w:ind w:left="567" w:hanging="567"/>
        <w:jc w:val="both"/>
        <w:rPr>
          <w:snapToGrid w:val="0"/>
        </w:rPr>
      </w:pPr>
      <w:r w:rsidRPr="00CC614D">
        <w:rPr>
          <w:snapToGrid w:val="0"/>
        </w:rPr>
        <w:t>Ja kādam no Līdzējiem tiek mainīts juridiskais statuss, Līdzēja amatpersonu paraksta tiesības vai kāds no Vienošanās minētajiem Līdzēja rekvizītiem, telefona, faksa numurs, e-pasta adrese, biroja pasta adrese u.c., tad Līdzējs nekavējoties rakstiski paziņo par to otram Līdzējam. Ja Līdzējs neizpilda šī apakšpunkta noteikumus, uzskatāms, ka otrs Līdzējs ir pilnībā izpildījis savas saistības, lietojot Vienošanās esošo informāciju par otru Līdzēju. Šajā apakšpunktā minētie nosacījumi attiecas arī uz Vienošanās un tā pielikumos minētajiem Līdzēju pārstāvjiem un to rekvizītiem.</w:t>
      </w:r>
    </w:p>
    <w:p w:rsidR="00806944" w:rsidRPr="00CC614D" w:rsidRDefault="00806944" w:rsidP="00EC237A">
      <w:pPr>
        <w:numPr>
          <w:ilvl w:val="1"/>
          <w:numId w:val="20"/>
        </w:numPr>
        <w:tabs>
          <w:tab w:val="clear" w:pos="432"/>
          <w:tab w:val="num" w:pos="858"/>
        </w:tabs>
        <w:spacing w:before="120" w:after="120" w:line="276" w:lineRule="auto"/>
        <w:ind w:left="567" w:hanging="567"/>
        <w:jc w:val="both"/>
        <w:rPr>
          <w:snapToGrid w:val="0"/>
        </w:rPr>
      </w:pPr>
      <w:r w:rsidRPr="00CC614D">
        <w:rPr>
          <w:noProof/>
        </w:rPr>
        <w:t>Līdzēji strīdus risina savstarpēju sarunu ceļā. Ja šādā veidā 4 (četru) nedēļu laikā vienošanos panākt nav iespējams, Līdzēji strīdu risina atbilstīgi Latvijas Republikā spēkā esošajiem normatīvajiem aktiem</w:t>
      </w:r>
      <w:r w:rsidRPr="00CC614D">
        <w:t>.Dokumenti, ziņas vai cita korespondence, kas ierakstītā sūtījumā nosūtīta uz Vienošanās norādīto līdzēja adresi, uzskatāma par saņemtu 7. (septītajā) dienā pēc sūtījuma nodošanas pasta iestādē.</w:t>
      </w:r>
    </w:p>
    <w:p w:rsidR="00806944" w:rsidRPr="00CC614D" w:rsidRDefault="00806944" w:rsidP="00EC237A">
      <w:pPr>
        <w:numPr>
          <w:ilvl w:val="1"/>
          <w:numId w:val="20"/>
        </w:numPr>
        <w:tabs>
          <w:tab w:val="clear" w:pos="432"/>
          <w:tab w:val="num" w:pos="858"/>
        </w:tabs>
        <w:spacing w:before="120" w:after="120" w:line="276" w:lineRule="auto"/>
        <w:ind w:left="567" w:hanging="567"/>
        <w:jc w:val="both"/>
        <w:rPr>
          <w:snapToGrid w:val="0"/>
        </w:rPr>
      </w:pPr>
      <w:r w:rsidRPr="00CC614D">
        <w:rPr>
          <w:bCs/>
        </w:rPr>
        <w:t>Līdzējiem ir tiesības nodot ar Vienošanos un Līgumu saistīto informāciju tā izpildes kontrolē iesaistītajām institūcijām saskaņā ar normatīvajiem aktiem vai citiem noslēgtajiem Līgumiem, kā arī tiesības no Vienošanās izrietošo maksājumu piedziņu nodot trešajām personām.</w:t>
      </w:r>
    </w:p>
    <w:p w:rsidR="00806944" w:rsidRPr="00CC614D" w:rsidRDefault="00806944" w:rsidP="00EC237A">
      <w:pPr>
        <w:numPr>
          <w:ilvl w:val="1"/>
          <w:numId w:val="20"/>
        </w:numPr>
        <w:tabs>
          <w:tab w:val="clear" w:pos="432"/>
          <w:tab w:val="num" w:pos="567"/>
          <w:tab w:val="num" w:pos="858"/>
        </w:tabs>
        <w:spacing w:line="276" w:lineRule="auto"/>
        <w:ind w:left="567" w:hanging="567"/>
        <w:jc w:val="both"/>
        <w:rPr>
          <w:snapToGrid w:val="0"/>
        </w:rPr>
      </w:pPr>
      <w:r w:rsidRPr="00CC614D">
        <w:rPr>
          <w:spacing w:val="6"/>
        </w:rPr>
        <w:t>Kā atbildīgo un pilnvaroto personu par Vienošanās</w:t>
      </w:r>
      <w:r w:rsidR="00D9086D">
        <w:rPr>
          <w:spacing w:val="6"/>
        </w:rPr>
        <w:t xml:space="preserve"> izpildi, Pakalpojumu uzaicinājumu nosūtīšanau</w:t>
      </w:r>
      <w:r w:rsidRPr="00CC614D">
        <w:rPr>
          <w:spacing w:val="6"/>
        </w:rPr>
        <w:t>, iespējamo papildinājumu vai izmaiņu saskaņošanu (izņemot Vienošanās grozījumu parakstīšanu) no Pasūtītāja puses Pasū</w:t>
      </w:r>
      <w:r w:rsidR="00D9086D">
        <w:rPr>
          <w:spacing w:val="6"/>
        </w:rPr>
        <w:t>tītājs nosaka</w:t>
      </w:r>
      <w:r w:rsidR="009B6A37">
        <w:rPr>
          <w:spacing w:val="6"/>
        </w:rPr>
        <w:t xml:space="preserve"> </w:t>
      </w:r>
      <w:r w:rsidR="00852589">
        <w:rPr>
          <w:b/>
          <w:spacing w:val="6"/>
        </w:rPr>
        <w:t>[..]</w:t>
      </w:r>
      <w:r w:rsidRPr="00CC614D">
        <w:rPr>
          <w:spacing w:val="6"/>
        </w:rPr>
        <w:t>, un no Izpildītāj</w:t>
      </w:r>
      <w:r w:rsidR="00067315">
        <w:rPr>
          <w:spacing w:val="6"/>
        </w:rPr>
        <w:t>u puses katrs Izpildītājs nosaka</w:t>
      </w:r>
      <w:r w:rsidRPr="00CC614D">
        <w:rPr>
          <w:spacing w:val="6"/>
        </w:rPr>
        <w:t>:</w:t>
      </w:r>
    </w:p>
    <w:p w:rsidR="00806944" w:rsidRPr="00CC614D" w:rsidRDefault="00067315" w:rsidP="00EC237A">
      <w:pPr>
        <w:pStyle w:val="ListParagraph"/>
        <w:numPr>
          <w:ilvl w:val="2"/>
          <w:numId w:val="20"/>
        </w:numPr>
        <w:tabs>
          <w:tab w:val="clear" w:pos="1224"/>
          <w:tab w:val="num" w:pos="1418"/>
        </w:tabs>
        <w:spacing w:line="276" w:lineRule="auto"/>
        <w:ind w:left="1418" w:hanging="851"/>
        <w:jc w:val="both"/>
        <w:rPr>
          <w:rFonts w:ascii="Times New Roman" w:hAnsi="Times New Roman"/>
          <w:spacing w:val="6"/>
          <w:sz w:val="24"/>
          <w:szCs w:val="24"/>
        </w:rPr>
      </w:pPr>
      <w:r>
        <w:rPr>
          <w:rFonts w:ascii="Times New Roman" w:hAnsi="Times New Roman"/>
          <w:sz w:val="24"/>
          <w:szCs w:val="24"/>
        </w:rPr>
        <w:t>SIA „</w:t>
      </w:r>
      <w:r>
        <w:rPr>
          <w:rFonts w:ascii="Times New Roman" w:hAnsi="Times New Roman"/>
          <w:sz w:val="24"/>
          <w:szCs w:val="24"/>
          <w:lang w:val="lv-LV"/>
        </w:rPr>
        <w:t>HWS</w:t>
      </w:r>
      <w:r>
        <w:rPr>
          <w:rFonts w:ascii="Times New Roman" w:hAnsi="Times New Roman"/>
          <w:sz w:val="24"/>
          <w:szCs w:val="24"/>
        </w:rPr>
        <w:t xml:space="preserve">” </w:t>
      </w:r>
      <w:r w:rsidR="00852589">
        <w:rPr>
          <w:rFonts w:ascii="Times New Roman" w:hAnsi="Times New Roman"/>
          <w:sz w:val="24"/>
          <w:szCs w:val="24"/>
          <w:lang w:val="lv-LV"/>
        </w:rPr>
        <w:t>–</w:t>
      </w:r>
      <w:r>
        <w:rPr>
          <w:rFonts w:ascii="Times New Roman" w:hAnsi="Times New Roman"/>
          <w:sz w:val="24"/>
          <w:szCs w:val="24"/>
          <w:lang w:val="lv-LV"/>
        </w:rPr>
        <w:t xml:space="preserve"> </w:t>
      </w:r>
      <w:r w:rsidR="00852589">
        <w:rPr>
          <w:rFonts w:ascii="Times New Roman" w:hAnsi="Times New Roman"/>
          <w:b/>
          <w:sz w:val="24"/>
          <w:szCs w:val="24"/>
          <w:lang w:val="lv-LV"/>
        </w:rPr>
        <w:t>[..]</w:t>
      </w:r>
      <w:r w:rsidR="00806944" w:rsidRPr="00067315">
        <w:rPr>
          <w:rFonts w:ascii="Times New Roman" w:hAnsi="Times New Roman"/>
          <w:b/>
          <w:sz w:val="24"/>
          <w:szCs w:val="24"/>
        </w:rPr>
        <w:t>;</w:t>
      </w:r>
    </w:p>
    <w:p w:rsidR="00806944" w:rsidRPr="00067315" w:rsidRDefault="00067315" w:rsidP="00EC237A">
      <w:pPr>
        <w:pStyle w:val="ListParagraph"/>
        <w:numPr>
          <w:ilvl w:val="2"/>
          <w:numId w:val="20"/>
        </w:numPr>
        <w:tabs>
          <w:tab w:val="clear" w:pos="1224"/>
          <w:tab w:val="num" w:pos="1418"/>
        </w:tabs>
        <w:spacing w:line="276" w:lineRule="auto"/>
        <w:ind w:left="1418" w:hanging="851"/>
        <w:jc w:val="both"/>
        <w:rPr>
          <w:rFonts w:ascii="Times New Roman" w:hAnsi="Times New Roman"/>
          <w:spacing w:val="6"/>
          <w:sz w:val="24"/>
          <w:szCs w:val="24"/>
        </w:rPr>
      </w:pPr>
      <w:r>
        <w:rPr>
          <w:rFonts w:ascii="Times New Roman" w:hAnsi="Times New Roman"/>
          <w:spacing w:val="6"/>
          <w:sz w:val="24"/>
          <w:szCs w:val="24"/>
          <w:lang w:val="lv-LV"/>
        </w:rPr>
        <w:t>p</w:t>
      </w:r>
      <w:r w:rsidRPr="00067315">
        <w:rPr>
          <w:rFonts w:ascii="Times New Roman" w:hAnsi="Times New Roman"/>
          <w:spacing w:val="6"/>
          <w:sz w:val="24"/>
          <w:szCs w:val="24"/>
        </w:rPr>
        <w:t>ieg</w:t>
      </w:r>
      <w:r w:rsidRPr="00067315">
        <w:rPr>
          <w:rFonts w:ascii="Times New Roman" w:hAnsi="Times New Roman"/>
          <w:spacing w:val="6"/>
          <w:sz w:val="24"/>
          <w:szCs w:val="24"/>
          <w:lang w:val="lv-LV"/>
        </w:rPr>
        <w:t xml:space="preserve">ādātāju apvienība SIA </w:t>
      </w:r>
      <w:r w:rsidRPr="009B6A37">
        <w:rPr>
          <w:rFonts w:ascii="Times New Roman" w:hAnsi="Times New Roman"/>
          <w:bCs/>
          <w:sz w:val="24"/>
          <w:szCs w:val="24"/>
        </w:rPr>
        <w:t>“Marsiass”</w:t>
      </w:r>
      <w:r w:rsidRPr="009B6A37">
        <w:rPr>
          <w:rFonts w:ascii="Times New Roman" w:hAnsi="Times New Roman"/>
          <w:bCs/>
          <w:sz w:val="24"/>
          <w:szCs w:val="24"/>
          <w:lang w:val="lv-LV"/>
        </w:rPr>
        <w:t xml:space="preserve"> un SIA </w:t>
      </w:r>
      <w:r w:rsidRPr="009B6A37">
        <w:rPr>
          <w:rFonts w:ascii="Times New Roman" w:hAnsi="Times New Roman"/>
          <w:bCs/>
          <w:sz w:val="24"/>
          <w:szCs w:val="24"/>
        </w:rPr>
        <w:t>“Krauklis MD”</w:t>
      </w:r>
      <w:r>
        <w:rPr>
          <w:rFonts w:ascii="Times New Roman" w:hAnsi="Times New Roman"/>
          <w:b/>
          <w:bCs/>
          <w:sz w:val="24"/>
          <w:szCs w:val="24"/>
          <w:lang w:val="lv-LV"/>
        </w:rPr>
        <w:t xml:space="preserve"> </w:t>
      </w:r>
      <w:r w:rsidR="009B6A37">
        <w:rPr>
          <w:rFonts w:ascii="Times New Roman" w:hAnsi="Times New Roman"/>
          <w:b/>
          <w:bCs/>
          <w:sz w:val="24"/>
          <w:szCs w:val="24"/>
          <w:lang w:val="lv-LV"/>
        </w:rPr>
        <w:t>–</w:t>
      </w:r>
      <w:r>
        <w:rPr>
          <w:rFonts w:ascii="Times New Roman" w:hAnsi="Times New Roman"/>
          <w:b/>
          <w:bCs/>
          <w:sz w:val="24"/>
          <w:szCs w:val="24"/>
          <w:lang w:val="lv-LV"/>
        </w:rPr>
        <w:t xml:space="preserve"> </w:t>
      </w:r>
      <w:r w:rsidR="00852589">
        <w:rPr>
          <w:rFonts w:ascii="Times New Roman" w:hAnsi="Times New Roman"/>
          <w:b/>
          <w:bCs/>
          <w:sz w:val="24"/>
          <w:szCs w:val="24"/>
          <w:lang w:val="lv-LV"/>
        </w:rPr>
        <w:t>[..]</w:t>
      </w:r>
    </w:p>
    <w:p w:rsidR="00067315" w:rsidRPr="009B6A37" w:rsidRDefault="00067315" w:rsidP="0097289E">
      <w:pPr>
        <w:pStyle w:val="ListParagraph"/>
        <w:numPr>
          <w:ilvl w:val="2"/>
          <w:numId w:val="20"/>
        </w:numPr>
        <w:tabs>
          <w:tab w:val="clear" w:pos="1224"/>
          <w:tab w:val="num" w:pos="1418"/>
        </w:tabs>
        <w:spacing w:line="276" w:lineRule="auto"/>
        <w:ind w:left="1418" w:hanging="851"/>
        <w:jc w:val="both"/>
        <w:rPr>
          <w:rFonts w:ascii="Times New Roman" w:hAnsi="Times New Roman"/>
          <w:spacing w:val="6"/>
          <w:sz w:val="24"/>
          <w:szCs w:val="24"/>
        </w:rPr>
      </w:pPr>
      <w:r w:rsidRPr="00067315">
        <w:rPr>
          <w:rFonts w:ascii="Times New Roman" w:hAnsi="Times New Roman"/>
          <w:spacing w:val="6"/>
          <w:sz w:val="24"/>
          <w:szCs w:val="24"/>
          <w:lang w:val="lv-LV"/>
        </w:rPr>
        <w:t xml:space="preserve">SIA </w:t>
      </w:r>
      <w:r w:rsidRPr="009B6A37">
        <w:rPr>
          <w:rFonts w:ascii="Times New Roman" w:hAnsi="Times New Roman"/>
          <w:bCs/>
          <w:sz w:val="24"/>
          <w:szCs w:val="24"/>
        </w:rPr>
        <w:t>“Baltic Restaurants Latvia”</w:t>
      </w:r>
      <w:r w:rsidRPr="00067315">
        <w:rPr>
          <w:rFonts w:ascii="Times New Roman" w:hAnsi="Times New Roman"/>
          <w:b/>
          <w:bCs/>
          <w:sz w:val="24"/>
          <w:szCs w:val="24"/>
          <w:lang w:val="lv-LV"/>
        </w:rPr>
        <w:t xml:space="preserve"> </w:t>
      </w:r>
      <w:r w:rsidR="009B6A37" w:rsidRPr="009B6A37">
        <w:rPr>
          <w:rFonts w:ascii="Times New Roman" w:hAnsi="Times New Roman"/>
          <w:bCs/>
          <w:sz w:val="24"/>
          <w:szCs w:val="24"/>
          <w:lang w:val="lv-LV"/>
        </w:rPr>
        <w:t>–</w:t>
      </w:r>
      <w:r w:rsidRPr="009B6A37">
        <w:rPr>
          <w:rFonts w:ascii="Times New Roman" w:hAnsi="Times New Roman"/>
          <w:bCs/>
          <w:sz w:val="24"/>
          <w:szCs w:val="24"/>
          <w:lang w:val="lv-LV"/>
        </w:rPr>
        <w:t xml:space="preserve"> </w:t>
      </w:r>
      <w:r w:rsidR="00852589">
        <w:rPr>
          <w:rFonts w:ascii="Times New Roman" w:hAnsi="Times New Roman"/>
          <w:b/>
          <w:bCs/>
          <w:sz w:val="24"/>
          <w:szCs w:val="24"/>
          <w:lang w:val="lv-LV"/>
        </w:rPr>
        <w:t>[..]</w:t>
      </w:r>
      <w:r w:rsidR="009B6A37">
        <w:rPr>
          <w:rFonts w:ascii="Times New Roman" w:hAnsi="Times New Roman"/>
          <w:b/>
          <w:sz w:val="24"/>
          <w:szCs w:val="24"/>
          <w:lang w:val="lv-LV"/>
        </w:rPr>
        <w:t>,</w:t>
      </w:r>
    </w:p>
    <w:p w:rsidR="00806944" w:rsidRPr="00CC614D" w:rsidRDefault="00806944" w:rsidP="00806944">
      <w:pPr>
        <w:spacing w:before="120" w:line="276" w:lineRule="auto"/>
        <w:ind w:left="567"/>
        <w:jc w:val="both"/>
        <w:rPr>
          <w:rFonts w:eastAsia="Calibri"/>
          <w:spacing w:val="6"/>
        </w:rPr>
      </w:pPr>
      <w:r w:rsidRPr="00CC614D">
        <w:rPr>
          <w:rFonts w:eastAsia="Calibri"/>
          <w:spacing w:val="6"/>
        </w:rPr>
        <w:t>izmaiņu personālsastāvā, tālr. nr. vai e-pasta adresē gadījumā vienpusēji informējot pretējo Līdzēju.</w:t>
      </w:r>
      <w:r w:rsidRPr="00CC614D">
        <w:rPr>
          <w:rFonts w:eastAsia="Calibri"/>
          <w:snapToGrid w:val="0"/>
        </w:rPr>
        <w:t xml:space="preserve"> </w:t>
      </w:r>
    </w:p>
    <w:p w:rsidR="00806944" w:rsidRPr="00CC614D" w:rsidRDefault="00806944" w:rsidP="00CC614D">
      <w:pPr>
        <w:numPr>
          <w:ilvl w:val="1"/>
          <w:numId w:val="20"/>
        </w:numPr>
        <w:tabs>
          <w:tab w:val="clear" w:pos="432"/>
          <w:tab w:val="num" w:pos="858"/>
        </w:tabs>
        <w:spacing w:before="120" w:line="276" w:lineRule="auto"/>
        <w:ind w:left="567" w:hanging="567"/>
        <w:jc w:val="both"/>
        <w:rPr>
          <w:i/>
          <w:lang w:eastAsia="x-none"/>
        </w:rPr>
      </w:pPr>
      <w:r w:rsidRPr="00CC614D">
        <w:rPr>
          <w:lang w:eastAsia="x-none"/>
        </w:rPr>
        <w:t xml:space="preserve">Vienošanās sastādīta latviešu valodā </w:t>
      </w:r>
      <w:r w:rsidR="009B6A37">
        <w:rPr>
          <w:lang w:eastAsia="x-none"/>
        </w:rPr>
        <w:t xml:space="preserve">kopā ar pielikumiem uz </w:t>
      </w:r>
      <w:r w:rsidR="008438A4">
        <w:rPr>
          <w:lang w:eastAsia="x-none"/>
        </w:rPr>
        <w:t>1</w:t>
      </w:r>
      <w:r w:rsidR="0097289E">
        <w:rPr>
          <w:lang w:eastAsia="x-none"/>
        </w:rPr>
        <w:t>0</w:t>
      </w:r>
      <w:r w:rsidR="009B6A37">
        <w:rPr>
          <w:lang w:eastAsia="x-none"/>
        </w:rPr>
        <w:t xml:space="preserve"> (</w:t>
      </w:r>
      <w:r w:rsidR="0097289E">
        <w:rPr>
          <w:lang w:eastAsia="x-none"/>
        </w:rPr>
        <w:t>desmit</w:t>
      </w:r>
      <w:r w:rsidR="009B6A37">
        <w:rPr>
          <w:lang w:eastAsia="x-none"/>
        </w:rPr>
        <w:t>) lapām, 5 (piecos</w:t>
      </w:r>
      <w:r w:rsidRPr="00CC614D">
        <w:rPr>
          <w:lang w:eastAsia="x-none"/>
        </w:rPr>
        <w:t xml:space="preserve">) eksemplāros ar vienādu juridisko spēku, viens eksemplārs katram Līdzējam. Pie Vienošanās tās noslēgšanas brīdī ir šādi </w:t>
      </w:r>
      <w:r w:rsidR="00CC614D" w:rsidRPr="00CC614D">
        <w:rPr>
          <w:lang w:eastAsia="x-none"/>
        </w:rPr>
        <w:t>pielikumi:</w:t>
      </w:r>
    </w:p>
    <w:p w:rsidR="00806944" w:rsidRPr="00CC614D" w:rsidRDefault="00CC614D" w:rsidP="009B6A37">
      <w:pPr>
        <w:numPr>
          <w:ilvl w:val="2"/>
          <w:numId w:val="20"/>
        </w:numPr>
        <w:tabs>
          <w:tab w:val="clear" w:pos="1224"/>
          <w:tab w:val="left" w:pos="1418"/>
        </w:tabs>
        <w:spacing w:line="276" w:lineRule="auto"/>
        <w:ind w:left="1418" w:hanging="851"/>
        <w:rPr>
          <w:snapToGrid w:val="0"/>
        </w:rPr>
      </w:pPr>
      <w:r w:rsidRPr="00CC614D">
        <w:rPr>
          <w:snapToGrid w:val="0"/>
        </w:rPr>
        <w:t>1</w:t>
      </w:r>
      <w:r w:rsidR="00806944" w:rsidRPr="00CC614D">
        <w:rPr>
          <w:snapToGrid w:val="0"/>
        </w:rPr>
        <w:t xml:space="preserve">. pielikums </w:t>
      </w:r>
      <w:r w:rsidR="001531B4" w:rsidRPr="00CC614D">
        <w:rPr>
          <w:snapToGrid w:val="0"/>
        </w:rPr>
        <w:t xml:space="preserve">„Uzaicinājuma </w:t>
      </w:r>
      <w:r w:rsidRPr="00CC614D">
        <w:rPr>
          <w:snapToGrid w:val="0"/>
        </w:rPr>
        <w:t>un finanšu piedāvājuma forma” 1 (vienas) lp</w:t>
      </w:r>
      <w:r w:rsidR="00806944" w:rsidRPr="00CC614D">
        <w:rPr>
          <w:snapToGrid w:val="0"/>
        </w:rPr>
        <w:t>;</w:t>
      </w:r>
    </w:p>
    <w:p w:rsidR="00806944" w:rsidRPr="00CC614D" w:rsidRDefault="00CC614D" w:rsidP="009B6A37">
      <w:pPr>
        <w:pStyle w:val="ListParagraph"/>
        <w:numPr>
          <w:ilvl w:val="2"/>
          <w:numId w:val="20"/>
        </w:numPr>
        <w:tabs>
          <w:tab w:val="left" w:pos="1418"/>
        </w:tabs>
        <w:ind w:left="1418" w:hanging="851"/>
        <w:contextualSpacing w:val="0"/>
        <w:rPr>
          <w:rFonts w:ascii="Times New Roman" w:eastAsia="Times New Roman" w:hAnsi="Times New Roman"/>
          <w:snapToGrid w:val="0"/>
          <w:sz w:val="24"/>
          <w:szCs w:val="24"/>
          <w:lang w:val="lv-LV"/>
        </w:rPr>
      </w:pPr>
      <w:r w:rsidRPr="00CC614D">
        <w:rPr>
          <w:rFonts w:ascii="Times New Roman" w:hAnsi="Times New Roman"/>
          <w:snapToGrid w:val="0"/>
          <w:sz w:val="24"/>
          <w:szCs w:val="24"/>
          <w:lang w:val="lv-LV"/>
        </w:rPr>
        <w:t>2</w:t>
      </w:r>
      <w:r w:rsidR="00806944" w:rsidRPr="00CC614D">
        <w:rPr>
          <w:rFonts w:ascii="Times New Roman" w:hAnsi="Times New Roman"/>
          <w:snapToGrid w:val="0"/>
          <w:sz w:val="24"/>
          <w:szCs w:val="24"/>
        </w:rPr>
        <w:t>.pielikums</w:t>
      </w:r>
      <w:r w:rsidR="001531B4" w:rsidRPr="00CC614D">
        <w:rPr>
          <w:rFonts w:ascii="Times New Roman" w:hAnsi="Times New Roman"/>
          <w:snapToGrid w:val="0"/>
          <w:sz w:val="24"/>
          <w:szCs w:val="24"/>
          <w:lang w:val="lv-LV"/>
        </w:rPr>
        <w:t xml:space="preserve"> „Pakalpojumu </w:t>
      </w:r>
      <w:r w:rsidRPr="00CC614D">
        <w:rPr>
          <w:rFonts w:ascii="Times New Roman" w:hAnsi="Times New Roman"/>
          <w:snapToGrid w:val="0"/>
          <w:sz w:val="24"/>
          <w:szCs w:val="24"/>
          <w:lang w:val="lv-LV"/>
        </w:rPr>
        <w:t>līguma projekts” uz 2 (divām) lp</w:t>
      </w:r>
      <w:r w:rsidR="00806944" w:rsidRPr="00CC614D">
        <w:rPr>
          <w:rFonts w:ascii="Times New Roman" w:hAnsi="Times New Roman"/>
          <w:snapToGrid w:val="0"/>
          <w:sz w:val="24"/>
          <w:szCs w:val="24"/>
        </w:rPr>
        <w:t>;</w:t>
      </w:r>
    </w:p>
    <w:p w:rsidR="00806944" w:rsidRPr="00067315" w:rsidRDefault="00CC614D" w:rsidP="007624AA">
      <w:pPr>
        <w:numPr>
          <w:ilvl w:val="2"/>
          <w:numId w:val="20"/>
        </w:numPr>
        <w:tabs>
          <w:tab w:val="left" w:pos="1418"/>
        </w:tabs>
        <w:spacing w:line="276" w:lineRule="auto"/>
        <w:ind w:hanging="657"/>
        <w:jc w:val="both"/>
        <w:rPr>
          <w:snapToGrid w:val="0"/>
        </w:rPr>
      </w:pPr>
      <w:r w:rsidRPr="00CC614D">
        <w:rPr>
          <w:snapToGrid w:val="0"/>
        </w:rPr>
        <w:t xml:space="preserve">3.pielikums </w:t>
      </w:r>
      <w:r w:rsidR="00534943" w:rsidRPr="00534943">
        <w:rPr>
          <w:snapToGrid w:val="0"/>
        </w:rPr>
        <w:t>„</w:t>
      </w:r>
      <w:r w:rsidR="00BA5D01" w:rsidRPr="00CC614D">
        <w:rPr>
          <w:snapToGrid w:val="0"/>
        </w:rPr>
        <w:t>Tehniskā specifikācija</w:t>
      </w:r>
      <w:r w:rsidRPr="00CC614D">
        <w:rPr>
          <w:snapToGrid w:val="0"/>
        </w:rPr>
        <w:t>” uz 4 (četrām) lp</w:t>
      </w:r>
      <w:r w:rsidR="00067315">
        <w:rPr>
          <w:snapToGrid w:val="0"/>
        </w:rPr>
        <w:t>.</w:t>
      </w:r>
    </w:p>
    <w:p w:rsidR="00806944" w:rsidRDefault="00806944" w:rsidP="007624AA">
      <w:pPr>
        <w:jc w:val="center"/>
        <w:rPr>
          <w:b/>
          <w:noProof/>
        </w:rPr>
      </w:pPr>
      <w:r w:rsidRPr="00CC614D">
        <w:rPr>
          <w:b/>
        </w:rPr>
        <w:t>10. Pušu</w:t>
      </w:r>
      <w:r w:rsidRPr="00CC614D">
        <w:rPr>
          <w:b/>
          <w:noProof/>
        </w:rPr>
        <w:t xml:space="preserve"> rekvizīti un paraksti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1"/>
        <w:gridCol w:w="4856"/>
      </w:tblGrid>
      <w:tr w:rsidR="00067315" w:rsidTr="007624AA">
        <w:trPr>
          <w:trHeight w:val="294"/>
          <w:jc w:val="center"/>
        </w:trPr>
        <w:tc>
          <w:tcPr>
            <w:tcW w:w="4431" w:type="dxa"/>
          </w:tcPr>
          <w:p w:rsidR="00067315" w:rsidRDefault="00067315" w:rsidP="00C210A4">
            <w:pPr>
              <w:rPr>
                <w:b/>
                <w:noProof/>
              </w:rPr>
            </w:pPr>
            <w:r w:rsidRPr="00CC614D">
              <w:rPr>
                <w:b/>
                <w:noProof/>
              </w:rPr>
              <w:t>Pasūtītājs:</w:t>
            </w:r>
          </w:p>
        </w:tc>
        <w:tc>
          <w:tcPr>
            <w:tcW w:w="4856" w:type="dxa"/>
          </w:tcPr>
          <w:p w:rsidR="00067315" w:rsidRPr="00067315" w:rsidRDefault="00067315" w:rsidP="00C210A4">
            <w:pPr>
              <w:rPr>
                <w:noProof/>
              </w:rPr>
            </w:pPr>
            <w:r>
              <w:rPr>
                <w:b/>
                <w:noProof/>
              </w:rPr>
              <w:t>Izpildītāji:</w:t>
            </w:r>
          </w:p>
        </w:tc>
      </w:tr>
      <w:tr w:rsidR="00067315" w:rsidTr="007624AA">
        <w:trPr>
          <w:trHeight w:val="273"/>
          <w:jc w:val="center"/>
        </w:trPr>
        <w:tc>
          <w:tcPr>
            <w:tcW w:w="4431" w:type="dxa"/>
          </w:tcPr>
          <w:p w:rsidR="00067315" w:rsidRPr="00CC614D" w:rsidRDefault="00067315" w:rsidP="00067315">
            <w:pPr>
              <w:rPr>
                <w:b/>
                <w:noProof/>
              </w:rPr>
            </w:pPr>
            <w:r w:rsidRPr="00CC614D">
              <w:rPr>
                <w:b/>
                <w:noProof/>
              </w:rPr>
              <w:t>Rīgas Stradiņa universitāte</w:t>
            </w:r>
          </w:p>
          <w:p w:rsidR="00067315" w:rsidRPr="00CC614D" w:rsidRDefault="00067315" w:rsidP="00067315">
            <w:pPr>
              <w:rPr>
                <w:noProof/>
              </w:rPr>
            </w:pPr>
            <w:r w:rsidRPr="00CC614D">
              <w:rPr>
                <w:noProof/>
              </w:rPr>
              <w:t>Reģ. Nr. 90000013771</w:t>
            </w:r>
          </w:p>
          <w:p w:rsidR="00067315" w:rsidRPr="00CC614D" w:rsidRDefault="00067315" w:rsidP="00067315">
            <w:pPr>
              <w:rPr>
                <w:noProof/>
              </w:rPr>
            </w:pPr>
            <w:r w:rsidRPr="00CC614D">
              <w:rPr>
                <w:noProof/>
              </w:rPr>
              <w:t>Dzirciema iela 16, Rīga, LV-1007</w:t>
            </w:r>
          </w:p>
          <w:p w:rsidR="00067315" w:rsidRPr="00CC614D" w:rsidRDefault="00067315" w:rsidP="00067315">
            <w:pPr>
              <w:rPr>
                <w:noProof/>
              </w:rPr>
            </w:pPr>
            <w:r w:rsidRPr="00CC614D">
              <w:rPr>
                <w:noProof/>
              </w:rPr>
              <w:t>Banka: AS “Swedbank”</w:t>
            </w:r>
          </w:p>
          <w:p w:rsidR="00067315" w:rsidRPr="00CC614D" w:rsidRDefault="00067315" w:rsidP="00067315">
            <w:pPr>
              <w:rPr>
                <w:noProof/>
              </w:rPr>
            </w:pPr>
            <w:r w:rsidRPr="00CC614D">
              <w:rPr>
                <w:noProof/>
              </w:rPr>
              <w:t>S.W.I.F.T.:  HABALV22</w:t>
            </w:r>
          </w:p>
          <w:p w:rsidR="00067315" w:rsidRPr="00CC614D" w:rsidRDefault="00067315" w:rsidP="00067315">
            <w:pPr>
              <w:rPr>
                <w:noProof/>
              </w:rPr>
            </w:pPr>
            <w:r w:rsidRPr="00CC614D">
              <w:rPr>
                <w:noProof/>
              </w:rPr>
              <w:t>Konts LV02HABA0551000376050</w:t>
            </w:r>
          </w:p>
          <w:p w:rsidR="00067315" w:rsidRPr="00CC614D" w:rsidRDefault="00067315" w:rsidP="00067315">
            <w:pPr>
              <w:rPr>
                <w:noProof/>
              </w:rPr>
            </w:pPr>
            <w:r w:rsidRPr="00CC614D">
              <w:rPr>
                <w:noProof/>
              </w:rPr>
              <w:t>Banka: AS “SEB banka”</w:t>
            </w:r>
          </w:p>
          <w:p w:rsidR="00067315" w:rsidRPr="00CC614D" w:rsidRDefault="00067315" w:rsidP="00067315">
            <w:pPr>
              <w:rPr>
                <w:noProof/>
              </w:rPr>
            </w:pPr>
            <w:r w:rsidRPr="00CC614D">
              <w:rPr>
                <w:noProof/>
              </w:rPr>
              <w:t>S.W.I.F.T. UNLALV2X</w:t>
            </w:r>
          </w:p>
          <w:p w:rsidR="00067315" w:rsidRPr="00CC614D" w:rsidRDefault="00067315" w:rsidP="00067315">
            <w:pPr>
              <w:rPr>
                <w:noProof/>
              </w:rPr>
            </w:pPr>
            <w:r w:rsidRPr="00CC614D">
              <w:rPr>
                <w:noProof/>
              </w:rPr>
              <w:t>Konts LV13UNLA00500200315327</w:t>
            </w:r>
          </w:p>
          <w:p w:rsidR="00067315" w:rsidRPr="00CC614D" w:rsidRDefault="00067315" w:rsidP="00067315">
            <w:pPr>
              <w:rPr>
                <w:noProof/>
              </w:rPr>
            </w:pPr>
          </w:p>
          <w:p w:rsidR="00067315" w:rsidRDefault="00067315" w:rsidP="00067315">
            <w:pPr>
              <w:rPr>
                <w:noProof/>
              </w:rPr>
            </w:pPr>
            <w:r>
              <w:rPr>
                <w:noProof/>
              </w:rPr>
              <w:t>Rektors</w:t>
            </w:r>
          </w:p>
          <w:p w:rsidR="00067315" w:rsidRPr="00CC614D" w:rsidRDefault="00067315" w:rsidP="00067315">
            <w:pPr>
              <w:rPr>
                <w:noProof/>
              </w:rPr>
            </w:pPr>
            <w:r>
              <w:rPr>
                <w:noProof/>
              </w:rPr>
              <w:t>J.Gardovskis</w:t>
            </w:r>
          </w:p>
          <w:p w:rsidR="00067315" w:rsidRPr="00CC614D" w:rsidRDefault="00067315" w:rsidP="00067315">
            <w:pPr>
              <w:rPr>
                <w:noProof/>
              </w:rPr>
            </w:pPr>
          </w:p>
          <w:p w:rsidR="00067315" w:rsidRPr="00852589" w:rsidRDefault="00852589" w:rsidP="00067315">
            <w:pPr>
              <w:rPr>
                <w:i/>
                <w:noProof/>
                <w:vertAlign w:val="superscript"/>
              </w:rPr>
            </w:pPr>
            <w:r w:rsidRPr="00852589">
              <w:rPr>
                <w:i/>
                <w:noProof/>
                <w:vertAlign w:val="superscript"/>
              </w:rPr>
              <w:t>(personiskais paraksts)</w:t>
            </w:r>
          </w:p>
          <w:p w:rsidR="00067315" w:rsidRPr="00CC614D" w:rsidRDefault="00067315" w:rsidP="00067315">
            <w:pPr>
              <w:rPr>
                <w:noProof/>
              </w:rPr>
            </w:pPr>
            <w:r w:rsidRPr="00CC614D">
              <w:rPr>
                <w:noProof/>
              </w:rPr>
              <w:t>__________________________</w:t>
            </w:r>
          </w:p>
          <w:p w:rsidR="00067315" w:rsidRDefault="00067315" w:rsidP="00067315">
            <w:pPr>
              <w:spacing w:before="120" w:after="120"/>
              <w:rPr>
                <w:b/>
                <w:noProof/>
              </w:rPr>
            </w:pPr>
            <w:r w:rsidRPr="00CC614D">
              <w:rPr>
                <w:noProof/>
                <w:vertAlign w:val="superscript"/>
              </w:rPr>
              <w:t xml:space="preserve">                ( paraksts)</w:t>
            </w:r>
          </w:p>
        </w:tc>
        <w:tc>
          <w:tcPr>
            <w:tcW w:w="4856" w:type="dxa"/>
          </w:tcPr>
          <w:p w:rsidR="00067315" w:rsidRPr="00067315" w:rsidRDefault="00067315" w:rsidP="00067315">
            <w:pPr>
              <w:rPr>
                <w:b/>
                <w:noProof/>
              </w:rPr>
            </w:pPr>
            <w:r>
              <w:rPr>
                <w:b/>
                <w:noProof/>
              </w:rPr>
              <w:t xml:space="preserve">SIA </w:t>
            </w:r>
            <w:r w:rsidRPr="00067315">
              <w:rPr>
                <w:b/>
                <w:noProof/>
              </w:rPr>
              <w:t>„</w:t>
            </w:r>
            <w:r w:rsidRPr="00067315">
              <w:rPr>
                <w:b/>
              </w:rPr>
              <w:t>HWS</w:t>
            </w:r>
            <w:r w:rsidRPr="00067315">
              <w:rPr>
                <w:b/>
                <w:noProof/>
              </w:rPr>
              <w:t>”</w:t>
            </w:r>
          </w:p>
          <w:p w:rsidR="00067315" w:rsidRPr="00CC614D" w:rsidRDefault="00AB5AF3" w:rsidP="00067315">
            <w:pPr>
              <w:rPr>
                <w:noProof/>
              </w:rPr>
            </w:pPr>
            <w:r>
              <w:rPr>
                <w:noProof/>
              </w:rPr>
              <w:t>Reģ.Nr. 40103457514</w:t>
            </w:r>
          </w:p>
          <w:p w:rsidR="007624AA" w:rsidRDefault="002D419E" w:rsidP="00067315">
            <w:pPr>
              <w:rPr>
                <w:noProof/>
              </w:rPr>
            </w:pPr>
            <w:r>
              <w:rPr>
                <w:noProof/>
              </w:rPr>
              <w:t>Juridiskā a</w:t>
            </w:r>
            <w:r w:rsidR="00AB5AF3">
              <w:rPr>
                <w:noProof/>
              </w:rPr>
              <w:t xml:space="preserve">drese: 13.Janvāra iela 19, Rīga, </w:t>
            </w:r>
          </w:p>
          <w:p w:rsidR="00067315" w:rsidRPr="00CC614D" w:rsidRDefault="00AB5AF3" w:rsidP="00067315">
            <w:pPr>
              <w:rPr>
                <w:noProof/>
              </w:rPr>
            </w:pPr>
            <w:r>
              <w:rPr>
                <w:noProof/>
              </w:rPr>
              <w:t>LV-1050</w:t>
            </w:r>
          </w:p>
          <w:p w:rsidR="00067315" w:rsidRPr="00CC614D" w:rsidRDefault="00C210A4" w:rsidP="00067315">
            <w:pPr>
              <w:rPr>
                <w:iCs/>
              </w:rPr>
            </w:pPr>
            <w:r>
              <w:rPr>
                <w:iCs/>
              </w:rPr>
              <w:t xml:space="preserve">Banka: </w:t>
            </w:r>
            <w:r w:rsidR="007624AA" w:rsidRPr="00CC614D">
              <w:rPr>
                <w:noProof/>
              </w:rPr>
              <w:t>AS “Swedbank”</w:t>
            </w:r>
          </w:p>
          <w:p w:rsidR="00067315" w:rsidRPr="00CC614D" w:rsidRDefault="00C210A4" w:rsidP="00067315">
            <w:r>
              <w:t>S.W.I.F.T.  HABALV22</w:t>
            </w:r>
          </w:p>
          <w:p w:rsidR="00067315" w:rsidRPr="00CC614D" w:rsidRDefault="00C210A4" w:rsidP="00067315">
            <w:r>
              <w:t>Konts LV80HABA0551031467996</w:t>
            </w:r>
          </w:p>
          <w:p w:rsidR="00067315" w:rsidRPr="00CC614D" w:rsidRDefault="00067315" w:rsidP="00067315">
            <w:pPr>
              <w:rPr>
                <w:noProof/>
              </w:rPr>
            </w:pPr>
          </w:p>
          <w:p w:rsidR="00067315" w:rsidRPr="00CC614D" w:rsidRDefault="00C210A4" w:rsidP="00067315">
            <w:pPr>
              <w:rPr>
                <w:noProof/>
              </w:rPr>
            </w:pPr>
            <w:r>
              <w:rPr>
                <w:noProof/>
              </w:rPr>
              <w:t>Valdes loceklis</w:t>
            </w:r>
          </w:p>
          <w:p w:rsidR="00067315" w:rsidRPr="00CC614D" w:rsidRDefault="00C210A4" w:rsidP="00067315">
            <w:pPr>
              <w:rPr>
                <w:noProof/>
              </w:rPr>
            </w:pPr>
            <w:r>
              <w:rPr>
                <w:noProof/>
              </w:rPr>
              <w:t>D.Smetaņins</w:t>
            </w:r>
          </w:p>
          <w:p w:rsidR="00067315" w:rsidRDefault="00067315" w:rsidP="00067315">
            <w:pPr>
              <w:rPr>
                <w:noProof/>
                <w:vertAlign w:val="superscript"/>
              </w:rPr>
            </w:pPr>
          </w:p>
          <w:p w:rsidR="00852589" w:rsidRPr="00852589" w:rsidRDefault="00852589" w:rsidP="00852589">
            <w:pPr>
              <w:rPr>
                <w:i/>
                <w:noProof/>
                <w:vertAlign w:val="superscript"/>
              </w:rPr>
            </w:pPr>
            <w:r w:rsidRPr="00852589">
              <w:rPr>
                <w:i/>
                <w:noProof/>
                <w:vertAlign w:val="superscript"/>
              </w:rPr>
              <w:t>(personiskais paraksts)</w:t>
            </w:r>
          </w:p>
          <w:p w:rsidR="00C210A4" w:rsidRPr="00CC614D" w:rsidRDefault="00C210A4" w:rsidP="00067315">
            <w:pPr>
              <w:rPr>
                <w:noProof/>
                <w:vertAlign w:val="superscript"/>
              </w:rPr>
            </w:pPr>
          </w:p>
          <w:p w:rsidR="00067315" w:rsidRPr="00CC614D" w:rsidRDefault="00067315" w:rsidP="00067315">
            <w:pPr>
              <w:rPr>
                <w:noProof/>
              </w:rPr>
            </w:pPr>
            <w:r w:rsidRPr="00CC614D">
              <w:rPr>
                <w:noProof/>
              </w:rPr>
              <w:t>__________________________</w:t>
            </w:r>
          </w:p>
          <w:p w:rsidR="00067315" w:rsidRDefault="00067315" w:rsidP="00067315">
            <w:pPr>
              <w:spacing w:before="120" w:after="120"/>
              <w:rPr>
                <w:noProof/>
                <w:vertAlign w:val="superscript"/>
              </w:rPr>
            </w:pPr>
            <w:r w:rsidRPr="00CC614D">
              <w:rPr>
                <w:noProof/>
                <w:vertAlign w:val="superscript"/>
              </w:rPr>
              <w:t xml:space="preserve">                ( paraksts)</w:t>
            </w:r>
          </w:p>
          <w:p w:rsidR="00C210A4" w:rsidRPr="00CC614D" w:rsidRDefault="00C210A4" w:rsidP="00C210A4">
            <w:pPr>
              <w:rPr>
                <w:noProof/>
              </w:rPr>
            </w:pPr>
            <w:r>
              <w:rPr>
                <w:noProof/>
              </w:rPr>
              <w:t>Valdes locekle</w:t>
            </w:r>
          </w:p>
          <w:p w:rsidR="00C210A4" w:rsidRPr="00CC614D" w:rsidRDefault="00C210A4" w:rsidP="00C210A4">
            <w:pPr>
              <w:rPr>
                <w:noProof/>
              </w:rPr>
            </w:pPr>
            <w:r>
              <w:rPr>
                <w:noProof/>
              </w:rPr>
              <w:t>K.Svirska</w:t>
            </w:r>
          </w:p>
          <w:p w:rsidR="00C210A4" w:rsidRDefault="00C210A4" w:rsidP="00C210A4">
            <w:pPr>
              <w:rPr>
                <w:noProof/>
                <w:vertAlign w:val="superscript"/>
              </w:rPr>
            </w:pPr>
          </w:p>
          <w:p w:rsidR="00852589" w:rsidRPr="00852589" w:rsidRDefault="00852589" w:rsidP="00852589">
            <w:pPr>
              <w:rPr>
                <w:i/>
                <w:noProof/>
                <w:vertAlign w:val="superscript"/>
              </w:rPr>
            </w:pPr>
            <w:r w:rsidRPr="00852589">
              <w:rPr>
                <w:i/>
                <w:noProof/>
                <w:vertAlign w:val="superscript"/>
              </w:rPr>
              <w:t>(personiskais paraksts)</w:t>
            </w:r>
          </w:p>
          <w:p w:rsidR="00C210A4" w:rsidRPr="00CC614D" w:rsidRDefault="00C210A4" w:rsidP="00C210A4">
            <w:pPr>
              <w:rPr>
                <w:noProof/>
                <w:vertAlign w:val="superscript"/>
              </w:rPr>
            </w:pPr>
          </w:p>
          <w:p w:rsidR="00C210A4" w:rsidRPr="00CC614D" w:rsidRDefault="00C210A4" w:rsidP="00C210A4">
            <w:pPr>
              <w:rPr>
                <w:noProof/>
              </w:rPr>
            </w:pPr>
            <w:r w:rsidRPr="00CC614D">
              <w:rPr>
                <w:noProof/>
              </w:rPr>
              <w:t>__________________________</w:t>
            </w:r>
          </w:p>
          <w:p w:rsidR="00C210A4" w:rsidRDefault="00C210A4" w:rsidP="00C210A4">
            <w:pPr>
              <w:spacing w:before="120" w:after="120"/>
              <w:rPr>
                <w:b/>
                <w:noProof/>
              </w:rPr>
            </w:pPr>
            <w:r w:rsidRPr="00CC614D">
              <w:rPr>
                <w:noProof/>
                <w:vertAlign w:val="superscript"/>
              </w:rPr>
              <w:t xml:space="preserve">                ( paraksts)</w:t>
            </w:r>
          </w:p>
        </w:tc>
      </w:tr>
      <w:tr w:rsidR="00067315" w:rsidTr="007624AA">
        <w:trPr>
          <w:jc w:val="center"/>
        </w:trPr>
        <w:tc>
          <w:tcPr>
            <w:tcW w:w="4431" w:type="dxa"/>
          </w:tcPr>
          <w:p w:rsidR="00067315" w:rsidRDefault="00067315" w:rsidP="00067315">
            <w:pPr>
              <w:spacing w:before="120" w:after="120"/>
              <w:rPr>
                <w:b/>
                <w:noProof/>
              </w:rPr>
            </w:pPr>
          </w:p>
        </w:tc>
        <w:tc>
          <w:tcPr>
            <w:tcW w:w="4856" w:type="dxa"/>
          </w:tcPr>
          <w:p w:rsidR="00D050B5" w:rsidRDefault="00D050B5" w:rsidP="00067315">
            <w:pPr>
              <w:rPr>
                <w:noProof/>
              </w:rPr>
            </w:pPr>
          </w:p>
          <w:p w:rsidR="00067315" w:rsidRPr="00C210A4" w:rsidRDefault="00067315" w:rsidP="00067315">
            <w:pPr>
              <w:rPr>
                <w:noProof/>
              </w:rPr>
            </w:pPr>
            <w:r w:rsidRPr="00C210A4">
              <w:rPr>
                <w:noProof/>
              </w:rPr>
              <w:t>Piegādātāju apvienība, kas sastāv no:</w:t>
            </w:r>
          </w:p>
          <w:p w:rsidR="00067315" w:rsidRPr="00067315" w:rsidRDefault="00C210A4" w:rsidP="00067315">
            <w:pPr>
              <w:rPr>
                <w:b/>
                <w:noProof/>
              </w:rPr>
            </w:pPr>
            <w:r>
              <w:rPr>
                <w:b/>
                <w:noProof/>
              </w:rPr>
              <w:t xml:space="preserve">SIA </w:t>
            </w:r>
            <w:r w:rsidR="00D050B5" w:rsidRPr="00D050B5">
              <w:rPr>
                <w:b/>
                <w:noProof/>
              </w:rPr>
              <w:t>„</w:t>
            </w:r>
            <w:r>
              <w:rPr>
                <w:b/>
                <w:noProof/>
              </w:rPr>
              <w:t xml:space="preserve">Marsiass” </w:t>
            </w:r>
          </w:p>
          <w:p w:rsidR="00067315" w:rsidRPr="00CC614D" w:rsidRDefault="00067315" w:rsidP="00067315">
            <w:pPr>
              <w:rPr>
                <w:noProof/>
              </w:rPr>
            </w:pPr>
            <w:r w:rsidRPr="00CC614D">
              <w:rPr>
                <w:noProof/>
              </w:rPr>
              <w:t xml:space="preserve">Reģ.Nr. </w:t>
            </w:r>
            <w:r w:rsidR="002D419E" w:rsidRPr="00103924">
              <w:rPr>
                <w:sz w:val="23"/>
                <w:szCs w:val="23"/>
              </w:rPr>
              <w:t>40103620068</w:t>
            </w:r>
          </w:p>
          <w:p w:rsidR="007624AA" w:rsidRDefault="002D419E" w:rsidP="00067315">
            <w:pPr>
              <w:rPr>
                <w:noProof/>
              </w:rPr>
            </w:pPr>
            <w:r>
              <w:rPr>
                <w:noProof/>
              </w:rPr>
              <w:t xml:space="preserve">Juridiskā adrese: Kronvalda bulv.8, Rīga, </w:t>
            </w:r>
          </w:p>
          <w:p w:rsidR="00067315" w:rsidRPr="00CC614D" w:rsidRDefault="002D419E" w:rsidP="00067315">
            <w:pPr>
              <w:rPr>
                <w:noProof/>
              </w:rPr>
            </w:pPr>
            <w:r>
              <w:rPr>
                <w:noProof/>
              </w:rPr>
              <w:t>LV-1010</w:t>
            </w:r>
          </w:p>
          <w:p w:rsidR="00067315" w:rsidRPr="00CC614D" w:rsidRDefault="00067315" w:rsidP="00067315">
            <w:pPr>
              <w:rPr>
                <w:noProof/>
              </w:rPr>
            </w:pPr>
          </w:p>
          <w:p w:rsidR="00067315" w:rsidRPr="00CC614D" w:rsidRDefault="002D419E" w:rsidP="00067315">
            <w:pPr>
              <w:rPr>
                <w:noProof/>
              </w:rPr>
            </w:pPr>
            <w:r>
              <w:rPr>
                <w:noProof/>
              </w:rPr>
              <w:t>Valdes loceklis</w:t>
            </w:r>
          </w:p>
          <w:p w:rsidR="00067315" w:rsidRPr="00CC614D" w:rsidRDefault="002D419E" w:rsidP="00067315">
            <w:pPr>
              <w:rPr>
                <w:noProof/>
              </w:rPr>
            </w:pPr>
            <w:r>
              <w:rPr>
                <w:noProof/>
              </w:rPr>
              <w:t>K.Drēviņš</w:t>
            </w:r>
          </w:p>
          <w:p w:rsidR="00852589" w:rsidRPr="00852589" w:rsidRDefault="00852589" w:rsidP="00852589">
            <w:pPr>
              <w:rPr>
                <w:i/>
                <w:noProof/>
                <w:vertAlign w:val="superscript"/>
              </w:rPr>
            </w:pPr>
            <w:r w:rsidRPr="00852589">
              <w:rPr>
                <w:i/>
                <w:noProof/>
                <w:vertAlign w:val="superscript"/>
              </w:rPr>
              <w:t>(personiskais paraksts)</w:t>
            </w:r>
          </w:p>
          <w:p w:rsidR="00067315" w:rsidRPr="00CC614D" w:rsidRDefault="00067315" w:rsidP="00067315">
            <w:pPr>
              <w:rPr>
                <w:noProof/>
                <w:vertAlign w:val="superscript"/>
              </w:rPr>
            </w:pPr>
            <w:r w:rsidRPr="00CC614D">
              <w:rPr>
                <w:noProof/>
                <w:vertAlign w:val="superscript"/>
              </w:rPr>
              <w:t xml:space="preserve"> </w:t>
            </w:r>
          </w:p>
          <w:p w:rsidR="00067315" w:rsidRPr="00CC614D" w:rsidRDefault="00067315" w:rsidP="00067315">
            <w:pPr>
              <w:rPr>
                <w:noProof/>
              </w:rPr>
            </w:pPr>
            <w:r w:rsidRPr="00CC614D">
              <w:rPr>
                <w:noProof/>
              </w:rPr>
              <w:t>__________________________</w:t>
            </w:r>
          </w:p>
          <w:p w:rsidR="00D050B5" w:rsidRDefault="00067315" w:rsidP="00D050B5">
            <w:pPr>
              <w:spacing w:before="120" w:after="120"/>
              <w:rPr>
                <w:noProof/>
                <w:vertAlign w:val="superscript"/>
              </w:rPr>
            </w:pPr>
            <w:r w:rsidRPr="00CC614D">
              <w:rPr>
                <w:noProof/>
                <w:vertAlign w:val="superscript"/>
              </w:rPr>
              <w:t xml:space="preserve">                ( paraksts)</w:t>
            </w:r>
          </w:p>
          <w:p w:rsidR="00067315" w:rsidRPr="00D050B5" w:rsidRDefault="002D419E" w:rsidP="00D050B5">
            <w:pPr>
              <w:rPr>
                <w:noProof/>
                <w:vertAlign w:val="superscript"/>
              </w:rPr>
            </w:pPr>
            <w:r>
              <w:rPr>
                <w:b/>
                <w:noProof/>
              </w:rPr>
              <w:t xml:space="preserve">SIA </w:t>
            </w:r>
            <w:r w:rsidR="00D050B5" w:rsidRPr="00D050B5">
              <w:rPr>
                <w:b/>
                <w:noProof/>
              </w:rPr>
              <w:t>„</w:t>
            </w:r>
            <w:r>
              <w:rPr>
                <w:b/>
                <w:noProof/>
              </w:rPr>
              <w:t xml:space="preserve">Krauklis MD” </w:t>
            </w:r>
          </w:p>
          <w:p w:rsidR="00067315" w:rsidRPr="00CC614D" w:rsidRDefault="002D419E" w:rsidP="00D050B5">
            <w:pPr>
              <w:rPr>
                <w:noProof/>
              </w:rPr>
            </w:pPr>
            <w:r>
              <w:rPr>
                <w:noProof/>
              </w:rPr>
              <w:t>Reģ.Nr. 40103386461</w:t>
            </w:r>
          </w:p>
          <w:p w:rsidR="00067315" w:rsidRPr="00A37B46" w:rsidRDefault="00A37B46" w:rsidP="00D050B5">
            <w:pPr>
              <w:rPr>
                <w:noProof/>
              </w:rPr>
            </w:pPr>
            <w:r>
              <w:rPr>
                <w:noProof/>
              </w:rPr>
              <w:t>Juridiskā a</w:t>
            </w:r>
            <w:r w:rsidR="002D419E">
              <w:rPr>
                <w:noProof/>
              </w:rPr>
              <w:t xml:space="preserve">drese: </w:t>
            </w:r>
            <w:r w:rsidRPr="00A37B46">
              <w:t>Graudu iela 59, Rīga</w:t>
            </w:r>
            <w:r w:rsidR="00B96189">
              <w:t xml:space="preserve"> LV-1058</w:t>
            </w:r>
          </w:p>
          <w:p w:rsidR="00067315" w:rsidRPr="00CC614D" w:rsidRDefault="00B96189" w:rsidP="00067315">
            <w:pPr>
              <w:rPr>
                <w:iCs/>
              </w:rPr>
            </w:pPr>
            <w:r>
              <w:rPr>
                <w:iCs/>
              </w:rPr>
              <w:t xml:space="preserve">Banka: </w:t>
            </w:r>
            <w:r w:rsidR="007624AA" w:rsidRPr="007624AA">
              <w:rPr>
                <w:iCs/>
              </w:rPr>
              <w:t>AS “Swedbank”</w:t>
            </w:r>
          </w:p>
          <w:p w:rsidR="00067315" w:rsidRPr="00CC614D" w:rsidRDefault="00B96189" w:rsidP="00067315">
            <w:r>
              <w:t>S.W.I.F.T.  HABALV22</w:t>
            </w:r>
          </w:p>
          <w:p w:rsidR="00067315" w:rsidRPr="00CC614D" w:rsidRDefault="00962CA6" w:rsidP="00067315">
            <w:r>
              <w:t>Konts: LV73HABA0551035760275</w:t>
            </w:r>
          </w:p>
          <w:p w:rsidR="00067315" w:rsidRPr="00CC614D" w:rsidRDefault="00067315" w:rsidP="00067315">
            <w:pPr>
              <w:rPr>
                <w:noProof/>
              </w:rPr>
            </w:pPr>
          </w:p>
          <w:p w:rsidR="00067315" w:rsidRPr="00CC614D" w:rsidRDefault="00067315" w:rsidP="00067315">
            <w:pPr>
              <w:rPr>
                <w:noProof/>
              </w:rPr>
            </w:pPr>
          </w:p>
          <w:p w:rsidR="00067315" w:rsidRPr="00CC614D" w:rsidRDefault="00962CA6" w:rsidP="00067315">
            <w:pPr>
              <w:rPr>
                <w:noProof/>
              </w:rPr>
            </w:pPr>
            <w:r>
              <w:rPr>
                <w:noProof/>
              </w:rPr>
              <w:t>Valdes loceklis</w:t>
            </w:r>
          </w:p>
          <w:p w:rsidR="00067315" w:rsidRPr="00CC614D" w:rsidRDefault="00962CA6" w:rsidP="00067315">
            <w:pPr>
              <w:rPr>
                <w:noProof/>
              </w:rPr>
            </w:pPr>
            <w:r>
              <w:rPr>
                <w:noProof/>
              </w:rPr>
              <w:t>M.Drēviņš</w:t>
            </w:r>
          </w:p>
          <w:p w:rsidR="00852589" w:rsidRPr="00852589" w:rsidRDefault="00067315" w:rsidP="00852589">
            <w:pPr>
              <w:rPr>
                <w:i/>
                <w:noProof/>
                <w:vertAlign w:val="superscript"/>
              </w:rPr>
            </w:pPr>
            <w:r w:rsidRPr="00CC614D">
              <w:rPr>
                <w:noProof/>
                <w:vertAlign w:val="superscript"/>
              </w:rPr>
              <w:t xml:space="preserve"> </w:t>
            </w:r>
            <w:r w:rsidR="00852589" w:rsidRPr="00852589">
              <w:rPr>
                <w:i/>
                <w:noProof/>
                <w:vertAlign w:val="superscript"/>
              </w:rPr>
              <w:t>(personiskais paraksts)</w:t>
            </w:r>
          </w:p>
          <w:p w:rsidR="00067315" w:rsidRPr="00CC614D" w:rsidRDefault="00067315" w:rsidP="00067315">
            <w:pPr>
              <w:rPr>
                <w:noProof/>
                <w:vertAlign w:val="superscript"/>
              </w:rPr>
            </w:pPr>
          </w:p>
          <w:p w:rsidR="00067315" w:rsidRPr="00CC614D" w:rsidRDefault="00067315" w:rsidP="00067315">
            <w:pPr>
              <w:rPr>
                <w:noProof/>
              </w:rPr>
            </w:pPr>
            <w:r w:rsidRPr="00CC614D">
              <w:rPr>
                <w:noProof/>
              </w:rPr>
              <w:t>__________________________</w:t>
            </w:r>
          </w:p>
          <w:p w:rsidR="00067315" w:rsidRPr="00962CA6" w:rsidRDefault="00067315" w:rsidP="00067315">
            <w:pPr>
              <w:spacing w:before="120" w:after="120"/>
              <w:rPr>
                <w:noProof/>
                <w:vertAlign w:val="superscript"/>
              </w:rPr>
            </w:pPr>
            <w:r w:rsidRPr="00CC614D">
              <w:rPr>
                <w:noProof/>
                <w:vertAlign w:val="superscript"/>
              </w:rPr>
              <w:t xml:space="preserve">                ( paraksts)</w:t>
            </w:r>
          </w:p>
        </w:tc>
      </w:tr>
      <w:tr w:rsidR="00067315" w:rsidTr="007624AA">
        <w:trPr>
          <w:jc w:val="center"/>
        </w:trPr>
        <w:tc>
          <w:tcPr>
            <w:tcW w:w="4431" w:type="dxa"/>
          </w:tcPr>
          <w:p w:rsidR="00067315" w:rsidRDefault="00067315" w:rsidP="00067315">
            <w:pPr>
              <w:spacing w:before="120" w:after="120"/>
              <w:rPr>
                <w:b/>
                <w:noProof/>
              </w:rPr>
            </w:pPr>
          </w:p>
        </w:tc>
        <w:tc>
          <w:tcPr>
            <w:tcW w:w="4856" w:type="dxa"/>
          </w:tcPr>
          <w:p w:rsidR="00067315" w:rsidRPr="00067315" w:rsidRDefault="00962CA6" w:rsidP="00067315">
            <w:pPr>
              <w:rPr>
                <w:b/>
                <w:noProof/>
              </w:rPr>
            </w:pPr>
            <w:r>
              <w:rPr>
                <w:b/>
                <w:noProof/>
              </w:rPr>
              <w:t xml:space="preserve">SIA “Baltic Restaurants Latvia” </w:t>
            </w:r>
          </w:p>
          <w:p w:rsidR="00067315" w:rsidRPr="00CC614D" w:rsidRDefault="00962CA6" w:rsidP="00067315">
            <w:pPr>
              <w:rPr>
                <w:noProof/>
              </w:rPr>
            </w:pPr>
            <w:r>
              <w:rPr>
                <w:noProof/>
              </w:rPr>
              <w:t>Reģ.Nr. 40003556833</w:t>
            </w:r>
          </w:p>
          <w:p w:rsidR="007624AA" w:rsidRDefault="00962CA6" w:rsidP="00067315">
            <w:pPr>
              <w:rPr>
                <w:noProof/>
              </w:rPr>
            </w:pPr>
            <w:r>
              <w:rPr>
                <w:noProof/>
              </w:rPr>
              <w:t xml:space="preserve">Juridiskā adrese: Elizabetes iela 20, Rīga, </w:t>
            </w:r>
          </w:p>
          <w:p w:rsidR="00067315" w:rsidRPr="00CC614D" w:rsidRDefault="00962CA6" w:rsidP="00067315">
            <w:pPr>
              <w:rPr>
                <w:noProof/>
              </w:rPr>
            </w:pPr>
            <w:r>
              <w:rPr>
                <w:noProof/>
              </w:rPr>
              <w:t>LV-1050</w:t>
            </w:r>
          </w:p>
          <w:p w:rsidR="00067315" w:rsidRPr="00CC614D" w:rsidRDefault="00962CA6" w:rsidP="00067315">
            <w:pPr>
              <w:rPr>
                <w:iCs/>
              </w:rPr>
            </w:pPr>
            <w:r>
              <w:rPr>
                <w:iCs/>
              </w:rPr>
              <w:t xml:space="preserve">Banka: </w:t>
            </w:r>
            <w:r w:rsidR="007624AA" w:rsidRPr="007624AA">
              <w:rPr>
                <w:iCs/>
              </w:rPr>
              <w:t>AS “SEB banka”</w:t>
            </w:r>
          </w:p>
          <w:p w:rsidR="00067315" w:rsidRPr="00CC614D" w:rsidRDefault="00962CA6" w:rsidP="00067315">
            <w:r>
              <w:t>S.W.I.F.T.  UNLALV2X</w:t>
            </w:r>
          </w:p>
          <w:p w:rsidR="00067315" w:rsidRPr="00CC614D" w:rsidRDefault="00962CA6" w:rsidP="00067315">
            <w:r>
              <w:t>Konts: LV31UNLA0050000481510</w:t>
            </w:r>
          </w:p>
          <w:p w:rsidR="00067315" w:rsidRPr="00CC614D" w:rsidRDefault="00067315" w:rsidP="00067315">
            <w:pPr>
              <w:rPr>
                <w:noProof/>
              </w:rPr>
            </w:pPr>
          </w:p>
          <w:p w:rsidR="00067315" w:rsidRDefault="007624AA" w:rsidP="00067315">
            <w:pPr>
              <w:rPr>
                <w:noProof/>
              </w:rPr>
            </w:pPr>
            <w:r>
              <w:rPr>
                <w:noProof/>
              </w:rPr>
              <w:t>Pilnvarotā persona</w:t>
            </w:r>
          </w:p>
          <w:p w:rsidR="007624AA" w:rsidRPr="00CC614D" w:rsidRDefault="007624AA" w:rsidP="00067315">
            <w:pPr>
              <w:rPr>
                <w:noProof/>
              </w:rPr>
            </w:pPr>
            <w:r>
              <w:rPr>
                <w:noProof/>
              </w:rPr>
              <w:t>A.Bāliņš</w:t>
            </w:r>
          </w:p>
          <w:p w:rsidR="00067315" w:rsidRPr="00CC614D" w:rsidRDefault="00067315" w:rsidP="00067315">
            <w:pPr>
              <w:rPr>
                <w:noProof/>
              </w:rPr>
            </w:pPr>
          </w:p>
          <w:p w:rsidR="00852589" w:rsidRPr="00852589" w:rsidRDefault="00067315" w:rsidP="00852589">
            <w:pPr>
              <w:rPr>
                <w:i/>
                <w:noProof/>
                <w:vertAlign w:val="superscript"/>
              </w:rPr>
            </w:pPr>
            <w:r w:rsidRPr="00CC614D">
              <w:rPr>
                <w:noProof/>
                <w:vertAlign w:val="superscript"/>
              </w:rPr>
              <w:t xml:space="preserve"> </w:t>
            </w:r>
            <w:r w:rsidR="00852589" w:rsidRPr="00852589">
              <w:rPr>
                <w:i/>
                <w:noProof/>
                <w:vertAlign w:val="superscript"/>
              </w:rPr>
              <w:t>(personiskais paraksts)</w:t>
            </w:r>
          </w:p>
          <w:p w:rsidR="00067315" w:rsidRPr="00CC614D" w:rsidRDefault="00067315" w:rsidP="00067315">
            <w:pPr>
              <w:rPr>
                <w:noProof/>
                <w:vertAlign w:val="superscript"/>
              </w:rPr>
            </w:pPr>
          </w:p>
          <w:p w:rsidR="00067315" w:rsidRPr="00CC614D" w:rsidRDefault="00067315" w:rsidP="00067315">
            <w:pPr>
              <w:rPr>
                <w:noProof/>
              </w:rPr>
            </w:pPr>
            <w:r w:rsidRPr="00CC614D">
              <w:rPr>
                <w:noProof/>
              </w:rPr>
              <w:t>__________________________</w:t>
            </w:r>
          </w:p>
          <w:p w:rsidR="00067315" w:rsidRDefault="00067315" w:rsidP="00067315">
            <w:pPr>
              <w:spacing w:before="120" w:after="120"/>
              <w:rPr>
                <w:b/>
                <w:noProof/>
              </w:rPr>
            </w:pPr>
            <w:r w:rsidRPr="00CC614D">
              <w:rPr>
                <w:noProof/>
                <w:vertAlign w:val="superscript"/>
              </w:rPr>
              <w:t xml:space="preserve">                ( paraksts)</w:t>
            </w:r>
          </w:p>
        </w:tc>
      </w:tr>
    </w:tbl>
    <w:p w:rsidR="00067315" w:rsidRPr="00CC614D" w:rsidRDefault="00067315" w:rsidP="00806944">
      <w:pPr>
        <w:spacing w:before="120" w:after="120"/>
        <w:jc w:val="center"/>
        <w:rPr>
          <w:b/>
          <w:noProof/>
        </w:rPr>
      </w:pPr>
    </w:p>
    <w:p w:rsidR="00806944" w:rsidRDefault="00806944" w:rsidP="00806944">
      <w:pPr>
        <w:tabs>
          <w:tab w:val="left" w:pos="5670"/>
          <w:tab w:val="left" w:pos="6355"/>
        </w:tabs>
        <w:autoSpaceDE w:val="0"/>
        <w:autoSpaceDN w:val="0"/>
        <w:adjustRightInd w:val="0"/>
        <w:jc w:val="right"/>
        <w:rPr>
          <w:lang w:eastAsia="lv-LV"/>
        </w:rPr>
      </w:pPr>
    </w:p>
    <w:p w:rsidR="00067315" w:rsidRDefault="00067315" w:rsidP="00806944">
      <w:pPr>
        <w:tabs>
          <w:tab w:val="left" w:pos="5670"/>
          <w:tab w:val="left" w:pos="6355"/>
        </w:tabs>
        <w:autoSpaceDE w:val="0"/>
        <w:autoSpaceDN w:val="0"/>
        <w:adjustRightInd w:val="0"/>
        <w:jc w:val="right"/>
        <w:rPr>
          <w:lang w:eastAsia="lv-LV"/>
        </w:rPr>
      </w:pPr>
    </w:p>
    <w:p w:rsidR="00067315" w:rsidRPr="00CC614D" w:rsidRDefault="00067315" w:rsidP="00806944">
      <w:pPr>
        <w:tabs>
          <w:tab w:val="left" w:pos="5670"/>
          <w:tab w:val="left" w:pos="6355"/>
        </w:tabs>
        <w:autoSpaceDE w:val="0"/>
        <w:autoSpaceDN w:val="0"/>
        <w:adjustRightInd w:val="0"/>
        <w:jc w:val="right"/>
        <w:rPr>
          <w:lang w:eastAsia="lv-LV"/>
        </w:rPr>
      </w:pPr>
    </w:p>
    <w:p w:rsidR="00806944" w:rsidRPr="00CC614D" w:rsidRDefault="00806944" w:rsidP="00806944">
      <w:pPr>
        <w:spacing w:after="200" w:line="276" w:lineRule="auto"/>
        <w:rPr>
          <w:lang w:eastAsia="lv-LV"/>
        </w:rPr>
      </w:pPr>
      <w:r w:rsidRPr="00CC614D">
        <w:rPr>
          <w:lang w:eastAsia="lv-LV"/>
        </w:rPr>
        <w:br w:type="page"/>
      </w:r>
    </w:p>
    <w:p w:rsidR="00BA5D01" w:rsidRPr="009B6A37" w:rsidRDefault="00BA5D01" w:rsidP="00BA5D01">
      <w:pPr>
        <w:jc w:val="right"/>
        <w:rPr>
          <w:b/>
          <w:sz w:val="20"/>
          <w:szCs w:val="20"/>
        </w:rPr>
      </w:pPr>
      <w:r w:rsidRPr="009B6A37">
        <w:rPr>
          <w:b/>
          <w:sz w:val="20"/>
          <w:szCs w:val="20"/>
        </w:rPr>
        <w:t xml:space="preserve">1. pielikums </w:t>
      </w:r>
    </w:p>
    <w:p w:rsidR="00BA5D01" w:rsidRPr="009B6A37" w:rsidRDefault="00BA5D01" w:rsidP="00BA5D01">
      <w:pPr>
        <w:keepLines/>
        <w:widowControl w:val="0"/>
        <w:tabs>
          <w:tab w:val="left" w:pos="4820"/>
        </w:tabs>
        <w:ind w:left="5245"/>
        <w:jc w:val="right"/>
        <w:rPr>
          <w:sz w:val="20"/>
          <w:szCs w:val="20"/>
          <w:lang w:eastAsia="lv-LV"/>
        </w:rPr>
      </w:pPr>
      <w:r w:rsidRPr="009B6A37">
        <w:rPr>
          <w:sz w:val="20"/>
          <w:szCs w:val="20"/>
          <w:lang w:eastAsia="lv-LV"/>
        </w:rPr>
        <w:t>pie 2016.gada _____.decembra</w:t>
      </w:r>
    </w:p>
    <w:p w:rsidR="00BA5D01" w:rsidRPr="009B6A37" w:rsidRDefault="00BA5D01" w:rsidP="00BA5D01">
      <w:pPr>
        <w:keepLines/>
        <w:widowControl w:val="0"/>
        <w:tabs>
          <w:tab w:val="left" w:pos="4820"/>
        </w:tabs>
        <w:ind w:left="5245"/>
        <w:jc w:val="right"/>
        <w:rPr>
          <w:sz w:val="20"/>
          <w:szCs w:val="20"/>
          <w:lang w:eastAsia="lv-LV"/>
        </w:rPr>
      </w:pPr>
      <w:r w:rsidRPr="009B6A37">
        <w:rPr>
          <w:sz w:val="20"/>
          <w:szCs w:val="20"/>
          <w:lang w:eastAsia="lv-LV"/>
        </w:rPr>
        <w:t>Vispārīgās vienošanās Nr._______________</w:t>
      </w:r>
    </w:p>
    <w:p w:rsidR="00806944" w:rsidRPr="009B6A37" w:rsidRDefault="00BA5D01" w:rsidP="00BA5D01">
      <w:pPr>
        <w:jc w:val="right"/>
        <w:rPr>
          <w:rStyle w:val="FontStyle20"/>
          <w:sz w:val="20"/>
          <w:szCs w:val="20"/>
        </w:rPr>
      </w:pPr>
      <w:r w:rsidRPr="009B6A37">
        <w:rPr>
          <w:sz w:val="20"/>
          <w:szCs w:val="20"/>
          <w:lang w:eastAsia="lv-LV"/>
        </w:rPr>
        <w:t>par ēdināšanas pakalpojumu nodrošināšanu</w:t>
      </w:r>
    </w:p>
    <w:p w:rsidR="00806944" w:rsidRPr="00CC614D" w:rsidRDefault="00806944" w:rsidP="00806944">
      <w:pPr>
        <w:pStyle w:val="Style2"/>
        <w:widowControl/>
        <w:tabs>
          <w:tab w:val="left" w:pos="5670"/>
          <w:tab w:val="left" w:pos="6355"/>
        </w:tabs>
        <w:spacing w:line="240" w:lineRule="auto"/>
        <w:jc w:val="right"/>
        <w:rPr>
          <w:rStyle w:val="FontStyle20"/>
          <w:sz w:val="24"/>
          <w:szCs w:val="24"/>
        </w:rPr>
      </w:pPr>
    </w:p>
    <w:p w:rsidR="00806944" w:rsidRPr="00CC614D" w:rsidRDefault="00806944" w:rsidP="00806944">
      <w:pPr>
        <w:jc w:val="center"/>
        <w:rPr>
          <w:b/>
        </w:rPr>
      </w:pPr>
      <w:r w:rsidRPr="00CC614D">
        <w:rPr>
          <w:b/>
        </w:rPr>
        <w:t xml:space="preserve">Uzaicinājums un finanšu piedāvājums </w:t>
      </w:r>
    </w:p>
    <w:p w:rsidR="00806944" w:rsidRPr="00CC614D" w:rsidRDefault="00806944" w:rsidP="00806944">
      <w:pPr>
        <w:jc w:val="center"/>
        <w:rPr>
          <w:b/>
        </w:rPr>
      </w:pPr>
      <w:r w:rsidRPr="00CC614D">
        <w:rPr>
          <w:b/>
        </w:rPr>
        <w:t>Finanšu piedāvājums jāiesniedz līdz 20__.gada __._________, plkst. __:__, nosūtot uz ______________.</w:t>
      </w:r>
    </w:p>
    <w:p w:rsidR="00806944" w:rsidRPr="00CC614D" w:rsidRDefault="00806944" w:rsidP="00806944">
      <w:pPr>
        <w:jc w:val="both"/>
        <w:rPr>
          <w:b/>
        </w:rPr>
      </w:pPr>
      <w:r w:rsidRPr="00CC614D">
        <w:t xml:space="preserve">Piegādātājam nav atļauts iesniegt piedāvājuma variantus. </w:t>
      </w:r>
    </w:p>
    <w:p w:rsidR="0097289E" w:rsidRPr="0097289E" w:rsidRDefault="00806944" w:rsidP="00806944">
      <w:pPr>
        <w:pStyle w:val="CommentText"/>
        <w:jc w:val="both"/>
        <w:rPr>
          <w:sz w:val="24"/>
          <w:szCs w:val="24"/>
        </w:rPr>
      </w:pPr>
      <w:r w:rsidRPr="00CC614D">
        <w:rPr>
          <w:sz w:val="24"/>
          <w:szCs w:val="24"/>
        </w:rPr>
        <w:t>Pasūtītājs izraudzīsies piedāvājumu ar viszemāko kopējo līgumcenu</w:t>
      </w:r>
      <w:r w:rsidRPr="00CC614D">
        <w:rPr>
          <w:sz w:val="24"/>
          <w:szCs w:val="24"/>
          <w:lang w:val="lv-LV"/>
        </w:rPr>
        <w:t xml:space="preserve"> par uzaicinājumā norādīto apjomu</w:t>
      </w:r>
      <w:r w:rsidRPr="00CC614D">
        <w:rPr>
          <w:sz w:val="24"/>
          <w:szCs w:val="24"/>
        </w:rPr>
        <w:t>. Ja vairāku piegādātāju piedāvātās cenas būs vienādas, tad pasūtītājs izvēlēsies to piedāvājumu, kurš atsūtīts ātrāk.</w:t>
      </w:r>
    </w:p>
    <w:sdt>
      <w:sdtPr>
        <w:rPr>
          <w:sz w:val="24"/>
          <w:szCs w:val="24"/>
        </w:rPr>
        <w:id w:val="2093047451"/>
        <w:docPartObj>
          <w:docPartGallery w:val="Watermarks"/>
        </w:docPartObj>
      </w:sdtPr>
      <w:sdtEndPr/>
      <w:sdtContent>
        <w:p w:rsidR="00806944" w:rsidRPr="0097289E" w:rsidRDefault="00BF4865" w:rsidP="00806944">
          <w:pPr>
            <w:pStyle w:val="CommentText"/>
            <w:jc w:val="both"/>
            <w:rPr>
              <w:sz w:val="24"/>
              <w:szCs w:val="24"/>
              <w:lang w:val="lv-LV"/>
            </w:rPr>
          </w:pPr>
          <w:r>
            <w:rPr>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461.85pt;height:197.95pt;rotation:315;z-index:-251653120;mso-position-horizontal:center;mso-position-horizontal-relative:margin;mso-position-vertical:center;mso-position-vertical-relative:margin" o:allowincell="f" fillcolor="silver" stroked="f">
                <v:fill opacity=".5"/>
                <v:textpath style="font-family:&quot;calibri&quot;;font-size:1pt" string="PARAUGS"/>
                <w10:wrap anchorx="margin" anchory="margin"/>
              </v:shape>
            </w:pict>
          </w:r>
        </w:p>
      </w:sdtContent>
    </w:sdt>
    <w:p w:rsidR="00806944" w:rsidRPr="00CC614D" w:rsidRDefault="00806944" w:rsidP="00806944">
      <w:pPr>
        <w:pStyle w:val="CommentText"/>
        <w:rPr>
          <w:sz w:val="24"/>
          <w:szCs w:val="24"/>
          <w:lang w:val="lv-LV"/>
        </w:rPr>
      </w:pPr>
      <w:r w:rsidRPr="00CC614D">
        <w:rPr>
          <w:sz w:val="24"/>
          <w:szCs w:val="24"/>
          <w:lang w:val="lv-LV"/>
        </w:rPr>
        <w:t>Piegādes vieta, pasākuma norises laiks:_____</w:t>
      </w:r>
    </w:p>
    <w:p w:rsidR="00806944" w:rsidRPr="00CC614D" w:rsidRDefault="00806944" w:rsidP="00806944">
      <w:pPr>
        <w:tabs>
          <w:tab w:val="left" w:pos="993"/>
        </w:tabs>
        <w:jc w:val="both"/>
      </w:pPr>
      <w:r w:rsidRPr="00CC614D">
        <w:t>----------------------------------------------------------------------------------------------------------</w:t>
      </w:r>
    </w:p>
    <w:p w:rsidR="00806944" w:rsidRPr="00CC614D" w:rsidRDefault="00806944" w:rsidP="00806944">
      <w:pPr>
        <w:tabs>
          <w:tab w:val="left" w:pos="993"/>
        </w:tabs>
        <w:jc w:val="both"/>
        <w:rPr>
          <w:lang w:eastAsia="lv-LV"/>
        </w:rPr>
      </w:pPr>
      <w:r w:rsidRPr="00CC614D">
        <w:t xml:space="preserve">Pasūtītājs: </w:t>
      </w:r>
      <w:r w:rsidRPr="00CC614D">
        <w:rPr>
          <w:b/>
        </w:rPr>
        <w:t>Rīgas Stradiņa universitāte</w:t>
      </w:r>
      <w:r w:rsidRPr="00CC614D">
        <w:t>, reģistrācijas Nr. 90000013771, juridiskā adrese: Dzirciema iela 16, Rīga.</w:t>
      </w:r>
    </w:p>
    <w:p w:rsidR="00806944" w:rsidRPr="00CC614D" w:rsidRDefault="00806944" w:rsidP="00806944">
      <w:pPr>
        <w:tabs>
          <w:tab w:val="left" w:pos="993"/>
        </w:tabs>
        <w:jc w:val="both"/>
        <w:rPr>
          <w:i/>
          <w:lang w:eastAsia="lv-LV"/>
        </w:rPr>
      </w:pPr>
      <w:r w:rsidRPr="00CC614D">
        <w:rPr>
          <w:lang w:eastAsia="lv-LV"/>
        </w:rPr>
        <w:t>Piegādātājs: (</w:t>
      </w:r>
      <w:r w:rsidRPr="00CC614D">
        <w:rPr>
          <w:i/>
          <w:lang w:eastAsia="lv-LV"/>
        </w:rPr>
        <w:t>nosaukums. vienotais reģistrācijas Nr. un adrese)</w:t>
      </w:r>
    </w:p>
    <w:p w:rsidR="00806944" w:rsidRPr="00CC614D" w:rsidRDefault="00806944" w:rsidP="00806944">
      <w:pPr>
        <w:tabs>
          <w:tab w:val="left" w:pos="993"/>
        </w:tabs>
        <w:jc w:val="both"/>
        <w:rPr>
          <w:i/>
          <w:lang w:eastAsia="lv-LV"/>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665"/>
        <w:gridCol w:w="2154"/>
        <w:gridCol w:w="2972"/>
      </w:tblGrid>
      <w:tr w:rsidR="00806944" w:rsidRPr="00CC614D" w:rsidTr="00806944">
        <w:tc>
          <w:tcPr>
            <w:tcW w:w="9606" w:type="dxa"/>
            <w:gridSpan w:val="4"/>
            <w:shd w:val="clear" w:color="auto" w:fill="auto"/>
            <w:vAlign w:val="center"/>
          </w:tcPr>
          <w:p w:rsidR="00806944" w:rsidRPr="00CC614D" w:rsidRDefault="00806944" w:rsidP="00806944">
            <w:pPr>
              <w:jc w:val="center"/>
              <w:rPr>
                <w:rFonts w:eastAsia="Calibri"/>
              </w:rPr>
            </w:pPr>
            <w:r w:rsidRPr="00CC614D">
              <w:t>Izvirzītās tehniskās specifikācijas</w:t>
            </w:r>
          </w:p>
        </w:tc>
      </w:tr>
      <w:tr w:rsidR="00806944" w:rsidRPr="00CC614D" w:rsidTr="00806944">
        <w:tc>
          <w:tcPr>
            <w:tcW w:w="4480" w:type="dxa"/>
            <w:gridSpan w:val="2"/>
            <w:shd w:val="clear" w:color="auto" w:fill="auto"/>
            <w:vAlign w:val="center"/>
          </w:tcPr>
          <w:p w:rsidR="00806944" w:rsidRPr="00CC614D" w:rsidRDefault="00806944" w:rsidP="00806944">
            <w:pPr>
              <w:jc w:val="center"/>
            </w:pPr>
            <w:r w:rsidRPr="00CC614D">
              <w:t>Ēdināšanas pakalpojums</w:t>
            </w:r>
          </w:p>
        </w:tc>
        <w:tc>
          <w:tcPr>
            <w:tcW w:w="2154" w:type="dxa"/>
            <w:shd w:val="clear" w:color="auto" w:fill="auto"/>
            <w:vAlign w:val="center"/>
          </w:tcPr>
          <w:p w:rsidR="00806944" w:rsidRPr="00CC614D" w:rsidRDefault="00806944" w:rsidP="00806944">
            <w:pPr>
              <w:jc w:val="center"/>
            </w:pPr>
            <w:r w:rsidRPr="00CC614D">
              <w:t>Pretendenta tehniskais piedāvājums</w:t>
            </w:r>
          </w:p>
        </w:tc>
        <w:tc>
          <w:tcPr>
            <w:tcW w:w="2972" w:type="dxa"/>
            <w:shd w:val="clear" w:color="auto" w:fill="auto"/>
          </w:tcPr>
          <w:p w:rsidR="00806944" w:rsidRPr="00CC614D" w:rsidRDefault="00806944" w:rsidP="00806944">
            <w:pPr>
              <w:jc w:val="center"/>
              <w:rPr>
                <w:rFonts w:eastAsia="Calibri"/>
              </w:rPr>
            </w:pPr>
            <w:r w:rsidRPr="00CC614D">
              <w:t>Pretendenta piedāvājums EUR bez PVN par nepieciešamo daudzumu / par vienu personu</w:t>
            </w:r>
          </w:p>
        </w:tc>
      </w:tr>
      <w:tr w:rsidR="00806944" w:rsidRPr="00CC614D" w:rsidTr="00806944">
        <w:tc>
          <w:tcPr>
            <w:tcW w:w="1815" w:type="dxa"/>
            <w:shd w:val="clear" w:color="auto" w:fill="auto"/>
          </w:tcPr>
          <w:p w:rsidR="00806944" w:rsidRPr="00CC614D" w:rsidRDefault="00806944" w:rsidP="00806944">
            <w:pPr>
              <w:rPr>
                <w:rFonts w:eastAsia="Calibri"/>
                <w:color w:val="000000"/>
              </w:rPr>
            </w:pPr>
          </w:p>
        </w:tc>
        <w:tc>
          <w:tcPr>
            <w:tcW w:w="2665" w:type="dxa"/>
            <w:shd w:val="clear" w:color="auto" w:fill="auto"/>
            <w:vAlign w:val="bottom"/>
          </w:tcPr>
          <w:p w:rsidR="00806944" w:rsidRPr="00CC614D" w:rsidRDefault="00806944" w:rsidP="00806944">
            <w:pPr>
              <w:jc w:val="both"/>
              <w:rPr>
                <w:rFonts w:eastAsia="Calibri"/>
                <w:color w:val="000000"/>
              </w:rPr>
            </w:pPr>
          </w:p>
        </w:tc>
        <w:tc>
          <w:tcPr>
            <w:tcW w:w="2154" w:type="dxa"/>
            <w:shd w:val="clear" w:color="auto" w:fill="auto"/>
          </w:tcPr>
          <w:p w:rsidR="00806944" w:rsidRPr="00CC614D" w:rsidRDefault="00806944" w:rsidP="00806944">
            <w:pPr>
              <w:jc w:val="center"/>
              <w:rPr>
                <w:rFonts w:eastAsia="Calibri"/>
              </w:rPr>
            </w:pPr>
          </w:p>
        </w:tc>
        <w:tc>
          <w:tcPr>
            <w:tcW w:w="2972" w:type="dxa"/>
            <w:shd w:val="clear" w:color="auto" w:fill="auto"/>
          </w:tcPr>
          <w:p w:rsidR="00806944" w:rsidRPr="00CC614D" w:rsidRDefault="00806944" w:rsidP="00806944">
            <w:pPr>
              <w:jc w:val="center"/>
              <w:rPr>
                <w:rFonts w:eastAsia="Calibri"/>
              </w:rPr>
            </w:pPr>
          </w:p>
        </w:tc>
      </w:tr>
      <w:tr w:rsidR="00806944" w:rsidRPr="00CC614D" w:rsidTr="00806944">
        <w:tc>
          <w:tcPr>
            <w:tcW w:w="1815" w:type="dxa"/>
            <w:shd w:val="clear" w:color="auto" w:fill="auto"/>
          </w:tcPr>
          <w:p w:rsidR="00806944" w:rsidRPr="00CC614D" w:rsidRDefault="00806944" w:rsidP="00806944">
            <w:pPr>
              <w:rPr>
                <w:rFonts w:eastAsia="Calibri"/>
                <w:color w:val="000000"/>
              </w:rPr>
            </w:pPr>
          </w:p>
        </w:tc>
        <w:tc>
          <w:tcPr>
            <w:tcW w:w="2665" w:type="dxa"/>
            <w:shd w:val="clear" w:color="auto" w:fill="auto"/>
            <w:vAlign w:val="bottom"/>
          </w:tcPr>
          <w:p w:rsidR="00806944" w:rsidRPr="00CC614D" w:rsidRDefault="00806944" w:rsidP="00806944">
            <w:pPr>
              <w:jc w:val="both"/>
              <w:rPr>
                <w:rFonts w:eastAsia="Calibri"/>
              </w:rPr>
            </w:pPr>
          </w:p>
        </w:tc>
        <w:tc>
          <w:tcPr>
            <w:tcW w:w="2154" w:type="dxa"/>
            <w:shd w:val="clear" w:color="auto" w:fill="auto"/>
          </w:tcPr>
          <w:p w:rsidR="00806944" w:rsidRPr="00CC614D" w:rsidRDefault="00806944" w:rsidP="00806944">
            <w:pPr>
              <w:jc w:val="center"/>
              <w:rPr>
                <w:rFonts w:eastAsia="Calibri"/>
              </w:rPr>
            </w:pPr>
          </w:p>
        </w:tc>
        <w:tc>
          <w:tcPr>
            <w:tcW w:w="2972" w:type="dxa"/>
            <w:shd w:val="clear" w:color="auto" w:fill="auto"/>
          </w:tcPr>
          <w:p w:rsidR="00806944" w:rsidRPr="00CC614D" w:rsidRDefault="00806944" w:rsidP="00806944">
            <w:pPr>
              <w:jc w:val="center"/>
              <w:rPr>
                <w:rFonts w:eastAsia="Calibri"/>
              </w:rPr>
            </w:pPr>
          </w:p>
        </w:tc>
      </w:tr>
      <w:tr w:rsidR="00806944" w:rsidRPr="00CC614D" w:rsidTr="00806944">
        <w:tc>
          <w:tcPr>
            <w:tcW w:w="1815" w:type="dxa"/>
            <w:shd w:val="clear" w:color="auto" w:fill="auto"/>
          </w:tcPr>
          <w:p w:rsidR="00806944" w:rsidRPr="00CC614D" w:rsidRDefault="00806944" w:rsidP="00806944">
            <w:pPr>
              <w:rPr>
                <w:rFonts w:eastAsia="Calibri"/>
                <w:color w:val="000000"/>
              </w:rPr>
            </w:pPr>
          </w:p>
        </w:tc>
        <w:tc>
          <w:tcPr>
            <w:tcW w:w="2665" w:type="dxa"/>
            <w:shd w:val="clear" w:color="auto" w:fill="auto"/>
            <w:vAlign w:val="bottom"/>
          </w:tcPr>
          <w:p w:rsidR="00806944" w:rsidRPr="00CC614D" w:rsidRDefault="00806944" w:rsidP="00806944">
            <w:pPr>
              <w:jc w:val="both"/>
              <w:rPr>
                <w:rFonts w:eastAsia="Calibri"/>
              </w:rPr>
            </w:pPr>
          </w:p>
        </w:tc>
        <w:tc>
          <w:tcPr>
            <w:tcW w:w="2154" w:type="dxa"/>
            <w:shd w:val="clear" w:color="auto" w:fill="auto"/>
          </w:tcPr>
          <w:p w:rsidR="00806944" w:rsidRPr="00CC614D" w:rsidRDefault="00806944" w:rsidP="00806944">
            <w:pPr>
              <w:jc w:val="center"/>
              <w:rPr>
                <w:rFonts w:eastAsia="Calibri"/>
              </w:rPr>
            </w:pPr>
          </w:p>
        </w:tc>
        <w:tc>
          <w:tcPr>
            <w:tcW w:w="2972" w:type="dxa"/>
            <w:shd w:val="clear" w:color="auto" w:fill="auto"/>
          </w:tcPr>
          <w:p w:rsidR="00806944" w:rsidRPr="00CC614D" w:rsidRDefault="00806944" w:rsidP="00806944">
            <w:pPr>
              <w:jc w:val="center"/>
              <w:rPr>
                <w:rFonts w:eastAsia="Calibri"/>
              </w:rPr>
            </w:pPr>
          </w:p>
        </w:tc>
      </w:tr>
      <w:tr w:rsidR="00806944" w:rsidRPr="00CC614D" w:rsidTr="00806944">
        <w:tc>
          <w:tcPr>
            <w:tcW w:w="9606" w:type="dxa"/>
            <w:gridSpan w:val="4"/>
            <w:shd w:val="clear" w:color="auto" w:fill="auto"/>
          </w:tcPr>
          <w:p w:rsidR="00806944" w:rsidRPr="00CC614D" w:rsidRDefault="00806944" w:rsidP="00806944">
            <w:pPr>
              <w:rPr>
                <w:rFonts w:eastAsia="Calibri"/>
              </w:rPr>
            </w:pPr>
            <w:r w:rsidRPr="00CC614D">
              <w:rPr>
                <w:rFonts w:eastAsia="Calibri"/>
              </w:rPr>
              <w:t>Kopējā piedāvātā līgumcena EUR, bez PVN, par visu nepieciešamo daudzumu/vienu personu</w:t>
            </w:r>
          </w:p>
        </w:tc>
      </w:tr>
      <w:tr w:rsidR="00806944" w:rsidRPr="00CC614D" w:rsidTr="00806944">
        <w:tc>
          <w:tcPr>
            <w:tcW w:w="9606" w:type="dxa"/>
            <w:gridSpan w:val="4"/>
            <w:shd w:val="clear" w:color="auto" w:fill="auto"/>
          </w:tcPr>
          <w:p w:rsidR="00806944" w:rsidRPr="00CC614D" w:rsidRDefault="00806944" w:rsidP="00806944">
            <w:pPr>
              <w:rPr>
                <w:rFonts w:eastAsia="Calibri"/>
              </w:rPr>
            </w:pPr>
            <w:r w:rsidRPr="00CC614D">
              <w:rPr>
                <w:rFonts w:eastAsia="Calibri"/>
              </w:rPr>
              <w:t>Kopējā piedāvātā līgumcena EUR, t.sk. PVN, par visu nepieciešamo daudzumu/vienu personu</w:t>
            </w:r>
          </w:p>
        </w:tc>
      </w:tr>
    </w:tbl>
    <w:p w:rsidR="00806944" w:rsidRPr="00CC614D" w:rsidRDefault="00806944" w:rsidP="00806944"/>
    <w:tbl>
      <w:tblPr>
        <w:tblW w:w="10314" w:type="dxa"/>
        <w:tblLook w:val="04A0" w:firstRow="1" w:lastRow="0" w:firstColumn="1" w:lastColumn="0" w:noHBand="0" w:noVBand="1"/>
      </w:tblPr>
      <w:tblGrid>
        <w:gridCol w:w="10078"/>
        <w:gridCol w:w="236"/>
      </w:tblGrid>
      <w:tr w:rsidR="00534943" w:rsidRPr="00CC614D" w:rsidTr="00534943">
        <w:trPr>
          <w:trHeight w:val="6432"/>
        </w:trPr>
        <w:tc>
          <w:tcPr>
            <w:tcW w:w="10078" w:type="dxa"/>
          </w:tcPr>
          <w:p w:rsidR="00534943" w:rsidRPr="00CC614D" w:rsidRDefault="00534943" w:rsidP="00806944">
            <w:pPr>
              <w:jc w:val="both"/>
              <w:rPr>
                <w:b/>
                <w:lang w:eastAsia="lv-LV"/>
              </w:rPr>
            </w:pPr>
            <w:r w:rsidRPr="00CC614D">
              <w:rPr>
                <w:b/>
                <w:lang w:eastAsia="lv-LV"/>
              </w:rPr>
              <w:t xml:space="preserve">Nepieciešams aizpildīt visas prasītās ailes. </w:t>
            </w:r>
          </w:p>
          <w:p w:rsidR="00534943" w:rsidRPr="00CC614D" w:rsidRDefault="00534943" w:rsidP="00806944">
            <w:pPr>
              <w:jc w:val="both"/>
            </w:pPr>
            <w:r w:rsidRPr="00CC614D">
              <w:rPr>
                <w:lang w:eastAsia="lv-LV"/>
              </w:rPr>
              <w:t xml:space="preserve">Cena </w:t>
            </w:r>
            <w:r w:rsidRPr="00CC614D">
              <w:t xml:space="preserve">Piedāvājuma izvēles kritērijs – piedāvājums ar viszemāko kopējo cenu, kurš atbilst izvirzītajām tehniskajā specifikācijām. Pretendentam jānodrošina visas šajā uzaicinājumā norādītās ēdienreizes. </w:t>
            </w:r>
          </w:p>
          <w:p w:rsidR="00534943" w:rsidRPr="00CC614D" w:rsidRDefault="00534943" w:rsidP="00806944">
            <w:r w:rsidRPr="00CC614D">
              <w:t xml:space="preserve">* </w:t>
            </w:r>
            <w:r w:rsidRPr="00CC614D">
              <w:rPr>
                <w:i/>
                <w:lang w:eastAsia="lv-LV"/>
              </w:rPr>
              <w:t>Pretendents nedrīkst iesniegt vairākus piedāvājumu variantus.</w:t>
            </w:r>
            <w:r w:rsidRPr="00CC614D">
              <w:t xml:space="preserve"> </w:t>
            </w:r>
          </w:p>
          <w:p w:rsidR="00534943" w:rsidRPr="00CC614D" w:rsidRDefault="00534943" w:rsidP="00806944">
            <w:pPr>
              <w:tabs>
                <w:tab w:val="left" w:pos="993"/>
              </w:tabs>
              <w:jc w:val="both"/>
              <w:rPr>
                <w:i/>
                <w:lang w:eastAsia="lv-LV"/>
              </w:rPr>
            </w:pPr>
            <w:r w:rsidRPr="00CC614D">
              <w:rPr>
                <w:i/>
                <w:lang w:eastAsia="lv-LV"/>
              </w:rPr>
              <w:t>** Preču cenā ir jābūt iekļautām visām izmaksām, kas saistītas ar preču piegādi, apmaiņu (ja tāda būs nepieciešama) tai skaitā arī visi nodokļi. Pasūtījuma Izpildītājs ir atbildīgs par visu nodokļu un nodevu nomaksu.</w:t>
            </w:r>
          </w:p>
          <w:p w:rsidR="00534943" w:rsidRPr="00CC614D" w:rsidRDefault="00534943" w:rsidP="00806944">
            <w:pPr>
              <w:tabs>
                <w:tab w:val="left" w:pos="993"/>
              </w:tabs>
              <w:jc w:val="both"/>
              <w:rPr>
                <w:i/>
                <w:lang w:eastAsia="lv-LV"/>
              </w:rPr>
            </w:pPr>
            <w:r w:rsidRPr="00CC614D">
              <w:rPr>
                <w:i/>
                <w:lang w:eastAsia="lv-LV"/>
              </w:rPr>
              <w:t>*** Pretendentam jāpiedāvā tehniskās specifikācijas visas norādītās pozīcijas, gadījumā, ja pretendents nepiedāvā kādu pozīciju, pretendenta piedāvājums tiks noraidīts.</w:t>
            </w:r>
          </w:p>
          <w:p w:rsidR="00534943" w:rsidRPr="00CC614D" w:rsidRDefault="00534943" w:rsidP="00806944">
            <w:pPr>
              <w:tabs>
                <w:tab w:val="left" w:pos="993"/>
              </w:tabs>
              <w:spacing w:after="120"/>
              <w:jc w:val="both"/>
              <w:rPr>
                <w:i/>
                <w:lang w:eastAsia="lv-LV"/>
              </w:rPr>
            </w:pPr>
            <w:r w:rsidRPr="00CC614D">
              <w:rPr>
                <w:i/>
                <w:lang w:eastAsia="lv-LV"/>
              </w:rPr>
              <w:t>****Lūdzu piedāvājumu iesniegt PDF un Word formātā.</w:t>
            </w:r>
          </w:p>
          <w:p w:rsidR="00534943" w:rsidRPr="00CC614D" w:rsidRDefault="00534943" w:rsidP="00806944">
            <w:pPr>
              <w:ind w:right="-96"/>
              <w:jc w:val="both"/>
              <w:rPr>
                <w:lang w:eastAsia="lv-LV"/>
              </w:rPr>
            </w:pPr>
            <w:r w:rsidRPr="00CC614D">
              <w:rPr>
                <w:lang w:eastAsia="lv-LV"/>
              </w:rPr>
              <w:t>Izpildītāja nosaukums ________________________________________</w:t>
            </w:r>
          </w:p>
          <w:p w:rsidR="00534943" w:rsidRPr="00CC614D" w:rsidRDefault="00534943" w:rsidP="00806944">
            <w:pPr>
              <w:ind w:right="-96"/>
              <w:jc w:val="both"/>
              <w:rPr>
                <w:lang w:eastAsia="lv-LV"/>
              </w:rPr>
            </w:pPr>
            <w:r w:rsidRPr="00CC614D">
              <w:rPr>
                <w:lang w:eastAsia="lv-LV"/>
              </w:rPr>
              <w:t>Izpildītāja juridiskā adrese:____________________________________</w:t>
            </w:r>
          </w:p>
          <w:p w:rsidR="00534943" w:rsidRPr="00CC614D" w:rsidRDefault="00534943" w:rsidP="00806944">
            <w:pPr>
              <w:ind w:right="-96"/>
              <w:jc w:val="both"/>
              <w:rPr>
                <w:lang w:eastAsia="lv-LV"/>
              </w:rPr>
            </w:pPr>
            <w:r w:rsidRPr="00CC614D">
              <w:rPr>
                <w:lang w:eastAsia="lv-LV"/>
              </w:rPr>
              <w:t>Izpildītāja faktiskā adrese:_____________________________________</w:t>
            </w:r>
          </w:p>
          <w:p w:rsidR="00534943" w:rsidRPr="00CC614D" w:rsidRDefault="00534943" w:rsidP="00806944">
            <w:pPr>
              <w:ind w:right="-96"/>
              <w:jc w:val="both"/>
              <w:rPr>
                <w:lang w:eastAsia="lv-LV"/>
              </w:rPr>
            </w:pPr>
            <w:r w:rsidRPr="00CC614D">
              <w:rPr>
                <w:lang w:eastAsia="lv-LV"/>
              </w:rPr>
              <w:t>Kontaktpersonas e-pasta adrese: _________________________________</w:t>
            </w:r>
          </w:p>
          <w:p w:rsidR="00534943" w:rsidRPr="00CC614D" w:rsidRDefault="00534943" w:rsidP="00806944">
            <w:pPr>
              <w:ind w:right="-96"/>
              <w:jc w:val="both"/>
              <w:rPr>
                <w:lang w:eastAsia="lv-LV"/>
              </w:rPr>
            </w:pPr>
            <w:r w:rsidRPr="00CC614D">
              <w:rPr>
                <w:lang w:eastAsia="lv-LV"/>
              </w:rPr>
              <w:t>Tālruņa Nr.:_________________________________________________</w:t>
            </w:r>
          </w:p>
          <w:p w:rsidR="00534943" w:rsidRPr="00CC614D" w:rsidRDefault="00534943" w:rsidP="00806944">
            <w:pPr>
              <w:ind w:right="-96"/>
              <w:jc w:val="both"/>
              <w:rPr>
                <w:lang w:eastAsia="lv-LV"/>
              </w:rPr>
            </w:pPr>
            <w:r w:rsidRPr="00CC614D">
              <w:rPr>
                <w:lang w:eastAsia="lv-LV"/>
              </w:rPr>
              <w:t>Faksa Nr.: __________________________________________________</w:t>
            </w:r>
          </w:p>
          <w:p w:rsidR="00534943" w:rsidRPr="00CC614D" w:rsidRDefault="00534943" w:rsidP="00806944">
            <w:pPr>
              <w:ind w:right="-96"/>
              <w:jc w:val="both"/>
              <w:rPr>
                <w:lang w:eastAsia="lv-LV"/>
              </w:rPr>
            </w:pPr>
            <w:r w:rsidRPr="00CC614D">
              <w:rPr>
                <w:lang w:eastAsia="lv-LV"/>
              </w:rPr>
              <w:t>Bankas rekvizīti: _____________________________________________</w:t>
            </w:r>
          </w:p>
          <w:p w:rsidR="00534943" w:rsidRPr="00CC614D" w:rsidRDefault="00534943" w:rsidP="00806944">
            <w:pPr>
              <w:ind w:right="-99"/>
              <w:rPr>
                <w:lang w:eastAsia="lv-LV"/>
              </w:rPr>
            </w:pPr>
          </w:p>
          <w:p w:rsidR="00534943" w:rsidRPr="00CC614D" w:rsidRDefault="00534943" w:rsidP="00806944">
            <w:pPr>
              <w:ind w:right="-96"/>
              <w:jc w:val="both"/>
              <w:rPr>
                <w:lang w:eastAsia="lv-LV"/>
              </w:rPr>
            </w:pPr>
            <w:r w:rsidRPr="00CC614D">
              <w:rPr>
                <w:lang w:eastAsia="lv-LV"/>
              </w:rPr>
              <w:t>__________________________________</w:t>
            </w:r>
            <w:r w:rsidRPr="00CC614D">
              <w:rPr>
                <w:lang w:eastAsia="lv-LV"/>
              </w:rPr>
              <w:tab/>
            </w:r>
            <w:r w:rsidRPr="00CC614D">
              <w:rPr>
                <w:lang w:eastAsia="lv-LV"/>
              </w:rPr>
              <w:tab/>
              <w:t>______________________</w:t>
            </w:r>
          </w:p>
          <w:p w:rsidR="00534943" w:rsidRPr="00CC614D" w:rsidRDefault="00534943" w:rsidP="00806944">
            <w:pPr>
              <w:ind w:right="-96"/>
              <w:jc w:val="both"/>
              <w:rPr>
                <w:lang w:eastAsia="lv-LV"/>
              </w:rPr>
            </w:pPr>
            <w:r w:rsidRPr="00CC614D">
              <w:rPr>
                <w:lang w:eastAsia="lv-LV"/>
              </w:rPr>
              <w:t xml:space="preserve">Izpildītāja (vadītāja vai </w:t>
            </w:r>
            <w:r w:rsidRPr="00CC614D">
              <w:rPr>
                <w:lang w:eastAsia="lv-LV"/>
              </w:rPr>
              <w:tab/>
            </w:r>
            <w:r w:rsidRPr="00CC614D">
              <w:rPr>
                <w:lang w:eastAsia="lv-LV"/>
              </w:rPr>
              <w:tab/>
            </w:r>
            <w:r w:rsidRPr="00CC614D">
              <w:rPr>
                <w:lang w:eastAsia="lv-LV"/>
              </w:rPr>
              <w:tab/>
            </w:r>
            <w:r w:rsidRPr="00CC614D">
              <w:rPr>
                <w:lang w:eastAsia="lv-LV"/>
              </w:rPr>
              <w:tab/>
            </w:r>
            <w:r w:rsidRPr="00CC614D">
              <w:rPr>
                <w:lang w:eastAsia="lv-LV"/>
              </w:rPr>
              <w:tab/>
              <w:t xml:space="preserve">Izpildītāja (paraksts un paraksta </w:t>
            </w:r>
          </w:p>
          <w:p w:rsidR="00534943" w:rsidRPr="00CC614D" w:rsidRDefault="00534943" w:rsidP="00806944">
            <w:pPr>
              <w:ind w:right="-96"/>
              <w:jc w:val="both"/>
              <w:rPr>
                <w:lang w:eastAsia="lv-LV"/>
              </w:rPr>
            </w:pPr>
            <w:r w:rsidRPr="00CC614D">
              <w:rPr>
                <w:lang w:eastAsia="lv-LV"/>
              </w:rPr>
              <w:t>pilnvarotās personas amats)</w:t>
            </w:r>
            <w:r w:rsidRPr="00CC614D">
              <w:rPr>
                <w:lang w:eastAsia="lv-LV"/>
              </w:rPr>
              <w:tab/>
            </w:r>
            <w:r w:rsidRPr="00CC614D">
              <w:rPr>
                <w:lang w:eastAsia="lv-LV"/>
              </w:rPr>
              <w:tab/>
            </w:r>
            <w:r w:rsidRPr="00CC614D">
              <w:rPr>
                <w:lang w:eastAsia="lv-LV"/>
              </w:rPr>
              <w:tab/>
            </w:r>
            <w:r w:rsidRPr="00CC614D">
              <w:rPr>
                <w:lang w:eastAsia="lv-LV"/>
              </w:rPr>
              <w:tab/>
            </w:r>
            <w:r w:rsidRPr="00CC614D">
              <w:rPr>
                <w:lang w:eastAsia="lv-LV"/>
              </w:rPr>
              <w:tab/>
              <w:t xml:space="preserve"> atšifrējums)</w:t>
            </w:r>
          </w:p>
          <w:p w:rsidR="00534943" w:rsidRPr="00CC614D" w:rsidRDefault="00534943" w:rsidP="00806944">
            <w:pPr>
              <w:ind w:right="-99"/>
            </w:pPr>
            <w:r w:rsidRPr="00CC614D">
              <w:rPr>
                <w:lang w:eastAsia="lv-LV"/>
              </w:rPr>
              <w:t>Datums, z.v</w:t>
            </w:r>
          </w:p>
          <w:p w:rsidR="00534943" w:rsidRPr="00CC614D" w:rsidRDefault="00534943" w:rsidP="00806944">
            <w:pPr>
              <w:rPr>
                <w:b/>
                <w:noProof/>
              </w:rPr>
            </w:pPr>
          </w:p>
        </w:tc>
        <w:tc>
          <w:tcPr>
            <w:tcW w:w="236" w:type="dxa"/>
          </w:tcPr>
          <w:p w:rsidR="00534943" w:rsidRPr="00CC614D" w:rsidRDefault="00534943" w:rsidP="00806944">
            <w:pPr>
              <w:rPr>
                <w:noProof/>
              </w:rPr>
            </w:pPr>
          </w:p>
        </w:tc>
      </w:tr>
    </w:tbl>
    <w:p w:rsidR="0097289E" w:rsidRDefault="0097289E" w:rsidP="00D9086D">
      <w:pPr>
        <w:jc w:val="right"/>
        <w:rPr>
          <w:b/>
          <w:sz w:val="20"/>
          <w:szCs w:val="20"/>
        </w:rPr>
      </w:pPr>
      <w:r>
        <w:rPr>
          <w:b/>
          <w:sz w:val="20"/>
          <w:szCs w:val="20"/>
        </w:rPr>
        <w:br w:type="page"/>
      </w:r>
    </w:p>
    <w:p w:rsidR="00806944" w:rsidRPr="009B6A37" w:rsidRDefault="00BA5D01" w:rsidP="00D9086D">
      <w:pPr>
        <w:jc w:val="right"/>
        <w:rPr>
          <w:b/>
          <w:sz w:val="20"/>
          <w:szCs w:val="20"/>
        </w:rPr>
      </w:pPr>
      <w:r w:rsidRPr="009B6A37">
        <w:rPr>
          <w:b/>
          <w:sz w:val="20"/>
          <w:szCs w:val="20"/>
        </w:rPr>
        <w:t>2</w:t>
      </w:r>
      <w:r w:rsidR="00806944" w:rsidRPr="009B6A37">
        <w:rPr>
          <w:b/>
          <w:sz w:val="20"/>
          <w:szCs w:val="20"/>
        </w:rPr>
        <w:t xml:space="preserve">. pielikums </w:t>
      </w:r>
    </w:p>
    <w:p w:rsidR="00BA5D01" w:rsidRPr="009B6A37" w:rsidRDefault="00BA5D01" w:rsidP="00BA5D01">
      <w:pPr>
        <w:keepLines/>
        <w:widowControl w:val="0"/>
        <w:tabs>
          <w:tab w:val="left" w:pos="4820"/>
        </w:tabs>
        <w:ind w:left="5245"/>
        <w:jc w:val="right"/>
        <w:rPr>
          <w:sz w:val="20"/>
          <w:szCs w:val="20"/>
          <w:lang w:eastAsia="lv-LV"/>
        </w:rPr>
      </w:pPr>
      <w:r w:rsidRPr="009B6A37">
        <w:rPr>
          <w:sz w:val="20"/>
          <w:szCs w:val="20"/>
          <w:lang w:eastAsia="lv-LV"/>
        </w:rPr>
        <w:t>pie 2016.gada _____.decembra</w:t>
      </w:r>
    </w:p>
    <w:p w:rsidR="00BA5D01" w:rsidRPr="009B6A37" w:rsidRDefault="00BA5D01" w:rsidP="00BA5D01">
      <w:pPr>
        <w:keepLines/>
        <w:widowControl w:val="0"/>
        <w:tabs>
          <w:tab w:val="left" w:pos="4820"/>
        </w:tabs>
        <w:ind w:left="5245"/>
        <w:jc w:val="right"/>
        <w:rPr>
          <w:sz w:val="20"/>
          <w:szCs w:val="20"/>
          <w:lang w:eastAsia="lv-LV"/>
        </w:rPr>
      </w:pPr>
      <w:r w:rsidRPr="009B6A37">
        <w:rPr>
          <w:sz w:val="20"/>
          <w:szCs w:val="20"/>
          <w:lang w:eastAsia="lv-LV"/>
        </w:rPr>
        <w:t>Vispārīgās vienošanās Nr._______________</w:t>
      </w:r>
    </w:p>
    <w:p w:rsidR="00806944" w:rsidRPr="009B6A37" w:rsidRDefault="00BA5D01" w:rsidP="00BA5D01">
      <w:pPr>
        <w:jc w:val="right"/>
        <w:rPr>
          <w:sz w:val="20"/>
          <w:szCs w:val="20"/>
        </w:rPr>
      </w:pPr>
      <w:r w:rsidRPr="009B6A37">
        <w:rPr>
          <w:sz w:val="20"/>
          <w:szCs w:val="20"/>
          <w:lang w:eastAsia="lv-LV"/>
        </w:rPr>
        <w:t>par ēdināšanas pakalpojumu nodrošināšanu</w:t>
      </w:r>
    </w:p>
    <w:p w:rsidR="00806944" w:rsidRPr="00CC614D" w:rsidRDefault="00806944" w:rsidP="00806944">
      <w:pPr>
        <w:jc w:val="center"/>
        <w:rPr>
          <w:b/>
        </w:rPr>
      </w:pPr>
    </w:p>
    <w:p w:rsidR="00806944" w:rsidRPr="00CC614D" w:rsidRDefault="00806944" w:rsidP="00806944">
      <w:pPr>
        <w:jc w:val="center"/>
        <w:rPr>
          <w:b/>
        </w:rPr>
      </w:pPr>
      <w:r w:rsidRPr="00CC614D">
        <w:rPr>
          <w:b/>
        </w:rPr>
        <w:t>Pakalpojuma līgums</w:t>
      </w:r>
    </w:p>
    <w:p w:rsidR="00806944" w:rsidRPr="00CC614D" w:rsidRDefault="00806944" w:rsidP="00806944">
      <w:pPr>
        <w:jc w:val="center"/>
        <w:rPr>
          <w:b/>
        </w:rPr>
      </w:pPr>
      <w:r w:rsidRPr="00CC614D">
        <w:rPr>
          <w:b/>
        </w:rPr>
        <w:t>projekts</w:t>
      </w:r>
    </w:p>
    <w:p w:rsidR="00806944" w:rsidRPr="00CC614D" w:rsidRDefault="00806944" w:rsidP="00806944">
      <w:pPr>
        <w:jc w:val="center"/>
        <w:rPr>
          <w:b/>
        </w:rPr>
      </w:pPr>
      <w:r w:rsidRPr="00CC614D">
        <w:rPr>
          <w:b/>
        </w:rPr>
        <w:t>Nr._______________/____________</w:t>
      </w:r>
    </w:p>
    <w:p w:rsidR="00806944" w:rsidRPr="00CC614D" w:rsidRDefault="00806944" w:rsidP="00806944">
      <w:pPr>
        <w:rPr>
          <w:vertAlign w:val="superscript"/>
        </w:rPr>
      </w:pPr>
      <w:r w:rsidRPr="00CC614D">
        <w:rPr>
          <w:vertAlign w:val="superscript"/>
        </w:rPr>
        <w:t xml:space="preserve">      </w:t>
      </w:r>
      <w:r w:rsidRPr="00CC614D">
        <w:rPr>
          <w:vertAlign w:val="superscript"/>
        </w:rPr>
        <w:tab/>
      </w:r>
      <w:r w:rsidRPr="00CC614D">
        <w:rPr>
          <w:vertAlign w:val="superscript"/>
        </w:rPr>
        <w:tab/>
      </w:r>
      <w:r w:rsidRPr="00CC614D">
        <w:rPr>
          <w:vertAlign w:val="superscript"/>
        </w:rPr>
        <w:tab/>
        <w:t xml:space="preserve">                     (vispārīgās vienošanās nr.)              (līguma nr.p.k.)</w:t>
      </w:r>
    </w:p>
    <w:p w:rsidR="00806944" w:rsidRPr="00CC614D" w:rsidRDefault="00806944" w:rsidP="00806944">
      <w:pPr>
        <w:spacing w:after="120"/>
      </w:pPr>
      <w:r w:rsidRPr="00CC614D">
        <w:t>Rīgā,</w:t>
      </w:r>
      <w:r w:rsidRPr="00CC614D">
        <w:tab/>
        <w:t>201_.gada __.__________</w:t>
      </w:r>
    </w:p>
    <w:p w:rsidR="00806944" w:rsidRPr="00CC614D" w:rsidRDefault="00806944" w:rsidP="00806944">
      <w:pPr>
        <w:jc w:val="both"/>
        <w:rPr>
          <w:b/>
        </w:rPr>
      </w:pPr>
    </w:p>
    <w:p w:rsidR="00806944" w:rsidRPr="00CC614D" w:rsidRDefault="00806944" w:rsidP="00806944">
      <w:pPr>
        <w:spacing w:before="120" w:after="120"/>
        <w:jc w:val="both"/>
      </w:pPr>
      <w:r w:rsidRPr="00CC614D">
        <w:rPr>
          <w:b/>
        </w:rPr>
        <w:t>__________,</w:t>
      </w:r>
      <w:r w:rsidRPr="00CC614D">
        <w:t xml:space="preserve"> ___ personā</w:t>
      </w:r>
      <w:r w:rsidRPr="00CC614D">
        <w:rPr>
          <w:bCs/>
        </w:rPr>
        <w:t>, kur_ rīkojas atbilstīgi ___ (turpmāk – Izpildītājs)</w:t>
      </w:r>
      <w:r w:rsidRPr="00CC614D">
        <w:t>, no vienas puses,</w:t>
      </w:r>
    </w:p>
    <w:p w:rsidR="00806944" w:rsidRPr="00CC614D" w:rsidRDefault="00806944" w:rsidP="00806944">
      <w:pPr>
        <w:spacing w:before="120" w:after="120"/>
        <w:jc w:val="both"/>
      </w:pPr>
      <w:r w:rsidRPr="00CC614D">
        <w:t xml:space="preserve">un </w:t>
      </w:r>
    </w:p>
    <w:p w:rsidR="00806944" w:rsidRPr="00CC614D" w:rsidRDefault="00806944" w:rsidP="00806944">
      <w:pPr>
        <w:spacing w:before="120" w:after="120"/>
        <w:jc w:val="both"/>
      </w:pPr>
      <w:r w:rsidRPr="00CC614D">
        <w:rPr>
          <w:b/>
        </w:rPr>
        <w:t xml:space="preserve">Rīgas Stradiņa universitāte </w:t>
      </w:r>
      <w:r w:rsidRPr="00CC614D">
        <w:t>___ personā, kur</w:t>
      </w:r>
      <w:r w:rsidR="00BC4E3C" w:rsidRPr="00CC614D">
        <w:t>š</w:t>
      </w:r>
      <w:r w:rsidRPr="00CC614D">
        <w:t xml:space="preserve"> rīkojas </w:t>
      </w:r>
      <w:r w:rsidR="00BC4E3C" w:rsidRPr="00CC614D">
        <w:t>atbilstoši</w:t>
      </w:r>
      <w:r w:rsidRPr="00CC614D">
        <w:t xml:space="preserve"> ___ (turpmāk– Pasūtītājs), no otras puses (abi kopā turpmāk – Puses), </w:t>
      </w:r>
    </w:p>
    <w:p w:rsidR="00806944" w:rsidRPr="00CC614D" w:rsidRDefault="00806944" w:rsidP="00806944">
      <w:pPr>
        <w:spacing w:before="120" w:after="120"/>
        <w:jc w:val="both"/>
      </w:pPr>
      <w:r w:rsidRPr="00CC614D">
        <w:t>pamatojoties uz iepirkuma „</w:t>
      </w:r>
      <w:r w:rsidRPr="00CC614D">
        <w:rPr>
          <w:b/>
        </w:rPr>
        <w:t xml:space="preserve">Ēdināšanas pakalpojumu nodrošināšana vispārīgās vienošanās ietvaros” </w:t>
      </w:r>
      <w:r w:rsidRPr="00CC614D">
        <w:t>(Iepirkuma identifikācijas Nr. RSU-2016/1</w:t>
      </w:r>
      <w:r w:rsidR="00047ED0" w:rsidRPr="00CC614D">
        <w:t>19</w:t>
      </w:r>
      <w:r w:rsidRPr="00CC614D">
        <w:t>/AFN-MI) (turpmāk – iepirkuma procedūra) rezultātā noslēgto 201_.gada __.______ vispārīgo vienošanos Nr._________, uzaicinājums Nr. ________,</w:t>
      </w:r>
    </w:p>
    <w:p w:rsidR="0097289E" w:rsidRDefault="00806944" w:rsidP="00806944">
      <w:pPr>
        <w:spacing w:before="120" w:after="120"/>
        <w:jc w:val="both"/>
      </w:pPr>
      <w:r w:rsidRPr="00CC614D">
        <w:t xml:space="preserve">izsakot savu brīvu gribu – bez maldības, viltus vai spaidiem, noslēdz šāda satura pakalpojumu līgumu (turpmāk – Līgums): </w:t>
      </w:r>
    </w:p>
    <w:sdt>
      <w:sdtPr>
        <w:id w:val="685792572"/>
        <w:docPartObj>
          <w:docPartGallery w:val="Watermarks"/>
        </w:docPartObj>
      </w:sdtPr>
      <w:sdtEndPr/>
      <w:sdtContent>
        <w:p w:rsidR="0097289E" w:rsidRPr="00CC614D" w:rsidRDefault="00BF4865" w:rsidP="00806944">
          <w:pPr>
            <w:spacing w:before="120" w:after="120"/>
            <w:jc w:val="both"/>
          </w:pPr>
          <w:r>
            <w:pict>
              <v:shape id="PowerPlusWaterMarkObject357922611" o:spid="_x0000_s1026" type="#_x0000_t136" style="position:absolute;left:0;text-align:left;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PARAUGS"/>
                <w10:wrap anchorx="margin" anchory="margin"/>
              </v:shape>
            </w:pict>
          </w:r>
        </w:p>
      </w:sdtContent>
    </w:sdt>
    <w:p w:rsidR="00806944" w:rsidRPr="00CC614D" w:rsidRDefault="00806944" w:rsidP="00806944">
      <w:pPr>
        <w:spacing w:before="120" w:after="120"/>
        <w:jc w:val="both"/>
      </w:pPr>
    </w:p>
    <w:p w:rsidR="00806944" w:rsidRPr="00CC614D" w:rsidRDefault="00806944" w:rsidP="00EC237A">
      <w:pPr>
        <w:numPr>
          <w:ilvl w:val="0"/>
          <w:numId w:val="30"/>
        </w:numPr>
        <w:spacing w:before="120" w:after="200" w:line="276" w:lineRule="auto"/>
        <w:jc w:val="center"/>
        <w:rPr>
          <w:b/>
        </w:rPr>
      </w:pPr>
      <w:r w:rsidRPr="00CC614D">
        <w:rPr>
          <w:b/>
        </w:rPr>
        <w:t>Līguma priekšmets</w:t>
      </w:r>
    </w:p>
    <w:p w:rsidR="00806944" w:rsidRPr="00CC614D" w:rsidRDefault="00806944" w:rsidP="00EC237A">
      <w:pPr>
        <w:numPr>
          <w:ilvl w:val="1"/>
          <w:numId w:val="31"/>
        </w:numPr>
        <w:spacing w:before="120" w:after="200" w:line="276" w:lineRule="auto"/>
        <w:ind w:left="567" w:hanging="567"/>
        <w:jc w:val="both"/>
      </w:pPr>
      <w:r w:rsidRPr="00CC614D">
        <w:t xml:space="preserve">Pasūtītājs pasūta un </w:t>
      </w:r>
      <w:r w:rsidRPr="00CC614D">
        <w:rPr>
          <w:bCs/>
        </w:rPr>
        <w:t xml:space="preserve">Izpildītājs </w:t>
      </w:r>
      <w:r w:rsidRPr="00CC614D">
        <w:t xml:space="preserve">apņemas sniegt </w:t>
      </w:r>
      <w:r w:rsidRPr="00CC614D">
        <w:rPr>
          <w:b/>
        </w:rPr>
        <w:t>ēdināšanas</w:t>
      </w:r>
      <w:r w:rsidRPr="00CC614D">
        <w:t xml:space="preserve"> </w:t>
      </w:r>
      <w:r w:rsidRPr="00CC614D">
        <w:rPr>
          <w:b/>
        </w:rPr>
        <w:t>pakalpojumus</w:t>
      </w:r>
      <w:r w:rsidRPr="00CC614D">
        <w:rPr>
          <w:color w:val="E36C0A" w:themeColor="accent6" w:themeShade="BF"/>
        </w:rPr>
        <w:t xml:space="preserve"> </w:t>
      </w:r>
      <w:r w:rsidRPr="00CC614D">
        <w:t xml:space="preserve">(turpmāk – Pakalpojumi). Detalizētāka informācija par Pakalpojumiem tiek noformēta un pievienota šim Līgumam kā tā pielikums, kas ir neatņemama šī Līguma sastāvdaļa. </w:t>
      </w:r>
    </w:p>
    <w:p w:rsidR="00806944" w:rsidRPr="00CC614D" w:rsidRDefault="00806944" w:rsidP="00EC237A">
      <w:pPr>
        <w:numPr>
          <w:ilvl w:val="1"/>
          <w:numId w:val="31"/>
        </w:numPr>
        <w:spacing w:before="120" w:after="200" w:line="276" w:lineRule="auto"/>
        <w:ind w:left="567" w:hanging="567"/>
        <w:jc w:val="both"/>
      </w:pPr>
      <w:r w:rsidRPr="00CC614D">
        <w:t>Izpildītājs Pasūtījumu izpilda pats ar saviem līdzekļiem, iekārtām un citiem nepieciešamajiem resursiem, ja vien to tieši nav uzņēmies Pasūtītājs.</w:t>
      </w:r>
    </w:p>
    <w:p w:rsidR="00806944" w:rsidRPr="00CC614D" w:rsidRDefault="00806944" w:rsidP="00EC237A">
      <w:pPr>
        <w:numPr>
          <w:ilvl w:val="0"/>
          <w:numId w:val="29"/>
        </w:numPr>
        <w:spacing w:before="120" w:after="200" w:line="276" w:lineRule="auto"/>
        <w:jc w:val="center"/>
        <w:rPr>
          <w:b/>
        </w:rPr>
      </w:pPr>
      <w:r w:rsidRPr="00CC614D">
        <w:rPr>
          <w:b/>
        </w:rPr>
        <w:t>Līgumcena un Pakalpojuma izpilde</w:t>
      </w:r>
    </w:p>
    <w:p w:rsidR="00806944" w:rsidRPr="00CC614D" w:rsidRDefault="00806944" w:rsidP="00EC237A">
      <w:pPr>
        <w:numPr>
          <w:ilvl w:val="1"/>
          <w:numId w:val="29"/>
        </w:numPr>
        <w:tabs>
          <w:tab w:val="clear" w:pos="720"/>
          <w:tab w:val="num" w:pos="567"/>
        </w:tabs>
        <w:spacing w:before="120" w:after="200" w:line="276" w:lineRule="auto"/>
        <w:ind w:left="567" w:hanging="567"/>
        <w:jc w:val="both"/>
      </w:pPr>
      <w:r w:rsidRPr="00CC614D">
        <w:t xml:space="preserve">Līgumcena par Pakalpojumu sastāda ___________ EUR (_______________) bez pievienotās vērtības nodokļa (turpmāk – PVN), kopējā līgumcena sastāda ___________ EUR (_______________), t.sk. PVN, </w:t>
      </w:r>
      <w:r w:rsidR="00BC4E3C" w:rsidRPr="00CC614D">
        <w:t>atbilstoši</w:t>
      </w:r>
      <w:r w:rsidRPr="00CC614D">
        <w:t xml:space="preserve"> Izpildītāja iesniegtajam piedāvājumam (turpmāk – Līgumcena).</w:t>
      </w:r>
    </w:p>
    <w:p w:rsidR="00806944" w:rsidRPr="00CC614D" w:rsidRDefault="00806944" w:rsidP="00EC237A">
      <w:pPr>
        <w:numPr>
          <w:ilvl w:val="1"/>
          <w:numId w:val="29"/>
        </w:numPr>
        <w:spacing w:before="120" w:after="200" w:line="276" w:lineRule="auto"/>
        <w:ind w:left="567" w:hanging="567"/>
        <w:jc w:val="both"/>
      </w:pPr>
      <w:r w:rsidRPr="00CC614D">
        <w:t xml:space="preserve">Samaksas kārtība par savlaicīgi, atbilstoši Vienošanās un Līguma nosacījumiem izpildītu Pakalpojumu noteikta Vienošanās 3.punktā. </w:t>
      </w:r>
    </w:p>
    <w:p w:rsidR="00806944" w:rsidRPr="00CC614D" w:rsidRDefault="00806944" w:rsidP="00EC237A">
      <w:pPr>
        <w:numPr>
          <w:ilvl w:val="0"/>
          <w:numId w:val="29"/>
        </w:numPr>
        <w:spacing w:before="120" w:after="200" w:line="276" w:lineRule="auto"/>
        <w:jc w:val="center"/>
        <w:rPr>
          <w:b/>
          <w:noProof/>
        </w:rPr>
      </w:pPr>
      <w:r w:rsidRPr="00CC614D">
        <w:rPr>
          <w:b/>
          <w:noProof/>
        </w:rPr>
        <w:t>Pakalpojuma pieņemšana – nodošana</w:t>
      </w:r>
    </w:p>
    <w:p w:rsidR="00806944" w:rsidRPr="00CC614D" w:rsidRDefault="00806944" w:rsidP="00EC237A">
      <w:pPr>
        <w:numPr>
          <w:ilvl w:val="1"/>
          <w:numId w:val="29"/>
        </w:numPr>
        <w:spacing w:before="120" w:after="200" w:line="276" w:lineRule="auto"/>
        <w:ind w:left="567" w:hanging="567"/>
        <w:jc w:val="both"/>
      </w:pPr>
      <w:r w:rsidRPr="00CC614D">
        <w:rPr>
          <w:bCs/>
        </w:rPr>
        <w:t xml:space="preserve">Izpildītājs </w:t>
      </w:r>
      <w:r w:rsidRPr="00CC614D">
        <w:t xml:space="preserve">Pakalpojumu sniedz _______ </w:t>
      </w:r>
      <w:r w:rsidRPr="00CC614D">
        <w:rPr>
          <w:color w:val="E36C0A" w:themeColor="accent6" w:themeShade="BF"/>
        </w:rPr>
        <w:t xml:space="preserve">(datums un laiks), </w:t>
      </w:r>
      <w:r w:rsidRPr="00CC614D">
        <w:t xml:space="preserve">saskaņā ar Uzaicinājumā norādīto. </w:t>
      </w:r>
    </w:p>
    <w:p w:rsidR="00806944" w:rsidRPr="00CC614D" w:rsidRDefault="00806944" w:rsidP="00EC237A">
      <w:pPr>
        <w:numPr>
          <w:ilvl w:val="1"/>
          <w:numId w:val="29"/>
        </w:numPr>
        <w:spacing w:before="120" w:after="200" w:line="276" w:lineRule="auto"/>
        <w:ind w:left="567" w:hanging="567"/>
        <w:jc w:val="both"/>
      </w:pPr>
      <w:r w:rsidRPr="00CC614D">
        <w:t xml:space="preserve">Pakalpojumu sniegšanas vieta: _________________ </w:t>
      </w:r>
      <w:r w:rsidRPr="00CC614D">
        <w:rPr>
          <w:color w:val="E36C0A" w:themeColor="accent6" w:themeShade="BF"/>
        </w:rPr>
        <w:t>(adrese)</w:t>
      </w:r>
      <w:r w:rsidRPr="00CC614D">
        <w:t>.</w:t>
      </w:r>
    </w:p>
    <w:p w:rsidR="0097289E" w:rsidRPr="0097289E" w:rsidRDefault="00806944" w:rsidP="00EC237A">
      <w:pPr>
        <w:pStyle w:val="ListParagraph"/>
        <w:numPr>
          <w:ilvl w:val="1"/>
          <w:numId w:val="29"/>
        </w:numPr>
        <w:tabs>
          <w:tab w:val="clear" w:pos="720"/>
          <w:tab w:val="num" w:pos="567"/>
        </w:tabs>
        <w:ind w:left="567" w:hanging="567"/>
        <w:jc w:val="both"/>
        <w:rPr>
          <w:rFonts w:ascii="Times New Roman" w:eastAsia="Times New Roman" w:hAnsi="Times New Roman"/>
          <w:sz w:val="24"/>
          <w:szCs w:val="24"/>
          <w:lang w:val="lv-LV"/>
        </w:rPr>
      </w:pPr>
      <w:r w:rsidRPr="00CC614D">
        <w:rPr>
          <w:rFonts w:ascii="Times New Roman" w:eastAsia="Times New Roman" w:hAnsi="Times New Roman"/>
          <w:sz w:val="24"/>
          <w:szCs w:val="24"/>
          <w:lang w:val="lv-LV"/>
        </w:rPr>
        <w:t xml:space="preserve">Pakalpojumu pieņemšana – nodošana tiek noformēta ar Pakalpojumu pieņemšanas – nodošanas akta vai Izpildītāja izrakstīta rēķina, kas apliecina Pakalpojumu pieņemšanu – nodošanu, abpusēju parakstīšanu. </w:t>
      </w:r>
    </w:p>
    <w:p w:rsidR="0097289E" w:rsidRPr="008E45F3" w:rsidRDefault="0097289E" w:rsidP="008E45F3">
      <w:pPr>
        <w:jc w:val="both"/>
      </w:pPr>
    </w:p>
    <w:p w:rsidR="00806944" w:rsidRPr="008E45F3" w:rsidRDefault="00806944" w:rsidP="008E45F3">
      <w:pPr>
        <w:jc w:val="both"/>
      </w:pPr>
    </w:p>
    <w:p w:rsidR="00806944" w:rsidRPr="00CC614D" w:rsidRDefault="00806944" w:rsidP="00EC237A">
      <w:pPr>
        <w:pStyle w:val="ListParagraph"/>
        <w:numPr>
          <w:ilvl w:val="0"/>
          <w:numId w:val="32"/>
        </w:numPr>
        <w:spacing w:before="120" w:after="200" w:line="276" w:lineRule="auto"/>
        <w:jc w:val="center"/>
        <w:rPr>
          <w:rFonts w:ascii="Times New Roman" w:hAnsi="Times New Roman"/>
          <w:b/>
          <w:sz w:val="24"/>
          <w:szCs w:val="24"/>
        </w:rPr>
      </w:pPr>
      <w:r w:rsidRPr="00CC614D">
        <w:rPr>
          <w:rFonts w:ascii="Times New Roman" w:hAnsi="Times New Roman"/>
          <w:b/>
          <w:sz w:val="24"/>
          <w:szCs w:val="24"/>
        </w:rPr>
        <w:t>Citi noteikumi</w:t>
      </w:r>
    </w:p>
    <w:p w:rsidR="00806944" w:rsidRPr="00CC614D" w:rsidRDefault="00806944" w:rsidP="00EC237A">
      <w:pPr>
        <w:pStyle w:val="ListParagraph"/>
        <w:numPr>
          <w:ilvl w:val="1"/>
          <w:numId w:val="32"/>
        </w:numPr>
        <w:spacing w:before="120" w:after="200" w:line="276" w:lineRule="auto"/>
        <w:ind w:left="567" w:hanging="567"/>
        <w:jc w:val="both"/>
        <w:rPr>
          <w:rFonts w:ascii="Times New Roman" w:hAnsi="Times New Roman"/>
          <w:sz w:val="24"/>
          <w:szCs w:val="24"/>
        </w:rPr>
      </w:pPr>
      <w:r w:rsidRPr="00CC614D">
        <w:rPr>
          <w:rFonts w:ascii="Times New Roman" w:hAnsi="Times New Roman"/>
          <w:sz w:val="24"/>
          <w:szCs w:val="24"/>
        </w:rPr>
        <w:t>Līgums stājas spēkā ar parakstīšanas brīdi, un ir spēkā līdz pilnīgai saistību izpildei.</w:t>
      </w:r>
    </w:p>
    <w:p w:rsidR="00806944" w:rsidRPr="00CC614D" w:rsidRDefault="00BF4865" w:rsidP="00EC237A">
      <w:pPr>
        <w:numPr>
          <w:ilvl w:val="1"/>
          <w:numId w:val="32"/>
        </w:numPr>
        <w:spacing w:before="120" w:after="200" w:line="276" w:lineRule="auto"/>
        <w:ind w:left="567" w:hanging="567"/>
        <w:jc w:val="both"/>
      </w:pPr>
      <w:r>
        <w:rPr>
          <w:rFonts w:ascii="Calibri" w:eastAsia="Calibri" w:hAnsi="Calibri"/>
          <w:sz w:val="22"/>
          <w:szCs w:val="22"/>
        </w:rPr>
        <w:pict>
          <v:shape id="_x0000_s1027" type="#_x0000_t136" style="position:absolute;left:0;text-align:left;margin-left:20pt;margin-top:135.05pt;width:461.85pt;height:197.95pt;rotation:315;z-index:-251655168;mso-position-horizontal-relative:margin;mso-position-vertical-relative:margin" o:allowincell="f" fillcolor="silver" stroked="f">
            <v:fill opacity=".5"/>
            <v:textpath style="font-family:&quot;calibri&quot;;font-size:1pt" string="PARAUGS"/>
            <w10:wrap anchorx="margin" anchory="margin"/>
          </v:shape>
        </w:pict>
      </w:r>
      <w:r w:rsidR="00806944" w:rsidRPr="00CC614D">
        <w:rPr>
          <w:spacing w:val="6"/>
        </w:rPr>
        <w:t xml:space="preserve">Kā atbildīgo un pilnvaroto personu par Līguma izpildi, Pakalpojuma pieņemšanu, iespējamo papildinājumu vai izmaiņu saskaņošanu (izņemot Līguma grozījumu parakstīšanu) no Pasūtītāja puses Pasūtītājs nozīmē ___________, tālr. _____________, un no </w:t>
      </w:r>
      <w:r w:rsidR="00806944" w:rsidRPr="00CC614D">
        <w:rPr>
          <w:noProof/>
        </w:rPr>
        <w:t xml:space="preserve">Izpildītāja puses Izpildītājs nozīmē </w:t>
      </w:r>
      <w:r w:rsidR="00806944" w:rsidRPr="00CC614D">
        <w:rPr>
          <w:spacing w:val="6"/>
        </w:rPr>
        <w:t>___________, tālr. _____________</w:t>
      </w:r>
      <w:r w:rsidR="00806944" w:rsidRPr="00CC614D">
        <w:rPr>
          <w:noProof/>
        </w:rPr>
        <w:t>,</w:t>
      </w:r>
      <w:r w:rsidR="00806944" w:rsidRPr="00CC614D">
        <w:rPr>
          <w:spacing w:val="6"/>
        </w:rPr>
        <w:t xml:space="preserve"> izmaiņu personālsastāvā gadījumā vienpusēji informējot otru Pusi.</w:t>
      </w:r>
    </w:p>
    <w:p w:rsidR="00806944" w:rsidRPr="00CC614D" w:rsidRDefault="00806944" w:rsidP="00EC237A">
      <w:pPr>
        <w:numPr>
          <w:ilvl w:val="1"/>
          <w:numId w:val="32"/>
        </w:numPr>
        <w:spacing w:line="276" w:lineRule="auto"/>
        <w:ind w:left="567" w:hanging="567"/>
        <w:jc w:val="both"/>
        <w:rPr>
          <w:b/>
          <w:noProof/>
        </w:rPr>
      </w:pPr>
      <w:r w:rsidRPr="00CC614D">
        <w:rPr>
          <w:lang w:eastAsia="x-none"/>
        </w:rPr>
        <w:t>Līgums sastādīts latviešu valodā, uz __ (_______) lapām, __ (_______) eksemplāros ar vienādu juridisko spēku, viens eksemplārs katram Līdzējam. Līgumam tā noslēgšanas brīdī ir šādi pielikumi:</w:t>
      </w:r>
    </w:p>
    <w:p w:rsidR="00806944" w:rsidRPr="00CC614D" w:rsidRDefault="00806944" w:rsidP="00EC237A">
      <w:pPr>
        <w:numPr>
          <w:ilvl w:val="2"/>
          <w:numId w:val="32"/>
        </w:numPr>
        <w:spacing w:line="276" w:lineRule="auto"/>
        <w:ind w:left="1134" w:hanging="567"/>
        <w:jc w:val="both"/>
      </w:pPr>
      <w:r w:rsidRPr="00CC614D">
        <w:t>1.pielikums „Tehniskais un finanšu piedāvājums” uz __ lapām.</w:t>
      </w:r>
    </w:p>
    <w:p w:rsidR="00806944" w:rsidRPr="00CC614D" w:rsidRDefault="00806944" w:rsidP="00EC237A">
      <w:pPr>
        <w:numPr>
          <w:ilvl w:val="0"/>
          <w:numId w:val="32"/>
        </w:numPr>
        <w:spacing w:before="120" w:after="200" w:line="276" w:lineRule="auto"/>
        <w:jc w:val="center"/>
        <w:rPr>
          <w:b/>
          <w:noProof/>
        </w:rPr>
      </w:pPr>
      <w:r w:rsidRPr="00CC614D">
        <w:rPr>
          <w:b/>
          <w:noProof/>
        </w:rPr>
        <w:t>Pušu rekvizīti un paraksti</w:t>
      </w:r>
    </w:p>
    <w:tbl>
      <w:tblPr>
        <w:tblW w:w="0" w:type="auto"/>
        <w:jc w:val="center"/>
        <w:tblLook w:val="04A0" w:firstRow="1" w:lastRow="0" w:firstColumn="1" w:lastColumn="0" w:noHBand="0" w:noVBand="1"/>
      </w:tblPr>
      <w:tblGrid>
        <w:gridCol w:w="4521"/>
        <w:gridCol w:w="4581"/>
      </w:tblGrid>
      <w:tr w:rsidR="00806944" w:rsidRPr="00CC614D" w:rsidTr="00806944">
        <w:trPr>
          <w:jc w:val="center"/>
        </w:trPr>
        <w:tc>
          <w:tcPr>
            <w:tcW w:w="4521" w:type="dxa"/>
          </w:tcPr>
          <w:p w:rsidR="00806944" w:rsidRPr="00CC614D" w:rsidRDefault="00806944" w:rsidP="00806944">
            <w:pPr>
              <w:rPr>
                <w:b/>
                <w:noProof/>
              </w:rPr>
            </w:pPr>
            <w:r w:rsidRPr="00CC614D">
              <w:rPr>
                <w:b/>
                <w:noProof/>
              </w:rPr>
              <w:t xml:space="preserve">Pasūtītājs: </w:t>
            </w:r>
          </w:p>
          <w:p w:rsidR="00806944" w:rsidRPr="00CC614D" w:rsidRDefault="00806944" w:rsidP="00806944">
            <w:pPr>
              <w:rPr>
                <w:noProof/>
              </w:rPr>
            </w:pPr>
            <w:r w:rsidRPr="00CC614D">
              <w:rPr>
                <w:noProof/>
              </w:rPr>
              <w:t>Rīgas Stradiņa universitāte</w:t>
            </w:r>
          </w:p>
          <w:p w:rsidR="00806944" w:rsidRPr="00CC614D" w:rsidRDefault="00806944" w:rsidP="00806944">
            <w:pPr>
              <w:rPr>
                <w:noProof/>
              </w:rPr>
            </w:pPr>
            <w:r w:rsidRPr="00CC614D">
              <w:rPr>
                <w:noProof/>
              </w:rPr>
              <w:t>Reģ. Nr. 90000013771</w:t>
            </w:r>
          </w:p>
          <w:p w:rsidR="00806944" w:rsidRPr="00CC614D" w:rsidRDefault="00806944" w:rsidP="00806944">
            <w:pPr>
              <w:rPr>
                <w:noProof/>
              </w:rPr>
            </w:pPr>
            <w:r w:rsidRPr="00CC614D">
              <w:rPr>
                <w:noProof/>
              </w:rPr>
              <w:t>Adrese: Dzirciema iela 16, Rīga, LV-1007</w:t>
            </w:r>
          </w:p>
          <w:p w:rsidR="00806944" w:rsidRPr="00CC614D" w:rsidRDefault="00806944" w:rsidP="00806944">
            <w:pPr>
              <w:rPr>
                <w:noProof/>
              </w:rPr>
            </w:pPr>
            <w:r w:rsidRPr="00CC614D">
              <w:rPr>
                <w:noProof/>
              </w:rPr>
              <w:t>Banka: AS “SEB banka”</w:t>
            </w:r>
          </w:p>
          <w:p w:rsidR="00806944" w:rsidRPr="00CC614D" w:rsidRDefault="00806944" w:rsidP="00806944">
            <w:pPr>
              <w:rPr>
                <w:noProof/>
              </w:rPr>
            </w:pPr>
            <w:r w:rsidRPr="00CC614D">
              <w:rPr>
                <w:noProof/>
              </w:rPr>
              <w:t>S.W.I.F.T. UNLALV2X</w:t>
            </w:r>
          </w:p>
          <w:p w:rsidR="00806944" w:rsidRPr="00CC614D" w:rsidRDefault="00806944" w:rsidP="00806944">
            <w:pPr>
              <w:rPr>
                <w:noProof/>
              </w:rPr>
            </w:pPr>
            <w:r w:rsidRPr="00CC614D">
              <w:rPr>
                <w:noProof/>
              </w:rPr>
              <w:t>Konts LV13UNLA00500200315327</w:t>
            </w:r>
          </w:p>
          <w:p w:rsidR="00806944" w:rsidRPr="00CC614D" w:rsidRDefault="00806944" w:rsidP="00806944">
            <w:pPr>
              <w:rPr>
                <w:iCs/>
                <w:lang w:val="en-US"/>
              </w:rPr>
            </w:pPr>
            <w:r w:rsidRPr="00CC614D">
              <w:rPr>
                <w:iCs/>
                <w:lang w:val="en-US"/>
              </w:rPr>
              <w:t>Banka: AS “Swedbank”</w:t>
            </w:r>
          </w:p>
          <w:p w:rsidR="00806944" w:rsidRPr="00CC614D" w:rsidRDefault="00806944" w:rsidP="00806944">
            <w:pPr>
              <w:rPr>
                <w:lang w:val="en-US"/>
              </w:rPr>
            </w:pPr>
            <w:r w:rsidRPr="00CC614D">
              <w:rPr>
                <w:noProof/>
              </w:rPr>
              <w:t xml:space="preserve">S.W.I.F.T. </w:t>
            </w:r>
            <w:r w:rsidRPr="00CC614D">
              <w:rPr>
                <w:lang w:val="en-US"/>
              </w:rPr>
              <w:t>HABALV22</w:t>
            </w:r>
          </w:p>
          <w:p w:rsidR="00806944" w:rsidRPr="00CC614D" w:rsidRDefault="00806944" w:rsidP="00806944">
            <w:pPr>
              <w:rPr>
                <w:lang w:val="en-US"/>
              </w:rPr>
            </w:pPr>
            <w:r w:rsidRPr="00CC614D">
              <w:rPr>
                <w:lang w:val="en-US"/>
              </w:rPr>
              <w:t>Konts: LV02HABA0551000376050</w:t>
            </w:r>
          </w:p>
          <w:p w:rsidR="00806944" w:rsidRPr="00CC614D" w:rsidRDefault="00806944" w:rsidP="00806944">
            <w:pPr>
              <w:rPr>
                <w:noProof/>
              </w:rPr>
            </w:pPr>
          </w:p>
          <w:p w:rsidR="00806944" w:rsidRPr="00852589" w:rsidRDefault="00852589" w:rsidP="00806944">
            <w:pPr>
              <w:rPr>
                <w:noProof/>
                <w:color w:val="FF0000"/>
              </w:rPr>
            </w:pPr>
            <w:r w:rsidRPr="00852589">
              <w:rPr>
                <w:noProof/>
                <w:color w:val="FF0000"/>
              </w:rPr>
              <w:t>(personiskais paraksts)</w:t>
            </w:r>
          </w:p>
          <w:p w:rsidR="00806944" w:rsidRPr="00CC614D" w:rsidRDefault="00806944" w:rsidP="00806944">
            <w:pPr>
              <w:rPr>
                <w:noProof/>
              </w:rPr>
            </w:pPr>
            <w:r w:rsidRPr="00CC614D">
              <w:rPr>
                <w:noProof/>
              </w:rPr>
              <w:t>__________________________</w:t>
            </w:r>
          </w:p>
          <w:p w:rsidR="00806944" w:rsidRPr="00CC614D" w:rsidRDefault="00806944" w:rsidP="00806944">
            <w:pPr>
              <w:rPr>
                <w:noProof/>
                <w:vertAlign w:val="superscript"/>
              </w:rPr>
            </w:pPr>
            <w:r w:rsidRPr="00CC614D">
              <w:rPr>
                <w:noProof/>
                <w:vertAlign w:val="superscript"/>
              </w:rPr>
              <w:t xml:space="preserve">                ( paraksts)</w:t>
            </w:r>
          </w:p>
        </w:tc>
        <w:tc>
          <w:tcPr>
            <w:tcW w:w="4581" w:type="dxa"/>
          </w:tcPr>
          <w:p w:rsidR="00806944" w:rsidRPr="00CC614D" w:rsidRDefault="00806944" w:rsidP="00806944">
            <w:pPr>
              <w:rPr>
                <w:b/>
                <w:noProof/>
              </w:rPr>
            </w:pPr>
            <w:r w:rsidRPr="00CC614D">
              <w:rPr>
                <w:b/>
                <w:noProof/>
              </w:rPr>
              <w:t>Izpildītājs:</w:t>
            </w:r>
            <w:r w:rsidRPr="00CC614D">
              <w:rPr>
                <w:i/>
              </w:rPr>
              <w:t xml:space="preserve"> </w:t>
            </w:r>
          </w:p>
          <w:p w:rsidR="00806944" w:rsidRPr="00CC614D" w:rsidRDefault="00806944" w:rsidP="00806944">
            <w:pPr>
              <w:rPr>
                <w:noProof/>
              </w:rPr>
            </w:pPr>
            <w:r w:rsidRPr="00CC614D">
              <w:rPr>
                <w:noProof/>
              </w:rPr>
              <w:t>______________________________</w:t>
            </w:r>
          </w:p>
          <w:p w:rsidR="00806944" w:rsidRPr="00CC614D" w:rsidRDefault="00806944" w:rsidP="00806944">
            <w:pPr>
              <w:rPr>
                <w:noProof/>
              </w:rPr>
            </w:pPr>
            <w:r w:rsidRPr="00CC614D">
              <w:rPr>
                <w:noProof/>
              </w:rPr>
              <w:t>Reģ.Nr.________________</w:t>
            </w:r>
          </w:p>
          <w:p w:rsidR="00806944" w:rsidRPr="00CC614D" w:rsidRDefault="00806944" w:rsidP="00806944">
            <w:pPr>
              <w:rPr>
                <w:noProof/>
              </w:rPr>
            </w:pPr>
            <w:r w:rsidRPr="00CC614D">
              <w:rPr>
                <w:noProof/>
              </w:rPr>
              <w:t>Adrese:</w:t>
            </w:r>
          </w:p>
          <w:p w:rsidR="00806944" w:rsidRPr="00CC614D" w:rsidRDefault="00806944" w:rsidP="00806944">
            <w:pPr>
              <w:rPr>
                <w:noProof/>
              </w:rPr>
            </w:pPr>
            <w:r w:rsidRPr="00CC614D">
              <w:rPr>
                <w:noProof/>
              </w:rPr>
              <w:t>Banka:________________________</w:t>
            </w:r>
          </w:p>
          <w:p w:rsidR="00806944" w:rsidRPr="00CC614D" w:rsidRDefault="00806944" w:rsidP="00806944">
            <w:pPr>
              <w:rPr>
                <w:noProof/>
              </w:rPr>
            </w:pPr>
            <w:r w:rsidRPr="00CC614D">
              <w:rPr>
                <w:noProof/>
              </w:rPr>
              <w:t>Konts  ________________________</w:t>
            </w:r>
          </w:p>
          <w:p w:rsidR="00806944" w:rsidRPr="00CC614D" w:rsidRDefault="00806944" w:rsidP="00806944">
            <w:pPr>
              <w:rPr>
                <w:noProof/>
              </w:rPr>
            </w:pPr>
            <w:r w:rsidRPr="00CC614D">
              <w:rPr>
                <w:noProof/>
              </w:rPr>
              <w:t>S.W.I.F.T._________________</w:t>
            </w:r>
          </w:p>
          <w:p w:rsidR="00806944" w:rsidRDefault="00806944" w:rsidP="00806944">
            <w:pPr>
              <w:rPr>
                <w:noProof/>
              </w:rPr>
            </w:pPr>
          </w:p>
          <w:p w:rsidR="00852589" w:rsidRDefault="00852589" w:rsidP="00806944">
            <w:pPr>
              <w:rPr>
                <w:noProof/>
              </w:rPr>
            </w:pPr>
          </w:p>
          <w:p w:rsidR="00852589" w:rsidRPr="00CC614D" w:rsidRDefault="00852589" w:rsidP="00806944">
            <w:pPr>
              <w:rPr>
                <w:noProof/>
              </w:rPr>
            </w:pPr>
          </w:p>
          <w:p w:rsidR="00806944" w:rsidRPr="00CC614D" w:rsidRDefault="00806944" w:rsidP="00806944">
            <w:pPr>
              <w:rPr>
                <w:noProof/>
              </w:rPr>
            </w:pPr>
          </w:p>
          <w:p w:rsidR="00806944" w:rsidRPr="00852589" w:rsidRDefault="00852589" w:rsidP="00806944">
            <w:pPr>
              <w:rPr>
                <w:noProof/>
                <w:color w:val="FF0000"/>
              </w:rPr>
            </w:pPr>
            <w:r w:rsidRPr="00852589">
              <w:rPr>
                <w:noProof/>
                <w:color w:val="FF0000"/>
              </w:rPr>
              <w:t>(personiskais paraksts)</w:t>
            </w:r>
          </w:p>
          <w:p w:rsidR="00806944" w:rsidRPr="00CC614D" w:rsidRDefault="00806944" w:rsidP="00806944">
            <w:pPr>
              <w:rPr>
                <w:noProof/>
              </w:rPr>
            </w:pPr>
            <w:r w:rsidRPr="00CC614D">
              <w:rPr>
                <w:noProof/>
              </w:rPr>
              <w:t>__________________________</w:t>
            </w:r>
          </w:p>
          <w:p w:rsidR="00806944" w:rsidRPr="00CC614D" w:rsidRDefault="00806944" w:rsidP="00806944">
            <w:pPr>
              <w:rPr>
                <w:noProof/>
              </w:rPr>
            </w:pPr>
            <w:r w:rsidRPr="00CC614D">
              <w:rPr>
                <w:noProof/>
                <w:vertAlign w:val="superscript"/>
              </w:rPr>
              <w:t xml:space="preserve">                ( paraksts)</w:t>
            </w:r>
          </w:p>
        </w:tc>
      </w:tr>
    </w:tbl>
    <w:p w:rsidR="00CE02A1" w:rsidRPr="00CC614D" w:rsidRDefault="00CE02A1" w:rsidP="002816B9">
      <w:pPr>
        <w:keepLines/>
        <w:widowControl w:val="0"/>
        <w:spacing w:after="120"/>
        <w:ind w:left="5245"/>
        <w:jc w:val="center"/>
        <w:rPr>
          <w:rFonts w:eastAsia="Garamond,Bold"/>
          <w:lang w:eastAsia="lv-LV"/>
        </w:rPr>
      </w:pPr>
    </w:p>
    <w:p w:rsidR="002F16FB" w:rsidRPr="00CC614D" w:rsidRDefault="002F16FB" w:rsidP="002816B9">
      <w:pPr>
        <w:keepLines/>
        <w:widowControl w:val="0"/>
        <w:spacing w:after="120"/>
        <w:ind w:left="5245"/>
        <w:jc w:val="center"/>
        <w:rPr>
          <w:rFonts w:eastAsia="Garamond,Bold"/>
          <w:lang w:eastAsia="lv-LV"/>
        </w:rPr>
      </w:pPr>
    </w:p>
    <w:p w:rsidR="002F16FB" w:rsidRPr="00CC614D" w:rsidRDefault="002F16FB" w:rsidP="002816B9">
      <w:pPr>
        <w:keepLines/>
        <w:widowControl w:val="0"/>
        <w:spacing w:after="120"/>
        <w:ind w:left="5245"/>
        <w:jc w:val="center"/>
        <w:rPr>
          <w:rFonts w:eastAsia="Garamond,Bold"/>
          <w:lang w:eastAsia="lv-LV"/>
        </w:rPr>
      </w:pPr>
    </w:p>
    <w:p w:rsidR="002F16FB" w:rsidRPr="00CC614D" w:rsidRDefault="002F16FB" w:rsidP="002816B9">
      <w:pPr>
        <w:keepLines/>
        <w:widowControl w:val="0"/>
        <w:spacing w:after="120"/>
        <w:ind w:left="5245"/>
        <w:jc w:val="center"/>
        <w:rPr>
          <w:rFonts w:eastAsia="Garamond,Bold"/>
          <w:lang w:eastAsia="lv-LV"/>
        </w:rPr>
      </w:pPr>
    </w:p>
    <w:tbl>
      <w:tblPr>
        <w:tblStyle w:val="TableGrid"/>
        <w:tblpPr w:leftFromText="180" w:rightFromText="180" w:vertAnchor="text" w:horzAnchor="page" w:tblpXSpec="center"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7"/>
        <w:gridCol w:w="3474"/>
        <w:gridCol w:w="1541"/>
      </w:tblGrid>
      <w:tr w:rsidR="00852589" w:rsidRPr="002F7E54" w:rsidTr="00C447B9">
        <w:trPr>
          <w:trHeight w:val="454"/>
        </w:trPr>
        <w:tc>
          <w:tcPr>
            <w:tcW w:w="3297" w:type="dxa"/>
            <w:vAlign w:val="center"/>
          </w:tcPr>
          <w:p w:rsidR="00852589" w:rsidRPr="002F7E54" w:rsidRDefault="00852589" w:rsidP="00C447B9">
            <w:pPr>
              <w:rPr>
                <w:color w:val="FF0000"/>
              </w:rPr>
            </w:pPr>
            <w:r>
              <w:rPr>
                <w:b/>
                <w:color w:val="FF0000"/>
                <w:lang w:eastAsia="lv-LV"/>
              </w:rPr>
              <w:t>IZRAKSTS</w:t>
            </w:r>
            <w:r w:rsidRPr="002F7E54">
              <w:rPr>
                <w:b/>
                <w:color w:val="FF0000"/>
                <w:lang w:eastAsia="lv-LV"/>
              </w:rPr>
              <w:t xml:space="preserve"> PAREIZS</w:t>
            </w:r>
          </w:p>
        </w:tc>
        <w:tc>
          <w:tcPr>
            <w:tcW w:w="3474" w:type="dxa"/>
            <w:vAlign w:val="center"/>
          </w:tcPr>
          <w:p w:rsidR="00852589" w:rsidRPr="002F7E54" w:rsidRDefault="00852589" w:rsidP="00C447B9">
            <w:pPr>
              <w:rPr>
                <w:color w:val="FF0000"/>
              </w:rPr>
            </w:pPr>
          </w:p>
        </w:tc>
        <w:tc>
          <w:tcPr>
            <w:tcW w:w="1541" w:type="dxa"/>
            <w:vAlign w:val="center"/>
          </w:tcPr>
          <w:p w:rsidR="00852589" w:rsidRPr="002F7E54" w:rsidRDefault="00852589" w:rsidP="00C447B9">
            <w:pPr>
              <w:rPr>
                <w:color w:val="FF0000"/>
              </w:rPr>
            </w:pPr>
          </w:p>
        </w:tc>
      </w:tr>
      <w:tr w:rsidR="00852589" w:rsidRPr="002F7E54" w:rsidTr="00C447B9">
        <w:trPr>
          <w:trHeight w:val="454"/>
        </w:trPr>
        <w:tc>
          <w:tcPr>
            <w:tcW w:w="3297" w:type="dxa"/>
            <w:vAlign w:val="center"/>
          </w:tcPr>
          <w:p w:rsidR="00852589" w:rsidRPr="002F7E54" w:rsidRDefault="00852589" w:rsidP="00C447B9">
            <w:pPr>
              <w:rPr>
                <w:color w:val="FF0000"/>
              </w:rPr>
            </w:pPr>
            <w:r w:rsidRPr="002F7E54">
              <w:rPr>
                <w:color w:val="FF0000"/>
              </w:rPr>
              <w:t>Rīgas Stradiņa universitāte</w:t>
            </w:r>
          </w:p>
        </w:tc>
        <w:tc>
          <w:tcPr>
            <w:tcW w:w="3474" w:type="dxa"/>
            <w:vAlign w:val="center"/>
          </w:tcPr>
          <w:p w:rsidR="00852589" w:rsidRPr="002F7E54" w:rsidRDefault="00852589" w:rsidP="00C447B9">
            <w:pPr>
              <w:rPr>
                <w:color w:val="FF0000"/>
              </w:rPr>
            </w:pPr>
          </w:p>
        </w:tc>
        <w:tc>
          <w:tcPr>
            <w:tcW w:w="1541" w:type="dxa"/>
            <w:vAlign w:val="center"/>
          </w:tcPr>
          <w:p w:rsidR="00852589" w:rsidRPr="002F7E54" w:rsidRDefault="00852589" w:rsidP="00C447B9">
            <w:pPr>
              <w:rPr>
                <w:color w:val="FF0000"/>
              </w:rPr>
            </w:pPr>
          </w:p>
        </w:tc>
      </w:tr>
      <w:tr w:rsidR="00852589" w:rsidRPr="002F7E54" w:rsidTr="00C447B9">
        <w:trPr>
          <w:trHeight w:val="454"/>
        </w:trPr>
        <w:tc>
          <w:tcPr>
            <w:tcW w:w="3297" w:type="dxa"/>
            <w:vAlign w:val="center"/>
          </w:tcPr>
          <w:p w:rsidR="00852589" w:rsidRPr="002F7E54" w:rsidRDefault="00852589" w:rsidP="00852589">
            <w:pPr>
              <w:rPr>
                <w:color w:val="FF0000"/>
              </w:rPr>
            </w:pPr>
            <w:r>
              <w:rPr>
                <w:color w:val="FF0000"/>
              </w:rPr>
              <w:t>Juridiskās daļas vadītājs</w:t>
            </w:r>
          </w:p>
        </w:tc>
        <w:tc>
          <w:tcPr>
            <w:tcW w:w="3474" w:type="dxa"/>
            <w:tcBorders>
              <w:bottom w:val="single" w:sz="4" w:space="0" w:color="auto"/>
            </w:tcBorders>
            <w:vAlign w:val="center"/>
          </w:tcPr>
          <w:p w:rsidR="00852589" w:rsidRPr="002F7E54" w:rsidRDefault="00852589" w:rsidP="00C447B9">
            <w:pPr>
              <w:rPr>
                <w:color w:val="FF0000"/>
              </w:rPr>
            </w:pPr>
          </w:p>
        </w:tc>
        <w:tc>
          <w:tcPr>
            <w:tcW w:w="1541" w:type="dxa"/>
            <w:vAlign w:val="center"/>
          </w:tcPr>
          <w:p w:rsidR="00852589" w:rsidRPr="002F7E54" w:rsidRDefault="00852589" w:rsidP="00C447B9">
            <w:pPr>
              <w:rPr>
                <w:color w:val="FF0000"/>
              </w:rPr>
            </w:pPr>
            <w:r>
              <w:rPr>
                <w:color w:val="FF0000"/>
              </w:rPr>
              <w:t>D.Šleija</w:t>
            </w:r>
          </w:p>
        </w:tc>
      </w:tr>
      <w:tr w:rsidR="00852589" w:rsidRPr="002F7E54" w:rsidTr="00C447B9">
        <w:trPr>
          <w:trHeight w:val="454"/>
        </w:trPr>
        <w:tc>
          <w:tcPr>
            <w:tcW w:w="3297" w:type="dxa"/>
            <w:vAlign w:val="center"/>
          </w:tcPr>
          <w:p w:rsidR="00852589" w:rsidRPr="002F7E54" w:rsidRDefault="00852589" w:rsidP="00852589">
            <w:pPr>
              <w:rPr>
                <w:color w:val="FF0000"/>
              </w:rPr>
            </w:pPr>
            <w:r w:rsidRPr="002F7E54">
              <w:rPr>
                <w:color w:val="FF0000"/>
              </w:rPr>
              <w:t>Rīgā, 201</w:t>
            </w:r>
            <w:r>
              <w:rPr>
                <w:color w:val="FF0000"/>
              </w:rPr>
              <w:t>6</w:t>
            </w:r>
            <w:r w:rsidRPr="002F7E54">
              <w:rPr>
                <w:color w:val="FF0000"/>
              </w:rPr>
              <w:t xml:space="preserve">.gada </w:t>
            </w:r>
            <w:r>
              <w:rPr>
                <w:color w:val="FF0000"/>
              </w:rPr>
              <w:t>16.decembris</w:t>
            </w:r>
          </w:p>
        </w:tc>
        <w:tc>
          <w:tcPr>
            <w:tcW w:w="3474" w:type="dxa"/>
            <w:tcBorders>
              <w:top w:val="single" w:sz="4" w:space="0" w:color="auto"/>
            </w:tcBorders>
            <w:vAlign w:val="center"/>
          </w:tcPr>
          <w:p w:rsidR="00852589" w:rsidRPr="002F7E54" w:rsidRDefault="00852589" w:rsidP="00C447B9">
            <w:pPr>
              <w:rPr>
                <w:color w:val="FF0000"/>
              </w:rPr>
            </w:pPr>
          </w:p>
        </w:tc>
        <w:tc>
          <w:tcPr>
            <w:tcW w:w="1541" w:type="dxa"/>
            <w:vAlign w:val="center"/>
          </w:tcPr>
          <w:p w:rsidR="00852589" w:rsidRPr="002F7E54" w:rsidRDefault="00852589" w:rsidP="00C447B9">
            <w:pPr>
              <w:rPr>
                <w:color w:val="FF0000"/>
              </w:rPr>
            </w:pPr>
          </w:p>
        </w:tc>
      </w:tr>
    </w:tbl>
    <w:p w:rsidR="002F16FB" w:rsidRPr="00CC614D" w:rsidRDefault="002F16FB" w:rsidP="002816B9">
      <w:pPr>
        <w:keepLines/>
        <w:widowControl w:val="0"/>
        <w:spacing w:after="120"/>
        <w:ind w:left="5245"/>
        <w:jc w:val="center"/>
        <w:rPr>
          <w:rFonts w:eastAsia="Garamond,Bold"/>
          <w:lang w:eastAsia="lv-LV"/>
        </w:rPr>
      </w:pPr>
    </w:p>
    <w:p w:rsidR="002F16FB" w:rsidRPr="00CC614D" w:rsidRDefault="002F16FB" w:rsidP="002816B9">
      <w:pPr>
        <w:keepLines/>
        <w:widowControl w:val="0"/>
        <w:spacing w:after="120"/>
        <w:ind w:left="5245"/>
        <w:jc w:val="center"/>
        <w:rPr>
          <w:rFonts w:eastAsia="Garamond,Bold"/>
          <w:lang w:eastAsia="lv-LV"/>
        </w:rPr>
      </w:pPr>
    </w:p>
    <w:p w:rsidR="002F16FB" w:rsidRPr="00CC614D" w:rsidRDefault="002F16FB" w:rsidP="002816B9">
      <w:pPr>
        <w:keepLines/>
        <w:widowControl w:val="0"/>
        <w:spacing w:after="120"/>
        <w:ind w:left="5245"/>
        <w:jc w:val="center"/>
        <w:rPr>
          <w:rFonts w:eastAsia="Garamond,Bold"/>
          <w:lang w:eastAsia="lv-LV"/>
        </w:rPr>
      </w:pPr>
    </w:p>
    <w:p w:rsidR="002F16FB" w:rsidRPr="00CC614D" w:rsidRDefault="002F16FB" w:rsidP="002816B9">
      <w:pPr>
        <w:keepLines/>
        <w:widowControl w:val="0"/>
        <w:spacing w:after="120"/>
        <w:ind w:left="5245"/>
        <w:jc w:val="center"/>
        <w:rPr>
          <w:rFonts w:eastAsia="Garamond,Bold"/>
          <w:lang w:eastAsia="lv-LV"/>
        </w:rPr>
      </w:pPr>
    </w:p>
    <w:p w:rsidR="002F16FB" w:rsidRPr="00CC614D" w:rsidRDefault="002F16FB" w:rsidP="002816B9">
      <w:pPr>
        <w:keepLines/>
        <w:widowControl w:val="0"/>
        <w:spacing w:after="120"/>
        <w:ind w:left="5245"/>
        <w:jc w:val="center"/>
        <w:rPr>
          <w:rFonts w:eastAsia="Garamond,Bold"/>
          <w:lang w:eastAsia="lv-LV"/>
        </w:rPr>
      </w:pPr>
    </w:p>
    <w:p w:rsidR="002F16FB" w:rsidRPr="00CC614D" w:rsidRDefault="002F16FB" w:rsidP="002816B9">
      <w:pPr>
        <w:keepLines/>
        <w:widowControl w:val="0"/>
        <w:spacing w:after="120"/>
        <w:ind w:left="5245"/>
        <w:jc w:val="center"/>
        <w:rPr>
          <w:rFonts w:eastAsia="Garamond,Bold"/>
          <w:lang w:eastAsia="lv-LV"/>
        </w:rPr>
      </w:pPr>
    </w:p>
    <w:p w:rsidR="002F16FB" w:rsidRPr="00CC614D" w:rsidRDefault="002F16FB" w:rsidP="002816B9">
      <w:pPr>
        <w:keepLines/>
        <w:widowControl w:val="0"/>
        <w:spacing w:after="120"/>
        <w:ind w:left="5245"/>
        <w:jc w:val="center"/>
        <w:rPr>
          <w:rFonts w:eastAsia="Garamond,Bold"/>
          <w:lang w:eastAsia="lv-LV"/>
        </w:rPr>
      </w:pPr>
    </w:p>
    <w:p w:rsidR="002F16FB" w:rsidRDefault="002F16FB" w:rsidP="00CC614D">
      <w:pPr>
        <w:keepLines/>
        <w:widowControl w:val="0"/>
        <w:spacing w:after="120"/>
        <w:rPr>
          <w:rFonts w:eastAsia="Garamond,Bold"/>
          <w:lang w:eastAsia="lv-LV"/>
        </w:rPr>
      </w:pPr>
    </w:p>
    <w:sectPr w:rsidR="002F16FB" w:rsidSect="00534943">
      <w:headerReference w:type="even" r:id="rId10"/>
      <w:headerReference w:type="default" r:id="rId11"/>
      <w:footerReference w:type="even" r:id="rId12"/>
      <w:footerReference w:type="default" r:id="rId13"/>
      <w:headerReference w:type="first" r:id="rId14"/>
      <w:footerReference w:type="first" r:id="rId15"/>
      <w:pgSz w:w="11906" w:h="16838" w:code="9"/>
      <w:pgMar w:top="709" w:right="991" w:bottom="851" w:left="1418" w:header="709" w:footer="26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865" w:rsidRDefault="00BF4865" w:rsidP="00B73616">
      <w:r>
        <w:separator/>
      </w:r>
    </w:p>
  </w:endnote>
  <w:endnote w:type="continuationSeparator" w:id="0">
    <w:p w:rsidR="00BF4865" w:rsidRDefault="00BF4865" w:rsidP="00B7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Times">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BaltRim">
    <w:altName w:val="Arial"/>
    <w:charset w:val="BA"/>
    <w:family w:val="swiss"/>
    <w:pitch w:val="variable"/>
  </w:font>
  <w:font w:name="Balt Helvetica">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Lucida Grande">
    <w:altName w:val="Times New Roman"/>
    <w:charset w:val="00"/>
    <w:family w:val="auto"/>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Garamond,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294" w:rsidRDefault="00171294" w:rsidP="008D7A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171294" w:rsidRDefault="00171294" w:rsidP="008D7A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294" w:rsidRDefault="00171294" w:rsidP="008D7A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2589">
      <w:rPr>
        <w:rStyle w:val="PageNumber"/>
        <w:noProof/>
      </w:rPr>
      <w:t>2</w:t>
    </w:r>
    <w:r>
      <w:rPr>
        <w:rStyle w:val="PageNumber"/>
      </w:rPr>
      <w:fldChar w:fldCharType="end"/>
    </w:r>
  </w:p>
  <w:p w:rsidR="00171294" w:rsidRDefault="00171294" w:rsidP="005234D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89E" w:rsidRDefault="009728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865" w:rsidRDefault="00BF4865" w:rsidP="00B73616">
      <w:r>
        <w:separator/>
      </w:r>
    </w:p>
  </w:footnote>
  <w:footnote w:type="continuationSeparator" w:id="0">
    <w:p w:rsidR="00BF4865" w:rsidRDefault="00BF4865" w:rsidP="00B73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89E" w:rsidRDefault="009728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89E" w:rsidRDefault="009728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89E" w:rsidRDefault="009728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50D89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nsid w:val="027D2286"/>
    <w:multiLevelType w:val="hybridMultilevel"/>
    <w:tmpl w:val="DC289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4317A22"/>
    <w:multiLevelType w:val="multilevel"/>
    <w:tmpl w:val="B8C4E196"/>
    <w:lvl w:ilvl="0">
      <w:start w:val="3"/>
      <w:numFmt w:val="decimal"/>
      <w:lvlText w:val="%1."/>
      <w:lvlJc w:val="left"/>
      <w:pPr>
        <w:ind w:left="720" w:hanging="720"/>
      </w:pPr>
      <w:rPr>
        <w:rFonts w:hint="default"/>
      </w:rPr>
    </w:lvl>
    <w:lvl w:ilvl="1">
      <w:start w:val="2"/>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560" w:hanging="1080"/>
      </w:pPr>
      <w:rPr>
        <w:rFonts w:hint="default"/>
        <w:i w:val="0"/>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nsid w:val="05530317"/>
    <w:multiLevelType w:val="hybridMultilevel"/>
    <w:tmpl w:val="5C267BC2"/>
    <w:styleLink w:val="ImportedStyle16"/>
    <w:lvl w:ilvl="0" w:tplc="27C05B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A0A05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E069752">
      <w:start w:val="1"/>
      <w:numFmt w:val="lowerRoman"/>
      <w:lvlText w:val="%3."/>
      <w:lvlJc w:val="left"/>
      <w:pPr>
        <w:ind w:left="1800"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967A745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D00AF4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D3EBE4E">
      <w:start w:val="1"/>
      <w:numFmt w:val="lowerRoman"/>
      <w:lvlText w:val="%6."/>
      <w:lvlJc w:val="left"/>
      <w:pPr>
        <w:ind w:left="3960"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71309FC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3E072A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E02460">
      <w:start w:val="1"/>
      <w:numFmt w:val="lowerRoman"/>
      <w:lvlText w:val="%9."/>
      <w:lvlJc w:val="left"/>
      <w:pPr>
        <w:ind w:left="6120" w:hanging="2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08450165"/>
    <w:multiLevelType w:val="multilevel"/>
    <w:tmpl w:val="64DCD2E8"/>
    <w:lvl w:ilvl="0">
      <w:start w:val="1"/>
      <w:numFmt w:val="decimal"/>
      <w:pStyle w:val="1Sanita"/>
      <w:lvlText w:val="%1."/>
      <w:lvlJc w:val="left"/>
      <w:pPr>
        <w:ind w:left="5039"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Sanita"/>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Sanita"/>
      <w:lvlText w:val="%1.%2.%3."/>
      <w:lvlJc w:val="left"/>
      <w:pPr>
        <w:ind w:left="504"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tyle1111"/>
      <w:lvlText w:val="%1.%2.%3.%4."/>
      <w:lvlJc w:val="left"/>
      <w:pPr>
        <w:ind w:left="2066"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EAF020F"/>
    <w:multiLevelType w:val="hybridMultilevel"/>
    <w:tmpl w:val="67548E92"/>
    <w:lvl w:ilvl="0" w:tplc="D2246DE2">
      <w:start w:val="2"/>
      <w:numFmt w:val="bullet"/>
      <w:lvlText w:val="-"/>
      <w:lvlJc w:val="left"/>
      <w:pPr>
        <w:ind w:left="720" w:hanging="360"/>
      </w:pPr>
      <w:rPr>
        <w:rFonts w:ascii="Times New Roman" w:eastAsia="Times New Roman" w:hAnsi="Times New Roman" w:hint="default"/>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nsid w:val="0F377520"/>
    <w:multiLevelType w:val="hybridMultilevel"/>
    <w:tmpl w:val="51708A46"/>
    <w:lvl w:ilvl="0" w:tplc="749E58C8">
      <w:start w:val="2016"/>
      <w:numFmt w:val="bullet"/>
      <w:lvlText w:val="-"/>
      <w:lvlJc w:val="left"/>
      <w:pPr>
        <w:ind w:left="1102" w:hanging="360"/>
      </w:pPr>
      <w:rPr>
        <w:rFonts w:ascii="Times New Roman" w:eastAsia="Calibri" w:hAnsi="Times New Roman" w:cs="Times New Roman" w:hint="default"/>
      </w:rPr>
    </w:lvl>
    <w:lvl w:ilvl="1" w:tplc="04260003" w:tentative="1">
      <w:start w:val="1"/>
      <w:numFmt w:val="bullet"/>
      <w:lvlText w:val="o"/>
      <w:lvlJc w:val="left"/>
      <w:pPr>
        <w:ind w:left="1822" w:hanging="360"/>
      </w:pPr>
      <w:rPr>
        <w:rFonts w:ascii="Courier New" w:hAnsi="Courier New" w:cs="Courier New" w:hint="default"/>
      </w:rPr>
    </w:lvl>
    <w:lvl w:ilvl="2" w:tplc="04260005" w:tentative="1">
      <w:start w:val="1"/>
      <w:numFmt w:val="bullet"/>
      <w:lvlText w:val=""/>
      <w:lvlJc w:val="left"/>
      <w:pPr>
        <w:ind w:left="2542" w:hanging="360"/>
      </w:pPr>
      <w:rPr>
        <w:rFonts w:ascii="Wingdings" w:hAnsi="Wingdings" w:hint="default"/>
      </w:rPr>
    </w:lvl>
    <w:lvl w:ilvl="3" w:tplc="04260001" w:tentative="1">
      <w:start w:val="1"/>
      <w:numFmt w:val="bullet"/>
      <w:lvlText w:val=""/>
      <w:lvlJc w:val="left"/>
      <w:pPr>
        <w:ind w:left="3262" w:hanging="360"/>
      </w:pPr>
      <w:rPr>
        <w:rFonts w:ascii="Symbol" w:hAnsi="Symbol" w:hint="default"/>
      </w:rPr>
    </w:lvl>
    <w:lvl w:ilvl="4" w:tplc="04260003" w:tentative="1">
      <w:start w:val="1"/>
      <w:numFmt w:val="bullet"/>
      <w:lvlText w:val="o"/>
      <w:lvlJc w:val="left"/>
      <w:pPr>
        <w:ind w:left="3982" w:hanging="360"/>
      </w:pPr>
      <w:rPr>
        <w:rFonts w:ascii="Courier New" w:hAnsi="Courier New" w:cs="Courier New" w:hint="default"/>
      </w:rPr>
    </w:lvl>
    <w:lvl w:ilvl="5" w:tplc="04260005" w:tentative="1">
      <w:start w:val="1"/>
      <w:numFmt w:val="bullet"/>
      <w:lvlText w:val=""/>
      <w:lvlJc w:val="left"/>
      <w:pPr>
        <w:ind w:left="4702" w:hanging="360"/>
      </w:pPr>
      <w:rPr>
        <w:rFonts w:ascii="Wingdings" w:hAnsi="Wingdings" w:hint="default"/>
      </w:rPr>
    </w:lvl>
    <w:lvl w:ilvl="6" w:tplc="04260001" w:tentative="1">
      <w:start w:val="1"/>
      <w:numFmt w:val="bullet"/>
      <w:lvlText w:val=""/>
      <w:lvlJc w:val="left"/>
      <w:pPr>
        <w:ind w:left="5422" w:hanging="360"/>
      </w:pPr>
      <w:rPr>
        <w:rFonts w:ascii="Symbol" w:hAnsi="Symbol" w:hint="default"/>
      </w:rPr>
    </w:lvl>
    <w:lvl w:ilvl="7" w:tplc="04260003" w:tentative="1">
      <w:start w:val="1"/>
      <w:numFmt w:val="bullet"/>
      <w:lvlText w:val="o"/>
      <w:lvlJc w:val="left"/>
      <w:pPr>
        <w:ind w:left="6142" w:hanging="360"/>
      </w:pPr>
      <w:rPr>
        <w:rFonts w:ascii="Courier New" w:hAnsi="Courier New" w:cs="Courier New" w:hint="default"/>
      </w:rPr>
    </w:lvl>
    <w:lvl w:ilvl="8" w:tplc="04260005" w:tentative="1">
      <w:start w:val="1"/>
      <w:numFmt w:val="bullet"/>
      <w:lvlText w:val=""/>
      <w:lvlJc w:val="left"/>
      <w:pPr>
        <w:ind w:left="6862" w:hanging="360"/>
      </w:pPr>
      <w:rPr>
        <w:rFonts w:ascii="Wingdings" w:hAnsi="Wingdings" w:hint="default"/>
      </w:rPr>
    </w:lvl>
  </w:abstractNum>
  <w:abstractNum w:abstractNumId="10">
    <w:nsid w:val="11E52955"/>
    <w:multiLevelType w:val="multilevel"/>
    <w:tmpl w:val="9F2CD6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226762A"/>
    <w:multiLevelType w:val="multilevel"/>
    <w:tmpl w:val="FCEA6B46"/>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i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15F17D45"/>
    <w:multiLevelType w:val="hybridMultilevel"/>
    <w:tmpl w:val="37726E40"/>
    <w:styleLink w:val="ImportedStyle17"/>
    <w:lvl w:ilvl="0" w:tplc="E860704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8C0356">
      <w:start w:val="1"/>
      <w:numFmt w:val="decimal"/>
      <w:lvlText w:val="%2."/>
      <w:lvlJc w:val="left"/>
      <w:pPr>
        <w:ind w:left="1080" w:hanging="318"/>
      </w:pPr>
      <w:rPr>
        <w:rFonts w:hAnsi="Arial Unicode MS"/>
        <w:caps w:val="0"/>
        <w:smallCaps w:val="0"/>
        <w:strike w:val="0"/>
        <w:dstrike w:val="0"/>
        <w:outline w:val="0"/>
        <w:emboss w:val="0"/>
        <w:imprint w:val="0"/>
        <w:spacing w:val="0"/>
        <w:w w:val="100"/>
        <w:kern w:val="0"/>
        <w:position w:val="0"/>
        <w:highlight w:val="none"/>
        <w:vertAlign w:val="baseline"/>
      </w:rPr>
    </w:lvl>
    <w:lvl w:ilvl="2" w:tplc="7348EF48">
      <w:start w:val="1"/>
      <w:numFmt w:val="lowerRoman"/>
      <w:lvlText w:val="%3."/>
      <w:lvlJc w:val="left"/>
      <w:pPr>
        <w:ind w:left="1800"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63D455F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0E9F8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AE785E">
      <w:start w:val="1"/>
      <w:numFmt w:val="lowerRoman"/>
      <w:lvlText w:val="%6."/>
      <w:lvlJc w:val="left"/>
      <w:pPr>
        <w:ind w:left="3960"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41AA939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70CC1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D48A74">
      <w:start w:val="1"/>
      <w:numFmt w:val="lowerRoman"/>
      <w:lvlText w:val="%9."/>
      <w:lvlJc w:val="left"/>
      <w:pPr>
        <w:ind w:left="6120" w:hanging="2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6230024"/>
    <w:multiLevelType w:val="multilevel"/>
    <w:tmpl w:val="4298351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6D63881"/>
    <w:multiLevelType w:val="hybridMultilevel"/>
    <w:tmpl w:val="DAB87C2C"/>
    <w:styleLink w:val="ImportedStyle14"/>
    <w:lvl w:ilvl="0" w:tplc="222C78DC">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8C2E002">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3A0C35D6">
      <w:start w:val="1"/>
      <w:numFmt w:val="lowerRoman"/>
      <w:lvlText w:val="%3."/>
      <w:lvlJc w:val="left"/>
      <w:pPr>
        <w:ind w:left="1800" w:hanging="27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B6EACE8C">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4DA8A80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A3C43910">
      <w:start w:val="1"/>
      <w:numFmt w:val="lowerRoman"/>
      <w:lvlText w:val="%6."/>
      <w:lvlJc w:val="left"/>
      <w:pPr>
        <w:ind w:left="3960" w:hanging="27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6AA0FB60">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55425668">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2DA4920">
      <w:start w:val="1"/>
      <w:numFmt w:val="lowerRoman"/>
      <w:lvlText w:val="%9."/>
      <w:lvlJc w:val="left"/>
      <w:pPr>
        <w:ind w:left="6120" w:hanging="27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
    <w:nsid w:val="1BC4655D"/>
    <w:multiLevelType w:val="multilevel"/>
    <w:tmpl w:val="089CBC0E"/>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F74973"/>
    <w:multiLevelType w:val="hybridMultilevel"/>
    <w:tmpl w:val="2C0425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6176F5E"/>
    <w:multiLevelType w:val="multilevel"/>
    <w:tmpl w:val="6F08F1A8"/>
    <w:styleLink w:val="ImportedStyle23"/>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26C57CC0"/>
    <w:multiLevelType w:val="hybridMultilevel"/>
    <w:tmpl w:val="48FECAE2"/>
    <w:lvl w:ilvl="0" w:tplc="0426000D">
      <w:start w:val="1"/>
      <w:numFmt w:val="bullet"/>
      <w:lvlText w:val=""/>
      <w:lvlJc w:val="left"/>
      <w:pPr>
        <w:tabs>
          <w:tab w:val="num" w:pos="792"/>
        </w:tabs>
        <w:ind w:left="792" w:hanging="360"/>
      </w:pPr>
      <w:rPr>
        <w:rFonts w:ascii="Wingdings" w:hAnsi="Wingdings" w:hint="default"/>
      </w:rPr>
    </w:lvl>
    <w:lvl w:ilvl="1" w:tplc="04260003" w:tentative="1">
      <w:start w:val="1"/>
      <w:numFmt w:val="bullet"/>
      <w:lvlText w:val="o"/>
      <w:lvlJc w:val="left"/>
      <w:pPr>
        <w:tabs>
          <w:tab w:val="num" w:pos="1512"/>
        </w:tabs>
        <w:ind w:left="1512" w:hanging="360"/>
      </w:pPr>
      <w:rPr>
        <w:rFonts w:ascii="Courier New" w:hAnsi="Courier New" w:cs="Courier New" w:hint="default"/>
      </w:rPr>
    </w:lvl>
    <w:lvl w:ilvl="2" w:tplc="04260005" w:tentative="1">
      <w:start w:val="1"/>
      <w:numFmt w:val="bullet"/>
      <w:lvlText w:val=""/>
      <w:lvlJc w:val="left"/>
      <w:pPr>
        <w:tabs>
          <w:tab w:val="num" w:pos="2232"/>
        </w:tabs>
        <w:ind w:left="2232" w:hanging="360"/>
      </w:pPr>
      <w:rPr>
        <w:rFonts w:ascii="Wingdings" w:hAnsi="Wingdings" w:hint="default"/>
      </w:rPr>
    </w:lvl>
    <w:lvl w:ilvl="3" w:tplc="04260001" w:tentative="1">
      <w:start w:val="1"/>
      <w:numFmt w:val="bullet"/>
      <w:lvlText w:val=""/>
      <w:lvlJc w:val="left"/>
      <w:pPr>
        <w:tabs>
          <w:tab w:val="num" w:pos="2952"/>
        </w:tabs>
        <w:ind w:left="2952" w:hanging="360"/>
      </w:pPr>
      <w:rPr>
        <w:rFonts w:ascii="Symbol" w:hAnsi="Symbol" w:hint="default"/>
      </w:rPr>
    </w:lvl>
    <w:lvl w:ilvl="4" w:tplc="04260003" w:tentative="1">
      <w:start w:val="1"/>
      <w:numFmt w:val="bullet"/>
      <w:lvlText w:val="o"/>
      <w:lvlJc w:val="left"/>
      <w:pPr>
        <w:tabs>
          <w:tab w:val="num" w:pos="3672"/>
        </w:tabs>
        <w:ind w:left="3672" w:hanging="360"/>
      </w:pPr>
      <w:rPr>
        <w:rFonts w:ascii="Courier New" w:hAnsi="Courier New" w:cs="Courier New" w:hint="default"/>
      </w:rPr>
    </w:lvl>
    <w:lvl w:ilvl="5" w:tplc="04260005" w:tentative="1">
      <w:start w:val="1"/>
      <w:numFmt w:val="bullet"/>
      <w:lvlText w:val=""/>
      <w:lvlJc w:val="left"/>
      <w:pPr>
        <w:tabs>
          <w:tab w:val="num" w:pos="4392"/>
        </w:tabs>
        <w:ind w:left="4392" w:hanging="360"/>
      </w:pPr>
      <w:rPr>
        <w:rFonts w:ascii="Wingdings" w:hAnsi="Wingdings" w:hint="default"/>
      </w:rPr>
    </w:lvl>
    <w:lvl w:ilvl="6" w:tplc="04260001" w:tentative="1">
      <w:start w:val="1"/>
      <w:numFmt w:val="bullet"/>
      <w:lvlText w:val=""/>
      <w:lvlJc w:val="left"/>
      <w:pPr>
        <w:tabs>
          <w:tab w:val="num" w:pos="5112"/>
        </w:tabs>
        <w:ind w:left="5112" w:hanging="360"/>
      </w:pPr>
      <w:rPr>
        <w:rFonts w:ascii="Symbol" w:hAnsi="Symbol" w:hint="default"/>
      </w:rPr>
    </w:lvl>
    <w:lvl w:ilvl="7" w:tplc="04260003" w:tentative="1">
      <w:start w:val="1"/>
      <w:numFmt w:val="bullet"/>
      <w:lvlText w:val="o"/>
      <w:lvlJc w:val="left"/>
      <w:pPr>
        <w:tabs>
          <w:tab w:val="num" w:pos="5832"/>
        </w:tabs>
        <w:ind w:left="5832" w:hanging="360"/>
      </w:pPr>
      <w:rPr>
        <w:rFonts w:ascii="Courier New" w:hAnsi="Courier New" w:cs="Courier New" w:hint="default"/>
      </w:rPr>
    </w:lvl>
    <w:lvl w:ilvl="8" w:tplc="04260005" w:tentative="1">
      <w:start w:val="1"/>
      <w:numFmt w:val="bullet"/>
      <w:lvlText w:val=""/>
      <w:lvlJc w:val="left"/>
      <w:pPr>
        <w:tabs>
          <w:tab w:val="num" w:pos="6552"/>
        </w:tabs>
        <w:ind w:left="6552" w:hanging="360"/>
      </w:pPr>
      <w:rPr>
        <w:rFonts w:ascii="Wingdings" w:hAnsi="Wingdings" w:hint="default"/>
      </w:rPr>
    </w:lvl>
  </w:abstractNum>
  <w:abstractNum w:abstractNumId="19">
    <w:nsid w:val="26DD2BB1"/>
    <w:multiLevelType w:val="multilevel"/>
    <w:tmpl w:val="9B1280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Times New Roman" w:hAnsi="Times New Roman" w:cs="Times New Roman"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9670C23"/>
    <w:multiLevelType w:val="hybridMultilevel"/>
    <w:tmpl w:val="EF7E7BCC"/>
    <w:lvl w:ilvl="0" w:tplc="E8520D8C">
      <w:start w:val="3"/>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1">
    <w:nsid w:val="2A7D253C"/>
    <w:multiLevelType w:val="hybridMultilevel"/>
    <w:tmpl w:val="727EB98A"/>
    <w:styleLink w:val="ImportedStyle20"/>
    <w:lvl w:ilvl="0" w:tplc="6698640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A6757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401F34">
      <w:start w:val="1"/>
      <w:numFmt w:val="lowerRoman"/>
      <w:lvlText w:val="%3."/>
      <w:lvlJc w:val="left"/>
      <w:pPr>
        <w:ind w:left="1800"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84FE7FE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4EE5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58CF12A">
      <w:start w:val="1"/>
      <w:numFmt w:val="lowerRoman"/>
      <w:lvlText w:val="%6."/>
      <w:lvlJc w:val="left"/>
      <w:pPr>
        <w:ind w:left="3960"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7F1E123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C6B9C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A0998E">
      <w:start w:val="1"/>
      <w:numFmt w:val="lowerRoman"/>
      <w:lvlText w:val="%9."/>
      <w:lvlJc w:val="left"/>
      <w:pPr>
        <w:ind w:left="6120" w:hanging="2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2C81033C"/>
    <w:multiLevelType w:val="multilevel"/>
    <w:tmpl w:val="8A52FC56"/>
    <w:lvl w:ilvl="0">
      <w:start w:val="2"/>
      <w:numFmt w:val="decimal"/>
      <w:lvlText w:val="%1."/>
      <w:lvlJc w:val="left"/>
      <w:pPr>
        <w:ind w:left="720" w:hanging="720"/>
      </w:pPr>
      <w:rPr>
        <w:rFonts w:cs="Times New Roman" w:hint="default"/>
      </w:rPr>
    </w:lvl>
    <w:lvl w:ilvl="1">
      <w:start w:val="1"/>
      <w:numFmt w:val="decimal"/>
      <w:lvlText w:val="%1.%2."/>
      <w:lvlJc w:val="left"/>
      <w:pPr>
        <w:ind w:left="1015" w:hanging="720"/>
      </w:pPr>
      <w:rPr>
        <w:rFonts w:cs="Times New Roman" w:hint="default"/>
      </w:rPr>
    </w:lvl>
    <w:lvl w:ilvl="2">
      <w:start w:val="5"/>
      <w:numFmt w:val="decimal"/>
      <w:lvlText w:val="%1.%2.%3."/>
      <w:lvlJc w:val="left"/>
      <w:pPr>
        <w:ind w:left="1310" w:hanging="720"/>
      </w:pPr>
      <w:rPr>
        <w:rFonts w:cs="Times New Roman" w:hint="default"/>
      </w:rPr>
    </w:lvl>
    <w:lvl w:ilvl="3">
      <w:start w:val="1"/>
      <w:numFmt w:val="decimal"/>
      <w:lvlText w:val="%1.%2.4.%4."/>
      <w:lvlJc w:val="left"/>
      <w:pPr>
        <w:ind w:left="1605" w:hanging="720"/>
      </w:pPr>
      <w:rPr>
        <w:rFonts w:cs="Times New Roman" w:hint="default"/>
      </w:rPr>
    </w:lvl>
    <w:lvl w:ilvl="4">
      <w:start w:val="1"/>
      <w:numFmt w:val="decimal"/>
      <w:lvlText w:val="%1.%2.%3.%4.%5."/>
      <w:lvlJc w:val="left"/>
      <w:pPr>
        <w:ind w:left="2260" w:hanging="1080"/>
      </w:pPr>
      <w:rPr>
        <w:rFonts w:cs="Times New Roman" w:hint="default"/>
      </w:rPr>
    </w:lvl>
    <w:lvl w:ilvl="5">
      <w:start w:val="1"/>
      <w:numFmt w:val="decimal"/>
      <w:lvlText w:val="%1.%2.%3.%4.%5.%6."/>
      <w:lvlJc w:val="left"/>
      <w:pPr>
        <w:ind w:left="2555" w:hanging="1080"/>
      </w:pPr>
      <w:rPr>
        <w:rFonts w:cs="Times New Roman" w:hint="default"/>
      </w:rPr>
    </w:lvl>
    <w:lvl w:ilvl="6">
      <w:start w:val="1"/>
      <w:numFmt w:val="decimal"/>
      <w:lvlText w:val="%1.%2.%3.%4.%5.%6.%7."/>
      <w:lvlJc w:val="left"/>
      <w:pPr>
        <w:ind w:left="3210" w:hanging="1440"/>
      </w:pPr>
      <w:rPr>
        <w:rFonts w:cs="Times New Roman" w:hint="default"/>
      </w:rPr>
    </w:lvl>
    <w:lvl w:ilvl="7">
      <w:start w:val="1"/>
      <w:numFmt w:val="decimal"/>
      <w:lvlText w:val="%1.%2.%3.%4.%5.%6.%7.%8."/>
      <w:lvlJc w:val="left"/>
      <w:pPr>
        <w:ind w:left="3505" w:hanging="1440"/>
      </w:pPr>
      <w:rPr>
        <w:rFonts w:cs="Times New Roman" w:hint="default"/>
      </w:rPr>
    </w:lvl>
    <w:lvl w:ilvl="8">
      <w:start w:val="1"/>
      <w:numFmt w:val="decimal"/>
      <w:lvlText w:val="%1.%2.%3.%4.%5.%6.%7.%8.%9."/>
      <w:lvlJc w:val="left"/>
      <w:pPr>
        <w:ind w:left="4160" w:hanging="1800"/>
      </w:pPr>
      <w:rPr>
        <w:rFonts w:cs="Times New Roman" w:hint="default"/>
      </w:rPr>
    </w:lvl>
  </w:abstractNum>
  <w:abstractNum w:abstractNumId="23">
    <w:nsid w:val="2CB55EC7"/>
    <w:multiLevelType w:val="hybridMultilevel"/>
    <w:tmpl w:val="8D9627F6"/>
    <w:styleLink w:val="ImportedStyle13"/>
    <w:lvl w:ilvl="0" w:tplc="81A29BA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8D4FEF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0610C8">
      <w:start w:val="1"/>
      <w:numFmt w:val="lowerRoman"/>
      <w:lvlText w:val="%3."/>
      <w:lvlJc w:val="left"/>
      <w:pPr>
        <w:ind w:left="1800"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4BC8AA2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97AC55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CADB26">
      <w:start w:val="1"/>
      <w:numFmt w:val="lowerRoman"/>
      <w:lvlText w:val="%6."/>
      <w:lvlJc w:val="left"/>
      <w:pPr>
        <w:ind w:left="3960"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F24E441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EEE32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5030D0">
      <w:start w:val="1"/>
      <w:numFmt w:val="lowerRoman"/>
      <w:lvlText w:val="%9."/>
      <w:lvlJc w:val="left"/>
      <w:pPr>
        <w:ind w:left="6120" w:hanging="2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3B527F8B"/>
    <w:multiLevelType w:val="multilevel"/>
    <w:tmpl w:val="E0FE07F4"/>
    <w:lvl w:ilvl="0">
      <w:start w:val="3"/>
      <w:numFmt w:val="decimal"/>
      <w:lvlText w:val="%1."/>
      <w:lvlJc w:val="left"/>
      <w:pPr>
        <w:ind w:left="720" w:hanging="720"/>
      </w:pPr>
      <w:rPr>
        <w:rFonts w:hint="default"/>
      </w:rPr>
    </w:lvl>
    <w:lvl w:ilvl="1">
      <w:start w:val="2"/>
      <w:numFmt w:val="decimal"/>
      <w:lvlText w:val="%1.%2."/>
      <w:lvlJc w:val="left"/>
      <w:pPr>
        <w:ind w:left="1014" w:hanging="720"/>
      </w:pPr>
      <w:rPr>
        <w:rFonts w:hint="default"/>
      </w:rPr>
    </w:lvl>
    <w:lvl w:ilvl="2">
      <w:start w:val="3"/>
      <w:numFmt w:val="decimal"/>
      <w:lvlText w:val="%1.%2.%3."/>
      <w:lvlJc w:val="left"/>
      <w:pPr>
        <w:ind w:left="1308" w:hanging="720"/>
      </w:pPr>
      <w:rPr>
        <w:rFonts w:hint="default"/>
      </w:rPr>
    </w:lvl>
    <w:lvl w:ilvl="3">
      <w:start w:val="1"/>
      <w:numFmt w:val="decimal"/>
      <w:lvlText w:val="%1.%2.%3.%4."/>
      <w:lvlJc w:val="left"/>
      <w:pPr>
        <w:ind w:left="1602" w:hanging="720"/>
      </w:pPr>
      <w:rPr>
        <w:rFonts w:ascii="Times New Roman" w:hAnsi="Times New Roman" w:cs="Times New Roman" w:hint="default"/>
        <w:sz w:val="24"/>
        <w:szCs w:val="24"/>
      </w:rPr>
    </w:lvl>
    <w:lvl w:ilvl="4">
      <w:start w:val="1"/>
      <w:numFmt w:val="decimal"/>
      <w:lvlText w:val="%1.%2.%3.%4.%5."/>
      <w:lvlJc w:val="left"/>
      <w:pPr>
        <w:ind w:left="2256" w:hanging="1080"/>
      </w:pPr>
      <w:rPr>
        <w:rFonts w:hint="default"/>
      </w:rPr>
    </w:lvl>
    <w:lvl w:ilvl="5">
      <w:start w:val="1"/>
      <w:numFmt w:val="decimal"/>
      <w:lvlText w:val="%1.%2.%3.%4.%5.%6."/>
      <w:lvlJc w:val="left"/>
      <w:pPr>
        <w:ind w:left="2550" w:hanging="1080"/>
      </w:pPr>
      <w:rPr>
        <w:rFonts w:hint="default"/>
      </w:rPr>
    </w:lvl>
    <w:lvl w:ilvl="6">
      <w:start w:val="1"/>
      <w:numFmt w:val="decimal"/>
      <w:lvlText w:val="%1.%2.%3.%4.%5.%6.%7."/>
      <w:lvlJc w:val="left"/>
      <w:pPr>
        <w:ind w:left="3204" w:hanging="1440"/>
      </w:pPr>
      <w:rPr>
        <w:rFonts w:hint="default"/>
      </w:rPr>
    </w:lvl>
    <w:lvl w:ilvl="7">
      <w:start w:val="1"/>
      <w:numFmt w:val="decimal"/>
      <w:lvlText w:val="%1.%2.%3.%4.%5.%6.%7.%8."/>
      <w:lvlJc w:val="left"/>
      <w:pPr>
        <w:ind w:left="3498" w:hanging="1440"/>
      </w:pPr>
      <w:rPr>
        <w:rFonts w:hint="default"/>
      </w:rPr>
    </w:lvl>
    <w:lvl w:ilvl="8">
      <w:start w:val="1"/>
      <w:numFmt w:val="decimal"/>
      <w:lvlText w:val="%1.%2.%3.%4.%5.%6.%7.%8.%9."/>
      <w:lvlJc w:val="left"/>
      <w:pPr>
        <w:ind w:left="4152" w:hanging="1800"/>
      </w:pPr>
      <w:rPr>
        <w:rFonts w:hint="default"/>
      </w:rPr>
    </w:lvl>
  </w:abstractNum>
  <w:abstractNum w:abstractNumId="25">
    <w:nsid w:val="3D2E464B"/>
    <w:multiLevelType w:val="hybridMultilevel"/>
    <w:tmpl w:val="CB6C6B4A"/>
    <w:lvl w:ilvl="0" w:tplc="0426000D">
      <w:start w:val="1"/>
      <w:numFmt w:val="bullet"/>
      <w:lvlText w:val=""/>
      <w:lvlJc w:val="left"/>
      <w:pPr>
        <w:tabs>
          <w:tab w:val="num" w:pos="794"/>
        </w:tabs>
        <w:ind w:left="794" w:hanging="360"/>
      </w:pPr>
      <w:rPr>
        <w:rFonts w:ascii="Wingdings" w:hAnsi="Wingdings" w:hint="default"/>
      </w:rPr>
    </w:lvl>
    <w:lvl w:ilvl="1" w:tplc="04260003" w:tentative="1">
      <w:start w:val="1"/>
      <w:numFmt w:val="bullet"/>
      <w:lvlText w:val="o"/>
      <w:lvlJc w:val="left"/>
      <w:pPr>
        <w:tabs>
          <w:tab w:val="num" w:pos="1514"/>
        </w:tabs>
        <w:ind w:left="1514" w:hanging="360"/>
      </w:pPr>
      <w:rPr>
        <w:rFonts w:ascii="Courier New" w:hAnsi="Courier New" w:cs="Courier New" w:hint="default"/>
      </w:rPr>
    </w:lvl>
    <w:lvl w:ilvl="2" w:tplc="04260005" w:tentative="1">
      <w:start w:val="1"/>
      <w:numFmt w:val="bullet"/>
      <w:lvlText w:val=""/>
      <w:lvlJc w:val="left"/>
      <w:pPr>
        <w:tabs>
          <w:tab w:val="num" w:pos="2234"/>
        </w:tabs>
        <w:ind w:left="2234" w:hanging="360"/>
      </w:pPr>
      <w:rPr>
        <w:rFonts w:ascii="Wingdings" w:hAnsi="Wingdings" w:hint="default"/>
      </w:rPr>
    </w:lvl>
    <w:lvl w:ilvl="3" w:tplc="04260001" w:tentative="1">
      <w:start w:val="1"/>
      <w:numFmt w:val="bullet"/>
      <w:lvlText w:val=""/>
      <w:lvlJc w:val="left"/>
      <w:pPr>
        <w:tabs>
          <w:tab w:val="num" w:pos="2954"/>
        </w:tabs>
        <w:ind w:left="2954" w:hanging="360"/>
      </w:pPr>
      <w:rPr>
        <w:rFonts w:ascii="Symbol" w:hAnsi="Symbol" w:hint="default"/>
      </w:rPr>
    </w:lvl>
    <w:lvl w:ilvl="4" w:tplc="04260003" w:tentative="1">
      <w:start w:val="1"/>
      <w:numFmt w:val="bullet"/>
      <w:lvlText w:val="o"/>
      <w:lvlJc w:val="left"/>
      <w:pPr>
        <w:tabs>
          <w:tab w:val="num" w:pos="3674"/>
        </w:tabs>
        <w:ind w:left="3674" w:hanging="360"/>
      </w:pPr>
      <w:rPr>
        <w:rFonts w:ascii="Courier New" w:hAnsi="Courier New" w:cs="Courier New" w:hint="default"/>
      </w:rPr>
    </w:lvl>
    <w:lvl w:ilvl="5" w:tplc="04260005" w:tentative="1">
      <w:start w:val="1"/>
      <w:numFmt w:val="bullet"/>
      <w:lvlText w:val=""/>
      <w:lvlJc w:val="left"/>
      <w:pPr>
        <w:tabs>
          <w:tab w:val="num" w:pos="4394"/>
        </w:tabs>
        <w:ind w:left="4394" w:hanging="360"/>
      </w:pPr>
      <w:rPr>
        <w:rFonts w:ascii="Wingdings" w:hAnsi="Wingdings" w:hint="default"/>
      </w:rPr>
    </w:lvl>
    <w:lvl w:ilvl="6" w:tplc="04260001" w:tentative="1">
      <w:start w:val="1"/>
      <w:numFmt w:val="bullet"/>
      <w:lvlText w:val=""/>
      <w:lvlJc w:val="left"/>
      <w:pPr>
        <w:tabs>
          <w:tab w:val="num" w:pos="5114"/>
        </w:tabs>
        <w:ind w:left="5114" w:hanging="360"/>
      </w:pPr>
      <w:rPr>
        <w:rFonts w:ascii="Symbol" w:hAnsi="Symbol" w:hint="default"/>
      </w:rPr>
    </w:lvl>
    <w:lvl w:ilvl="7" w:tplc="04260003" w:tentative="1">
      <w:start w:val="1"/>
      <w:numFmt w:val="bullet"/>
      <w:lvlText w:val="o"/>
      <w:lvlJc w:val="left"/>
      <w:pPr>
        <w:tabs>
          <w:tab w:val="num" w:pos="5834"/>
        </w:tabs>
        <w:ind w:left="5834" w:hanging="360"/>
      </w:pPr>
      <w:rPr>
        <w:rFonts w:ascii="Courier New" w:hAnsi="Courier New" w:cs="Courier New" w:hint="default"/>
      </w:rPr>
    </w:lvl>
    <w:lvl w:ilvl="8" w:tplc="04260005" w:tentative="1">
      <w:start w:val="1"/>
      <w:numFmt w:val="bullet"/>
      <w:lvlText w:val=""/>
      <w:lvlJc w:val="left"/>
      <w:pPr>
        <w:tabs>
          <w:tab w:val="num" w:pos="6554"/>
        </w:tabs>
        <w:ind w:left="6554" w:hanging="360"/>
      </w:pPr>
      <w:rPr>
        <w:rFonts w:ascii="Wingdings" w:hAnsi="Wingdings" w:hint="default"/>
      </w:rPr>
    </w:lvl>
  </w:abstractNum>
  <w:abstractNum w:abstractNumId="26">
    <w:nsid w:val="3FDF1BED"/>
    <w:multiLevelType w:val="hybridMultilevel"/>
    <w:tmpl w:val="AB963150"/>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405713CF"/>
    <w:multiLevelType w:val="multilevel"/>
    <w:tmpl w:val="B8C4E196"/>
    <w:lvl w:ilvl="0">
      <w:start w:val="3"/>
      <w:numFmt w:val="decimal"/>
      <w:lvlText w:val="%1."/>
      <w:lvlJc w:val="left"/>
      <w:pPr>
        <w:ind w:left="720" w:hanging="720"/>
      </w:pPr>
      <w:rPr>
        <w:rFonts w:hint="default"/>
      </w:rPr>
    </w:lvl>
    <w:lvl w:ilvl="1">
      <w:start w:val="2"/>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560" w:hanging="1080"/>
      </w:pPr>
      <w:rPr>
        <w:rFonts w:hint="default"/>
        <w:i w:val="0"/>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8">
    <w:nsid w:val="41051E42"/>
    <w:multiLevelType w:val="multilevel"/>
    <w:tmpl w:val="0AEC74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eastAsia="Times New Roman" w:hAnsi="Symbol" w:cs="Time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6E3FA8"/>
    <w:multiLevelType w:val="multilevel"/>
    <w:tmpl w:val="95488BC6"/>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AC15CA7"/>
    <w:multiLevelType w:val="multilevel"/>
    <w:tmpl w:val="08200024"/>
    <w:lvl w:ilvl="0">
      <w:start w:val="1"/>
      <w:numFmt w:val="decimal"/>
      <w:lvlText w:val="%1."/>
      <w:lvlJc w:val="left"/>
      <w:pPr>
        <w:ind w:left="720" w:hanging="360"/>
      </w:pPr>
      <w:rPr>
        <w:rFonts w:cs="Times New Roman" w:hint="default"/>
      </w:rPr>
    </w:lvl>
    <w:lvl w:ilvl="1">
      <w:start w:val="1"/>
      <w:numFmt w:val="decimal"/>
      <w:isLgl/>
      <w:lvlText w:val="%1.%2."/>
      <w:lvlJc w:val="left"/>
      <w:pPr>
        <w:ind w:left="795" w:hanging="43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5DEC7FAF"/>
    <w:multiLevelType w:val="multilevel"/>
    <w:tmpl w:val="3DD6BE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5E6B7EE1"/>
    <w:multiLevelType w:val="multilevel"/>
    <w:tmpl w:val="C7EAE1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30B70CF"/>
    <w:multiLevelType w:val="multilevel"/>
    <w:tmpl w:val="F24871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1855" w:hanging="720"/>
      </w:pPr>
      <w:rPr>
        <w:rFonts w:ascii="Times New Roman" w:hAnsi="Times New Roman" w:cs="Times New Roman" w:hint="default"/>
        <w:b w:val="0"/>
        <w:color w:val="auto"/>
      </w:rPr>
    </w:lvl>
    <w:lvl w:ilvl="3">
      <w:start w:val="1"/>
      <w:numFmt w:val="decimal"/>
      <w:lvlText w:val="%1.%2.%3.%4."/>
      <w:lvlJc w:val="left"/>
      <w:pPr>
        <w:ind w:left="1713" w:hanging="720"/>
      </w:pPr>
      <w:rPr>
        <w:rFonts w:ascii="Times New Roman" w:hAnsi="Times New Roman" w:cs="Times New Roman" w:hint="default"/>
        <w:b w:val="0"/>
        <w:i w:val="0"/>
        <w:color w:val="auto"/>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65535BE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6977E8F"/>
    <w:multiLevelType w:val="hybridMultilevel"/>
    <w:tmpl w:val="D45E95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6BB2574A"/>
    <w:multiLevelType w:val="hybridMultilevel"/>
    <w:tmpl w:val="0CCEA2D6"/>
    <w:styleLink w:val="ImportedStyle24"/>
    <w:lvl w:ilvl="0" w:tplc="79DA15A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88A171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122B3E0">
      <w:start w:val="1"/>
      <w:numFmt w:val="lowerRoman"/>
      <w:lvlText w:val="%3."/>
      <w:lvlJc w:val="left"/>
      <w:pPr>
        <w:ind w:left="1800"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20A2297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FE9A8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A825CC">
      <w:start w:val="1"/>
      <w:numFmt w:val="lowerRoman"/>
      <w:lvlText w:val="%6."/>
      <w:lvlJc w:val="left"/>
      <w:pPr>
        <w:ind w:left="3960"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59F4803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FABB4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F507110">
      <w:start w:val="1"/>
      <w:numFmt w:val="lowerRoman"/>
      <w:lvlText w:val="%9."/>
      <w:lvlJc w:val="left"/>
      <w:pPr>
        <w:ind w:left="6120" w:hanging="2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74E260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68C323D"/>
    <w:multiLevelType w:val="multilevel"/>
    <w:tmpl w:val="97646F64"/>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ascii="Times New Roman" w:hAnsi="Times New Roman" w:cs="Times New Roman" w:hint="default"/>
        <w:b w:val="0"/>
        <w:sz w:val="24"/>
        <w:szCs w:val="24"/>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3F1257"/>
    <w:multiLevelType w:val="hybridMultilevel"/>
    <w:tmpl w:val="6D3C229E"/>
    <w:lvl w:ilvl="0" w:tplc="D2246DE2">
      <w:start w:val="2"/>
      <w:numFmt w:val="bullet"/>
      <w:lvlText w:val="-"/>
      <w:lvlJc w:val="left"/>
      <w:pPr>
        <w:ind w:left="360" w:hanging="360"/>
      </w:pPr>
      <w:rPr>
        <w:rFonts w:ascii="Times New Roman" w:eastAsia="Times New Roman" w:hAnsi="Times New Roman" w:hint="default"/>
        <w:b w:val="0"/>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num w:numId="1">
    <w:abstractNumId w:val="26"/>
  </w:num>
  <w:num w:numId="2">
    <w:abstractNumId w:val="10"/>
  </w:num>
  <w:num w:numId="3">
    <w:abstractNumId w:val="0"/>
  </w:num>
  <w:num w:numId="4">
    <w:abstractNumId w:val="33"/>
  </w:num>
  <w:num w:numId="5">
    <w:abstractNumId w:val="7"/>
  </w:num>
  <w:num w:numId="6">
    <w:abstractNumId w:val="34"/>
  </w:num>
  <w:num w:numId="7">
    <w:abstractNumId w:val="5"/>
  </w:num>
  <w:num w:numId="8">
    <w:abstractNumId w:val="38"/>
  </w:num>
  <w:num w:numId="9">
    <w:abstractNumId w:val="28"/>
  </w:num>
  <w:num w:numId="10">
    <w:abstractNumId w:val="15"/>
  </w:num>
  <w:num w:numId="11">
    <w:abstractNumId w:val="14"/>
  </w:num>
  <w:num w:numId="12">
    <w:abstractNumId w:val="36"/>
  </w:num>
  <w:num w:numId="13">
    <w:abstractNumId w:val="12"/>
  </w:num>
  <w:num w:numId="14">
    <w:abstractNumId w:val="21"/>
  </w:num>
  <w:num w:numId="15">
    <w:abstractNumId w:val="17"/>
  </w:num>
  <w:num w:numId="16">
    <w:abstractNumId w:val="6"/>
  </w:num>
  <w:num w:numId="17">
    <w:abstractNumId w:val="23"/>
  </w:num>
  <w:num w:numId="18">
    <w:abstractNumId w:val="24"/>
  </w:num>
  <w:num w:numId="19">
    <w:abstractNumId w:val="19"/>
  </w:num>
  <w:num w:numId="20">
    <w:abstractNumId w:val="11"/>
  </w:num>
  <w:num w:numId="21">
    <w:abstractNumId w:val="20"/>
  </w:num>
  <w:num w:numId="22">
    <w:abstractNumId w:val="25"/>
  </w:num>
  <w:num w:numId="23">
    <w:abstractNumId w:val="18"/>
  </w:num>
  <w:num w:numId="24">
    <w:abstractNumId w:val="32"/>
  </w:num>
  <w:num w:numId="25">
    <w:abstractNumId w:val="35"/>
  </w:num>
  <w:num w:numId="26">
    <w:abstractNumId w:val="37"/>
  </w:num>
  <w:num w:numId="27">
    <w:abstractNumId w:val="39"/>
  </w:num>
  <w:num w:numId="28">
    <w:abstractNumId w:val="8"/>
  </w:num>
  <w:num w:numId="29">
    <w:abstractNumId w:val="13"/>
  </w:num>
  <w:num w:numId="30">
    <w:abstractNumId w:val="4"/>
  </w:num>
  <w:num w:numId="31">
    <w:abstractNumId w:val="29"/>
  </w:num>
  <w:num w:numId="32">
    <w:abstractNumId w:val="31"/>
  </w:num>
  <w:num w:numId="33">
    <w:abstractNumId w:val="27"/>
  </w:num>
  <w:num w:numId="34">
    <w:abstractNumId w:val="9"/>
  </w:num>
  <w:num w:numId="35">
    <w:abstractNumId w:val="16"/>
  </w:num>
  <w:num w:numId="36">
    <w:abstractNumId w:val="22"/>
  </w:num>
  <w:num w:numId="37">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AAF"/>
    <w:rsid w:val="00001379"/>
    <w:rsid w:val="00001BB9"/>
    <w:rsid w:val="000021E6"/>
    <w:rsid w:val="000036BA"/>
    <w:rsid w:val="0000464D"/>
    <w:rsid w:val="0000572C"/>
    <w:rsid w:val="00005AAF"/>
    <w:rsid w:val="0000715F"/>
    <w:rsid w:val="0001254F"/>
    <w:rsid w:val="00013249"/>
    <w:rsid w:val="00014723"/>
    <w:rsid w:val="00014E10"/>
    <w:rsid w:val="00015BA8"/>
    <w:rsid w:val="000171D9"/>
    <w:rsid w:val="0001760E"/>
    <w:rsid w:val="00020887"/>
    <w:rsid w:val="0002179F"/>
    <w:rsid w:val="00021AF3"/>
    <w:rsid w:val="00022746"/>
    <w:rsid w:val="000230F3"/>
    <w:rsid w:val="00024810"/>
    <w:rsid w:val="00026115"/>
    <w:rsid w:val="00026FE5"/>
    <w:rsid w:val="000274F2"/>
    <w:rsid w:val="00027BD0"/>
    <w:rsid w:val="00027F98"/>
    <w:rsid w:val="0003009D"/>
    <w:rsid w:val="00030D27"/>
    <w:rsid w:val="00032557"/>
    <w:rsid w:val="00032B3D"/>
    <w:rsid w:val="00034D67"/>
    <w:rsid w:val="00034E90"/>
    <w:rsid w:val="0003698B"/>
    <w:rsid w:val="00036D08"/>
    <w:rsid w:val="00037F17"/>
    <w:rsid w:val="00041D02"/>
    <w:rsid w:val="000420E8"/>
    <w:rsid w:val="00042583"/>
    <w:rsid w:val="000429B2"/>
    <w:rsid w:val="00042E1C"/>
    <w:rsid w:val="00045335"/>
    <w:rsid w:val="0004591A"/>
    <w:rsid w:val="00045C56"/>
    <w:rsid w:val="00045CE9"/>
    <w:rsid w:val="0004612C"/>
    <w:rsid w:val="00046A6D"/>
    <w:rsid w:val="00046AF6"/>
    <w:rsid w:val="00046CD4"/>
    <w:rsid w:val="00047ED0"/>
    <w:rsid w:val="00050527"/>
    <w:rsid w:val="00051A63"/>
    <w:rsid w:val="0005243D"/>
    <w:rsid w:val="00052F6D"/>
    <w:rsid w:val="00054D0E"/>
    <w:rsid w:val="00055959"/>
    <w:rsid w:val="00055BC3"/>
    <w:rsid w:val="0005712B"/>
    <w:rsid w:val="000572A1"/>
    <w:rsid w:val="000607E0"/>
    <w:rsid w:val="00061E67"/>
    <w:rsid w:val="00062874"/>
    <w:rsid w:val="00063A39"/>
    <w:rsid w:val="00064BBE"/>
    <w:rsid w:val="00064E43"/>
    <w:rsid w:val="00065E9C"/>
    <w:rsid w:val="000663B2"/>
    <w:rsid w:val="00066B0D"/>
    <w:rsid w:val="00066CE0"/>
    <w:rsid w:val="00066D43"/>
    <w:rsid w:val="000672AA"/>
    <w:rsid w:val="00067315"/>
    <w:rsid w:val="000678A4"/>
    <w:rsid w:val="00067DF2"/>
    <w:rsid w:val="00067E1E"/>
    <w:rsid w:val="000719B3"/>
    <w:rsid w:val="0007238D"/>
    <w:rsid w:val="000732D5"/>
    <w:rsid w:val="000738CE"/>
    <w:rsid w:val="00074C11"/>
    <w:rsid w:val="00075AFE"/>
    <w:rsid w:val="000771BD"/>
    <w:rsid w:val="00077903"/>
    <w:rsid w:val="000807F4"/>
    <w:rsid w:val="000812A1"/>
    <w:rsid w:val="00081BAE"/>
    <w:rsid w:val="00083245"/>
    <w:rsid w:val="00083B1D"/>
    <w:rsid w:val="000869AA"/>
    <w:rsid w:val="00087A33"/>
    <w:rsid w:val="00092C70"/>
    <w:rsid w:val="00092F8C"/>
    <w:rsid w:val="00093CFA"/>
    <w:rsid w:val="0009435D"/>
    <w:rsid w:val="00094820"/>
    <w:rsid w:val="00094CBC"/>
    <w:rsid w:val="00095245"/>
    <w:rsid w:val="00096DB4"/>
    <w:rsid w:val="000A070F"/>
    <w:rsid w:val="000A079A"/>
    <w:rsid w:val="000A0CD4"/>
    <w:rsid w:val="000A1081"/>
    <w:rsid w:val="000A31A3"/>
    <w:rsid w:val="000A4849"/>
    <w:rsid w:val="000A545D"/>
    <w:rsid w:val="000A5987"/>
    <w:rsid w:val="000A7AB7"/>
    <w:rsid w:val="000B0A29"/>
    <w:rsid w:val="000B1755"/>
    <w:rsid w:val="000B1DF2"/>
    <w:rsid w:val="000B205F"/>
    <w:rsid w:val="000B3269"/>
    <w:rsid w:val="000B3EB2"/>
    <w:rsid w:val="000B419D"/>
    <w:rsid w:val="000B4DB6"/>
    <w:rsid w:val="000B4F0D"/>
    <w:rsid w:val="000B5F9E"/>
    <w:rsid w:val="000B7814"/>
    <w:rsid w:val="000B7C9C"/>
    <w:rsid w:val="000C08B6"/>
    <w:rsid w:val="000C2711"/>
    <w:rsid w:val="000C5F30"/>
    <w:rsid w:val="000C79BD"/>
    <w:rsid w:val="000C7FB2"/>
    <w:rsid w:val="000D0C95"/>
    <w:rsid w:val="000D0D34"/>
    <w:rsid w:val="000D12A0"/>
    <w:rsid w:val="000D1F5E"/>
    <w:rsid w:val="000D3E33"/>
    <w:rsid w:val="000D55E6"/>
    <w:rsid w:val="000D6F1E"/>
    <w:rsid w:val="000D79A1"/>
    <w:rsid w:val="000E00BF"/>
    <w:rsid w:val="000E093A"/>
    <w:rsid w:val="000E0BD7"/>
    <w:rsid w:val="000E0F47"/>
    <w:rsid w:val="000E33F6"/>
    <w:rsid w:val="000E384A"/>
    <w:rsid w:val="000E568F"/>
    <w:rsid w:val="000E577F"/>
    <w:rsid w:val="000F0530"/>
    <w:rsid w:val="000F10FB"/>
    <w:rsid w:val="000F2499"/>
    <w:rsid w:val="000F298E"/>
    <w:rsid w:val="000F2E41"/>
    <w:rsid w:val="000F328E"/>
    <w:rsid w:val="000F7577"/>
    <w:rsid w:val="000F7783"/>
    <w:rsid w:val="00102866"/>
    <w:rsid w:val="00102920"/>
    <w:rsid w:val="00104E29"/>
    <w:rsid w:val="00105008"/>
    <w:rsid w:val="0010510A"/>
    <w:rsid w:val="0011262A"/>
    <w:rsid w:val="00112D20"/>
    <w:rsid w:val="001136E5"/>
    <w:rsid w:val="001139CE"/>
    <w:rsid w:val="00113B8A"/>
    <w:rsid w:val="001152D8"/>
    <w:rsid w:val="001157D0"/>
    <w:rsid w:val="00115C45"/>
    <w:rsid w:val="00115FB3"/>
    <w:rsid w:val="00116541"/>
    <w:rsid w:val="00116836"/>
    <w:rsid w:val="00116AB5"/>
    <w:rsid w:val="00116EA1"/>
    <w:rsid w:val="00117A42"/>
    <w:rsid w:val="00117F40"/>
    <w:rsid w:val="00121777"/>
    <w:rsid w:val="00121940"/>
    <w:rsid w:val="00123EF2"/>
    <w:rsid w:val="00124524"/>
    <w:rsid w:val="0012513E"/>
    <w:rsid w:val="001255D9"/>
    <w:rsid w:val="001258CE"/>
    <w:rsid w:val="00127B9B"/>
    <w:rsid w:val="00127E24"/>
    <w:rsid w:val="00131475"/>
    <w:rsid w:val="00131E66"/>
    <w:rsid w:val="00131EDF"/>
    <w:rsid w:val="00132863"/>
    <w:rsid w:val="001333E0"/>
    <w:rsid w:val="0013419C"/>
    <w:rsid w:val="0013544B"/>
    <w:rsid w:val="00135DDD"/>
    <w:rsid w:val="00136104"/>
    <w:rsid w:val="0014187F"/>
    <w:rsid w:val="00141B48"/>
    <w:rsid w:val="001420FD"/>
    <w:rsid w:val="00142B8A"/>
    <w:rsid w:val="00143381"/>
    <w:rsid w:val="0014396E"/>
    <w:rsid w:val="001439FE"/>
    <w:rsid w:val="00144E56"/>
    <w:rsid w:val="0014643E"/>
    <w:rsid w:val="00147F59"/>
    <w:rsid w:val="00150121"/>
    <w:rsid w:val="00151808"/>
    <w:rsid w:val="0015222C"/>
    <w:rsid w:val="001531B4"/>
    <w:rsid w:val="001532ED"/>
    <w:rsid w:val="00153B68"/>
    <w:rsid w:val="00154272"/>
    <w:rsid w:val="0015608C"/>
    <w:rsid w:val="00156C27"/>
    <w:rsid w:val="00161432"/>
    <w:rsid w:val="001615B9"/>
    <w:rsid w:val="00161E99"/>
    <w:rsid w:val="001631E1"/>
    <w:rsid w:val="001634D6"/>
    <w:rsid w:val="00163BA5"/>
    <w:rsid w:val="00163C38"/>
    <w:rsid w:val="00164D9A"/>
    <w:rsid w:val="00165EAA"/>
    <w:rsid w:val="0017091E"/>
    <w:rsid w:val="00171294"/>
    <w:rsid w:val="00173BAA"/>
    <w:rsid w:val="00174D88"/>
    <w:rsid w:val="00176BF7"/>
    <w:rsid w:val="001777E9"/>
    <w:rsid w:val="001814A3"/>
    <w:rsid w:val="0018221D"/>
    <w:rsid w:val="001822FC"/>
    <w:rsid w:val="001823BB"/>
    <w:rsid w:val="00182998"/>
    <w:rsid w:val="001848FA"/>
    <w:rsid w:val="00184BA9"/>
    <w:rsid w:val="001852E9"/>
    <w:rsid w:val="00187ACC"/>
    <w:rsid w:val="00192AC5"/>
    <w:rsid w:val="00192CBD"/>
    <w:rsid w:val="00193894"/>
    <w:rsid w:val="001966D3"/>
    <w:rsid w:val="00196E38"/>
    <w:rsid w:val="001A06ED"/>
    <w:rsid w:val="001A07BA"/>
    <w:rsid w:val="001A171C"/>
    <w:rsid w:val="001A201D"/>
    <w:rsid w:val="001A30F0"/>
    <w:rsid w:val="001A63D4"/>
    <w:rsid w:val="001B0A51"/>
    <w:rsid w:val="001B1F35"/>
    <w:rsid w:val="001B3959"/>
    <w:rsid w:val="001B3977"/>
    <w:rsid w:val="001B4585"/>
    <w:rsid w:val="001B481A"/>
    <w:rsid w:val="001B59A9"/>
    <w:rsid w:val="001C1960"/>
    <w:rsid w:val="001C2BCB"/>
    <w:rsid w:val="001C2DC0"/>
    <w:rsid w:val="001C4FA5"/>
    <w:rsid w:val="001C5458"/>
    <w:rsid w:val="001C69AE"/>
    <w:rsid w:val="001C6BEC"/>
    <w:rsid w:val="001D0355"/>
    <w:rsid w:val="001D0440"/>
    <w:rsid w:val="001D3EAF"/>
    <w:rsid w:val="001D60DC"/>
    <w:rsid w:val="001E110B"/>
    <w:rsid w:val="001E29AD"/>
    <w:rsid w:val="001E34A5"/>
    <w:rsid w:val="001E35FE"/>
    <w:rsid w:val="001E58C2"/>
    <w:rsid w:val="001E5DC5"/>
    <w:rsid w:val="001E6D8B"/>
    <w:rsid w:val="001E71F8"/>
    <w:rsid w:val="001F055D"/>
    <w:rsid w:val="001F09D6"/>
    <w:rsid w:val="001F1A93"/>
    <w:rsid w:val="001F2B7C"/>
    <w:rsid w:val="001F399F"/>
    <w:rsid w:val="001F4E81"/>
    <w:rsid w:val="001F5337"/>
    <w:rsid w:val="001F6725"/>
    <w:rsid w:val="001F6732"/>
    <w:rsid w:val="001F7408"/>
    <w:rsid w:val="002013B6"/>
    <w:rsid w:val="00201567"/>
    <w:rsid w:val="00201DE3"/>
    <w:rsid w:val="002023E3"/>
    <w:rsid w:val="00202ADF"/>
    <w:rsid w:val="002040C9"/>
    <w:rsid w:val="00206592"/>
    <w:rsid w:val="00206F3E"/>
    <w:rsid w:val="00211D75"/>
    <w:rsid w:val="002123E2"/>
    <w:rsid w:val="00212FBD"/>
    <w:rsid w:val="0021319D"/>
    <w:rsid w:val="002147AE"/>
    <w:rsid w:val="00215E4D"/>
    <w:rsid w:val="00215EC9"/>
    <w:rsid w:val="00216001"/>
    <w:rsid w:val="00216C16"/>
    <w:rsid w:val="00216D0C"/>
    <w:rsid w:val="0022451F"/>
    <w:rsid w:val="002247A1"/>
    <w:rsid w:val="0022499A"/>
    <w:rsid w:val="002259D3"/>
    <w:rsid w:val="00227104"/>
    <w:rsid w:val="00230BDE"/>
    <w:rsid w:val="00230CA1"/>
    <w:rsid w:val="00230DE8"/>
    <w:rsid w:val="0023110F"/>
    <w:rsid w:val="00235466"/>
    <w:rsid w:val="00235F10"/>
    <w:rsid w:val="00237C57"/>
    <w:rsid w:val="002405FC"/>
    <w:rsid w:val="002434A3"/>
    <w:rsid w:val="00244157"/>
    <w:rsid w:val="002453C1"/>
    <w:rsid w:val="00245521"/>
    <w:rsid w:val="002467A9"/>
    <w:rsid w:val="00246D88"/>
    <w:rsid w:val="00246EB3"/>
    <w:rsid w:val="002476B8"/>
    <w:rsid w:val="00251476"/>
    <w:rsid w:val="00251A97"/>
    <w:rsid w:val="00253811"/>
    <w:rsid w:val="00255E7E"/>
    <w:rsid w:val="002570DC"/>
    <w:rsid w:val="00260314"/>
    <w:rsid w:val="00262751"/>
    <w:rsid w:val="002637B0"/>
    <w:rsid w:val="00264EB8"/>
    <w:rsid w:val="002653EC"/>
    <w:rsid w:val="00265735"/>
    <w:rsid w:val="002668A6"/>
    <w:rsid w:val="0027132D"/>
    <w:rsid w:val="00272605"/>
    <w:rsid w:val="0027282B"/>
    <w:rsid w:val="002738C6"/>
    <w:rsid w:val="00274781"/>
    <w:rsid w:val="00275EA2"/>
    <w:rsid w:val="00277E30"/>
    <w:rsid w:val="00280E20"/>
    <w:rsid w:val="002816B9"/>
    <w:rsid w:val="00281CED"/>
    <w:rsid w:val="002825C9"/>
    <w:rsid w:val="0028350B"/>
    <w:rsid w:val="00283BF8"/>
    <w:rsid w:val="002845F4"/>
    <w:rsid w:val="00284E58"/>
    <w:rsid w:val="00290B27"/>
    <w:rsid w:val="00290B8F"/>
    <w:rsid w:val="0029392B"/>
    <w:rsid w:val="00295B39"/>
    <w:rsid w:val="0029699E"/>
    <w:rsid w:val="00297F74"/>
    <w:rsid w:val="002A158A"/>
    <w:rsid w:val="002A21FF"/>
    <w:rsid w:val="002A24E6"/>
    <w:rsid w:val="002A3E49"/>
    <w:rsid w:val="002A40F0"/>
    <w:rsid w:val="002A4712"/>
    <w:rsid w:val="002A5080"/>
    <w:rsid w:val="002B073F"/>
    <w:rsid w:val="002B0969"/>
    <w:rsid w:val="002B1C4A"/>
    <w:rsid w:val="002B2944"/>
    <w:rsid w:val="002B533F"/>
    <w:rsid w:val="002B5358"/>
    <w:rsid w:val="002B5AC7"/>
    <w:rsid w:val="002B6286"/>
    <w:rsid w:val="002B6B9F"/>
    <w:rsid w:val="002B7146"/>
    <w:rsid w:val="002C0F69"/>
    <w:rsid w:val="002C2749"/>
    <w:rsid w:val="002C3132"/>
    <w:rsid w:val="002C35F3"/>
    <w:rsid w:val="002C4AFE"/>
    <w:rsid w:val="002C4F18"/>
    <w:rsid w:val="002C74AC"/>
    <w:rsid w:val="002D2A45"/>
    <w:rsid w:val="002D320E"/>
    <w:rsid w:val="002D3CC7"/>
    <w:rsid w:val="002D419E"/>
    <w:rsid w:val="002D48D2"/>
    <w:rsid w:val="002D5B7D"/>
    <w:rsid w:val="002D6911"/>
    <w:rsid w:val="002D71EF"/>
    <w:rsid w:val="002D7C54"/>
    <w:rsid w:val="002E3310"/>
    <w:rsid w:val="002E5447"/>
    <w:rsid w:val="002E569A"/>
    <w:rsid w:val="002E5EA2"/>
    <w:rsid w:val="002E6C29"/>
    <w:rsid w:val="002E73F2"/>
    <w:rsid w:val="002F0A9A"/>
    <w:rsid w:val="002F16FB"/>
    <w:rsid w:val="002F37F1"/>
    <w:rsid w:val="002F6FBE"/>
    <w:rsid w:val="0030087F"/>
    <w:rsid w:val="00303402"/>
    <w:rsid w:val="0030376D"/>
    <w:rsid w:val="00304616"/>
    <w:rsid w:val="00305A42"/>
    <w:rsid w:val="00305C28"/>
    <w:rsid w:val="00305C48"/>
    <w:rsid w:val="00307558"/>
    <w:rsid w:val="00310B92"/>
    <w:rsid w:val="0031268B"/>
    <w:rsid w:val="00312729"/>
    <w:rsid w:val="0031564A"/>
    <w:rsid w:val="0031588B"/>
    <w:rsid w:val="0031653F"/>
    <w:rsid w:val="00320279"/>
    <w:rsid w:val="0032028E"/>
    <w:rsid w:val="00320911"/>
    <w:rsid w:val="00322ADE"/>
    <w:rsid w:val="00325136"/>
    <w:rsid w:val="00325822"/>
    <w:rsid w:val="00326985"/>
    <w:rsid w:val="00326CA4"/>
    <w:rsid w:val="00326F17"/>
    <w:rsid w:val="00327860"/>
    <w:rsid w:val="003324CC"/>
    <w:rsid w:val="00333096"/>
    <w:rsid w:val="003332D1"/>
    <w:rsid w:val="003334EE"/>
    <w:rsid w:val="00334334"/>
    <w:rsid w:val="0033565E"/>
    <w:rsid w:val="00335B94"/>
    <w:rsid w:val="0033699C"/>
    <w:rsid w:val="00336A57"/>
    <w:rsid w:val="00337B03"/>
    <w:rsid w:val="003414DC"/>
    <w:rsid w:val="003417D5"/>
    <w:rsid w:val="00341DDD"/>
    <w:rsid w:val="00343205"/>
    <w:rsid w:val="00345578"/>
    <w:rsid w:val="00346FBE"/>
    <w:rsid w:val="00350041"/>
    <w:rsid w:val="00351322"/>
    <w:rsid w:val="00353114"/>
    <w:rsid w:val="00354369"/>
    <w:rsid w:val="003555DC"/>
    <w:rsid w:val="00356E38"/>
    <w:rsid w:val="00360DB0"/>
    <w:rsid w:val="00360FF3"/>
    <w:rsid w:val="0036112A"/>
    <w:rsid w:val="003619E3"/>
    <w:rsid w:val="00362167"/>
    <w:rsid w:val="00363D0F"/>
    <w:rsid w:val="00363E84"/>
    <w:rsid w:val="00364BB3"/>
    <w:rsid w:val="00365013"/>
    <w:rsid w:val="00365270"/>
    <w:rsid w:val="00365BFA"/>
    <w:rsid w:val="003708CE"/>
    <w:rsid w:val="00371222"/>
    <w:rsid w:val="0037336E"/>
    <w:rsid w:val="00373D34"/>
    <w:rsid w:val="0037494A"/>
    <w:rsid w:val="00375C95"/>
    <w:rsid w:val="00376040"/>
    <w:rsid w:val="00377C80"/>
    <w:rsid w:val="003801F3"/>
    <w:rsid w:val="0038086A"/>
    <w:rsid w:val="00380DF8"/>
    <w:rsid w:val="00381532"/>
    <w:rsid w:val="00381D65"/>
    <w:rsid w:val="003826EE"/>
    <w:rsid w:val="00383459"/>
    <w:rsid w:val="00384266"/>
    <w:rsid w:val="00384368"/>
    <w:rsid w:val="0038528B"/>
    <w:rsid w:val="00386498"/>
    <w:rsid w:val="003865A8"/>
    <w:rsid w:val="00387E32"/>
    <w:rsid w:val="0039168F"/>
    <w:rsid w:val="0039206D"/>
    <w:rsid w:val="0039219A"/>
    <w:rsid w:val="00392A72"/>
    <w:rsid w:val="00392B01"/>
    <w:rsid w:val="00392D4B"/>
    <w:rsid w:val="00392EA2"/>
    <w:rsid w:val="003934C7"/>
    <w:rsid w:val="00395785"/>
    <w:rsid w:val="00395A3D"/>
    <w:rsid w:val="0039647F"/>
    <w:rsid w:val="00396746"/>
    <w:rsid w:val="003975F4"/>
    <w:rsid w:val="003A0957"/>
    <w:rsid w:val="003A1DC2"/>
    <w:rsid w:val="003A2211"/>
    <w:rsid w:val="003A3313"/>
    <w:rsid w:val="003A72F8"/>
    <w:rsid w:val="003B00C4"/>
    <w:rsid w:val="003B1182"/>
    <w:rsid w:val="003B588A"/>
    <w:rsid w:val="003B5BEC"/>
    <w:rsid w:val="003B5D78"/>
    <w:rsid w:val="003B6008"/>
    <w:rsid w:val="003B73CF"/>
    <w:rsid w:val="003B772E"/>
    <w:rsid w:val="003B7DAF"/>
    <w:rsid w:val="003C0540"/>
    <w:rsid w:val="003C0D05"/>
    <w:rsid w:val="003C2747"/>
    <w:rsid w:val="003C27BD"/>
    <w:rsid w:val="003C31EE"/>
    <w:rsid w:val="003C46B0"/>
    <w:rsid w:val="003C5EFF"/>
    <w:rsid w:val="003C7C36"/>
    <w:rsid w:val="003D0036"/>
    <w:rsid w:val="003D2019"/>
    <w:rsid w:val="003D44D9"/>
    <w:rsid w:val="003D4CC5"/>
    <w:rsid w:val="003D5070"/>
    <w:rsid w:val="003D591B"/>
    <w:rsid w:val="003D5A36"/>
    <w:rsid w:val="003D5AE9"/>
    <w:rsid w:val="003D5C08"/>
    <w:rsid w:val="003D6B39"/>
    <w:rsid w:val="003D7C1F"/>
    <w:rsid w:val="003E041B"/>
    <w:rsid w:val="003E173D"/>
    <w:rsid w:val="003E20BD"/>
    <w:rsid w:val="003E27AB"/>
    <w:rsid w:val="003E45BF"/>
    <w:rsid w:val="003F0B2B"/>
    <w:rsid w:val="003F0B38"/>
    <w:rsid w:val="003F2826"/>
    <w:rsid w:val="003F2A5B"/>
    <w:rsid w:val="003F465E"/>
    <w:rsid w:val="003F6951"/>
    <w:rsid w:val="004007F6"/>
    <w:rsid w:val="00401843"/>
    <w:rsid w:val="0040305D"/>
    <w:rsid w:val="00403E8A"/>
    <w:rsid w:val="004060CC"/>
    <w:rsid w:val="00407E15"/>
    <w:rsid w:val="00410933"/>
    <w:rsid w:val="00410F83"/>
    <w:rsid w:val="00412212"/>
    <w:rsid w:val="00414736"/>
    <w:rsid w:val="004147D7"/>
    <w:rsid w:val="00414873"/>
    <w:rsid w:val="00414C3B"/>
    <w:rsid w:val="004156B5"/>
    <w:rsid w:val="00415F9D"/>
    <w:rsid w:val="0041776D"/>
    <w:rsid w:val="004202A9"/>
    <w:rsid w:val="00420380"/>
    <w:rsid w:val="00420BBF"/>
    <w:rsid w:val="0042353D"/>
    <w:rsid w:val="00423EF8"/>
    <w:rsid w:val="00424109"/>
    <w:rsid w:val="0042468D"/>
    <w:rsid w:val="004246E6"/>
    <w:rsid w:val="00425F19"/>
    <w:rsid w:val="004265FB"/>
    <w:rsid w:val="004274BF"/>
    <w:rsid w:val="00431F00"/>
    <w:rsid w:val="004321C4"/>
    <w:rsid w:val="00433DFE"/>
    <w:rsid w:val="00433F0A"/>
    <w:rsid w:val="004348D5"/>
    <w:rsid w:val="004349EB"/>
    <w:rsid w:val="004366F4"/>
    <w:rsid w:val="0043732E"/>
    <w:rsid w:val="004403EF"/>
    <w:rsid w:val="00440915"/>
    <w:rsid w:val="004437F6"/>
    <w:rsid w:val="00444CF1"/>
    <w:rsid w:val="00445A23"/>
    <w:rsid w:val="00447779"/>
    <w:rsid w:val="0044792D"/>
    <w:rsid w:val="0045344E"/>
    <w:rsid w:val="00453D51"/>
    <w:rsid w:val="00454656"/>
    <w:rsid w:val="00455F01"/>
    <w:rsid w:val="004564E9"/>
    <w:rsid w:val="00456509"/>
    <w:rsid w:val="004604A9"/>
    <w:rsid w:val="00462AB4"/>
    <w:rsid w:val="00462B27"/>
    <w:rsid w:val="00462F64"/>
    <w:rsid w:val="00464D60"/>
    <w:rsid w:val="0046563E"/>
    <w:rsid w:val="004658EE"/>
    <w:rsid w:val="00466B2D"/>
    <w:rsid w:val="00467658"/>
    <w:rsid w:val="0047015E"/>
    <w:rsid w:val="00470839"/>
    <w:rsid w:val="004709B6"/>
    <w:rsid w:val="00472EA8"/>
    <w:rsid w:val="00473334"/>
    <w:rsid w:val="0047391B"/>
    <w:rsid w:val="00473F92"/>
    <w:rsid w:val="0047486F"/>
    <w:rsid w:val="00476513"/>
    <w:rsid w:val="0047707D"/>
    <w:rsid w:val="00483C8C"/>
    <w:rsid w:val="0048594E"/>
    <w:rsid w:val="00486819"/>
    <w:rsid w:val="00487CB8"/>
    <w:rsid w:val="00490680"/>
    <w:rsid w:val="0049100F"/>
    <w:rsid w:val="00493396"/>
    <w:rsid w:val="00493B28"/>
    <w:rsid w:val="004975CB"/>
    <w:rsid w:val="0049767A"/>
    <w:rsid w:val="00497C80"/>
    <w:rsid w:val="004A0BC7"/>
    <w:rsid w:val="004A2326"/>
    <w:rsid w:val="004A4646"/>
    <w:rsid w:val="004A637E"/>
    <w:rsid w:val="004A7DE0"/>
    <w:rsid w:val="004B3702"/>
    <w:rsid w:val="004B46AB"/>
    <w:rsid w:val="004B531E"/>
    <w:rsid w:val="004B54F5"/>
    <w:rsid w:val="004B6B17"/>
    <w:rsid w:val="004B7417"/>
    <w:rsid w:val="004B7723"/>
    <w:rsid w:val="004B78E4"/>
    <w:rsid w:val="004C02F5"/>
    <w:rsid w:val="004C19E0"/>
    <w:rsid w:val="004C32D2"/>
    <w:rsid w:val="004C49EE"/>
    <w:rsid w:val="004C4AE3"/>
    <w:rsid w:val="004C4BE1"/>
    <w:rsid w:val="004C5F1B"/>
    <w:rsid w:val="004C69EC"/>
    <w:rsid w:val="004C7802"/>
    <w:rsid w:val="004C7CCC"/>
    <w:rsid w:val="004D1FD2"/>
    <w:rsid w:val="004D2DAC"/>
    <w:rsid w:val="004D2DCA"/>
    <w:rsid w:val="004D38EB"/>
    <w:rsid w:val="004D3A13"/>
    <w:rsid w:val="004D3F0A"/>
    <w:rsid w:val="004D514D"/>
    <w:rsid w:val="004D597C"/>
    <w:rsid w:val="004D5D2E"/>
    <w:rsid w:val="004D7388"/>
    <w:rsid w:val="004D7A5F"/>
    <w:rsid w:val="004E025E"/>
    <w:rsid w:val="004E1329"/>
    <w:rsid w:val="004E1849"/>
    <w:rsid w:val="004E1B19"/>
    <w:rsid w:val="004E27AB"/>
    <w:rsid w:val="004E2C34"/>
    <w:rsid w:val="004E3052"/>
    <w:rsid w:val="004E4898"/>
    <w:rsid w:val="004E537C"/>
    <w:rsid w:val="004E6975"/>
    <w:rsid w:val="004E6CAA"/>
    <w:rsid w:val="004E746A"/>
    <w:rsid w:val="004F0070"/>
    <w:rsid w:val="004F1525"/>
    <w:rsid w:val="004F188F"/>
    <w:rsid w:val="004F1AB7"/>
    <w:rsid w:val="004F1ADE"/>
    <w:rsid w:val="004F1E26"/>
    <w:rsid w:val="004F6A73"/>
    <w:rsid w:val="00500AF0"/>
    <w:rsid w:val="00500AF6"/>
    <w:rsid w:val="00507B52"/>
    <w:rsid w:val="00510FDC"/>
    <w:rsid w:val="005113FF"/>
    <w:rsid w:val="00512405"/>
    <w:rsid w:val="00512AF8"/>
    <w:rsid w:val="00513C29"/>
    <w:rsid w:val="00513D42"/>
    <w:rsid w:val="00515165"/>
    <w:rsid w:val="00515FEB"/>
    <w:rsid w:val="00516711"/>
    <w:rsid w:val="005174F2"/>
    <w:rsid w:val="005212E2"/>
    <w:rsid w:val="00522D57"/>
    <w:rsid w:val="00522E5D"/>
    <w:rsid w:val="005234D0"/>
    <w:rsid w:val="00525178"/>
    <w:rsid w:val="00525F22"/>
    <w:rsid w:val="0052618A"/>
    <w:rsid w:val="0052658B"/>
    <w:rsid w:val="0053038F"/>
    <w:rsid w:val="00531E86"/>
    <w:rsid w:val="0053462E"/>
    <w:rsid w:val="00534943"/>
    <w:rsid w:val="00534D65"/>
    <w:rsid w:val="00535EA8"/>
    <w:rsid w:val="005367FF"/>
    <w:rsid w:val="00536FFE"/>
    <w:rsid w:val="005374F7"/>
    <w:rsid w:val="0053753C"/>
    <w:rsid w:val="00540189"/>
    <w:rsid w:val="00541681"/>
    <w:rsid w:val="00542196"/>
    <w:rsid w:val="00542C91"/>
    <w:rsid w:val="00543C1B"/>
    <w:rsid w:val="00543DC7"/>
    <w:rsid w:val="00543FE5"/>
    <w:rsid w:val="00551419"/>
    <w:rsid w:val="005521A4"/>
    <w:rsid w:val="005541E4"/>
    <w:rsid w:val="005554BF"/>
    <w:rsid w:val="00556379"/>
    <w:rsid w:val="00557A19"/>
    <w:rsid w:val="00560FBE"/>
    <w:rsid w:val="0056153D"/>
    <w:rsid w:val="00561CD5"/>
    <w:rsid w:val="005625FF"/>
    <w:rsid w:val="00562D69"/>
    <w:rsid w:val="00565660"/>
    <w:rsid w:val="005668F8"/>
    <w:rsid w:val="00570165"/>
    <w:rsid w:val="00570DA5"/>
    <w:rsid w:val="005730BC"/>
    <w:rsid w:val="0057322C"/>
    <w:rsid w:val="005758F3"/>
    <w:rsid w:val="00582935"/>
    <w:rsid w:val="0058427B"/>
    <w:rsid w:val="00584A72"/>
    <w:rsid w:val="00586736"/>
    <w:rsid w:val="005874FB"/>
    <w:rsid w:val="00590EE0"/>
    <w:rsid w:val="00591DC4"/>
    <w:rsid w:val="00593AA2"/>
    <w:rsid w:val="00594B56"/>
    <w:rsid w:val="005A1304"/>
    <w:rsid w:val="005A2A16"/>
    <w:rsid w:val="005A441B"/>
    <w:rsid w:val="005A5B18"/>
    <w:rsid w:val="005A68CC"/>
    <w:rsid w:val="005A7C46"/>
    <w:rsid w:val="005B0C90"/>
    <w:rsid w:val="005B17DE"/>
    <w:rsid w:val="005B2322"/>
    <w:rsid w:val="005B4629"/>
    <w:rsid w:val="005B49CD"/>
    <w:rsid w:val="005B582B"/>
    <w:rsid w:val="005B70FF"/>
    <w:rsid w:val="005B72BB"/>
    <w:rsid w:val="005C2F95"/>
    <w:rsid w:val="005C2FBD"/>
    <w:rsid w:val="005C339B"/>
    <w:rsid w:val="005C33FF"/>
    <w:rsid w:val="005C398F"/>
    <w:rsid w:val="005C45A0"/>
    <w:rsid w:val="005C6F0E"/>
    <w:rsid w:val="005C72DA"/>
    <w:rsid w:val="005D10C9"/>
    <w:rsid w:val="005D1908"/>
    <w:rsid w:val="005D20B3"/>
    <w:rsid w:val="005D338E"/>
    <w:rsid w:val="005D52DC"/>
    <w:rsid w:val="005D6B1B"/>
    <w:rsid w:val="005D6DCF"/>
    <w:rsid w:val="005D7D9E"/>
    <w:rsid w:val="005E0448"/>
    <w:rsid w:val="005E1187"/>
    <w:rsid w:val="005E14CD"/>
    <w:rsid w:val="005E1F42"/>
    <w:rsid w:val="005E36C9"/>
    <w:rsid w:val="005E5883"/>
    <w:rsid w:val="005E6B87"/>
    <w:rsid w:val="005E7691"/>
    <w:rsid w:val="005E76F5"/>
    <w:rsid w:val="005F0895"/>
    <w:rsid w:val="005F0FC0"/>
    <w:rsid w:val="005F2296"/>
    <w:rsid w:val="005F2A1F"/>
    <w:rsid w:val="005F3345"/>
    <w:rsid w:val="005F41D4"/>
    <w:rsid w:val="005F5A30"/>
    <w:rsid w:val="005F736B"/>
    <w:rsid w:val="005F7C0D"/>
    <w:rsid w:val="006003C3"/>
    <w:rsid w:val="00601461"/>
    <w:rsid w:val="006016A6"/>
    <w:rsid w:val="00602EF6"/>
    <w:rsid w:val="00602F38"/>
    <w:rsid w:val="00604C20"/>
    <w:rsid w:val="00604F2D"/>
    <w:rsid w:val="00605441"/>
    <w:rsid w:val="00607218"/>
    <w:rsid w:val="00610EA0"/>
    <w:rsid w:val="006119C1"/>
    <w:rsid w:val="0061281C"/>
    <w:rsid w:val="00613754"/>
    <w:rsid w:val="0061482F"/>
    <w:rsid w:val="00614944"/>
    <w:rsid w:val="00615143"/>
    <w:rsid w:val="00615607"/>
    <w:rsid w:val="006156AD"/>
    <w:rsid w:val="00617C5B"/>
    <w:rsid w:val="00617D0D"/>
    <w:rsid w:val="006206DF"/>
    <w:rsid w:val="00621798"/>
    <w:rsid w:val="00622C9E"/>
    <w:rsid w:val="00623424"/>
    <w:rsid w:val="006234D3"/>
    <w:rsid w:val="006244EA"/>
    <w:rsid w:val="0062661E"/>
    <w:rsid w:val="00630EC1"/>
    <w:rsid w:val="00630F5F"/>
    <w:rsid w:val="00632130"/>
    <w:rsid w:val="00633994"/>
    <w:rsid w:val="00633998"/>
    <w:rsid w:val="006341C4"/>
    <w:rsid w:val="006342B4"/>
    <w:rsid w:val="00634D07"/>
    <w:rsid w:val="0063657C"/>
    <w:rsid w:val="00640550"/>
    <w:rsid w:val="006416E4"/>
    <w:rsid w:val="006416EA"/>
    <w:rsid w:val="00642AC8"/>
    <w:rsid w:val="0064301A"/>
    <w:rsid w:val="00643BEB"/>
    <w:rsid w:val="00645EA2"/>
    <w:rsid w:val="00647531"/>
    <w:rsid w:val="006479CD"/>
    <w:rsid w:val="00652022"/>
    <w:rsid w:val="006525C6"/>
    <w:rsid w:val="00652CF7"/>
    <w:rsid w:val="0065303E"/>
    <w:rsid w:val="006537AD"/>
    <w:rsid w:val="006537B9"/>
    <w:rsid w:val="00653F1B"/>
    <w:rsid w:val="006540C1"/>
    <w:rsid w:val="0065651E"/>
    <w:rsid w:val="0065719F"/>
    <w:rsid w:val="00660A85"/>
    <w:rsid w:val="00661BEC"/>
    <w:rsid w:val="00661EB2"/>
    <w:rsid w:val="00662813"/>
    <w:rsid w:val="0066381D"/>
    <w:rsid w:val="0066562E"/>
    <w:rsid w:val="006665AD"/>
    <w:rsid w:val="006709C5"/>
    <w:rsid w:val="00671627"/>
    <w:rsid w:val="006718FF"/>
    <w:rsid w:val="00671DA6"/>
    <w:rsid w:val="00671F35"/>
    <w:rsid w:val="00672C75"/>
    <w:rsid w:val="00674932"/>
    <w:rsid w:val="00682A01"/>
    <w:rsid w:val="00686922"/>
    <w:rsid w:val="00686B36"/>
    <w:rsid w:val="00690B47"/>
    <w:rsid w:val="00693C2C"/>
    <w:rsid w:val="006955AB"/>
    <w:rsid w:val="00696EA7"/>
    <w:rsid w:val="00697CC0"/>
    <w:rsid w:val="006A0BC6"/>
    <w:rsid w:val="006A1F48"/>
    <w:rsid w:val="006A2A20"/>
    <w:rsid w:val="006A2F7A"/>
    <w:rsid w:val="006A3719"/>
    <w:rsid w:val="006A38CC"/>
    <w:rsid w:val="006A3EE0"/>
    <w:rsid w:val="006A4DBA"/>
    <w:rsid w:val="006A5B33"/>
    <w:rsid w:val="006A6358"/>
    <w:rsid w:val="006A6BD4"/>
    <w:rsid w:val="006A795B"/>
    <w:rsid w:val="006B04BF"/>
    <w:rsid w:val="006B0DED"/>
    <w:rsid w:val="006B3DBF"/>
    <w:rsid w:val="006B40B3"/>
    <w:rsid w:val="006B5EC1"/>
    <w:rsid w:val="006B65B3"/>
    <w:rsid w:val="006B6A74"/>
    <w:rsid w:val="006B7454"/>
    <w:rsid w:val="006C0A4A"/>
    <w:rsid w:val="006C3AB5"/>
    <w:rsid w:val="006C3DAC"/>
    <w:rsid w:val="006C76DE"/>
    <w:rsid w:val="006C7F5A"/>
    <w:rsid w:val="006D0466"/>
    <w:rsid w:val="006D404B"/>
    <w:rsid w:val="006D4523"/>
    <w:rsid w:val="006D4AE0"/>
    <w:rsid w:val="006D4EBB"/>
    <w:rsid w:val="006E0117"/>
    <w:rsid w:val="006E1663"/>
    <w:rsid w:val="006E40A5"/>
    <w:rsid w:val="006E4C5E"/>
    <w:rsid w:val="006F0659"/>
    <w:rsid w:val="006F164E"/>
    <w:rsid w:val="006F1AA3"/>
    <w:rsid w:val="006F4BC5"/>
    <w:rsid w:val="006F5762"/>
    <w:rsid w:val="006F6106"/>
    <w:rsid w:val="007007FE"/>
    <w:rsid w:val="00701430"/>
    <w:rsid w:val="00704A49"/>
    <w:rsid w:val="00705F02"/>
    <w:rsid w:val="00706BB3"/>
    <w:rsid w:val="00711FEB"/>
    <w:rsid w:val="00712D14"/>
    <w:rsid w:val="00713330"/>
    <w:rsid w:val="00713567"/>
    <w:rsid w:val="0071656B"/>
    <w:rsid w:val="007171E0"/>
    <w:rsid w:val="0072026E"/>
    <w:rsid w:val="00722406"/>
    <w:rsid w:val="007227FD"/>
    <w:rsid w:val="00722B22"/>
    <w:rsid w:val="007233D9"/>
    <w:rsid w:val="00724139"/>
    <w:rsid w:val="00724DFE"/>
    <w:rsid w:val="0072554A"/>
    <w:rsid w:val="00725DC9"/>
    <w:rsid w:val="00726009"/>
    <w:rsid w:val="007304ED"/>
    <w:rsid w:val="00731193"/>
    <w:rsid w:val="00732EE1"/>
    <w:rsid w:val="00733585"/>
    <w:rsid w:val="00733C98"/>
    <w:rsid w:val="00735364"/>
    <w:rsid w:val="00735F98"/>
    <w:rsid w:val="0073685D"/>
    <w:rsid w:val="007373C6"/>
    <w:rsid w:val="007374F9"/>
    <w:rsid w:val="007420AF"/>
    <w:rsid w:val="00742AF3"/>
    <w:rsid w:val="00742EF1"/>
    <w:rsid w:val="0074320E"/>
    <w:rsid w:val="00746094"/>
    <w:rsid w:val="007523FC"/>
    <w:rsid w:val="007564C0"/>
    <w:rsid w:val="00756826"/>
    <w:rsid w:val="00757C8A"/>
    <w:rsid w:val="007611A5"/>
    <w:rsid w:val="007611A7"/>
    <w:rsid w:val="007624AA"/>
    <w:rsid w:val="00762E92"/>
    <w:rsid w:val="007642A4"/>
    <w:rsid w:val="00765CFE"/>
    <w:rsid w:val="007670C0"/>
    <w:rsid w:val="007679BE"/>
    <w:rsid w:val="00770E6C"/>
    <w:rsid w:val="00773E76"/>
    <w:rsid w:val="00774C5C"/>
    <w:rsid w:val="00775799"/>
    <w:rsid w:val="00776875"/>
    <w:rsid w:val="00777EDE"/>
    <w:rsid w:val="00777F01"/>
    <w:rsid w:val="007812EA"/>
    <w:rsid w:val="0078179F"/>
    <w:rsid w:val="00781FFE"/>
    <w:rsid w:val="0078230F"/>
    <w:rsid w:val="0078296C"/>
    <w:rsid w:val="007832B6"/>
    <w:rsid w:val="007859F3"/>
    <w:rsid w:val="00785BCC"/>
    <w:rsid w:val="00785F4C"/>
    <w:rsid w:val="00787FA2"/>
    <w:rsid w:val="007904F3"/>
    <w:rsid w:val="007911A6"/>
    <w:rsid w:val="00791742"/>
    <w:rsid w:val="00794771"/>
    <w:rsid w:val="0079530B"/>
    <w:rsid w:val="007959F1"/>
    <w:rsid w:val="00795F1E"/>
    <w:rsid w:val="007972D9"/>
    <w:rsid w:val="007A0031"/>
    <w:rsid w:val="007A045F"/>
    <w:rsid w:val="007A12AA"/>
    <w:rsid w:val="007A229D"/>
    <w:rsid w:val="007A2661"/>
    <w:rsid w:val="007A4BE1"/>
    <w:rsid w:val="007A4DA3"/>
    <w:rsid w:val="007A5844"/>
    <w:rsid w:val="007A67D3"/>
    <w:rsid w:val="007A7B9F"/>
    <w:rsid w:val="007A7CCD"/>
    <w:rsid w:val="007B0688"/>
    <w:rsid w:val="007B0DA5"/>
    <w:rsid w:val="007B465A"/>
    <w:rsid w:val="007B4867"/>
    <w:rsid w:val="007B51D4"/>
    <w:rsid w:val="007B5C88"/>
    <w:rsid w:val="007C0E40"/>
    <w:rsid w:val="007C0ED0"/>
    <w:rsid w:val="007C21B7"/>
    <w:rsid w:val="007C29A8"/>
    <w:rsid w:val="007C2B3E"/>
    <w:rsid w:val="007C3DDA"/>
    <w:rsid w:val="007C3ECC"/>
    <w:rsid w:val="007D30A0"/>
    <w:rsid w:val="007D56B2"/>
    <w:rsid w:val="007D5881"/>
    <w:rsid w:val="007D633E"/>
    <w:rsid w:val="007D63BE"/>
    <w:rsid w:val="007D7D99"/>
    <w:rsid w:val="007E07F1"/>
    <w:rsid w:val="007E2807"/>
    <w:rsid w:val="007E3182"/>
    <w:rsid w:val="007E4954"/>
    <w:rsid w:val="007E5076"/>
    <w:rsid w:val="007E6881"/>
    <w:rsid w:val="007E7456"/>
    <w:rsid w:val="007E7CE5"/>
    <w:rsid w:val="007E7EF0"/>
    <w:rsid w:val="007F08DB"/>
    <w:rsid w:val="007F1554"/>
    <w:rsid w:val="007F3C5D"/>
    <w:rsid w:val="007F478A"/>
    <w:rsid w:val="008007FA"/>
    <w:rsid w:val="008010B5"/>
    <w:rsid w:val="0080141A"/>
    <w:rsid w:val="0080414A"/>
    <w:rsid w:val="00806944"/>
    <w:rsid w:val="008169CC"/>
    <w:rsid w:val="0081793E"/>
    <w:rsid w:val="008201CB"/>
    <w:rsid w:val="00820409"/>
    <w:rsid w:val="008205A1"/>
    <w:rsid w:val="00820F30"/>
    <w:rsid w:val="00821156"/>
    <w:rsid w:val="00821746"/>
    <w:rsid w:val="00822E3D"/>
    <w:rsid w:val="00824403"/>
    <w:rsid w:val="0082490C"/>
    <w:rsid w:val="00824B91"/>
    <w:rsid w:val="0083089E"/>
    <w:rsid w:val="00831671"/>
    <w:rsid w:val="0083179F"/>
    <w:rsid w:val="008319F5"/>
    <w:rsid w:val="008322F0"/>
    <w:rsid w:val="0083468F"/>
    <w:rsid w:val="00835EC0"/>
    <w:rsid w:val="00835F17"/>
    <w:rsid w:val="0083600B"/>
    <w:rsid w:val="00836DC1"/>
    <w:rsid w:val="00836F6A"/>
    <w:rsid w:val="008428C3"/>
    <w:rsid w:val="008438A4"/>
    <w:rsid w:val="00843ABA"/>
    <w:rsid w:val="00843D74"/>
    <w:rsid w:val="008448DC"/>
    <w:rsid w:val="00844E78"/>
    <w:rsid w:val="00845075"/>
    <w:rsid w:val="00845D65"/>
    <w:rsid w:val="00846E6A"/>
    <w:rsid w:val="00846E7B"/>
    <w:rsid w:val="00847334"/>
    <w:rsid w:val="0085117F"/>
    <w:rsid w:val="00851E56"/>
    <w:rsid w:val="00852589"/>
    <w:rsid w:val="00852C64"/>
    <w:rsid w:val="00853281"/>
    <w:rsid w:val="00860F14"/>
    <w:rsid w:val="00861C04"/>
    <w:rsid w:val="008629D1"/>
    <w:rsid w:val="00862A75"/>
    <w:rsid w:val="008631A0"/>
    <w:rsid w:val="008631D6"/>
    <w:rsid w:val="0086321B"/>
    <w:rsid w:val="00864C91"/>
    <w:rsid w:val="00864FB7"/>
    <w:rsid w:val="0087025B"/>
    <w:rsid w:val="00870892"/>
    <w:rsid w:val="008711B7"/>
    <w:rsid w:val="00872511"/>
    <w:rsid w:val="00873F3C"/>
    <w:rsid w:val="00873F6C"/>
    <w:rsid w:val="0087476F"/>
    <w:rsid w:val="00874FFF"/>
    <w:rsid w:val="0087638E"/>
    <w:rsid w:val="00881170"/>
    <w:rsid w:val="008813B9"/>
    <w:rsid w:val="0088187E"/>
    <w:rsid w:val="00881910"/>
    <w:rsid w:val="00882F5B"/>
    <w:rsid w:val="008871EF"/>
    <w:rsid w:val="008873A1"/>
    <w:rsid w:val="00887B29"/>
    <w:rsid w:val="00887C4C"/>
    <w:rsid w:val="00890D55"/>
    <w:rsid w:val="00890D93"/>
    <w:rsid w:val="008911B6"/>
    <w:rsid w:val="00893AB1"/>
    <w:rsid w:val="00894A84"/>
    <w:rsid w:val="0089524C"/>
    <w:rsid w:val="00895F60"/>
    <w:rsid w:val="008A176E"/>
    <w:rsid w:val="008A3C24"/>
    <w:rsid w:val="008B2FA8"/>
    <w:rsid w:val="008B4AB0"/>
    <w:rsid w:val="008B688F"/>
    <w:rsid w:val="008B7B70"/>
    <w:rsid w:val="008C07FE"/>
    <w:rsid w:val="008C154A"/>
    <w:rsid w:val="008C216F"/>
    <w:rsid w:val="008C2E7C"/>
    <w:rsid w:val="008C370A"/>
    <w:rsid w:val="008C46DF"/>
    <w:rsid w:val="008D1016"/>
    <w:rsid w:val="008D197F"/>
    <w:rsid w:val="008D1AE2"/>
    <w:rsid w:val="008D399E"/>
    <w:rsid w:val="008D7ACA"/>
    <w:rsid w:val="008E30F1"/>
    <w:rsid w:val="008E3220"/>
    <w:rsid w:val="008E3721"/>
    <w:rsid w:val="008E38D5"/>
    <w:rsid w:val="008E3E4E"/>
    <w:rsid w:val="008E3F7A"/>
    <w:rsid w:val="008E40D4"/>
    <w:rsid w:val="008E435A"/>
    <w:rsid w:val="008E45F3"/>
    <w:rsid w:val="008F01C0"/>
    <w:rsid w:val="008F064E"/>
    <w:rsid w:val="008F0EED"/>
    <w:rsid w:val="008F1F63"/>
    <w:rsid w:val="008F1F6C"/>
    <w:rsid w:val="008F55CF"/>
    <w:rsid w:val="008F6A98"/>
    <w:rsid w:val="009001FD"/>
    <w:rsid w:val="00900D78"/>
    <w:rsid w:val="009025C6"/>
    <w:rsid w:val="00903058"/>
    <w:rsid w:val="009039E3"/>
    <w:rsid w:val="00905ED1"/>
    <w:rsid w:val="0090666D"/>
    <w:rsid w:val="009066AE"/>
    <w:rsid w:val="00906AD9"/>
    <w:rsid w:val="00907F51"/>
    <w:rsid w:val="00910084"/>
    <w:rsid w:val="00910356"/>
    <w:rsid w:val="00911358"/>
    <w:rsid w:val="009134F7"/>
    <w:rsid w:val="009147E2"/>
    <w:rsid w:val="00914DCF"/>
    <w:rsid w:val="0091538C"/>
    <w:rsid w:val="009158B4"/>
    <w:rsid w:val="00915CC8"/>
    <w:rsid w:val="00916677"/>
    <w:rsid w:val="00916ED7"/>
    <w:rsid w:val="0091712E"/>
    <w:rsid w:val="00920CE1"/>
    <w:rsid w:val="00920FB8"/>
    <w:rsid w:val="00922511"/>
    <w:rsid w:val="009244F5"/>
    <w:rsid w:val="00925509"/>
    <w:rsid w:val="00925795"/>
    <w:rsid w:val="00925947"/>
    <w:rsid w:val="00927BF1"/>
    <w:rsid w:val="00930826"/>
    <w:rsid w:val="00931420"/>
    <w:rsid w:val="009316BB"/>
    <w:rsid w:val="009318E5"/>
    <w:rsid w:val="00932105"/>
    <w:rsid w:val="00933B3E"/>
    <w:rsid w:val="00934931"/>
    <w:rsid w:val="009358E3"/>
    <w:rsid w:val="00936C94"/>
    <w:rsid w:val="009414C3"/>
    <w:rsid w:val="00942029"/>
    <w:rsid w:val="00942754"/>
    <w:rsid w:val="00943189"/>
    <w:rsid w:val="0094409D"/>
    <w:rsid w:val="0094613F"/>
    <w:rsid w:val="009467C0"/>
    <w:rsid w:val="00947F7B"/>
    <w:rsid w:val="00950279"/>
    <w:rsid w:val="0095275A"/>
    <w:rsid w:val="00953B7C"/>
    <w:rsid w:val="00954026"/>
    <w:rsid w:val="009564FC"/>
    <w:rsid w:val="00956DB8"/>
    <w:rsid w:val="00960595"/>
    <w:rsid w:val="00960752"/>
    <w:rsid w:val="00960A45"/>
    <w:rsid w:val="00961C32"/>
    <w:rsid w:val="00962CA6"/>
    <w:rsid w:val="00962CDE"/>
    <w:rsid w:val="00963FCE"/>
    <w:rsid w:val="009641F9"/>
    <w:rsid w:val="00964379"/>
    <w:rsid w:val="00964B0D"/>
    <w:rsid w:val="0097247B"/>
    <w:rsid w:val="0097289E"/>
    <w:rsid w:val="009743B0"/>
    <w:rsid w:val="00976A01"/>
    <w:rsid w:val="00976EDC"/>
    <w:rsid w:val="00980607"/>
    <w:rsid w:val="00980A0F"/>
    <w:rsid w:val="009829A4"/>
    <w:rsid w:val="009845D1"/>
    <w:rsid w:val="00987C90"/>
    <w:rsid w:val="0099102A"/>
    <w:rsid w:val="0099233E"/>
    <w:rsid w:val="00992B14"/>
    <w:rsid w:val="009934DA"/>
    <w:rsid w:val="009962D7"/>
    <w:rsid w:val="009968F4"/>
    <w:rsid w:val="009A18B8"/>
    <w:rsid w:val="009A2574"/>
    <w:rsid w:val="009A2F37"/>
    <w:rsid w:val="009A561C"/>
    <w:rsid w:val="009A574C"/>
    <w:rsid w:val="009A5C1C"/>
    <w:rsid w:val="009A5F7E"/>
    <w:rsid w:val="009A61EB"/>
    <w:rsid w:val="009A6544"/>
    <w:rsid w:val="009A6F9A"/>
    <w:rsid w:val="009A728E"/>
    <w:rsid w:val="009B0C42"/>
    <w:rsid w:val="009B2C3C"/>
    <w:rsid w:val="009B38C8"/>
    <w:rsid w:val="009B3C9C"/>
    <w:rsid w:val="009B3CD7"/>
    <w:rsid w:val="009B4573"/>
    <w:rsid w:val="009B62D8"/>
    <w:rsid w:val="009B6A37"/>
    <w:rsid w:val="009B7552"/>
    <w:rsid w:val="009B7E68"/>
    <w:rsid w:val="009C0441"/>
    <w:rsid w:val="009C09BA"/>
    <w:rsid w:val="009C10A0"/>
    <w:rsid w:val="009C1EBF"/>
    <w:rsid w:val="009C2C65"/>
    <w:rsid w:val="009C3B19"/>
    <w:rsid w:val="009C5084"/>
    <w:rsid w:val="009C689E"/>
    <w:rsid w:val="009C6CB6"/>
    <w:rsid w:val="009D1272"/>
    <w:rsid w:val="009D16C2"/>
    <w:rsid w:val="009D2474"/>
    <w:rsid w:val="009D25E2"/>
    <w:rsid w:val="009D4C6D"/>
    <w:rsid w:val="009D5536"/>
    <w:rsid w:val="009D5CF7"/>
    <w:rsid w:val="009D5D1B"/>
    <w:rsid w:val="009D7D80"/>
    <w:rsid w:val="009E0550"/>
    <w:rsid w:val="009E12AA"/>
    <w:rsid w:val="009E3B6B"/>
    <w:rsid w:val="009E7125"/>
    <w:rsid w:val="009F05F0"/>
    <w:rsid w:val="009F2161"/>
    <w:rsid w:val="009F370D"/>
    <w:rsid w:val="009F388A"/>
    <w:rsid w:val="009F4104"/>
    <w:rsid w:val="009F4723"/>
    <w:rsid w:val="009F5273"/>
    <w:rsid w:val="009F61A5"/>
    <w:rsid w:val="009F7608"/>
    <w:rsid w:val="00A02157"/>
    <w:rsid w:val="00A0338E"/>
    <w:rsid w:val="00A03B5B"/>
    <w:rsid w:val="00A03EEE"/>
    <w:rsid w:val="00A0587A"/>
    <w:rsid w:val="00A05B80"/>
    <w:rsid w:val="00A0610A"/>
    <w:rsid w:val="00A06A3B"/>
    <w:rsid w:val="00A06FF6"/>
    <w:rsid w:val="00A10999"/>
    <w:rsid w:val="00A11803"/>
    <w:rsid w:val="00A13237"/>
    <w:rsid w:val="00A1473F"/>
    <w:rsid w:val="00A16D12"/>
    <w:rsid w:val="00A20D6F"/>
    <w:rsid w:val="00A225D8"/>
    <w:rsid w:val="00A23562"/>
    <w:rsid w:val="00A23CC5"/>
    <w:rsid w:val="00A250DC"/>
    <w:rsid w:val="00A25691"/>
    <w:rsid w:val="00A278FB"/>
    <w:rsid w:val="00A27A85"/>
    <w:rsid w:val="00A32C56"/>
    <w:rsid w:val="00A32E93"/>
    <w:rsid w:val="00A3409C"/>
    <w:rsid w:val="00A354C2"/>
    <w:rsid w:val="00A37B46"/>
    <w:rsid w:val="00A41034"/>
    <w:rsid w:val="00A4183F"/>
    <w:rsid w:val="00A41FE5"/>
    <w:rsid w:val="00A4202D"/>
    <w:rsid w:val="00A420FF"/>
    <w:rsid w:val="00A42783"/>
    <w:rsid w:val="00A43F5C"/>
    <w:rsid w:val="00A440DD"/>
    <w:rsid w:val="00A44139"/>
    <w:rsid w:val="00A475BB"/>
    <w:rsid w:val="00A47E1A"/>
    <w:rsid w:val="00A50C9C"/>
    <w:rsid w:val="00A51B0E"/>
    <w:rsid w:val="00A52801"/>
    <w:rsid w:val="00A533B3"/>
    <w:rsid w:val="00A53827"/>
    <w:rsid w:val="00A54B6F"/>
    <w:rsid w:val="00A54CDC"/>
    <w:rsid w:val="00A55167"/>
    <w:rsid w:val="00A57743"/>
    <w:rsid w:val="00A613F4"/>
    <w:rsid w:val="00A618B5"/>
    <w:rsid w:val="00A625C8"/>
    <w:rsid w:val="00A63DD5"/>
    <w:rsid w:val="00A64E0B"/>
    <w:rsid w:val="00A65257"/>
    <w:rsid w:val="00A664ED"/>
    <w:rsid w:val="00A668C2"/>
    <w:rsid w:val="00A71CC7"/>
    <w:rsid w:val="00A71EBB"/>
    <w:rsid w:val="00A7342F"/>
    <w:rsid w:val="00A747DA"/>
    <w:rsid w:val="00A772D6"/>
    <w:rsid w:val="00A778EE"/>
    <w:rsid w:val="00A814AB"/>
    <w:rsid w:val="00A823A4"/>
    <w:rsid w:val="00A85470"/>
    <w:rsid w:val="00A85A27"/>
    <w:rsid w:val="00A869EB"/>
    <w:rsid w:val="00A87A5A"/>
    <w:rsid w:val="00A87D26"/>
    <w:rsid w:val="00A903DA"/>
    <w:rsid w:val="00A90D8F"/>
    <w:rsid w:val="00A935DB"/>
    <w:rsid w:val="00A94CE3"/>
    <w:rsid w:val="00A94E23"/>
    <w:rsid w:val="00A95764"/>
    <w:rsid w:val="00AA068C"/>
    <w:rsid w:val="00AA14D7"/>
    <w:rsid w:val="00AA20A7"/>
    <w:rsid w:val="00AA2120"/>
    <w:rsid w:val="00AA2673"/>
    <w:rsid w:val="00AA333D"/>
    <w:rsid w:val="00AA3789"/>
    <w:rsid w:val="00AA406B"/>
    <w:rsid w:val="00AA4B83"/>
    <w:rsid w:val="00AA4EE0"/>
    <w:rsid w:val="00AA625F"/>
    <w:rsid w:val="00AA7053"/>
    <w:rsid w:val="00AA7B41"/>
    <w:rsid w:val="00AB052F"/>
    <w:rsid w:val="00AB1592"/>
    <w:rsid w:val="00AB15A4"/>
    <w:rsid w:val="00AB1A14"/>
    <w:rsid w:val="00AB253E"/>
    <w:rsid w:val="00AB35F4"/>
    <w:rsid w:val="00AB3EA8"/>
    <w:rsid w:val="00AB4B1F"/>
    <w:rsid w:val="00AB5AF3"/>
    <w:rsid w:val="00AB7250"/>
    <w:rsid w:val="00AC12E5"/>
    <w:rsid w:val="00AC169C"/>
    <w:rsid w:val="00AC1910"/>
    <w:rsid w:val="00AC23AC"/>
    <w:rsid w:val="00AC29AF"/>
    <w:rsid w:val="00AC3332"/>
    <w:rsid w:val="00AC67D2"/>
    <w:rsid w:val="00AC7394"/>
    <w:rsid w:val="00AC7DC4"/>
    <w:rsid w:val="00AD0A3E"/>
    <w:rsid w:val="00AD0C21"/>
    <w:rsid w:val="00AD168B"/>
    <w:rsid w:val="00AD19BB"/>
    <w:rsid w:val="00AD1E9F"/>
    <w:rsid w:val="00AD3645"/>
    <w:rsid w:val="00AD3AED"/>
    <w:rsid w:val="00AD40A5"/>
    <w:rsid w:val="00AD40D8"/>
    <w:rsid w:val="00AD547C"/>
    <w:rsid w:val="00AE36DF"/>
    <w:rsid w:val="00AE494C"/>
    <w:rsid w:val="00AE4F20"/>
    <w:rsid w:val="00AE5D16"/>
    <w:rsid w:val="00AE5FF2"/>
    <w:rsid w:val="00AE606A"/>
    <w:rsid w:val="00AF1DD2"/>
    <w:rsid w:val="00AF2E42"/>
    <w:rsid w:val="00AF3DB1"/>
    <w:rsid w:val="00AF447B"/>
    <w:rsid w:val="00AF64D3"/>
    <w:rsid w:val="00AF6909"/>
    <w:rsid w:val="00B015A6"/>
    <w:rsid w:val="00B01907"/>
    <w:rsid w:val="00B01CFF"/>
    <w:rsid w:val="00B0330E"/>
    <w:rsid w:val="00B03417"/>
    <w:rsid w:val="00B03BAF"/>
    <w:rsid w:val="00B06641"/>
    <w:rsid w:val="00B07B8B"/>
    <w:rsid w:val="00B106E6"/>
    <w:rsid w:val="00B130A8"/>
    <w:rsid w:val="00B1424F"/>
    <w:rsid w:val="00B148F6"/>
    <w:rsid w:val="00B14FB2"/>
    <w:rsid w:val="00B16254"/>
    <w:rsid w:val="00B17505"/>
    <w:rsid w:val="00B17FD5"/>
    <w:rsid w:val="00B2089C"/>
    <w:rsid w:val="00B22B69"/>
    <w:rsid w:val="00B2392F"/>
    <w:rsid w:val="00B23DB7"/>
    <w:rsid w:val="00B23F77"/>
    <w:rsid w:val="00B2403E"/>
    <w:rsid w:val="00B24158"/>
    <w:rsid w:val="00B30578"/>
    <w:rsid w:val="00B3104A"/>
    <w:rsid w:val="00B31213"/>
    <w:rsid w:val="00B31718"/>
    <w:rsid w:val="00B32147"/>
    <w:rsid w:val="00B32CD7"/>
    <w:rsid w:val="00B342CA"/>
    <w:rsid w:val="00B37778"/>
    <w:rsid w:val="00B40AF2"/>
    <w:rsid w:val="00B42BD8"/>
    <w:rsid w:val="00B45AF1"/>
    <w:rsid w:val="00B4733F"/>
    <w:rsid w:val="00B478AC"/>
    <w:rsid w:val="00B501AE"/>
    <w:rsid w:val="00B5035A"/>
    <w:rsid w:val="00B516F1"/>
    <w:rsid w:val="00B5229A"/>
    <w:rsid w:val="00B524A6"/>
    <w:rsid w:val="00B534CD"/>
    <w:rsid w:val="00B55FCD"/>
    <w:rsid w:val="00B576EC"/>
    <w:rsid w:val="00B578D7"/>
    <w:rsid w:val="00B605C0"/>
    <w:rsid w:val="00B613BC"/>
    <w:rsid w:val="00B61D71"/>
    <w:rsid w:val="00B643E7"/>
    <w:rsid w:val="00B66711"/>
    <w:rsid w:val="00B66D0F"/>
    <w:rsid w:val="00B67B47"/>
    <w:rsid w:val="00B73616"/>
    <w:rsid w:val="00B7511C"/>
    <w:rsid w:val="00B75F1A"/>
    <w:rsid w:val="00B76565"/>
    <w:rsid w:val="00B76D34"/>
    <w:rsid w:val="00B76EAE"/>
    <w:rsid w:val="00B80826"/>
    <w:rsid w:val="00B8195A"/>
    <w:rsid w:val="00B82FBE"/>
    <w:rsid w:val="00B8356F"/>
    <w:rsid w:val="00B83A84"/>
    <w:rsid w:val="00B84759"/>
    <w:rsid w:val="00B8519D"/>
    <w:rsid w:val="00B87215"/>
    <w:rsid w:val="00B87221"/>
    <w:rsid w:val="00B87252"/>
    <w:rsid w:val="00B936B0"/>
    <w:rsid w:val="00B94843"/>
    <w:rsid w:val="00B94B21"/>
    <w:rsid w:val="00B96189"/>
    <w:rsid w:val="00B96AC9"/>
    <w:rsid w:val="00B97018"/>
    <w:rsid w:val="00B97869"/>
    <w:rsid w:val="00BA08DF"/>
    <w:rsid w:val="00BA221C"/>
    <w:rsid w:val="00BA266E"/>
    <w:rsid w:val="00BA530E"/>
    <w:rsid w:val="00BA5D01"/>
    <w:rsid w:val="00BA5D3A"/>
    <w:rsid w:val="00BA67EB"/>
    <w:rsid w:val="00BB1B70"/>
    <w:rsid w:val="00BB2CEB"/>
    <w:rsid w:val="00BB47B0"/>
    <w:rsid w:val="00BB4864"/>
    <w:rsid w:val="00BB56C9"/>
    <w:rsid w:val="00BB6C44"/>
    <w:rsid w:val="00BC0609"/>
    <w:rsid w:val="00BC4018"/>
    <w:rsid w:val="00BC4E3C"/>
    <w:rsid w:val="00BC5169"/>
    <w:rsid w:val="00BC5973"/>
    <w:rsid w:val="00BD269E"/>
    <w:rsid w:val="00BE2036"/>
    <w:rsid w:val="00BE24F9"/>
    <w:rsid w:val="00BE26FD"/>
    <w:rsid w:val="00BE2E5B"/>
    <w:rsid w:val="00BE3895"/>
    <w:rsid w:val="00BE4388"/>
    <w:rsid w:val="00BF0022"/>
    <w:rsid w:val="00BF47DF"/>
    <w:rsid w:val="00BF4865"/>
    <w:rsid w:val="00BF7E97"/>
    <w:rsid w:val="00C00373"/>
    <w:rsid w:val="00C0260B"/>
    <w:rsid w:val="00C03225"/>
    <w:rsid w:val="00C0472D"/>
    <w:rsid w:val="00C06ADC"/>
    <w:rsid w:val="00C109A3"/>
    <w:rsid w:val="00C116D9"/>
    <w:rsid w:val="00C11C15"/>
    <w:rsid w:val="00C12A2A"/>
    <w:rsid w:val="00C17310"/>
    <w:rsid w:val="00C210A4"/>
    <w:rsid w:val="00C21176"/>
    <w:rsid w:val="00C231BD"/>
    <w:rsid w:val="00C23F39"/>
    <w:rsid w:val="00C27FBD"/>
    <w:rsid w:val="00C3371E"/>
    <w:rsid w:val="00C33AAD"/>
    <w:rsid w:val="00C34122"/>
    <w:rsid w:val="00C358AD"/>
    <w:rsid w:val="00C36755"/>
    <w:rsid w:val="00C373CE"/>
    <w:rsid w:val="00C3772D"/>
    <w:rsid w:val="00C405AE"/>
    <w:rsid w:val="00C42F8B"/>
    <w:rsid w:val="00C43B10"/>
    <w:rsid w:val="00C43FE3"/>
    <w:rsid w:val="00C44E37"/>
    <w:rsid w:val="00C45219"/>
    <w:rsid w:val="00C45B4E"/>
    <w:rsid w:val="00C45E72"/>
    <w:rsid w:val="00C50923"/>
    <w:rsid w:val="00C50EF9"/>
    <w:rsid w:val="00C532AB"/>
    <w:rsid w:val="00C54B38"/>
    <w:rsid w:val="00C559F6"/>
    <w:rsid w:val="00C56572"/>
    <w:rsid w:val="00C57B69"/>
    <w:rsid w:val="00C60E89"/>
    <w:rsid w:val="00C6117C"/>
    <w:rsid w:val="00C6167E"/>
    <w:rsid w:val="00C616D1"/>
    <w:rsid w:val="00C61CCB"/>
    <w:rsid w:val="00C62D5E"/>
    <w:rsid w:val="00C6433D"/>
    <w:rsid w:val="00C64D4D"/>
    <w:rsid w:val="00C65764"/>
    <w:rsid w:val="00C665BA"/>
    <w:rsid w:val="00C670F0"/>
    <w:rsid w:val="00C67653"/>
    <w:rsid w:val="00C70103"/>
    <w:rsid w:val="00C70FBA"/>
    <w:rsid w:val="00C727D1"/>
    <w:rsid w:val="00C72EB5"/>
    <w:rsid w:val="00C732D2"/>
    <w:rsid w:val="00C73A66"/>
    <w:rsid w:val="00C7477E"/>
    <w:rsid w:val="00C76FA0"/>
    <w:rsid w:val="00C806F5"/>
    <w:rsid w:val="00C80C43"/>
    <w:rsid w:val="00C82F7B"/>
    <w:rsid w:val="00C83EAE"/>
    <w:rsid w:val="00C85B87"/>
    <w:rsid w:val="00C85F34"/>
    <w:rsid w:val="00C86D94"/>
    <w:rsid w:val="00C873E8"/>
    <w:rsid w:val="00C8754E"/>
    <w:rsid w:val="00C919AA"/>
    <w:rsid w:val="00C92B9C"/>
    <w:rsid w:val="00C92BC1"/>
    <w:rsid w:val="00C9546F"/>
    <w:rsid w:val="00C957D3"/>
    <w:rsid w:val="00C96C61"/>
    <w:rsid w:val="00C97D4E"/>
    <w:rsid w:val="00CA0555"/>
    <w:rsid w:val="00CA25FF"/>
    <w:rsid w:val="00CA376F"/>
    <w:rsid w:val="00CA3EF9"/>
    <w:rsid w:val="00CA4092"/>
    <w:rsid w:val="00CA5636"/>
    <w:rsid w:val="00CA67AE"/>
    <w:rsid w:val="00CA6F1C"/>
    <w:rsid w:val="00CA7BDD"/>
    <w:rsid w:val="00CB0583"/>
    <w:rsid w:val="00CB08EA"/>
    <w:rsid w:val="00CB0E35"/>
    <w:rsid w:val="00CB10CF"/>
    <w:rsid w:val="00CB2AD6"/>
    <w:rsid w:val="00CB3A81"/>
    <w:rsid w:val="00CB46A4"/>
    <w:rsid w:val="00CB4D4E"/>
    <w:rsid w:val="00CB53DE"/>
    <w:rsid w:val="00CB7803"/>
    <w:rsid w:val="00CC0F90"/>
    <w:rsid w:val="00CC1662"/>
    <w:rsid w:val="00CC19C3"/>
    <w:rsid w:val="00CC1D92"/>
    <w:rsid w:val="00CC3876"/>
    <w:rsid w:val="00CC48D5"/>
    <w:rsid w:val="00CC614D"/>
    <w:rsid w:val="00CC6E48"/>
    <w:rsid w:val="00CC760F"/>
    <w:rsid w:val="00CD4A7C"/>
    <w:rsid w:val="00CD55D8"/>
    <w:rsid w:val="00CD5658"/>
    <w:rsid w:val="00CE02A1"/>
    <w:rsid w:val="00CE1A2C"/>
    <w:rsid w:val="00CE2B8A"/>
    <w:rsid w:val="00CF2FED"/>
    <w:rsid w:val="00CF47E0"/>
    <w:rsid w:val="00CF7136"/>
    <w:rsid w:val="00D00268"/>
    <w:rsid w:val="00D00694"/>
    <w:rsid w:val="00D02E26"/>
    <w:rsid w:val="00D050B5"/>
    <w:rsid w:val="00D054BF"/>
    <w:rsid w:val="00D06A06"/>
    <w:rsid w:val="00D1042E"/>
    <w:rsid w:val="00D10571"/>
    <w:rsid w:val="00D117A4"/>
    <w:rsid w:val="00D11C33"/>
    <w:rsid w:val="00D1622F"/>
    <w:rsid w:val="00D16A8B"/>
    <w:rsid w:val="00D20669"/>
    <w:rsid w:val="00D217CC"/>
    <w:rsid w:val="00D22669"/>
    <w:rsid w:val="00D235EB"/>
    <w:rsid w:val="00D26AC6"/>
    <w:rsid w:val="00D26B8D"/>
    <w:rsid w:val="00D27314"/>
    <w:rsid w:val="00D302DE"/>
    <w:rsid w:val="00D3190E"/>
    <w:rsid w:val="00D33DB6"/>
    <w:rsid w:val="00D34DCA"/>
    <w:rsid w:val="00D3521A"/>
    <w:rsid w:val="00D35ADA"/>
    <w:rsid w:val="00D4184B"/>
    <w:rsid w:val="00D41A0D"/>
    <w:rsid w:val="00D42350"/>
    <w:rsid w:val="00D43F94"/>
    <w:rsid w:val="00D45EDD"/>
    <w:rsid w:val="00D4683F"/>
    <w:rsid w:val="00D47F48"/>
    <w:rsid w:val="00D515C8"/>
    <w:rsid w:val="00D53311"/>
    <w:rsid w:val="00D5468D"/>
    <w:rsid w:val="00D54CA3"/>
    <w:rsid w:val="00D55E4B"/>
    <w:rsid w:val="00D55F9C"/>
    <w:rsid w:val="00D56488"/>
    <w:rsid w:val="00D572FC"/>
    <w:rsid w:val="00D57848"/>
    <w:rsid w:val="00D602CF"/>
    <w:rsid w:val="00D60914"/>
    <w:rsid w:val="00D627AC"/>
    <w:rsid w:val="00D62899"/>
    <w:rsid w:val="00D632D9"/>
    <w:rsid w:val="00D634F0"/>
    <w:rsid w:val="00D63D02"/>
    <w:rsid w:val="00D65535"/>
    <w:rsid w:val="00D65ED6"/>
    <w:rsid w:val="00D70634"/>
    <w:rsid w:val="00D71654"/>
    <w:rsid w:val="00D718FD"/>
    <w:rsid w:val="00D71B69"/>
    <w:rsid w:val="00D72C99"/>
    <w:rsid w:val="00D72D61"/>
    <w:rsid w:val="00D72FDE"/>
    <w:rsid w:val="00D73C7B"/>
    <w:rsid w:val="00D75731"/>
    <w:rsid w:val="00D7589F"/>
    <w:rsid w:val="00D758FB"/>
    <w:rsid w:val="00D75FAC"/>
    <w:rsid w:val="00D77673"/>
    <w:rsid w:val="00D77A8A"/>
    <w:rsid w:val="00D8149C"/>
    <w:rsid w:val="00D9086D"/>
    <w:rsid w:val="00D917B0"/>
    <w:rsid w:val="00D91B76"/>
    <w:rsid w:val="00D93857"/>
    <w:rsid w:val="00D9628F"/>
    <w:rsid w:val="00D97867"/>
    <w:rsid w:val="00DA09D9"/>
    <w:rsid w:val="00DA1C47"/>
    <w:rsid w:val="00DA336F"/>
    <w:rsid w:val="00DA3FE4"/>
    <w:rsid w:val="00DA4DF2"/>
    <w:rsid w:val="00DA6F3F"/>
    <w:rsid w:val="00DB1BC9"/>
    <w:rsid w:val="00DB2CD0"/>
    <w:rsid w:val="00DB480C"/>
    <w:rsid w:val="00DC1FA8"/>
    <w:rsid w:val="00DC2ABF"/>
    <w:rsid w:val="00DC74D3"/>
    <w:rsid w:val="00DC7F01"/>
    <w:rsid w:val="00DD01ED"/>
    <w:rsid w:val="00DD0C4F"/>
    <w:rsid w:val="00DD0C75"/>
    <w:rsid w:val="00DD5AE7"/>
    <w:rsid w:val="00DD5D66"/>
    <w:rsid w:val="00DE070F"/>
    <w:rsid w:val="00DE1990"/>
    <w:rsid w:val="00DE421D"/>
    <w:rsid w:val="00DE58F2"/>
    <w:rsid w:val="00DE6143"/>
    <w:rsid w:val="00DE693D"/>
    <w:rsid w:val="00DE7980"/>
    <w:rsid w:val="00DE7AD9"/>
    <w:rsid w:val="00DE7EE3"/>
    <w:rsid w:val="00DF1A69"/>
    <w:rsid w:val="00DF1E7C"/>
    <w:rsid w:val="00DF2061"/>
    <w:rsid w:val="00DF2469"/>
    <w:rsid w:val="00DF2A80"/>
    <w:rsid w:val="00DF2B41"/>
    <w:rsid w:val="00DF359B"/>
    <w:rsid w:val="00DF3922"/>
    <w:rsid w:val="00DF4FB1"/>
    <w:rsid w:val="00DF52DB"/>
    <w:rsid w:val="00DF7E13"/>
    <w:rsid w:val="00E00A12"/>
    <w:rsid w:val="00E00CF6"/>
    <w:rsid w:val="00E01DEF"/>
    <w:rsid w:val="00E020F3"/>
    <w:rsid w:val="00E028E9"/>
    <w:rsid w:val="00E037E2"/>
    <w:rsid w:val="00E04DF6"/>
    <w:rsid w:val="00E06B5D"/>
    <w:rsid w:val="00E06C9D"/>
    <w:rsid w:val="00E06D5B"/>
    <w:rsid w:val="00E10657"/>
    <w:rsid w:val="00E132AA"/>
    <w:rsid w:val="00E138D4"/>
    <w:rsid w:val="00E14D5E"/>
    <w:rsid w:val="00E14F14"/>
    <w:rsid w:val="00E1597C"/>
    <w:rsid w:val="00E21AED"/>
    <w:rsid w:val="00E22946"/>
    <w:rsid w:val="00E239D9"/>
    <w:rsid w:val="00E24CE4"/>
    <w:rsid w:val="00E26AF5"/>
    <w:rsid w:val="00E272AA"/>
    <w:rsid w:val="00E27872"/>
    <w:rsid w:val="00E27FF3"/>
    <w:rsid w:val="00E30DB4"/>
    <w:rsid w:val="00E329EF"/>
    <w:rsid w:val="00E32C40"/>
    <w:rsid w:val="00E33922"/>
    <w:rsid w:val="00E34258"/>
    <w:rsid w:val="00E36725"/>
    <w:rsid w:val="00E36F34"/>
    <w:rsid w:val="00E37EB5"/>
    <w:rsid w:val="00E40F34"/>
    <w:rsid w:val="00E4432A"/>
    <w:rsid w:val="00E44773"/>
    <w:rsid w:val="00E4522E"/>
    <w:rsid w:val="00E45E7C"/>
    <w:rsid w:val="00E467EA"/>
    <w:rsid w:val="00E470A8"/>
    <w:rsid w:val="00E504A7"/>
    <w:rsid w:val="00E50B70"/>
    <w:rsid w:val="00E544DC"/>
    <w:rsid w:val="00E5474D"/>
    <w:rsid w:val="00E55F43"/>
    <w:rsid w:val="00E5632D"/>
    <w:rsid w:val="00E5637A"/>
    <w:rsid w:val="00E57951"/>
    <w:rsid w:val="00E5797D"/>
    <w:rsid w:val="00E6103F"/>
    <w:rsid w:val="00E625D4"/>
    <w:rsid w:val="00E64629"/>
    <w:rsid w:val="00E6483E"/>
    <w:rsid w:val="00E64E25"/>
    <w:rsid w:val="00E65673"/>
    <w:rsid w:val="00E65F88"/>
    <w:rsid w:val="00E67D7F"/>
    <w:rsid w:val="00E71799"/>
    <w:rsid w:val="00E71811"/>
    <w:rsid w:val="00E73949"/>
    <w:rsid w:val="00E75BFB"/>
    <w:rsid w:val="00E766CB"/>
    <w:rsid w:val="00E801D7"/>
    <w:rsid w:val="00E80D97"/>
    <w:rsid w:val="00E82343"/>
    <w:rsid w:val="00E834CD"/>
    <w:rsid w:val="00E83854"/>
    <w:rsid w:val="00E86190"/>
    <w:rsid w:val="00E86935"/>
    <w:rsid w:val="00E86968"/>
    <w:rsid w:val="00E878C8"/>
    <w:rsid w:val="00E953F0"/>
    <w:rsid w:val="00E97237"/>
    <w:rsid w:val="00EA03A4"/>
    <w:rsid w:val="00EA182E"/>
    <w:rsid w:val="00EA186C"/>
    <w:rsid w:val="00EA3508"/>
    <w:rsid w:val="00EA6800"/>
    <w:rsid w:val="00EA7049"/>
    <w:rsid w:val="00EA71FE"/>
    <w:rsid w:val="00EB12D9"/>
    <w:rsid w:val="00EB1FDC"/>
    <w:rsid w:val="00EB2F74"/>
    <w:rsid w:val="00EB2FD3"/>
    <w:rsid w:val="00EB4426"/>
    <w:rsid w:val="00EB5239"/>
    <w:rsid w:val="00EB690D"/>
    <w:rsid w:val="00EB7689"/>
    <w:rsid w:val="00EC01FC"/>
    <w:rsid w:val="00EC0C94"/>
    <w:rsid w:val="00EC237A"/>
    <w:rsid w:val="00EC34A1"/>
    <w:rsid w:val="00EC39BC"/>
    <w:rsid w:val="00EC4997"/>
    <w:rsid w:val="00EC7BA9"/>
    <w:rsid w:val="00ED0B93"/>
    <w:rsid w:val="00ED0E0A"/>
    <w:rsid w:val="00ED193C"/>
    <w:rsid w:val="00ED1B5D"/>
    <w:rsid w:val="00ED254B"/>
    <w:rsid w:val="00ED5F47"/>
    <w:rsid w:val="00ED6AC2"/>
    <w:rsid w:val="00ED7669"/>
    <w:rsid w:val="00EE2F7D"/>
    <w:rsid w:val="00EE33A7"/>
    <w:rsid w:val="00EE4C1F"/>
    <w:rsid w:val="00EE5076"/>
    <w:rsid w:val="00EE5335"/>
    <w:rsid w:val="00EE69B9"/>
    <w:rsid w:val="00EE7804"/>
    <w:rsid w:val="00EF40D3"/>
    <w:rsid w:val="00EF42CB"/>
    <w:rsid w:val="00EF58C8"/>
    <w:rsid w:val="00EF60A0"/>
    <w:rsid w:val="00EF6FA2"/>
    <w:rsid w:val="00F02A0D"/>
    <w:rsid w:val="00F02DE9"/>
    <w:rsid w:val="00F03411"/>
    <w:rsid w:val="00F05954"/>
    <w:rsid w:val="00F1042D"/>
    <w:rsid w:val="00F11705"/>
    <w:rsid w:val="00F11C0E"/>
    <w:rsid w:val="00F11F90"/>
    <w:rsid w:val="00F13E66"/>
    <w:rsid w:val="00F1416A"/>
    <w:rsid w:val="00F156F7"/>
    <w:rsid w:val="00F16C2E"/>
    <w:rsid w:val="00F209AD"/>
    <w:rsid w:val="00F2206E"/>
    <w:rsid w:val="00F22214"/>
    <w:rsid w:val="00F248C4"/>
    <w:rsid w:val="00F2494D"/>
    <w:rsid w:val="00F24A1C"/>
    <w:rsid w:val="00F25402"/>
    <w:rsid w:val="00F25A7A"/>
    <w:rsid w:val="00F27433"/>
    <w:rsid w:val="00F27C87"/>
    <w:rsid w:val="00F27FC1"/>
    <w:rsid w:val="00F30A20"/>
    <w:rsid w:val="00F334A0"/>
    <w:rsid w:val="00F34797"/>
    <w:rsid w:val="00F35222"/>
    <w:rsid w:val="00F354B2"/>
    <w:rsid w:val="00F36BCA"/>
    <w:rsid w:val="00F376C6"/>
    <w:rsid w:val="00F4093A"/>
    <w:rsid w:val="00F40C24"/>
    <w:rsid w:val="00F4297C"/>
    <w:rsid w:val="00F42B57"/>
    <w:rsid w:val="00F439DF"/>
    <w:rsid w:val="00F502C0"/>
    <w:rsid w:val="00F50C56"/>
    <w:rsid w:val="00F635F1"/>
    <w:rsid w:val="00F63B79"/>
    <w:rsid w:val="00F643B5"/>
    <w:rsid w:val="00F652E1"/>
    <w:rsid w:val="00F66900"/>
    <w:rsid w:val="00F66E78"/>
    <w:rsid w:val="00F67F78"/>
    <w:rsid w:val="00F7013E"/>
    <w:rsid w:val="00F702BD"/>
    <w:rsid w:val="00F71611"/>
    <w:rsid w:val="00F745D7"/>
    <w:rsid w:val="00F745EC"/>
    <w:rsid w:val="00F74986"/>
    <w:rsid w:val="00F75149"/>
    <w:rsid w:val="00F75357"/>
    <w:rsid w:val="00F778BD"/>
    <w:rsid w:val="00F822C7"/>
    <w:rsid w:val="00F83540"/>
    <w:rsid w:val="00F849AF"/>
    <w:rsid w:val="00F84EE4"/>
    <w:rsid w:val="00F904B6"/>
    <w:rsid w:val="00F913F5"/>
    <w:rsid w:val="00F9450C"/>
    <w:rsid w:val="00F9558E"/>
    <w:rsid w:val="00F96029"/>
    <w:rsid w:val="00F965D5"/>
    <w:rsid w:val="00FA27C3"/>
    <w:rsid w:val="00FA293E"/>
    <w:rsid w:val="00FA31FC"/>
    <w:rsid w:val="00FA321B"/>
    <w:rsid w:val="00FA3D5D"/>
    <w:rsid w:val="00FA4980"/>
    <w:rsid w:val="00FA5936"/>
    <w:rsid w:val="00FA6CF7"/>
    <w:rsid w:val="00FB114E"/>
    <w:rsid w:val="00FB129F"/>
    <w:rsid w:val="00FB1D2E"/>
    <w:rsid w:val="00FB22B5"/>
    <w:rsid w:val="00FB2912"/>
    <w:rsid w:val="00FB3ED3"/>
    <w:rsid w:val="00FB5DED"/>
    <w:rsid w:val="00FB78B7"/>
    <w:rsid w:val="00FB7DBE"/>
    <w:rsid w:val="00FC0155"/>
    <w:rsid w:val="00FC045C"/>
    <w:rsid w:val="00FC09CB"/>
    <w:rsid w:val="00FC0ED8"/>
    <w:rsid w:val="00FC1D21"/>
    <w:rsid w:val="00FC1DF5"/>
    <w:rsid w:val="00FC2379"/>
    <w:rsid w:val="00FC3421"/>
    <w:rsid w:val="00FC4070"/>
    <w:rsid w:val="00FC6890"/>
    <w:rsid w:val="00FC69DA"/>
    <w:rsid w:val="00FC7400"/>
    <w:rsid w:val="00FC7958"/>
    <w:rsid w:val="00FC7A65"/>
    <w:rsid w:val="00FD1076"/>
    <w:rsid w:val="00FD49E9"/>
    <w:rsid w:val="00FD4F5C"/>
    <w:rsid w:val="00FD522D"/>
    <w:rsid w:val="00FD6272"/>
    <w:rsid w:val="00FD740F"/>
    <w:rsid w:val="00FD7451"/>
    <w:rsid w:val="00FD7D8E"/>
    <w:rsid w:val="00FE243A"/>
    <w:rsid w:val="00FE286C"/>
    <w:rsid w:val="00FE2D66"/>
    <w:rsid w:val="00FE334A"/>
    <w:rsid w:val="00FE3727"/>
    <w:rsid w:val="00FE629A"/>
    <w:rsid w:val="00FE6673"/>
    <w:rsid w:val="00FE697C"/>
    <w:rsid w:val="00FF077A"/>
    <w:rsid w:val="00FF1E7C"/>
    <w:rsid w:val="00FF20D7"/>
    <w:rsid w:val="00FF2CC9"/>
    <w:rsid w:val="00FF4511"/>
    <w:rsid w:val="00FF4577"/>
    <w:rsid w:val="00FF520A"/>
    <w:rsid w:val="00FF53D5"/>
    <w:rsid w:val="00FF608C"/>
    <w:rsid w:val="00FF6A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34"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34"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881"/>
    <w:rPr>
      <w:rFonts w:ascii="Times New Roman" w:eastAsia="Times New Roman" w:hAnsi="Times New Roman"/>
      <w:sz w:val="24"/>
      <w:szCs w:val="24"/>
      <w:lang w:eastAsia="en-US"/>
    </w:rPr>
  </w:style>
  <w:style w:type="paragraph" w:styleId="Heading1">
    <w:name w:val="heading 1"/>
    <w:aliases w:val="H1,Section Heading,heading1,Antraste 1,h1,Section Heading Char,heading1 Char,Antraste 1 Char,h1 Char"/>
    <w:basedOn w:val="Normal"/>
    <w:next w:val="Normal"/>
    <w:link w:val="Heading1Char"/>
    <w:qFormat/>
    <w:rsid w:val="00305C48"/>
    <w:pPr>
      <w:keepNext/>
      <w:spacing w:before="240" w:after="60"/>
      <w:jc w:val="center"/>
      <w:outlineLvl w:val="0"/>
    </w:pPr>
    <w:rPr>
      <w:b/>
      <w:bCs/>
      <w:kern w:val="32"/>
      <w:sz w:val="28"/>
      <w:szCs w:val="32"/>
      <w:lang w:val="x-none" w:eastAsia="x-none"/>
    </w:rPr>
  </w:style>
  <w:style w:type="paragraph" w:styleId="Heading2">
    <w:name w:val="heading 2"/>
    <w:basedOn w:val="Normal"/>
    <w:next w:val="Normal"/>
    <w:link w:val="Heading2Char"/>
    <w:qFormat/>
    <w:rsid w:val="00B97869"/>
    <w:pPr>
      <w:keepNext/>
      <w:jc w:val="both"/>
      <w:outlineLvl w:val="1"/>
    </w:pPr>
    <w:rPr>
      <w:i/>
      <w:szCs w:val="20"/>
      <w:u w:val="single"/>
    </w:rPr>
  </w:style>
  <w:style w:type="paragraph" w:styleId="Heading3">
    <w:name w:val="heading 3"/>
    <w:basedOn w:val="Normal"/>
    <w:next w:val="Normal"/>
    <w:link w:val="Heading3Char"/>
    <w:unhideWhenUsed/>
    <w:qFormat/>
    <w:rsid w:val="00E801D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E40A5"/>
    <w:pPr>
      <w:keepNext/>
      <w:keepLines/>
      <w:spacing w:before="200"/>
      <w:outlineLvl w:val="3"/>
    </w:pPr>
    <w:rPr>
      <w:rFonts w:ascii="Cambria" w:hAnsi="Cambria"/>
      <w:b/>
      <w:bCs/>
      <w:i/>
      <w:iCs/>
      <w:color w:val="4F81BD"/>
      <w:lang w:val="x-none" w:eastAsia="x-none"/>
    </w:rPr>
  </w:style>
  <w:style w:type="paragraph" w:styleId="Heading5">
    <w:name w:val="heading 5"/>
    <w:basedOn w:val="Normal"/>
    <w:next w:val="Normal"/>
    <w:link w:val="Heading5Char"/>
    <w:qFormat/>
    <w:rsid w:val="00F66E78"/>
    <w:pPr>
      <w:keepNext/>
      <w:widowControl w:val="0"/>
      <w:tabs>
        <w:tab w:val="num" w:pos="1008"/>
      </w:tabs>
      <w:autoSpaceDE w:val="0"/>
      <w:autoSpaceDN w:val="0"/>
      <w:ind w:left="1008" w:hanging="1008"/>
      <w:jc w:val="both"/>
      <w:outlineLvl w:val="4"/>
    </w:pPr>
  </w:style>
  <w:style w:type="paragraph" w:styleId="Heading6">
    <w:name w:val="heading 6"/>
    <w:basedOn w:val="Normal"/>
    <w:next w:val="Normal"/>
    <w:link w:val="Heading6Char"/>
    <w:qFormat/>
    <w:rsid w:val="00F66E78"/>
    <w:pPr>
      <w:keepNext/>
      <w:widowControl w:val="0"/>
      <w:tabs>
        <w:tab w:val="num" w:pos="1152"/>
      </w:tabs>
      <w:autoSpaceDE w:val="0"/>
      <w:autoSpaceDN w:val="0"/>
      <w:ind w:left="1152" w:hanging="1152"/>
      <w:jc w:val="center"/>
      <w:outlineLvl w:val="5"/>
    </w:pPr>
    <w:rPr>
      <w:b/>
      <w:bCs/>
      <w:sz w:val="22"/>
      <w:szCs w:val="22"/>
    </w:rPr>
  </w:style>
  <w:style w:type="paragraph" w:styleId="Heading7">
    <w:name w:val="heading 7"/>
    <w:basedOn w:val="Normal"/>
    <w:next w:val="Normal"/>
    <w:link w:val="Heading7Char"/>
    <w:qFormat/>
    <w:rsid w:val="00F66E78"/>
    <w:pPr>
      <w:keepNext/>
      <w:widowControl w:val="0"/>
      <w:tabs>
        <w:tab w:val="num" w:pos="1296"/>
      </w:tabs>
      <w:autoSpaceDE w:val="0"/>
      <w:autoSpaceDN w:val="0"/>
      <w:ind w:left="1296" w:hanging="1296"/>
      <w:jc w:val="both"/>
      <w:outlineLvl w:val="6"/>
    </w:pPr>
    <w:rPr>
      <w:b/>
      <w:bCs/>
      <w:sz w:val="22"/>
      <w:szCs w:val="22"/>
    </w:rPr>
  </w:style>
  <w:style w:type="paragraph" w:styleId="Heading8">
    <w:name w:val="heading 8"/>
    <w:basedOn w:val="Normal"/>
    <w:next w:val="Normal"/>
    <w:link w:val="Heading8Char"/>
    <w:qFormat/>
    <w:rsid w:val="00F66E78"/>
    <w:pPr>
      <w:keepNext/>
      <w:widowControl w:val="0"/>
      <w:tabs>
        <w:tab w:val="num" w:pos="1440"/>
      </w:tabs>
      <w:autoSpaceDE w:val="0"/>
      <w:autoSpaceDN w:val="0"/>
      <w:ind w:left="1440" w:hanging="1440"/>
      <w:jc w:val="both"/>
      <w:outlineLvl w:val="7"/>
    </w:pPr>
    <w:rPr>
      <w:b/>
      <w:bCs/>
      <w:sz w:val="22"/>
      <w:szCs w:val="22"/>
    </w:rPr>
  </w:style>
  <w:style w:type="paragraph" w:styleId="Heading9">
    <w:name w:val="heading 9"/>
    <w:basedOn w:val="Normal"/>
    <w:next w:val="Normal"/>
    <w:link w:val="Heading9Char"/>
    <w:qFormat/>
    <w:rsid w:val="00005AAF"/>
    <w:pPr>
      <w:keepNext/>
      <w:overflowPunct w:val="0"/>
      <w:autoSpaceDE w:val="0"/>
      <w:autoSpaceDN w:val="0"/>
      <w:adjustRightInd w:val="0"/>
      <w:spacing w:before="120"/>
      <w:jc w:val="center"/>
      <w:textAlignment w:val="baseline"/>
      <w:outlineLvl w:val="8"/>
    </w:pPr>
    <w:rPr>
      <w:rFonts w:ascii="Arial BaltRim" w:hAnsi="Arial BaltRim"/>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
    <w:link w:val="Heading1"/>
    <w:uiPriority w:val="9"/>
    <w:rsid w:val="00305C48"/>
    <w:rPr>
      <w:rFonts w:ascii="Times New Roman" w:eastAsia="Times New Roman" w:hAnsi="Times New Roman"/>
      <w:b/>
      <w:bCs/>
      <w:kern w:val="32"/>
      <w:sz w:val="28"/>
      <w:szCs w:val="32"/>
      <w:lang w:val="x-none" w:eastAsia="x-none"/>
    </w:rPr>
  </w:style>
  <w:style w:type="character" w:customStyle="1" w:styleId="Heading9Char">
    <w:name w:val="Heading 9 Char"/>
    <w:link w:val="Heading9"/>
    <w:rsid w:val="00005AAF"/>
    <w:rPr>
      <w:rFonts w:ascii="Arial BaltRim" w:eastAsia="Times New Roman" w:hAnsi="Arial BaltRim" w:cs="Times New Roman"/>
      <w:b/>
      <w:sz w:val="24"/>
      <w:szCs w:val="20"/>
    </w:rPr>
  </w:style>
  <w:style w:type="paragraph" w:styleId="BodyText">
    <w:name w:val="Body Text"/>
    <w:basedOn w:val="Normal"/>
    <w:link w:val="BodyTextChar"/>
    <w:rsid w:val="00005AAF"/>
    <w:pPr>
      <w:jc w:val="both"/>
    </w:pPr>
    <w:rPr>
      <w:szCs w:val="20"/>
      <w:lang w:val="x-none" w:eastAsia="x-none"/>
    </w:rPr>
  </w:style>
  <w:style w:type="character" w:customStyle="1" w:styleId="BodyTextChar">
    <w:name w:val="Body Text Char"/>
    <w:link w:val="BodyText"/>
    <w:rsid w:val="00005AAF"/>
    <w:rPr>
      <w:rFonts w:ascii="Times New Roman" w:eastAsia="Times New Roman" w:hAnsi="Times New Roman" w:cs="Times New Roman"/>
      <w:sz w:val="24"/>
      <w:szCs w:val="20"/>
    </w:rPr>
  </w:style>
  <w:style w:type="paragraph" w:customStyle="1" w:styleId="US">
    <w:name w:val="US"/>
    <w:basedOn w:val="Normal"/>
    <w:rsid w:val="00005AAF"/>
    <w:pPr>
      <w:overflowPunct w:val="0"/>
      <w:autoSpaceDE w:val="0"/>
      <w:autoSpaceDN w:val="0"/>
      <w:adjustRightInd w:val="0"/>
      <w:jc w:val="both"/>
      <w:textAlignment w:val="baseline"/>
    </w:pPr>
    <w:rPr>
      <w:rFonts w:ascii="Balt Helvetica" w:hAnsi="Balt Helvetica"/>
      <w:szCs w:val="20"/>
      <w:lang w:val="en-GB"/>
    </w:rPr>
  </w:style>
  <w:style w:type="paragraph" w:styleId="Footer">
    <w:name w:val="footer"/>
    <w:aliases w:val="Char5 Char"/>
    <w:basedOn w:val="Normal"/>
    <w:link w:val="FooterChar"/>
    <w:uiPriority w:val="99"/>
    <w:rsid w:val="00005AAF"/>
    <w:pPr>
      <w:tabs>
        <w:tab w:val="center" w:pos="4153"/>
        <w:tab w:val="right" w:pos="8306"/>
      </w:tabs>
    </w:pPr>
    <w:rPr>
      <w:lang w:val="x-none" w:eastAsia="x-none"/>
    </w:rPr>
  </w:style>
  <w:style w:type="character" w:customStyle="1" w:styleId="FooterChar">
    <w:name w:val="Footer Char"/>
    <w:aliases w:val="Char5 Char Char"/>
    <w:link w:val="Footer"/>
    <w:uiPriority w:val="99"/>
    <w:rsid w:val="00005AAF"/>
    <w:rPr>
      <w:rFonts w:ascii="Times New Roman" w:eastAsia="Times New Roman" w:hAnsi="Times New Roman" w:cs="Times New Roman"/>
      <w:sz w:val="24"/>
      <w:szCs w:val="24"/>
    </w:rPr>
  </w:style>
  <w:style w:type="character" w:styleId="PageNumber">
    <w:name w:val="page number"/>
    <w:basedOn w:val="DefaultParagraphFont"/>
    <w:rsid w:val="00005AAF"/>
  </w:style>
  <w:style w:type="paragraph" w:styleId="Header">
    <w:name w:val="header"/>
    <w:basedOn w:val="Normal"/>
    <w:link w:val="HeaderChar"/>
    <w:uiPriority w:val="99"/>
    <w:rsid w:val="00005AAF"/>
    <w:pPr>
      <w:tabs>
        <w:tab w:val="center" w:pos="4153"/>
        <w:tab w:val="right" w:pos="8306"/>
      </w:tabs>
    </w:pPr>
    <w:rPr>
      <w:lang w:val="en-GB" w:eastAsia="x-none"/>
    </w:rPr>
  </w:style>
  <w:style w:type="character" w:customStyle="1" w:styleId="HeaderChar">
    <w:name w:val="Header Char"/>
    <w:link w:val="Header"/>
    <w:uiPriority w:val="99"/>
    <w:rsid w:val="00005AAF"/>
    <w:rPr>
      <w:rFonts w:ascii="Times New Roman" w:eastAsia="Times New Roman" w:hAnsi="Times New Roman" w:cs="Times New Roman"/>
      <w:sz w:val="24"/>
      <w:szCs w:val="24"/>
      <w:lang w:val="en-GB"/>
    </w:rPr>
  </w:style>
  <w:style w:type="character" w:styleId="Hyperlink">
    <w:name w:val="Hyperlink"/>
    <w:uiPriority w:val="99"/>
    <w:rsid w:val="00005AAF"/>
    <w:rPr>
      <w:color w:val="0000FF"/>
      <w:u w:val="single"/>
    </w:rPr>
  </w:style>
  <w:style w:type="paragraph" w:styleId="ListParagraph">
    <w:name w:val="List Paragraph"/>
    <w:aliases w:val="Saistīto dokumentu saraksts"/>
    <w:basedOn w:val="Normal"/>
    <w:link w:val="ListParagraphChar"/>
    <w:uiPriority w:val="99"/>
    <w:qFormat/>
    <w:rsid w:val="00005AAF"/>
    <w:pPr>
      <w:ind w:left="720"/>
      <w:contextualSpacing/>
    </w:pPr>
    <w:rPr>
      <w:rFonts w:ascii="Calibri" w:eastAsia="Calibri" w:hAnsi="Calibri"/>
      <w:sz w:val="22"/>
      <w:szCs w:val="22"/>
      <w:lang w:val="x-none"/>
    </w:rPr>
  </w:style>
  <w:style w:type="paragraph" w:styleId="CommentText">
    <w:name w:val="annotation text"/>
    <w:basedOn w:val="Normal"/>
    <w:link w:val="CommentTextChar"/>
    <w:uiPriority w:val="99"/>
    <w:rsid w:val="00005AAF"/>
    <w:rPr>
      <w:sz w:val="20"/>
      <w:szCs w:val="20"/>
      <w:lang w:val="x-none" w:eastAsia="x-none"/>
    </w:rPr>
  </w:style>
  <w:style w:type="character" w:customStyle="1" w:styleId="CommentTextChar">
    <w:name w:val="Comment Text Char"/>
    <w:link w:val="CommentText"/>
    <w:uiPriority w:val="99"/>
    <w:rsid w:val="00005AAF"/>
    <w:rPr>
      <w:rFonts w:ascii="Times New Roman" w:eastAsia="Times New Roman" w:hAnsi="Times New Roman" w:cs="Times New Roman"/>
      <w:sz w:val="20"/>
      <w:szCs w:val="20"/>
    </w:rPr>
  </w:style>
  <w:style w:type="paragraph" w:styleId="NoSpacing">
    <w:name w:val="No Spacing"/>
    <w:link w:val="NoSpacingChar"/>
    <w:uiPriority w:val="1"/>
    <w:qFormat/>
    <w:rsid w:val="00005AAF"/>
    <w:rPr>
      <w:rFonts w:ascii="Times New Roman" w:eastAsia="Times New Roman" w:hAnsi="Times New Roman"/>
      <w:sz w:val="24"/>
      <w:szCs w:val="24"/>
      <w:lang w:eastAsia="en-US"/>
    </w:rPr>
  </w:style>
  <w:style w:type="paragraph" w:styleId="BalloonText">
    <w:name w:val="Balloon Text"/>
    <w:basedOn w:val="Normal"/>
    <w:link w:val="BalloonTextChar"/>
    <w:unhideWhenUsed/>
    <w:rsid w:val="00005AAF"/>
    <w:rPr>
      <w:rFonts w:ascii="Tahoma" w:hAnsi="Tahoma"/>
      <w:sz w:val="16"/>
      <w:szCs w:val="16"/>
      <w:lang w:val="x-none" w:eastAsia="x-none"/>
    </w:rPr>
  </w:style>
  <w:style w:type="character" w:customStyle="1" w:styleId="BalloonTextChar">
    <w:name w:val="Balloon Text Char"/>
    <w:link w:val="BalloonText"/>
    <w:rsid w:val="00005AAF"/>
    <w:rPr>
      <w:rFonts w:ascii="Tahoma" w:eastAsia="Times New Roman" w:hAnsi="Tahoma" w:cs="Tahoma"/>
      <w:sz w:val="16"/>
      <w:szCs w:val="16"/>
    </w:rPr>
  </w:style>
  <w:style w:type="character" w:styleId="CommentReference">
    <w:name w:val="annotation reference"/>
    <w:uiPriority w:val="99"/>
    <w:unhideWhenUsed/>
    <w:rsid w:val="00A02157"/>
    <w:rPr>
      <w:sz w:val="16"/>
      <w:szCs w:val="16"/>
    </w:rPr>
  </w:style>
  <w:style w:type="paragraph" w:styleId="CommentSubject">
    <w:name w:val="annotation subject"/>
    <w:basedOn w:val="CommentText"/>
    <w:next w:val="CommentText"/>
    <w:link w:val="CommentSubjectChar"/>
    <w:uiPriority w:val="99"/>
    <w:semiHidden/>
    <w:unhideWhenUsed/>
    <w:rsid w:val="00A02157"/>
    <w:rPr>
      <w:b/>
      <w:bCs/>
    </w:rPr>
  </w:style>
  <w:style w:type="character" w:customStyle="1" w:styleId="CommentSubjectChar">
    <w:name w:val="Comment Subject Char"/>
    <w:link w:val="CommentSubject"/>
    <w:uiPriority w:val="99"/>
    <w:semiHidden/>
    <w:rsid w:val="00A02157"/>
    <w:rPr>
      <w:rFonts w:ascii="Times New Roman" w:eastAsia="Times New Roman" w:hAnsi="Times New Roman" w:cs="Times New Roman"/>
      <w:b/>
      <w:bCs/>
      <w:sz w:val="20"/>
      <w:szCs w:val="20"/>
    </w:rPr>
  </w:style>
  <w:style w:type="character" w:customStyle="1" w:styleId="Heading4Char">
    <w:name w:val="Heading 4 Char"/>
    <w:link w:val="Heading4"/>
    <w:uiPriority w:val="9"/>
    <w:rsid w:val="006E40A5"/>
    <w:rPr>
      <w:rFonts w:ascii="Cambria" w:eastAsia="Times New Roman" w:hAnsi="Cambria" w:cs="Times New Roman"/>
      <w:b/>
      <w:bCs/>
      <w:i/>
      <w:iCs/>
      <w:color w:val="4F81BD"/>
      <w:sz w:val="24"/>
      <w:szCs w:val="24"/>
    </w:rPr>
  </w:style>
  <w:style w:type="paragraph" w:styleId="NormalWeb">
    <w:name w:val="Normal (Web)"/>
    <w:basedOn w:val="Normal"/>
    <w:uiPriority w:val="99"/>
    <w:rsid w:val="003F0B2B"/>
    <w:pPr>
      <w:spacing w:before="100" w:beforeAutospacing="1" w:after="100" w:afterAutospacing="1"/>
    </w:pPr>
    <w:rPr>
      <w:lang w:eastAsia="lv-LV"/>
    </w:rPr>
  </w:style>
  <w:style w:type="paragraph" w:customStyle="1" w:styleId="Saraksts3-Stilstekstam">
    <w:name w:val="Saraksts 3 - Stils tekstam"/>
    <w:basedOn w:val="Normal"/>
    <w:rsid w:val="003F0B2B"/>
    <w:pPr>
      <w:spacing w:before="100" w:beforeAutospacing="1" w:after="100" w:afterAutospacing="1" w:line="288" w:lineRule="auto"/>
      <w:ind w:left="360" w:hanging="360"/>
    </w:pPr>
    <w:rPr>
      <w:rFonts w:ascii="Arial" w:eastAsia="Calibri" w:hAnsi="Arial" w:cs="Arial"/>
      <w:sz w:val="20"/>
      <w:szCs w:val="20"/>
      <w:lang w:eastAsia="lv-LV"/>
    </w:rPr>
  </w:style>
  <w:style w:type="paragraph" w:customStyle="1" w:styleId="Sarakstarindkopa1">
    <w:name w:val="Saraksta rindkopa1"/>
    <w:basedOn w:val="Normal"/>
    <w:qFormat/>
    <w:rsid w:val="003F0B2B"/>
    <w:pPr>
      <w:ind w:left="720"/>
    </w:pPr>
    <w:rPr>
      <w:rFonts w:ascii="Calibri" w:eastAsia="Calibri" w:hAnsi="Calibri"/>
      <w:sz w:val="22"/>
      <w:szCs w:val="22"/>
      <w:lang w:eastAsia="lv-LV"/>
    </w:rPr>
  </w:style>
  <w:style w:type="paragraph" w:customStyle="1" w:styleId="Default">
    <w:name w:val="Default"/>
    <w:rsid w:val="00A95764"/>
    <w:pPr>
      <w:autoSpaceDE w:val="0"/>
      <w:autoSpaceDN w:val="0"/>
      <w:adjustRightInd w:val="0"/>
    </w:pPr>
    <w:rPr>
      <w:rFonts w:ascii="Times New Roman" w:eastAsia="Times New Roman" w:hAnsi="Times New Roman"/>
      <w:color w:val="000000"/>
      <w:sz w:val="24"/>
      <w:szCs w:val="24"/>
    </w:rPr>
  </w:style>
  <w:style w:type="paragraph" w:customStyle="1" w:styleId="Numlatv">
    <w:name w:val="Numlatv"/>
    <w:basedOn w:val="Normal"/>
    <w:rsid w:val="004202A9"/>
    <w:pPr>
      <w:jc w:val="both"/>
    </w:pPr>
    <w:rPr>
      <w:rFonts w:ascii="Lucida Grande" w:eastAsia="Calibri" w:hAnsi="Lucida Grande"/>
      <w:color w:val="000000"/>
      <w:sz w:val="22"/>
      <w:szCs w:val="22"/>
      <w:lang w:eastAsia="lv-LV"/>
    </w:rPr>
  </w:style>
  <w:style w:type="paragraph" w:customStyle="1" w:styleId="BodyText21">
    <w:name w:val="Body Text 21"/>
    <w:basedOn w:val="Normal"/>
    <w:rsid w:val="004202A9"/>
    <w:pPr>
      <w:spacing w:after="120" w:line="480" w:lineRule="auto"/>
    </w:pPr>
    <w:rPr>
      <w:rFonts w:ascii="Calibri" w:eastAsia="Calibri" w:hAnsi="Calibri" w:cs="Calibri"/>
      <w:color w:val="000000"/>
      <w:lang w:eastAsia="lv-LV"/>
    </w:rPr>
  </w:style>
  <w:style w:type="table" w:styleId="TableGrid">
    <w:name w:val="Table Grid"/>
    <w:basedOn w:val="TableNormal"/>
    <w:uiPriority w:val="59"/>
    <w:rsid w:val="00907F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0B3269"/>
    <w:pPr>
      <w:spacing w:after="120" w:line="480" w:lineRule="auto"/>
    </w:pPr>
    <w:rPr>
      <w:lang w:val="en-GB"/>
    </w:rPr>
  </w:style>
  <w:style w:type="character" w:customStyle="1" w:styleId="BodyText2Char">
    <w:name w:val="Body Text 2 Char"/>
    <w:link w:val="BodyText2"/>
    <w:rsid w:val="000B3269"/>
    <w:rPr>
      <w:rFonts w:ascii="Times New Roman" w:eastAsia="Times New Roman" w:hAnsi="Times New Roman"/>
      <w:sz w:val="24"/>
      <w:szCs w:val="24"/>
      <w:lang w:val="en-GB" w:eastAsia="en-US"/>
    </w:rPr>
  </w:style>
  <w:style w:type="paragraph" w:styleId="ListBullet">
    <w:name w:val="List Bullet"/>
    <w:basedOn w:val="Normal"/>
    <w:uiPriority w:val="99"/>
    <w:unhideWhenUsed/>
    <w:rsid w:val="00E27FF3"/>
    <w:pPr>
      <w:numPr>
        <w:numId w:val="3"/>
      </w:numPr>
      <w:contextualSpacing/>
    </w:pPr>
  </w:style>
  <w:style w:type="character" w:styleId="Strong">
    <w:name w:val="Strong"/>
    <w:uiPriority w:val="22"/>
    <w:qFormat/>
    <w:rsid w:val="00E27FF3"/>
    <w:rPr>
      <w:b/>
      <w:bCs/>
    </w:rPr>
  </w:style>
  <w:style w:type="paragraph" w:styleId="BodyText3">
    <w:name w:val="Body Text 3"/>
    <w:basedOn w:val="Normal"/>
    <w:link w:val="BodyText3Char"/>
    <w:unhideWhenUsed/>
    <w:rsid w:val="00E27FF3"/>
    <w:pPr>
      <w:spacing w:after="120"/>
    </w:pPr>
    <w:rPr>
      <w:rFonts w:cs="Arial Unicode MS"/>
      <w:sz w:val="16"/>
      <w:szCs w:val="16"/>
      <w:lang w:eastAsia="lv-LV" w:bidi="lo-LA"/>
    </w:rPr>
  </w:style>
  <w:style w:type="character" w:customStyle="1" w:styleId="BodyText3Char">
    <w:name w:val="Body Text 3 Char"/>
    <w:link w:val="BodyText3"/>
    <w:semiHidden/>
    <w:rsid w:val="00E27FF3"/>
    <w:rPr>
      <w:rFonts w:ascii="Times New Roman" w:eastAsia="Times New Roman" w:hAnsi="Times New Roman" w:cs="Arial Unicode MS"/>
      <w:sz w:val="16"/>
      <w:szCs w:val="16"/>
      <w:lang w:val="lv-LV" w:eastAsia="lv-LV" w:bidi="lo-LA"/>
    </w:rPr>
  </w:style>
  <w:style w:type="character" w:customStyle="1" w:styleId="LightGrid-Accent3Char">
    <w:name w:val="Light Grid - Accent 3 Char"/>
    <w:link w:val="LightGrid-Accent3"/>
    <w:uiPriority w:val="99"/>
    <w:locked/>
    <w:rsid w:val="00E22946"/>
    <w:rPr>
      <w:sz w:val="22"/>
      <w:szCs w:val="22"/>
      <w:lang w:eastAsia="en-US"/>
    </w:rPr>
  </w:style>
  <w:style w:type="character" w:customStyle="1" w:styleId="ListParagraphChar">
    <w:name w:val="List Paragraph Char"/>
    <w:aliases w:val="Saistīto dokumentu saraksts Char"/>
    <w:link w:val="ListParagraph"/>
    <w:uiPriority w:val="99"/>
    <w:rsid w:val="00E22946"/>
    <w:rPr>
      <w:sz w:val="22"/>
      <w:szCs w:val="22"/>
      <w:lang w:eastAsia="en-US"/>
    </w:rPr>
  </w:style>
  <w:style w:type="table" w:styleId="LightGrid-Accent3">
    <w:name w:val="Light Grid Accent 3"/>
    <w:basedOn w:val="TableNormal"/>
    <w:link w:val="LightGrid-Accent3Char"/>
    <w:uiPriority w:val="34"/>
    <w:rsid w:val="00E22946"/>
    <w:rPr>
      <w:sz w:val="22"/>
      <w:szCs w:val="22"/>
      <w:lang w:val="x-none" w:eastAsia="en-US" w:bidi="x-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ColorfulShading-Accent3Char">
    <w:name w:val="Colorful Shading - Accent 3 Char"/>
    <w:link w:val="ColorfulShading-Accent3"/>
    <w:uiPriority w:val="34"/>
    <w:locked/>
    <w:rsid w:val="0087025B"/>
    <w:rPr>
      <w:sz w:val="22"/>
      <w:szCs w:val="22"/>
      <w:lang w:eastAsia="en-US"/>
    </w:rPr>
  </w:style>
  <w:style w:type="table" w:styleId="ColorfulShading-Accent3">
    <w:name w:val="Colorful Shading Accent 3"/>
    <w:basedOn w:val="TableNormal"/>
    <w:link w:val="ColorfulShading-Accent3Char"/>
    <w:uiPriority w:val="34"/>
    <w:rsid w:val="0087025B"/>
    <w:rPr>
      <w:sz w:val="22"/>
      <w:szCs w:val="22"/>
      <w:lang w:val="x-none" w:eastAsia="en-US" w:bidi="x-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character" w:customStyle="1" w:styleId="Fields2">
    <w:name w:val="Fields2"/>
    <w:uiPriority w:val="1"/>
    <w:rsid w:val="002D3CC7"/>
    <w:rPr>
      <w:rFonts w:ascii="Times New Roman" w:hAnsi="Times New Roman"/>
      <w:b/>
      <w:sz w:val="20"/>
    </w:rPr>
  </w:style>
  <w:style w:type="paragraph" w:customStyle="1" w:styleId="1Sanita">
    <w:name w:val="1. Sanita"/>
    <w:basedOn w:val="Normal"/>
    <w:qFormat/>
    <w:rsid w:val="0013419C"/>
    <w:pPr>
      <w:numPr>
        <w:numId w:val="5"/>
      </w:numPr>
      <w:spacing w:before="120" w:after="120"/>
      <w:contextualSpacing/>
      <w:jc w:val="center"/>
    </w:pPr>
    <w:rPr>
      <w:rFonts w:eastAsia="Calibri"/>
      <w:szCs w:val="20"/>
      <w:lang w:eastAsia="lv-LV"/>
    </w:rPr>
  </w:style>
  <w:style w:type="paragraph" w:customStyle="1" w:styleId="11Sanita">
    <w:name w:val="1.1. Sanita"/>
    <w:basedOn w:val="Normal"/>
    <w:qFormat/>
    <w:rsid w:val="0013419C"/>
    <w:pPr>
      <w:numPr>
        <w:ilvl w:val="1"/>
        <w:numId w:val="5"/>
      </w:numPr>
      <w:spacing w:before="120" w:after="120"/>
      <w:contextualSpacing/>
      <w:jc w:val="both"/>
    </w:pPr>
    <w:rPr>
      <w:rFonts w:eastAsia="Calibri"/>
      <w:b/>
      <w:szCs w:val="22"/>
    </w:rPr>
  </w:style>
  <w:style w:type="paragraph" w:customStyle="1" w:styleId="111Sanita">
    <w:name w:val="1.1.1.Sanita"/>
    <w:basedOn w:val="11Sanita"/>
    <w:rsid w:val="0013419C"/>
    <w:pPr>
      <w:numPr>
        <w:ilvl w:val="2"/>
      </w:numPr>
      <w:spacing w:before="0" w:after="0"/>
    </w:pPr>
    <w:rPr>
      <w:b w:val="0"/>
    </w:rPr>
  </w:style>
  <w:style w:type="paragraph" w:customStyle="1" w:styleId="Style1111">
    <w:name w:val="Style1.1.1.1."/>
    <w:basedOn w:val="111Sanita"/>
    <w:qFormat/>
    <w:rsid w:val="0013419C"/>
    <w:pPr>
      <w:numPr>
        <w:ilvl w:val="3"/>
      </w:numPr>
    </w:pPr>
  </w:style>
  <w:style w:type="paragraph" w:styleId="BodyTextIndent">
    <w:name w:val="Body Text Indent"/>
    <w:basedOn w:val="Normal"/>
    <w:link w:val="BodyTextIndentChar"/>
    <w:unhideWhenUsed/>
    <w:rsid w:val="00B97869"/>
    <w:pPr>
      <w:spacing w:after="120"/>
      <w:ind w:left="283"/>
    </w:pPr>
  </w:style>
  <w:style w:type="character" w:customStyle="1" w:styleId="BodyTextIndentChar">
    <w:name w:val="Body Text Indent Char"/>
    <w:link w:val="BodyTextIndent"/>
    <w:uiPriority w:val="99"/>
    <w:semiHidden/>
    <w:rsid w:val="00B97869"/>
    <w:rPr>
      <w:rFonts w:ascii="Times New Roman" w:eastAsia="Times New Roman" w:hAnsi="Times New Roman"/>
      <w:sz w:val="24"/>
      <w:szCs w:val="24"/>
      <w:lang w:eastAsia="en-US"/>
    </w:rPr>
  </w:style>
  <w:style w:type="character" w:customStyle="1" w:styleId="Heading2Char">
    <w:name w:val="Heading 2 Char"/>
    <w:link w:val="Heading2"/>
    <w:rsid w:val="00B97869"/>
    <w:rPr>
      <w:rFonts w:ascii="Times New Roman" w:eastAsia="Times New Roman" w:hAnsi="Times New Roman"/>
      <w:i/>
      <w:sz w:val="24"/>
      <w:u w:val="single"/>
      <w:lang w:eastAsia="en-US"/>
    </w:rPr>
  </w:style>
  <w:style w:type="paragraph" w:customStyle="1" w:styleId="NoSpacing1">
    <w:name w:val="No Spacing1"/>
    <w:rsid w:val="00C06ADC"/>
    <w:pPr>
      <w:suppressAutoHyphens/>
    </w:pPr>
    <w:rPr>
      <w:rFonts w:ascii="Times New Roman" w:eastAsia="Times New Roman" w:hAnsi="Times New Roman" w:cs="Mangal"/>
      <w:kern w:val="1"/>
      <w:sz w:val="24"/>
      <w:szCs w:val="24"/>
      <w:lang w:eastAsia="hi-IN" w:bidi="hi-IN"/>
    </w:rPr>
  </w:style>
  <w:style w:type="paragraph" w:customStyle="1" w:styleId="Style1">
    <w:name w:val="Style1"/>
    <w:basedOn w:val="Heading2"/>
    <w:rsid w:val="000732D5"/>
    <w:pPr>
      <w:tabs>
        <w:tab w:val="num" w:pos="285"/>
        <w:tab w:val="num" w:pos="360"/>
      </w:tabs>
      <w:spacing w:afterLines="50"/>
      <w:ind w:left="285" w:hanging="285"/>
    </w:pPr>
    <w:rPr>
      <w:i w:val="0"/>
      <w:szCs w:val="22"/>
      <w:u w:val="none"/>
    </w:rPr>
  </w:style>
  <w:style w:type="paragraph" w:styleId="FootnoteText">
    <w:name w:val="footnote text"/>
    <w:basedOn w:val="Normal"/>
    <w:link w:val="FootnoteTextChar"/>
    <w:uiPriority w:val="99"/>
    <w:unhideWhenUsed/>
    <w:rsid w:val="006A0BC6"/>
    <w:rPr>
      <w:rFonts w:ascii="Calibri" w:eastAsia="Calibri" w:hAnsi="Calibri"/>
      <w:sz w:val="20"/>
      <w:szCs w:val="20"/>
    </w:rPr>
  </w:style>
  <w:style w:type="character" w:customStyle="1" w:styleId="FootnoteTextChar">
    <w:name w:val="Footnote Text Char"/>
    <w:link w:val="FootnoteText"/>
    <w:uiPriority w:val="99"/>
    <w:rsid w:val="006A0BC6"/>
    <w:rPr>
      <w:lang w:eastAsia="en-US"/>
    </w:rPr>
  </w:style>
  <w:style w:type="character" w:styleId="BookTitle">
    <w:name w:val="Book Title"/>
    <w:uiPriority w:val="33"/>
    <w:qFormat/>
    <w:rsid w:val="00F643B5"/>
    <w:rPr>
      <w:b/>
      <w:bCs/>
      <w:smallCaps/>
      <w:spacing w:val="5"/>
    </w:rPr>
  </w:style>
  <w:style w:type="paragraph" w:customStyle="1" w:styleId="LightGrid-Accent31">
    <w:name w:val="Light Grid - Accent 31"/>
    <w:basedOn w:val="Normal"/>
    <w:uiPriority w:val="99"/>
    <w:qFormat/>
    <w:rsid w:val="006341C4"/>
    <w:pPr>
      <w:ind w:left="720"/>
      <w:contextualSpacing/>
    </w:pPr>
    <w:rPr>
      <w:lang w:val="x-none"/>
    </w:rPr>
  </w:style>
  <w:style w:type="paragraph" w:customStyle="1" w:styleId="ColorfulList-Accent21">
    <w:name w:val="Colorful List - Accent 21"/>
    <w:uiPriority w:val="1"/>
    <w:qFormat/>
    <w:rsid w:val="008631A0"/>
    <w:rPr>
      <w:rFonts w:ascii="Times New Roman" w:eastAsia="Times New Roman" w:hAnsi="Times New Roman"/>
      <w:sz w:val="24"/>
      <w:szCs w:val="24"/>
      <w:lang w:eastAsia="en-US"/>
    </w:rPr>
  </w:style>
  <w:style w:type="character" w:customStyle="1" w:styleId="NoSpacingChar">
    <w:name w:val="No Spacing Char"/>
    <w:link w:val="NoSpacing"/>
    <w:uiPriority w:val="1"/>
    <w:locked/>
    <w:rsid w:val="00864C91"/>
    <w:rPr>
      <w:rFonts w:ascii="Times New Roman" w:eastAsia="Times New Roman" w:hAnsi="Times New Roman"/>
      <w:sz w:val="24"/>
      <w:szCs w:val="24"/>
      <w:lang w:eastAsia="en-US"/>
    </w:rPr>
  </w:style>
  <w:style w:type="character" w:customStyle="1" w:styleId="Heading3Char">
    <w:name w:val="Heading 3 Char"/>
    <w:basedOn w:val="DefaultParagraphFont"/>
    <w:link w:val="Heading3"/>
    <w:uiPriority w:val="9"/>
    <w:rsid w:val="00E801D7"/>
    <w:rPr>
      <w:rFonts w:asciiTheme="majorHAnsi" w:eastAsiaTheme="majorEastAsia" w:hAnsiTheme="majorHAnsi" w:cstheme="majorBidi"/>
      <w:b/>
      <w:bCs/>
      <w:color w:val="4F81BD" w:themeColor="accent1"/>
      <w:sz w:val="24"/>
      <w:szCs w:val="24"/>
      <w:lang w:eastAsia="en-US"/>
    </w:rPr>
  </w:style>
  <w:style w:type="paragraph" w:customStyle="1" w:styleId="ColorfulList-Accent11">
    <w:name w:val="Colorful List - Accent 11"/>
    <w:basedOn w:val="Normal"/>
    <w:uiPriority w:val="34"/>
    <w:qFormat/>
    <w:rsid w:val="00C0260B"/>
    <w:pPr>
      <w:ind w:left="720"/>
    </w:pPr>
    <w:rPr>
      <w:rFonts w:eastAsia="Calibri"/>
      <w:lang w:eastAsia="lv-LV"/>
    </w:rPr>
  </w:style>
  <w:style w:type="paragraph" w:styleId="Title">
    <w:name w:val="Title"/>
    <w:basedOn w:val="Normal"/>
    <w:link w:val="TitleChar"/>
    <w:qFormat/>
    <w:rsid w:val="00DE421D"/>
    <w:pPr>
      <w:jc w:val="center"/>
    </w:pPr>
    <w:rPr>
      <w:rFonts w:eastAsia="Calibri"/>
      <w:b/>
      <w:sz w:val="20"/>
      <w:szCs w:val="20"/>
      <w:lang w:val="x-none" w:eastAsia="x-none"/>
    </w:rPr>
  </w:style>
  <w:style w:type="character" w:customStyle="1" w:styleId="TitleChar">
    <w:name w:val="Title Char"/>
    <w:basedOn w:val="DefaultParagraphFont"/>
    <w:link w:val="Title"/>
    <w:rsid w:val="00DE421D"/>
    <w:rPr>
      <w:rFonts w:ascii="Times New Roman" w:hAnsi="Times New Roman"/>
      <w:b/>
      <w:lang w:val="x-none" w:eastAsia="x-none"/>
    </w:rPr>
  </w:style>
  <w:style w:type="character" w:customStyle="1" w:styleId="apple-converted-space">
    <w:name w:val="apple-converted-space"/>
    <w:basedOn w:val="DefaultParagraphFont"/>
    <w:rsid w:val="00882F5B"/>
  </w:style>
  <w:style w:type="paragraph" w:customStyle="1" w:styleId="Parasts">
    <w:name w:val="Parasts"/>
    <w:rsid w:val="00ED7669"/>
    <w:rPr>
      <w:rFonts w:ascii="Cambria" w:eastAsia="Cambria" w:hAnsi="Cambria" w:cs="Cambria"/>
      <w:color w:val="000000"/>
      <w:sz w:val="24"/>
      <w:szCs w:val="24"/>
      <w:u w:color="000000"/>
      <w:lang w:val="en-US"/>
    </w:rPr>
  </w:style>
  <w:style w:type="character" w:customStyle="1" w:styleId="NoneA">
    <w:name w:val="None A"/>
    <w:rsid w:val="00ED7669"/>
    <w:rPr>
      <w:lang w:val="en-US"/>
    </w:rPr>
  </w:style>
  <w:style w:type="paragraph" w:customStyle="1" w:styleId="Body">
    <w:name w:val="Body"/>
    <w:rsid w:val="00ED7669"/>
    <w:rPr>
      <w:rFonts w:ascii="Times New Roman" w:eastAsia="Times New Roman" w:hAnsi="Times New Roman"/>
      <w:color w:val="000000"/>
      <w:sz w:val="24"/>
      <w:szCs w:val="24"/>
      <w:u w:color="000000"/>
    </w:rPr>
  </w:style>
  <w:style w:type="numbering" w:customStyle="1" w:styleId="ImportedStyle14">
    <w:name w:val="Imported Style 14"/>
    <w:rsid w:val="00ED7669"/>
    <w:pPr>
      <w:numPr>
        <w:numId w:val="11"/>
      </w:numPr>
    </w:pPr>
  </w:style>
  <w:style w:type="numbering" w:customStyle="1" w:styleId="ImportedStyle24">
    <w:name w:val="Imported Style 24"/>
    <w:rsid w:val="00B40AF2"/>
    <w:pPr>
      <w:numPr>
        <w:numId w:val="12"/>
      </w:numPr>
    </w:pPr>
  </w:style>
  <w:style w:type="character" w:customStyle="1" w:styleId="Hyperlink2">
    <w:name w:val="Hyperlink.2"/>
    <w:basedOn w:val="DefaultParagraphFont"/>
    <w:rsid w:val="00B40AF2"/>
    <w:rPr>
      <w:rFonts w:ascii="Times New Roman" w:eastAsia="Times New Roman" w:hAnsi="Times New Roman" w:cs="Times New Roman"/>
      <w:color w:val="0563C1"/>
      <w:u w:val="single" w:color="0563C1"/>
    </w:rPr>
  </w:style>
  <w:style w:type="table" w:customStyle="1" w:styleId="GridTable4Accent1">
    <w:name w:val="Grid Table 4 Accent 1"/>
    <w:basedOn w:val="TableNormal"/>
    <w:uiPriority w:val="49"/>
    <w:rsid w:val="00D632D9"/>
    <w:pPr>
      <w:pBdr>
        <w:top w:val="nil"/>
        <w:left w:val="nil"/>
        <w:bottom w:val="nil"/>
        <w:right w:val="nil"/>
        <w:between w:val="nil"/>
        <w:bar w:val="nil"/>
      </w:pBdr>
    </w:pPr>
    <w:rPr>
      <w:rFonts w:ascii="Times New Roman" w:eastAsia="Arial Unicode MS" w:hAnsi="Times New Roman"/>
      <w:bdr w:val="ni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1">
    <w:name w:val="List Table 4 Accent 1"/>
    <w:basedOn w:val="TableNormal"/>
    <w:uiPriority w:val="49"/>
    <w:rsid w:val="00E71811"/>
    <w:pPr>
      <w:pBdr>
        <w:top w:val="nil"/>
        <w:left w:val="nil"/>
        <w:bottom w:val="nil"/>
        <w:right w:val="nil"/>
        <w:between w:val="nil"/>
        <w:bar w:val="nil"/>
      </w:pBdr>
    </w:pPr>
    <w:rPr>
      <w:rFonts w:ascii="Times New Roman" w:eastAsia="Arial Unicode MS" w:hAnsi="Times New Roman"/>
      <w:bdr w:val="ni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Style2A">
    <w:name w:val="Table Style 2 A"/>
    <w:rsid w:val="00835EC0"/>
    <w:pPr>
      <w:pBdr>
        <w:top w:val="nil"/>
        <w:left w:val="nil"/>
        <w:bottom w:val="nil"/>
        <w:right w:val="nil"/>
        <w:between w:val="nil"/>
        <w:bar w:val="nil"/>
      </w:pBdr>
    </w:pPr>
    <w:rPr>
      <w:rFonts w:ascii="Helvetica" w:eastAsia="Arial Unicode MS" w:hAnsi="Helvetica" w:cs="Arial Unicode MS"/>
      <w:color w:val="000000"/>
      <w:u w:color="000000"/>
      <w:bdr w:val="nil"/>
    </w:rPr>
  </w:style>
  <w:style w:type="numbering" w:customStyle="1" w:styleId="ImportedStyle17">
    <w:name w:val="Imported Style 17"/>
    <w:rsid w:val="00077903"/>
    <w:pPr>
      <w:numPr>
        <w:numId w:val="13"/>
      </w:numPr>
    </w:pPr>
  </w:style>
  <w:style w:type="numbering" w:customStyle="1" w:styleId="ImportedStyle20">
    <w:name w:val="Imported Style 20"/>
    <w:rsid w:val="00077903"/>
    <w:pPr>
      <w:numPr>
        <w:numId w:val="14"/>
      </w:numPr>
    </w:pPr>
  </w:style>
  <w:style w:type="paragraph" w:customStyle="1" w:styleId="BodyA">
    <w:name w:val="Body A"/>
    <w:rsid w:val="00077903"/>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numbering" w:customStyle="1" w:styleId="ImportedStyle23">
    <w:name w:val="Imported Style 23"/>
    <w:rsid w:val="00077903"/>
    <w:pPr>
      <w:numPr>
        <w:numId w:val="15"/>
      </w:numPr>
    </w:pPr>
  </w:style>
  <w:style w:type="table" w:customStyle="1" w:styleId="GridTable4-Accent11">
    <w:name w:val="Grid Table 4 - Accent 11"/>
    <w:basedOn w:val="TableNormal"/>
    <w:uiPriority w:val="49"/>
    <w:rsid w:val="00BE2E5B"/>
    <w:pPr>
      <w:pBdr>
        <w:top w:val="nil"/>
        <w:left w:val="nil"/>
        <w:bottom w:val="nil"/>
        <w:right w:val="nil"/>
        <w:between w:val="nil"/>
        <w:bar w:val="nil"/>
      </w:pBdr>
    </w:pPr>
    <w:rPr>
      <w:rFonts w:ascii="Times New Roman" w:eastAsia="Arial Unicode MS" w:hAnsi="Times New Roman"/>
      <w:bdr w:val="ni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ImportedStyle16">
    <w:name w:val="Imported Style 16"/>
    <w:rsid w:val="00151808"/>
    <w:pPr>
      <w:numPr>
        <w:numId w:val="16"/>
      </w:numPr>
    </w:pPr>
  </w:style>
  <w:style w:type="numbering" w:customStyle="1" w:styleId="ImportedStyle13">
    <w:name w:val="Imported Style 13"/>
    <w:rsid w:val="002A24E6"/>
    <w:pPr>
      <w:numPr>
        <w:numId w:val="17"/>
      </w:numPr>
    </w:pPr>
  </w:style>
  <w:style w:type="paragraph" w:styleId="PlainText">
    <w:name w:val="Plain Text"/>
    <w:basedOn w:val="Normal"/>
    <w:link w:val="PlainTextChar"/>
    <w:uiPriority w:val="99"/>
    <w:unhideWhenUsed/>
    <w:rsid w:val="009134F7"/>
    <w:pPr>
      <w:suppressAutoHyphens/>
      <w:spacing w:line="100" w:lineRule="atLeast"/>
    </w:pPr>
    <w:rPr>
      <w:rFonts w:ascii="Calibri" w:eastAsia="Calibri" w:hAnsi="Calibri" w:cs="Calibri"/>
      <w:sz w:val="22"/>
      <w:szCs w:val="22"/>
      <w:lang w:eastAsia="ar-SA"/>
    </w:rPr>
  </w:style>
  <w:style w:type="character" w:customStyle="1" w:styleId="PlainTextChar">
    <w:name w:val="Plain Text Char"/>
    <w:basedOn w:val="DefaultParagraphFont"/>
    <w:link w:val="PlainText"/>
    <w:uiPriority w:val="99"/>
    <w:rsid w:val="009134F7"/>
    <w:rPr>
      <w:rFonts w:cs="Calibri"/>
      <w:sz w:val="22"/>
      <w:szCs w:val="22"/>
      <w:lang w:eastAsia="ar-SA"/>
    </w:rPr>
  </w:style>
  <w:style w:type="paragraph" w:customStyle="1" w:styleId="Style2">
    <w:name w:val="Style2"/>
    <w:basedOn w:val="Normal"/>
    <w:rsid w:val="002816B9"/>
    <w:pPr>
      <w:widowControl w:val="0"/>
      <w:autoSpaceDE w:val="0"/>
      <w:autoSpaceDN w:val="0"/>
      <w:adjustRightInd w:val="0"/>
      <w:spacing w:line="413" w:lineRule="exact"/>
      <w:ind w:firstLine="538"/>
      <w:jc w:val="both"/>
    </w:pPr>
    <w:rPr>
      <w:lang w:eastAsia="lv-LV"/>
    </w:rPr>
  </w:style>
  <w:style w:type="paragraph" w:customStyle="1" w:styleId="Style13">
    <w:name w:val="Style13"/>
    <w:basedOn w:val="Normal"/>
    <w:rsid w:val="002816B9"/>
    <w:pPr>
      <w:widowControl w:val="0"/>
      <w:autoSpaceDE w:val="0"/>
      <w:autoSpaceDN w:val="0"/>
      <w:adjustRightInd w:val="0"/>
      <w:spacing w:line="274" w:lineRule="exact"/>
      <w:ind w:firstLine="566"/>
    </w:pPr>
    <w:rPr>
      <w:rFonts w:ascii="Lucida Sans Unicode" w:hAnsi="Lucida Sans Unicode"/>
      <w:lang w:eastAsia="lv-LV"/>
    </w:rPr>
  </w:style>
  <w:style w:type="character" w:customStyle="1" w:styleId="FontStyle20">
    <w:name w:val="Font Style20"/>
    <w:rsid w:val="002816B9"/>
    <w:rPr>
      <w:rFonts w:ascii="Times New Roman" w:hAnsi="Times New Roman" w:cs="Times New Roman"/>
      <w:sz w:val="22"/>
      <w:szCs w:val="22"/>
    </w:rPr>
  </w:style>
  <w:style w:type="character" w:customStyle="1" w:styleId="Heading5Char">
    <w:name w:val="Heading 5 Char"/>
    <w:basedOn w:val="DefaultParagraphFont"/>
    <w:link w:val="Heading5"/>
    <w:rsid w:val="00F66E78"/>
    <w:rPr>
      <w:rFonts w:ascii="Times New Roman" w:eastAsia="Times New Roman" w:hAnsi="Times New Roman"/>
      <w:sz w:val="24"/>
      <w:szCs w:val="24"/>
      <w:lang w:eastAsia="en-US"/>
    </w:rPr>
  </w:style>
  <w:style w:type="character" w:customStyle="1" w:styleId="Heading6Char">
    <w:name w:val="Heading 6 Char"/>
    <w:basedOn w:val="DefaultParagraphFont"/>
    <w:link w:val="Heading6"/>
    <w:rsid w:val="00F66E78"/>
    <w:rPr>
      <w:rFonts w:ascii="Times New Roman" w:eastAsia="Times New Roman" w:hAnsi="Times New Roman"/>
      <w:b/>
      <w:bCs/>
      <w:sz w:val="22"/>
      <w:szCs w:val="22"/>
      <w:lang w:eastAsia="en-US"/>
    </w:rPr>
  </w:style>
  <w:style w:type="character" w:customStyle="1" w:styleId="Heading7Char">
    <w:name w:val="Heading 7 Char"/>
    <w:basedOn w:val="DefaultParagraphFont"/>
    <w:link w:val="Heading7"/>
    <w:rsid w:val="00F66E78"/>
    <w:rPr>
      <w:rFonts w:ascii="Times New Roman" w:eastAsia="Times New Roman" w:hAnsi="Times New Roman"/>
      <w:b/>
      <w:bCs/>
      <w:sz w:val="22"/>
      <w:szCs w:val="22"/>
      <w:lang w:eastAsia="en-US"/>
    </w:rPr>
  </w:style>
  <w:style w:type="character" w:customStyle="1" w:styleId="Heading8Char">
    <w:name w:val="Heading 8 Char"/>
    <w:basedOn w:val="DefaultParagraphFont"/>
    <w:link w:val="Heading8"/>
    <w:rsid w:val="00F66E78"/>
    <w:rPr>
      <w:rFonts w:ascii="Times New Roman" w:eastAsia="Times New Roman" w:hAnsi="Times New Roman"/>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34"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34"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881"/>
    <w:rPr>
      <w:rFonts w:ascii="Times New Roman" w:eastAsia="Times New Roman" w:hAnsi="Times New Roman"/>
      <w:sz w:val="24"/>
      <w:szCs w:val="24"/>
      <w:lang w:eastAsia="en-US"/>
    </w:rPr>
  </w:style>
  <w:style w:type="paragraph" w:styleId="Heading1">
    <w:name w:val="heading 1"/>
    <w:aliases w:val="H1,Section Heading,heading1,Antraste 1,h1,Section Heading Char,heading1 Char,Antraste 1 Char,h1 Char"/>
    <w:basedOn w:val="Normal"/>
    <w:next w:val="Normal"/>
    <w:link w:val="Heading1Char"/>
    <w:qFormat/>
    <w:rsid w:val="00305C48"/>
    <w:pPr>
      <w:keepNext/>
      <w:spacing w:before="240" w:after="60"/>
      <w:jc w:val="center"/>
      <w:outlineLvl w:val="0"/>
    </w:pPr>
    <w:rPr>
      <w:b/>
      <w:bCs/>
      <w:kern w:val="32"/>
      <w:sz w:val="28"/>
      <w:szCs w:val="32"/>
      <w:lang w:val="x-none" w:eastAsia="x-none"/>
    </w:rPr>
  </w:style>
  <w:style w:type="paragraph" w:styleId="Heading2">
    <w:name w:val="heading 2"/>
    <w:basedOn w:val="Normal"/>
    <w:next w:val="Normal"/>
    <w:link w:val="Heading2Char"/>
    <w:qFormat/>
    <w:rsid w:val="00B97869"/>
    <w:pPr>
      <w:keepNext/>
      <w:jc w:val="both"/>
      <w:outlineLvl w:val="1"/>
    </w:pPr>
    <w:rPr>
      <w:i/>
      <w:szCs w:val="20"/>
      <w:u w:val="single"/>
    </w:rPr>
  </w:style>
  <w:style w:type="paragraph" w:styleId="Heading3">
    <w:name w:val="heading 3"/>
    <w:basedOn w:val="Normal"/>
    <w:next w:val="Normal"/>
    <w:link w:val="Heading3Char"/>
    <w:unhideWhenUsed/>
    <w:qFormat/>
    <w:rsid w:val="00E801D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E40A5"/>
    <w:pPr>
      <w:keepNext/>
      <w:keepLines/>
      <w:spacing w:before="200"/>
      <w:outlineLvl w:val="3"/>
    </w:pPr>
    <w:rPr>
      <w:rFonts w:ascii="Cambria" w:hAnsi="Cambria"/>
      <w:b/>
      <w:bCs/>
      <w:i/>
      <w:iCs/>
      <w:color w:val="4F81BD"/>
      <w:lang w:val="x-none" w:eastAsia="x-none"/>
    </w:rPr>
  </w:style>
  <w:style w:type="paragraph" w:styleId="Heading5">
    <w:name w:val="heading 5"/>
    <w:basedOn w:val="Normal"/>
    <w:next w:val="Normal"/>
    <w:link w:val="Heading5Char"/>
    <w:qFormat/>
    <w:rsid w:val="00F66E78"/>
    <w:pPr>
      <w:keepNext/>
      <w:widowControl w:val="0"/>
      <w:tabs>
        <w:tab w:val="num" w:pos="1008"/>
      </w:tabs>
      <w:autoSpaceDE w:val="0"/>
      <w:autoSpaceDN w:val="0"/>
      <w:ind w:left="1008" w:hanging="1008"/>
      <w:jc w:val="both"/>
      <w:outlineLvl w:val="4"/>
    </w:pPr>
  </w:style>
  <w:style w:type="paragraph" w:styleId="Heading6">
    <w:name w:val="heading 6"/>
    <w:basedOn w:val="Normal"/>
    <w:next w:val="Normal"/>
    <w:link w:val="Heading6Char"/>
    <w:qFormat/>
    <w:rsid w:val="00F66E78"/>
    <w:pPr>
      <w:keepNext/>
      <w:widowControl w:val="0"/>
      <w:tabs>
        <w:tab w:val="num" w:pos="1152"/>
      </w:tabs>
      <w:autoSpaceDE w:val="0"/>
      <w:autoSpaceDN w:val="0"/>
      <w:ind w:left="1152" w:hanging="1152"/>
      <w:jc w:val="center"/>
      <w:outlineLvl w:val="5"/>
    </w:pPr>
    <w:rPr>
      <w:b/>
      <w:bCs/>
      <w:sz w:val="22"/>
      <w:szCs w:val="22"/>
    </w:rPr>
  </w:style>
  <w:style w:type="paragraph" w:styleId="Heading7">
    <w:name w:val="heading 7"/>
    <w:basedOn w:val="Normal"/>
    <w:next w:val="Normal"/>
    <w:link w:val="Heading7Char"/>
    <w:qFormat/>
    <w:rsid w:val="00F66E78"/>
    <w:pPr>
      <w:keepNext/>
      <w:widowControl w:val="0"/>
      <w:tabs>
        <w:tab w:val="num" w:pos="1296"/>
      </w:tabs>
      <w:autoSpaceDE w:val="0"/>
      <w:autoSpaceDN w:val="0"/>
      <w:ind w:left="1296" w:hanging="1296"/>
      <w:jc w:val="both"/>
      <w:outlineLvl w:val="6"/>
    </w:pPr>
    <w:rPr>
      <w:b/>
      <w:bCs/>
      <w:sz w:val="22"/>
      <w:szCs w:val="22"/>
    </w:rPr>
  </w:style>
  <w:style w:type="paragraph" w:styleId="Heading8">
    <w:name w:val="heading 8"/>
    <w:basedOn w:val="Normal"/>
    <w:next w:val="Normal"/>
    <w:link w:val="Heading8Char"/>
    <w:qFormat/>
    <w:rsid w:val="00F66E78"/>
    <w:pPr>
      <w:keepNext/>
      <w:widowControl w:val="0"/>
      <w:tabs>
        <w:tab w:val="num" w:pos="1440"/>
      </w:tabs>
      <w:autoSpaceDE w:val="0"/>
      <w:autoSpaceDN w:val="0"/>
      <w:ind w:left="1440" w:hanging="1440"/>
      <w:jc w:val="both"/>
      <w:outlineLvl w:val="7"/>
    </w:pPr>
    <w:rPr>
      <w:b/>
      <w:bCs/>
      <w:sz w:val="22"/>
      <w:szCs w:val="22"/>
    </w:rPr>
  </w:style>
  <w:style w:type="paragraph" w:styleId="Heading9">
    <w:name w:val="heading 9"/>
    <w:basedOn w:val="Normal"/>
    <w:next w:val="Normal"/>
    <w:link w:val="Heading9Char"/>
    <w:qFormat/>
    <w:rsid w:val="00005AAF"/>
    <w:pPr>
      <w:keepNext/>
      <w:overflowPunct w:val="0"/>
      <w:autoSpaceDE w:val="0"/>
      <w:autoSpaceDN w:val="0"/>
      <w:adjustRightInd w:val="0"/>
      <w:spacing w:before="120"/>
      <w:jc w:val="center"/>
      <w:textAlignment w:val="baseline"/>
      <w:outlineLvl w:val="8"/>
    </w:pPr>
    <w:rPr>
      <w:rFonts w:ascii="Arial BaltRim" w:hAnsi="Arial BaltRim"/>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
    <w:link w:val="Heading1"/>
    <w:uiPriority w:val="9"/>
    <w:rsid w:val="00305C48"/>
    <w:rPr>
      <w:rFonts w:ascii="Times New Roman" w:eastAsia="Times New Roman" w:hAnsi="Times New Roman"/>
      <w:b/>
      <w:bCs/>
      <w:kern w:val="32"/>
      <w:sz w:val="28"/>
      <w:szCs w:val="32"/>
      <w:lang w:val="x-none" w:eastAsia="x-none"/>
    </w:rPr>
  </w:style>
  <w:style w:type="character" w:customStyle="1" w:styleId="Heading9Char">
    <w:name w:val="Heading 9 Char"/>
    <w:link w:val="Heading9"/>
    <w:rsid w:val="00005AAF"/>
    <w:rPr>
      <w:rFonts w:ascii="Arial BaltRim" w:eastAsia="Times New Roman" w:hAnsi="Arial BaltRim" w:cs="Times New Roman"/>
      <w:b/>
      <w:sz w:val="24"/>
      <w:szCs w:val="20"/>
    </w:rPr>
  </w:style>
  <w:style w:type="paragraph" w:styleId="BodyText">
    <w:name w:val="Body Text"/>
    <w:basedOn w:val="Normal"/>
    <w:link w:val="BodyTextChar"/>
    <w:rsid w:val="00005AAF"/>
    <w:pPr>
      <w:jc w:val="both"/>
    </w:pPr>
    <w:rPr>
      <w:szCs w:val="20"/>
      <w:lang w:val="x-none" w:eastAsia="x-none"/>
    </w:rPr>
  </w:style>
  <w:style w:type="character" w:customStyle="1" w:styleId="BodyTextChar">
    <w:name w:val="Body Text Char"/>
    <w:link w:val="BodyText"/>
    <w:rsid w:val="00005AAF"/>
    <w:rPr>
      <w:rFonts w:ascii="Times New Roman" w:eastAsia="Times New Roman" w:hAnsi="Times New Roman" w:cs="Times New Roman"/>
      <w:sz w:val="24"/>
      <w:szCs w:val="20"/>
    </w:rPr>
  </w:style>
  <w:style w:type="paragraph" w:customStyle="1" w:styleId="US">
    <w:name w:val="US"/>
    <w:basedOn w:val="Normal"/>
    <w:rsid w:val="00005AAF"/>
    <w:pPr>
      <w:overflowPunct w:val="0"/>
      <w:autoSpaceDE w:val="0"/>
      <w:autoSpaceDN w:val="0"/>
      <w:adjustRightInd w:val="0"/>
      <w:jc w:val="both"/>
      <w:textAlignment w:val="baseline"/>
    </w:pPr>
    <w:rPr>
      <w:rFonts w:ascii="Balt Helvetica" w:hAnsi="Balt Helvetica"/>
      <w:szCs w:val="20"/>
      <w:lang w:val="en-GB"/>
    </w:rPr>
  </w:style>
  <w:style w:type="paragraph" w:styleId="Footer">
    <w:name w:val="footer"/>
    <w:aliases w:val="Char5 Char"/>
    <w:basedOn w:val="Normal"/>
    <w:link w:val="FooterChar"/>
    <w:uiPriority w:val="99"/>
    <w:rsid w:val="00005AAF"/>
    <w:pPr>
      <w:tabs>
        <w:tab w:val="center" w:pos="4153"/>
        <w:tab w:val="right" w:pos="8306"/>
      </w:tabs>
    </w:pPr>
    <w:rPr>
      <w:lang w:val="x-none" w:eastAsia="x-none"/>
    </w:rPr>
  </w:style>
  <w:style w:type="character" w:customStyle="1" w:styleId="FooterChar">
    <w:name w:val="Footer Char"/>
    <w:aliases w:val="Char5 Char Char"/>
    <w:link w:val="Footer"/>
    <w:uiPriority w:val="99"/>
    <w:rsid w:val="00005AAF"/>
    <w:rPr>
      <w:rFonts w:ascii="Times New Roman" w:eastAsia="Times New Roman" w:hAnsi="Times New Roman" w:cs="Times New Roman"/>
      <w:sz w:val="24"/>
      <w:szCs w:val="24"/>
    </w:rPr>
  </w:style>
  <w:style w:type="character" w:styleId="PageNumber">
    <w:name w:val="page number"/>
    <w:basedOn w:val="DefaultParagraphFont"/>
    <w:rsid w:val="00005AAF"/>
  </w:style>
  <w:style w:type="paragraph" w:styleId="Header">
    <w:name w:val="header"/>
    <w:basedOn w:val="Normal"/>
    <w:link w:val="HeaderChar"/>
    <w:uiPriority w:val="99"/>
    <w:rsid w:val="00005AAF"/>
    <w:pPr>
      <w:tabs>
        <w:tab w:val="center" w:pos="4153"/>
        <w:tab w:val="right" w:pos="8306"/>
      </w:tabs>
    </w:pPr>
    <w:rPr>
      <w:lang w:val="en-GB" w:eastAsia="x-none"/>
    </w:rPr>
  </w:style>
  <w:style w:type="character" w:customStyle="1" w:styleId="HeaderChar">
    <w:name w:val="Header Char"/>
    <w:link w:val="Header"/>
    <w:uiPriority w:val="99"/>
    <w:rsid w:val="00005AAF"/>
    <w:rPr>
      <w:rFonts w:ascii="Times New Roman" w:eastAsia="Times New Roman" w:hAnsi="Times New Roman" w:cs="Times New Roman"/>
      <w:sz w:val="24"/>
      <w:szCs w:val="24"/>
      <w:lang w:val="en-GB"/>
    </w:rPr>
  </w:style>
  <w:style w:type="character" w:styleId="Hyperlink">
    <w:name w:val="Hyperlink"/>
    <w:uiPriority w:val="99"/>
    <w:rsid w:val="00005AAF"/>
    <w:rPr>
      <w:color w:val="0000FF"/>
      <w:u w:val="single"/>
    </w:rPr>
  </w:style>
  <w:style w:type="paragraph" w:styleId="ListParagraph">
    <w:name w:val="List Paragraph"/>
    <w:aliases w:val="Saistīto dokumentu saraksts"/>
    <w:basedOn w:val="Normal"/>
    <w:link w:val="ListParagraphChar"/>
    <w:uiPriority w:val="99"/>
    <w:qFormat/>
    <w:rsid w:val="00005AAF"/>
    <w:pPr>
      <w:ind w:left="720"/>
      <w:contextualSpacing/>
    </w:pPr>
    <w:rPr>
      <w:rFonts w:ascii="Calibri" w:eastAsia="Calibri" w:hAnsi="Calibri"/>
      <w:sz w:val="22"/>
      <w:szCs w:val="22"/>
      <w:lang w:val="x-none"/>
    </w:rPr>
  </w:style>
  <w:style w:type="paragraph" w:styleId="CommentText">
    <w:name w:val="annotation text"/>
    <w:basedOn w:val="Normal"/>
    <w:link w:val="CommentTextChar"/>
    <w:uiPriority w:val="99"/>
    <w:rsid w:val="00005AAF"/>
    <w:rPr>
      <w:sz w:val="20"/>
      <w:szCs w:val="20"/>
      <w:lang w:val="x-none" w:eastAsia="x-none"/>
    </w:rPr>
  </w:style>
  <w:style w:type="character" w:customStyle="1" w:styleId="CommentTextChar">
    <w:name w:val="Comment Text Char"/>
    <w:link w:val="CommentText"/>
    <w:uiPriority w:val="99"/>
    <w:rsid w:val="00005AAF"/>
    <w:rPr>
      <w:rFonts w:ascii="Times New Roman" w:eastAsia="Times New Roman" w:hAnsi="Times New Roman" w:cs="Times New Roman"/>
      <w:sz w:val="20"/>
      <w:szCs w:val="20"/>
    </w:rPr>
  </w:style>
  <w:style w:type="paragraph" w:styleId="NoSpacing">
    <w:name w:val="No Spacing"/>
    <w:link w:val="NoSpacingChar"/>
    <w:uiPriority w:val="1"/>
    <w:qFormat/>
    <w:rsid w:val="00005AAF"/>
    <w:rPr>
      <w:rFonts w:ascii="Times New Roman" w:eastAsia="Times New Roman" w:hAnsi="Times New Roman"/>
      <w:sz w:val="24"/>
      <w:szCs w:val="24"/>
      <w:lang w:eastAsia="en-US"/>
    </w:rPr>
  </w:style>
  <w:style w:type="paragraph" w:styleId="BalloonText">
    <w:name w:val="Balloon Text"/>
    <w:basedOn w:val="Normal"/>
    <w:link w:val="BalloonTextChar"/>
    <w:unhideWhenUsed/>
    <w:rsid w:val="00005AAF"/>
    <w:rPr>
      <w:rFonts w:ascii="Tahoma" w:hAnsi="Tahoma"/>
      <w:sz w:val="16"/>
      <w:szCs w:val="16"/>
      <w:lang w:val="x-none" w:eastAsia="x-none"/>
    </w:rPr>
  </w:style>
  <w:style w:type="character" w:customStyle="1" w:styleId="BalloonTextChar">
    <w:name w:val="Balloon Text Char"/>
    <w:link w:val="BalloonText"/>
    <w:rsid w:val="00005AAF"/>
    <w:rPr>
      <w:rFonts w:ascii="Tahoma" w:eastAsia="Times New Roman" w:hAnsi="Tahoma" w:cs="Tahoma"/>
      <w:sz w:val="16"/>
      <w:szCs w:val="16"/>
    </w:rPr>
  </w:style>
  <w:style w:type="character" w:styleId="CommentReference">
    <w:name w:val="annotation reference"/>
    <w:uiPriority w:val="99"/>
    <w:unhideWhenUsed/>
    <w:rsid w:val="00A02157"/>
    <w:rPr>
      <w:sz w:val="16"/>
      <w:szCs w:val="16"/>
    </w:rPr>
  </w:style>
  <w:style w:type="paragraph" w:styleId="CommentSubject">
    <w:name w:val="annotation subject"/>
    <w:basedOn w:val="CommentText"/>
    <w:next w:val="CommentText"/>
    <w:link w:val="CommentSubjectChar"/>
    <w:uiPriority w:val="99"/>
    <w:semiHidden/>
    <w:unhideWhenUsed/>
    <w:rsid w:val="00A02157"/>
    <w:rPr>
      <w:b/>
      <w:bCs/>
    </w:rPr>
  </w:style>
  <w:style w:type="character" w:customStyle="1" w:styleId="CommentSubjectChar">
    <w:name w:val="Comment Subject Char"/>
    <w:link w:val="CommentSubject"/>
    <w:uiPriority w:val="99"/>
    <w:semiHidden/>
    <w:rsid w:val="00A02157"/>
    <w:rPr>
      <w:rFonts w:ascii="Times New Roman" w:eastAsia="Times New Roman" w:hAnsi="Times New Roman" w:cs="Times New Roman"/>
      <w:b/>
      <w:bCs/>
      <w:sz w:val="20"/>
      <w:szCs w:val="20"/>
    </w:rPr>
  </w:style>
  <w:style w:type="character" w:customStyle="1" w:styleId="Heading4Char">
    <w:name w:val="Heading 4 Char"/>
    <w:link w:val="Heading4"/>
    <w:uiPriority w:val="9"/>
    <w:rsid w:val="006E40A5"/>
    <w:rPr>
      <w:rFonts w:ascii="Cambria" w:eastAsia="Times New Roman" w:hAnsi="Cambria" w:cs="Times New Roman"/>
      <w:b/>
      <w:bCs/>
      <w:i/>
      <w:iCs/>
      <w:color w:val="4F81BD"/>
      <w:sz w:val="24"/>
      <w:szCs w:val="24"/>
    </w:rPr>
  </w:style>
  <w:style w:type="paragraph" w:styleId="NormalWeb">
    <w:name w:val="Normal (Web)"/>
    <w:basedOn w:val="Normal"/>
    <w:uiPriority w:val="99"/>
    <w:rsid w:val="003F0B2B"/>
    <w:pPr>
      <w:spacing w:before="100" w:beforeAutospacing="1" w:after="100" w:afterAutospacing="1"/>
    </w:pPr>
    <w:rPr>
      <w:lang w:eastAsia="lv-LV"/>
    </w:rPr>
  </w:style>
  <w:style w:type="paragraph" w:customStyle="1" w:styleId="Saraksts3-Stilstekstam">
    <w:name w:val="Saraksts 3 - Stils tekstam"/>
    <w:basedOn w:val="Normal"/>
    <w:rsid w:val="003F0B2B"/>
    <w:pPr>
      <w:spacing w:before="100" w:beforeAutospacing="1" w:after="100" w:afterAutospacing="1" w:line="288" w:lineRule="auto"/>
      <w:ind w:left="360" w:hanging="360"/>
    </w:pPr>
    <w:rPr>
      <w:rFonts w:ascii="Arial" w:eastAsia="Calibri" w:hAnsi="Arial" w:cs="Arial"/>
      <w:sz w:val="20"/>
      <w:szCs w:val="20"/>
      <w:lang w:eastAsia="lv-LV"/>
    </w:rPr>
  </w:style>
  <w:style w:type="paragraph" w:customStyle="1" w:styleId="Sarakstarindkopa1">
    <w:name w:val="Saraksta rindkopa1"/>
    <w:basedOn w:val="Normal"/>
    <w:qFormat/>
    <w:rsid w:val="003F0B2B"/>
    <w:pPr>
      <w:ind w:left="720"/>
    </w:pPr>
    <w:rPr>
      <w:rFonts w:ascii="Calibri" w:eastAsia="Calibri" w:hAnsi="Calibri"/>
      <w:sz w:val="22"/>
      <w:szCs w:val="22"/>
      <w:lang w:eastAsia="lv-LV"/>
    </w:rPr>
  </w:style>
  <w:style w:type="paragraph" w:customStyle="1" w:styleId="Default">
    <w:name w:val="Default"/>
    <w:rsid w:val="00A95764"/>
    <w:pPr>
      <w:autoSpaceDE w:val="0"/>
      <w:autoSpaceDN w:val="0"/>
      <w:adjustRightInd w:val="0"/>
    </w:pPr>
    <w:rPr>
      <w:rFonts w:ascii="Times New Roman" w:eastAsia="Times New Roman" w:hAnsi="Times New Roman"/>
      <w:color w:val="000000"/>
      <w:sz w:val="24"/>
      <w:szCs w:val="24"/>
    </w:rPr>
  </w:style>
  <w:style w:type="paragraph" w:customStyle="1" w:styleId="Numlatv">
    <w:name w:val="Numlatv"/>
    <w:basedOn w:val="Normal"/>
    <w:rsid w:val="004202A9"/>
    <w:pPr>
      <w:jc w:val="both"/>
    </w:pPr>
    <w:rPr>
      <w:rFonts w:ascii="Lucida Grande" w:eastAsia="Calibri" w:hAnsi="Lucida Grande"/>
      <w:color w:val="000000"/>
      <w:sz w:val="22"/>
      <w:szCs w:val="22"/>
      <w:lang w:eastAsia="lv-LV"/>
    </w:rPr>
  </w:style>
  <w:style w:type="paragraph" w:customStyle="1" w:styleId="BodyText21">
    <w:name w:val="Body Text 21"/>
    <w:basedOn w:val="Normal"/>
    <w:rsid w:val="004202A9"/>
    <w:pPr>
      <w:spacing w:after="120" w:line="480" w:lineRule="auto"/>
    </w:pPr>
    <w:rPr>
      <w:rFonts w:ascii="Calibri" w:eastAsia="Calibri" w:hAnsi="Calibri" w:cs="Calibri"/>
      <w:color w:val="000000"/>
      <w:lang w:eastAsia="lv-LV"/>
    </w:rPr>
  </w:style>
  <w:style w:type="table" w:styleId="TableGrid">
    <w:name w:val="Table Grid"/>
    <w:basedOn w:val="TableNormal"/>
    <w:uiPriority w:val="59"/>
    <w:rsid w:val="00907F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0B3269"/>
    <w:pPr>
      <w:spacing w:after="120" w:line="480" w:lineRule="auto"/>
    </w:pPr>
    <w:rPr>
      <w:lang w:val="en-GB"/>
    </w:rPr>
  </w:style>
  <w:style w:type="character" w:customStyle="1" w:styleId="BodyText2Char">
    <w:name w:val="Body Text 2 Char"/>
    <w:link w:val="BodyText2"/>
    <w:rsid w:val="000B3269"/>
    <w:rPr>
      <w:rFonts w:ascii="Times New Roman" w:eastAsia="Times New Roman" w:hAnsi="Times New Roman"/>
      <w:sz w:val="24"/>
      <w:szCs w:val="24"/>
      <w:lang w:val="en-GB" w:eastAsia="en-US"/>
    </w:rPr>
  </w:style>
  <w:style w:type="paragraph" w:styleId="ListBullet">
    <w:name w:val="List Bullet"/>
    <w:basedOn w:val="Normal"/>
    <w:uiPriority w:val="99"/>
    <w:unhideWhenUsed/>
    <w:rsid w:val="00E27FF3"/>
    <w:pPr>
      <w:numPr>
        <w:numId w:val="3"/>
      </w:numPr>
      <w:contextualSpacing/>
    </w:pPr>
  </w:style>
  <w:style w:type="character" w:styleId="Strong">
    <w:name w:val="Strong"/>
    <w:uiPriority w:val="22"/>
    <w:qFormat/>
    <w:rsid w:val="00E27FF3"/>
    <w:rPr>
      <w:b/>
      <w:bCs/>
    </w:rPr>
  </w:style>
  <w:style w:type="paragraph" w:styleId="BodyText3">
    <w:name w:val="Body Text 3"/>
    <w:basedOn w:val="Normal"/>
    <w:link w:val="BodyText3Char"/>
    <w:unhideWhenUsed/>
    <w:rsid w:val="00E27FF3"/>
    <w:pPr>
      <w:spacing w:after="120"/>
    </w:pPr>
    <w:rPr>
      <w:rFonts w:cs="Arial Unicode MS"/>
      <w:sz w:val="16"/>
      <w:szCs w:val="16"/>
      <w:lang w:eastAsia="lv-LV" w:bidi="lo-LA"/>
    </w:rPr>
  </w:style>
  <w:style w:type="character" w:customStyle="1" w:styleId="BodyText3Char">
    <w:name w:val="Body Text 3 Char"/>
    <w:link w:val="BodyText3"/>
    <w:semiHidden/>
    <w:rsid w:val="00E27FF3"/>
    <w:rPr>
      <w:rFonts w:ascii="Times New Roman" w:eastAsia="Times New Roman" w:hAnsi="Times New Roman" w:cs="Arial Unicode MS"/>
      <w:sz w:val="16"/>
      <w:szCs w:val="16"/>
      <w:lang w:val="lv-LV" w:eastAsia="lv-LV" w:bidi="lo-LA"/>
    </w:rPr>
  </w:style>
  <w:style w:type="character" w:customStyle="1" w:styleId="LightGrid-Accent3Char">
    <w:name w:val="Light Grid - Accent 3 Char"/>
    <w:link w:val="LightGrid-Accent3"/>
    <w:uiPriority w:val="99"/>
    <w:locked/>
    <w:rsid w:val="00E22946"/>
    <w:rPr>
      <w:sz w:val="22"/>
      <w:szCs w:val="22"/>
      <w:lang w:eastAsia="en-US"/>
    </w:rPr>
  </w:style>
  <w:style w:type="character" w:customStyle="1" w:styleId="ListParagraphChar">
    <w:name w:val="List Paragraph Char"/>
    <w:aliases w:val="Saistīto dokumentu saraksts Char"/>
    <w:link w:val="ListParagraph"/>
    <w:uiPriority w:val="99"/>
    <w:rsid w:val="00E22946"/>
    <w:rPr>
      <w:sz w:val="22"/>
      <w:szCs w:val="22"/>
      <w:lang w:eastAsia="en-US"/>
    </w:rPr>
  </w:style>
  <w:style w:type="table" w:styleId="LightGrid-Accent3">
    <w:name w:val="Light Grid Accent 3"/>
    <w:basedOn w:val="TableNormal"/>
    <w:link w:val="LightGrid-Accent3Char"/>
    <w:uiPriority w:val="34"/>
    <w:rsid w:val="00E22946"/>
    <w:rPr>
      <w:sz w:val="22"/>
      <w:szCs w:val="22"/>
      <w:lang w:val="x-none" w:eastAsia="en-US" w:bidi="x-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ColorfulShading-Accent3Char">
    <w:name w:val="Colorful Shading - Accent 3 Char"/>
    <w:link w:val="ColorfulShading-Accent3"/>
    <w:uiPriority w:val="34"/>
    <w:locked/>
    <w:rsid w:val="0087025B"/>
    <w:rPr>
      <w:sz w:val="22"/>
      <w:szCs w:val="22"/>
      <w:lang w:eastAsia="en-US"/>
    </w:rPr>
  </w:style>
  <w:style w:type="table" w:styleId="ColorfulShading-Accent3">
    <w:name w:val="Colorful Shading Accent 3"/>
    <w:basedOn w:val="TableNormal"/>
    <w:link w:val="ColorfulShading-Accent3Char"/>
    <w:uiPriority w:val="34"/>
    <w:rsid w:val="0087025B"/>
    <w:rPr>
      <w:sz w:val="22"/>
      <w:szCs w:val="22"/>
      <w:lang w:val="x-none" w:eastAsia="en-US" w:bidi="x-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character" w:customStyle="1" w:styleId="Fields2">
    <w:name w:val="Fields2"/>
    <w:uiPriority w:val="1"/>
    <w:rsid w:val="002D3CC7"/>
    <w:rPr>
      <w:rFonts w:ascii="Times New Roman" w:hAnsi="Times New Roman"/>
      <w:b/>
      <w:sz w:val="20"/>
    </w:rPr>
  </w:style>
  <w:style w:type="paragraph" w:customStyle="1" w:styleId="1Sanita">
    <w:name w:val="1. Sanita"/>
    <w:basedOn w:val="Normal"/>
    <w:qFormat/>
    <w:rsid w:val="0013419C"/>
    <w:pPr>
      <w:numPr>
        <w:numId w:val="5"/>
      </w:numPr>
      <w:spacing w:before="120" w:after="120"/>
      <w:contextualSpacing/>
      <w:jc w:val="center"/>
    </w:pPr>
    <w:rPr>
      <w:rFonts w:eastAsia="Calibri"/>
      <w:szCs w:val="20"/>
      <w:lang w:eastAsia="lv-LV"/>
    </w:rPr>
  </w:style>
  <w:style w:type="paragraph" w:customStyle="1" w:styleId="11Sanita">
    <w:name w:val="1.1. Sanita"/>
    <w:basedOn w:val="Normal"/>
    <w:qFormat/>
    <w:rsid w:val="0013419C"/>
    <w:pPr>
      <w:numPr>
        <w:ilvl w:val="1"/>
        <w:numId w:val="5"/>
      </w:numPr>
      <w:spacing w:before="120" w:after="120"/>
      <w:contextualSpacing/>
      <w:jc w:val="both"/>
    </w:pPr>
    <w:rPr>
      <w:rFonts w:eastAsia="Calibri"/>
      <w:b/>
      <w:szCs w:val="22"/>
    </w:rPr>
  </w:style>
  <w:style w:type="paragraph" w:customStyle="1" w:styleId="111Sanita">
    <w:name w:val="1.1.1.Sanita"/>
    <w:basedOn w:val="11Sanita"/>
    <w:rsid w:val="0013419C"/>
    <w:pPr>
      <w:numPr>
        <w:ilvl w:val="2"/>
      </w:numPr>
      <w:spacing w:before="0" w:after="0"/>
    </w:pPr>
    <w:rPr>
      <w:b w:val="0"/>
    </w:rPr>
  </w:style>
  <w:style w:type="paragraph" w:customStyle="1" w:styleId="Style1111">
    <w:name w:val="Style1.1.1.1."/>
    <w:basedOn w:val="111Sanita"/>
    <w:qFormat/>
    <w:rsid w:val="0013419C"/>
    <w:pPr>
      <w:numPr>
        <w:ilvl w:val="3"/>
      </w:numPr>
    </w:pPr>
  </w:style>
  <w:style w:type="paragraph" w:styleId="BodyTextIndent">
    <w:name w:val="Body Text Indent"/>
    <w:basedOn w:val="Normal"/>
    <w:link w:val="BodyTextIndentChar"/>
    <w:unhideWhenUsed/>
    <w:rsid w:val="00B97869"/>
    <w:pPr>
      <w:spacing w:after="120"/>
      <w:ind w:left="283"/>
    </w:pPr>
  </w:style>
  <w:style w:type="character" w:customStyle="1" w:styleId="BodyTextIndentChar">
    <w:name w:val="Body Text Indent Char"/>
    <w:link w:val="BodyTextIndent"/>
    <w:uiPriority w:val="99"/>
    <w:semiHidden/>
    <w:rsid w:val="00B97869"/>
    <w:rPr>
      <w:rFonts w:ascii="Times New Roman" w:eastAsia="Times New Roman" w:hAnsi="Times New Roman"/>
      <w:sz w:val="24"/>
      <w:szCs w:val="24"/>
      <w:lang w:eastAsia="en-US"/>
    </w:rPr>
  </w:style>
  <w:style w:type="character" w:customStyle="1" w:styleId="Heading2Char">
    <w:name w:val="Heading 2 Char"/>
    <w:link w:val="Heading2"/>
    <w:rsid w:val="00B97869"/>
    <w:rPr>
      <w:rFonts w:ascii="Times New Roman" w:eastAsia="Times New Roman" w:hAnsi="Times New Roman"/>
      <w:i/>
      <w:sz w:val="24"/>
      <w:u w:val="single"/>
      <w:lang w:eastAsia="en-US"/>
    </w:rPr>
  </w:style>
  <w:style w:type="paragraph" w:customStyle="1" w:styleId="NoSpacing1">
    <w:name w:val="No Spacing1"/>
    <w:rsid w:val="00C06ADC"/>
    <w:pPr>
      <w:suppressAutoHyphens/>
    </w:pPr>
    <w:rPr>
      <w:rFonts w:ascii="Times New Roman" w:eastAsia="Times New Roman" w:hAnsi="Times New Roman" w:cs="Mangal"/>
      <w:kern w:val="1"/>
      <w:sz w:val="24"/>
      <w:szCs w:val="24"/>
      <w:lang w:eastAsia="hi-IN" w:bidi="hi-IN"/>
    </w:rPr>
  </w:style>
  <w:style w:type="paragraph" w:customStyle="1" w:styleId="Style1">
    <w:name w:val="Style1"/>
    <w:basedOn w:val="Heading2"/>
    <w:rsid w:val="000732D5"/>
    <w:pPr>
      <w:tabs>
        <w:tab w:val="num" w:pos="285"/>
        <w:tab w:val="num" w:pos="360"/>
      </w:tabs>
      <w:spacing w:afterLines="50"/>
      <w:ind w:left="285" w:hanging="285"/>
    </w:pPr>
    <w:rPr>
      <w:i w:val="0"/>
      <w:szCs w:val="22"/>
      <w:u w:val="none"/>
    </w:rPr>
  </w:style>
  <w:style w:type="paragraph" w:styleId="FootnoteText">
    <w:name w:val="footnote text"/>
    <w:basedOn w:val="Normal"/>
    <w:link w:val="FootnoteTextChar"/>
    <w:uiPriority w:val="99"/>
    <w:unhideWhenUsed/>
    <w:rsid w:val="006A0BC6"/>
    <w:rPr>
      <w:rFonts w:ascii="Calibri" w:eastAsia="Calibri" w:hAnsi="Calibri"/>
      <w:sz w:val="20"/>
      <w:szCs w:val="20"/>
    </w:rPr>
  </w:style>
  <w:style w:type="character" w:customStyle="1" w:styleId="FootnoteTextChar">
    <w:name w:val="Footnote Text Char"/>
    <w:link w:val="FootnoteText"/>
    <w:uiPriority w:val="99"/>
    <w:rsid w:val="006A0BC6"/>
    <w:rPr>
      <w:lang w:eastAsia="en-US"/>
    </w:rPr>
  </w:style>
  <w:style w:type="character" w:styleId="BookTitle">
    <w:name w:val="Book Title"/>
    <w:uiPriority w:val="33"/>
    <w:qFormat/>
    <w:rsid w:val="00F643B5"/>
    <w:rPr>
      <w:b/>
      <w:bCs/>
      <w:smallCaps/>
      <w:spacing w:val="5"/>
    </w:rPr>
  </w:style>
  <w:style w:type="paragraph" w:customStyle="1" w:styleId="LightGrid-Accent31">
    <w:name w:val="Light Grid - Accent 31"/>
    <w:basedOn w:val="Normal"/>
    <w:uiPriority w:val="99"/>
    <w:qFormat/>
    <w:rsid w:val="006341C4"/>
    <w:pPr>
      <w:ind w:left="720"/>
      <w:contextualSpacing/>
    </w:pPr>
    <w:rPr>
      <w:lang w:val="x-none"/>
    </w:rPr>
  </w:style>
  <w:style w:type="paragraph" w:customStyle="1" w:styleId="ColorfulList-Accent21">
    <w:name w:val="Colorful List - Accent 21"/>
    <w:uiPriority w:val="1"/>
    <w:qFormat/>
    <w:rsid w:val="008631A0"/>
    <w:rPr>
      <w:rFonts w:ascii="Times New Roman" w:eastAsia="Times New Roman" w:hAnsi="Times New Roman"/>
      <w:sz w:val="24"/>
      <w:szCs w:val="24"/>
      <w:lang w:eastAsia="en-US"/>
    </w:rPr>
  </w:style>
  <w:style w:type="character" w:customStyle="1" w:styleId="NoSpacingChar">
    <w:name w:val="No Spacing Char"/>
    <w:link w:val="NoSpacing"/>
    <w:uiPriority w:val="1"/>
    <w:locked/>
    <w:rsid w:val="00864C91"/>
    <w:rPr>
      <w:rFonts w:ascii="Times New Roman" w:eastAsia="Times New Roman" w:hAnsi="Times New Roman"/>
      <w:sz w:val="24"/>
      <w:szCs w:val="24"/>
      <w:lang w:eastAsia="en-US"/>
    </w:rPr>
  </w:style>
  <w:style w:type="character" w:customStyle="1" w:styleId="Heading3Char">
    <w:name w:val="Heading 3 Char"/>
    <w:basedOn w:val="DefaultParagraphFont"/>
    <w:link w:val="Heading3"/>
    <w:uiPriority w:val="9"/>
    <w:rsid w:val="00E801D7"/>
    <w:rPr>
      <w:rFonts w:asciiTheme="majorHAnsi" w:eastAsiaTheme="majorEastAsia" w:hAnsiTheme="majorHAnsi" w:cstheme="majorBidi"/>
      <w:b/>
      <w:bCs/>
      <w:color w:val="4F81BD" w:themeColor="accent1"/>
      <w:sz w:val="24"/>
      <w:szCs w:val="24"/>
      <w:lang w:eastAsia="en-US"/>
    </w:rPr>
  </w:style>
  <w:style w:type="paragraph" w:customStyle="1" w:styleId="ColorfulList-Accent11">
    <w:name w:val="Colorful List - Accent 11"/>
    <w:basedOn w:val="Normal"/>
    <w:uiPriority w:val="34"/>
    <w:qFormat/>
    <w:rsid w:val="00C0260B"/>
    <w:pPr>
      <w:ind w:left="720"/>
    </w:pPr>
    <w:rPr>
      <w:rFonts w:eastAsia="Calibri"/>
      <w:lang w:eastAsia="lv-LV"/>
    </w:rPr>
  </w:style>
  <w:style w:type="paragraph" w:styleId="Title">
    <w:name w:val="Title"/>
    <w:basedOn w:val="Normal"/>
    <w:link w:val="TitleChar"/>
    <w:qFormat/>
    <w:rsid w:val="00DE421D"/>
    <w:pPr>
      <w:jc w:val="center"/>
    </w:pPr>
    <w:rPr>
      <w:rFonts w:eastAsia="Calibri"/>
      <w:b/>
      <w:sz w:val="20"/>
      <w:szCs w:val="20"/>
      <w:lang w:val="x-none" w:eastAsia="x-none"/>
    </w:rPr>
  </w:style>
  <w:style w:type="character" w:customStyle="1" w:styleId="TitleChar">
    <w:name w:val="Title Char"/>
    <w:basedOn w:val="DefaultParagraphFont"/>
    <w:link w:val="Title"/>
    <w:rsid w:val="00DE421D"/>
    <w:rPr>
      <w:rFonts w:ascii="Times New Roman" w:hAnsi="Times New Roman"/>
      <w:b/>
      <w:lang w:val="x-none" w:eastAsia="x-none"/>
    </w:rPr>
  </w:style>
  <w:style w:type="character" w:customStyle="1" w:styleId="apple-converted-space">
    <w:name w:val="apple-converted-space"/>
    <w:basedOn w:val="DefaultParagraphFont"/>
    <w:rsid w:val="00882F5B"/>
  </w:style>
  <w:style w:type="paragraph" w:customStyle="1" w:styleId="Parasts">
    <w:name w:val="Parasts"/>
    <w:rsid w:val="00ED7669"/>
    <w:rPr>
      <w:rFonts w:ascii="Cambria" w:eastAsia="Cambria" w:hAnsi="Cambria" w:cs="Cambria"/>
      <w:color w:val="000000"/>
      <w:sz w:val="24"/>
      <w:szCs w:val="24"/>
      <w:u w:color="000000"/>
      <w:lang w:val="en-US"/>
    </w:rPr>
  </w:style>
  <w:style w:type="character" w:customStyle="1" w:styleId="NoneA">
    <w:name w:val="None A"/>
    <w:rsid w:val="00ED7669"/>
    <w:rPr>
      <w:lang w:val="en-US"/>
    </w:rPr>
  </w:style>
  <w:style w:type="paragraph" w:customStyle="1" w:styleId="Body">
    <w:name w:val="Body"/>
    <w:rsid w:val="00ED7669"/>
    <w:rPr>
      <w:rFonts w:ascii="Times New Roman" w:eastAsia="Times New Roman" w:hAnsi="Times New Roman"/>
      <w:color w:val="000000"/>
      <w:sz w:val="24"/>
      <w:szCs w:val="24"/>
      <w:u w:color="000000"/>
    </w:rPr>
  </w:style>
  <w:style w:type="numbering" w:customStyle="1" w:styleId="ImportedStyle14">
    <w:name w:val="Imported Style 14"/>
    <w:rsid w:val="00ED7669"/>
    <w:pPr>
      <w:numPr>
        <w:numId w:val="11"/>
      </w:numPr>
    </w:pPr>
  </w:style>
  <w:style w:type="numbering" w:customStyle="1" w:styleId="ImportedStyle24">
    <w:name w:val="Imported Style 24"/>
    <w:rsid w:val="00B40AF2"/>
    <w:pPr>
      <w:numPr>
        <w:numId w:val="12"/>
      </w:numPr>
    </w:pPr>
  </w:style>
  <w:style w:type="character" w:customStyle="1" w:styleId="Hyperlink2">
    <w:name w:val="Hyperlink.2"/>
    <w:basedOn w:val="DefaultParagraphFont"/>
    <w:rsid w:val="00B40AF2"/>
    <w:rPr>
      <w:rFonts w:ascii="Times New Roman" w:eastAsia="Times New Roman" w:hAnsi="Times New Roman" w:cs="Times New Roman"/>
      <w:color w:val="0563C1"/>
      <w:u w:val="single" w:color="0563C1"/>
    </w:rPr>
  </w:style>
  <w:style w:type="table" w:customStyle="1" w:styleId="GridTable4Accent1">
    <w:name w:val="Grid Table 4 Accent 1"/>
    <w:basedOn w:val="TableNormal"/>
    <w:uiPriority w:val="49"/>
    <w:rsid w:val="00D632D9"/>
    <w:pPr>
      <w:pBdr>
        <w:top w:val="nil"/>
        <w:left w:val="nil"/>
        <w:bottom w:val="nil"/>
        <w:right w:val="nil"/>
        <w:between w:val="nil"/>
        <w:bar w:val="nil"/>
      </w:pBdr>
    </w:pPr>
    <w:rPr>
      <w:rFonts w:ascii="Times New Roman" w:eastAsia="Arial Unicode MS" w:hAnsi="Times New Roman"/>
      <w:bdr w:val="ni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1">
    <w:name w:val="List Table 4 Accent 1"/>
    <w:basedOn w:val="TableNormal"/>
    <w:uiPriority w:val="49"/>
    <w:rsid w:val="00E71811"/>
    <w:pPr>
      <w:pBdr>
        <w:top w:val="nil"/>
        <w:left w:val="nil"/>
        <w:bottom w:val="nil"/>
        <w:right w:val="nil"/>
        <w:between w:val="nil"/>
        <w:bar w:val="nil"/>
      </w:pBdr>
    </w:pPr>
    <w:rPr>
      <w:rFonts w:ascii="Times New Roman" w:eastAsia="Arial Unicode MS" w:hAnsi="Times New Roman"/>
      <w:bdr w:val="ni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Style2A">
    <w:name w:val="Table Style 2 A"/>
    <w:rsid w:val="00835EC0"/>
    <w:pPr>
      <w:pBdr>
        <w:top w:val="nil"/>
        <w:left w:val="nil"/>
        <w:bottom w:val="nil"/>
        <w:right w:val="nil"/>
        <w:between w:val="nil"/>
        <w:bar w:val="nil"/>
      </w:pBdr>
    </w:pPr>
    <w:rPr>
      <w:rFonts w:ascii="Helvetica" w:eastAsia="Arial Unicode MS" w:hAnsi="Helvetica" w:cs="Arial Unicode MS"/>
      <w:color w:val="000000"/>
      <w:u w:color="000000"/>
      <w:bdr w:val="nil"/>
    </w:rPr>
  </w:style>
  <w:style w:type="numbering" w:customStyle="1" w:styleId="ImportedStyle17">
    <w:name w:val="Imported Style 17"/>
    <w:rsid w:val="00077903"/>
    <w:pPr>
      <w:numPr>
        <w:numId w:val="13"/>
      </w:numPr>
    </w:pPr>
  </w:style>
  <w:style w:type="numbering" w:customStyle="1" w:styleId="ImportedStyle20">
    <w:name w:val="Imported Style 20"/>
    <w:rsid w:val="00077903"/>
    <w:pPr>
      <w:numPr>
        <w:numId w:val="14"/>
      </w:numPr>
    </w:pPr>
  </w:style>
  <w:style w:type="paragraph" w:customStyle="1" w:styleId="BodyA">
    <w:name w:val="Body A"/>
    <w:rsid w:val="00077903"/>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numbering" w:customStyle="1" w:styleId="ImportedStyle23">
    <w:name w:val="Imported Style 23"/>
    <w:rsid w:val="00077903"/>
    <w:pPr>
      <w:numPr>
        <w:numId w:val="15"/>
      </w:numPr>
    </w:pPr>
  </w:style>
  <w:style w:type="table" w:customStyle="1" w:styleId="GridTable4-Accent11">
    <w:name w:val="Grid Table 4 - Accent 11"/>
    <w:basedOn w:val="TableNormal"/>
    <w:uiPriority w:val="49"/>
    <w:rsid w:val="00BE2E5B"/>
    <w:pPr>
      <w:pBdr>
        <w:top w:val="nil"/>
        <w:left w:val="nil"/>
        <w:bottom w:val="nil"/>
        <w:right w:val="nil"/>
        <w:between w:val="nil"/>
        <w:bar w:val="nil"/>
      </w:pBdr>
    </w:pPr>
    <w:rPr>
      <w:rFonts w:ascii="Times New Roman" w:eastAsia="Arial Unicode MS" w:hAnsi="Times New Roman"/>
      <w:bdr w:val="ni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ImportedStyle16">
    <w:name w:val="Imported Style 16"/>
    <w:rsid w:val="00151808"/>
    <w:pPr>
      <w:numPr>
        <w:numId w:val="16"/>
      </w:numPr>
    </w:pPr>
  </w:style>
  <w:style w:type="numbering" w:customStyle="1" w:styleId="ImportedStyle13">
    <w:name w:val="Imported Style 13"/>
    <w:rsid w:val="002A24E6"/>
    <w:pPr>
      <w:numPr>
        <w:numId w:val="17"/>
      </w:numPr>
    </w:pPr>
  </w:style>
  <w:style w:type="paragraph" w:styleId="PlainText">
    <w:name w:val="Plain Text"/>
    <w:basedOn w:val="Normal"/>
    <w:link w:val="PlainTextChar"/>
    <w:uiPriority w:val="99"/>
    <w:unhideWhenUsed/>
    <w:rsid w:val="009134F7"/>
    <w:pPr>
      <w:suppressAutoHyphens/>
      <w:spacing w:line="100" w:lineRule="atLeast"/>
    </w:pPr>
    <w:rPr>
      <w:rFonts w:ascii="Calibri" w:eastAsia="Calibri" w:hAnsi="Calibri" w:cs="Calibri"/>
      <w:sz w:val="22"/>
      <w:szCs w:val="22"/>
      <w:lang w:eastAsia="ar-SA"/>
    </w:rPr>
  </w:style>
  <w:style w:type="character" w:customStyle="1" w:styleId="PlainTextChar">
    <w:name w:val="Plain Text Char"/>
    <w:basedOn w:val="DefaultParagraphFont"/>
    <w:link w:val="PlainText"/>
    <w:uiPriority w:val="99"/>
    <w:rsid w:val="009134F7"/>
    <w:rPr>
      <w:rFonts w:cs="Calibri"/>
      <w:sz w:val="22"/>
      <w:szCs w:val="22"/>
      <w:lang w:eastAsia="ar-SA"/>
    </w:rPr>
  </w:style>
  <w:style w:type="paragraph" w:customStyle="1" w:styleId="Style2">
    <w:name w:val="Style2"/>
    <w:basedOn w:val="Normal"/>
    <w:rsid w:val="002816B9"/>
    <w:pPr>
      <w:widowControl w:val="0"/>
      <w:autoSpaceDE w:val="0"/>
      <w:autoSpaceDN w:val="0"/>
      <w:adjustRightInd w:val="0"/>
      <w:spacing w:line="413" w:lineRule="exact"/>
      <w:ind w:firstLine="538"/>
      <w:jc w:val="both"/>
    </w:pPr>
    <w:rPr>
      <w:lang w:eastAsia="lv-LV"/>
    </w:rPr>
  </w:style>
  <w:style w:type="paragraph" w:customStyle="1" w:styleId="Style13">
    <w:name w:val="Style13"/>
    <w:basedOn w:val="Normal"/>
    <w:rsid w:val="002816B9"/>
    <w:pPr>
      <w:widowControl w:val="0"/>
      <w:autoSpaceDE w:val="0"/>
      <w:autoSpaceDN w:val="0"/>
      <w:adjustRightInd w:val="0"/>
      <w:spacing w:line="274" w:lineRule="exact"/>
      <w:ind w:firstLine="566"/>
    </w:pPr>
    <w:rPr>
      <w:rFonts w:ascii="Lucida Sans Unicode" w:hAnsi="Lucida Sans Unicode"/>
      <w:lang w:eastAsia="lv-LV"/>
    </w:rPr>
  </w:style>
  <w:style w:type="character" w:customStyle="1" w:styleId="FontStyle20">
    <w:name w:val="Font Style20"/>
    <w:rsid w:val="002816B9"/>
    <w:rPr>
      <w:rFonts w:ascii="Times New Roman" w:hAnsi="Times New Roman" w:cs="Times New Roman"/>
      <w:sz w:val="22"/>
      <w:szCs w:val="22"/>
    </w:rPr>
  </w:style>
  <w:style w:type="character" w:customStyle="1" w:styleId="Heading5Char">
    <w:name w:val="Heading 5 Char"/>
    <w:basedOn w:val="DefaultParagraphFont"/>
    <w:link w:val="Heading5"/>
    <w:rsid w:val="00F66E78"/>
    <w:rPr>
      <w:rFonts w:ascii="Times New Roman" w:eastAsia="Times New Roman" w:hAnsi="Times New Roman"/>
      <w:sz w:val="24"/>
      <w:szCs w:val="24"/>
      <w:lang w:eastAsia="en-US"/>
    </w:rPr>
  </w:style>
  <w:style w:type="character" w:customStyle="1" w:styleId="Heading6Char">
    <w:name w:val="Heading 6 Char"/>
    <w:basedOn w:val="DefaultParagraphFont"/>
    <w:link w:val="Heading6"/>
    <w:rsid w:val="00F66E78"/>
    <w:rPr>
      <w:rFonts w:ascii="Times New Roman" w:eastAsia="Times New Roman" w:hAnsi="Times New Roman"/>
      <w:b/>
      <w:bCs/>
      <w:sz w:val="22"/>
      <w:szCs w:val="22"/>
      <w:lang w:eastAsia="en-US"/>
    </w:rPr>
  </w:style>
  <w:style w:type="character" w:customStyle="1" w:styleId="Heading7Char">
    <w:name w:val="Heading 7 Char"/>
    <w:basedOn w:val="DefaultParagraphFont"/>
    <w:link w:val="Heading7"/>
    <w:rsid w:val="00F66E78"/>
    <w:rPr>
      <w:rFonts w:ascii="Times New Roman" w:eastAsia="Times New Roman" w:hAnsi="Times New Roman"/>
      <w:b/>
      <w:bCs/>
      <w:sz w:val="22"/>
      <w:szCs w:val="22"/>
      <w:lang w:eastAsia="en-US"/>
    </w:rPr>
  </w:style>
  <w:style w:type="character" w:customStyle="1" w:styleId="Heading8Char">
    <w:name w:val="Heading 8 Char"/>
    <w:basedOn w:val="DefaultParagraphFont"/>
    <w:link w:val="Heading8"/>
    <w:rsid w:val="00F66E78"/>
    <w:rPr>
      <w:rFonts w:ascii="Times New Roman" w:eastAsia="Times New Roman" w:hAnsi="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3983">
      <w:bodyDiv w:val="1"/>
      <w:marLeft w:val="0"/>
      <w:marRight w:val="0"/>
      <w:marTop w:val="0"/>
      <w:marBottom w:val="0"/>
      <w:divBdr>
        <w:top w:val="none" w:sz="0" w:space="0" w:color="auto"/>
        <w:left w:val="none" w:sz="0" w:space="0" w:color="auto"/>
        <w:bottom w:val="none" w:sz="0" w:space="0" w:color="auto"/>
        <w:right w:val="none" w:sz="0" w:space="0" w:color="auto"/>
      </w:divBdr>
    </w:div>
    <w:div w:id="184633731">
      <w:bodyDiv w:val="1"/>
      <w:marLeft w:val="0"/>
      <w:marRight w:val="0"/>
      <w:marTop w:val="0"/>
      <w:marBottom w:val="0"/>
      <w:divBdr>
        <w:top w:val="none" w:sz="0" w:space="0" w:color="auto"/>
        <w:left w:val="none" w:sz="0" w:space="0" w:color="auto"/>
        <w:bottom w:val="none" w:sz="0" w:space="0" w:color="auto"/>
        <w:right w:val="none" w:sz="0" w:space="0" w:color="auto"/>
      </w:divBdr>
    </w:div>
    <w:div w:id="418447682">
      <w:bodyDiv w:val="1"/>
      <w:marLeft w:val="0"/>
      <w:marRight w:val="0"/>
      <w:marTop w:val="0"/>
      <w:marBottom w:val="0"/>
      <w:divBdr>
        <w:top w:val="none" w:sz="0" w:space="0" w:color="auto"/>
        <w:left w:val="none" w:sz="0" w:space="0" w:color="auto"/>
        <w:bottom w:val="none" w:sz="0" w:space="0" w:color="auto"/>
        <w:right w:val="none" w:sz="0" w:space="0" w:color="auto"/>
      </w:divBdr>
    </w:div>
    <w:div w:id="420445071">
      <w:bodyDiv w:val="1"/>
      <w:marLeft w:val="0"/>
      <w:marRight w:val="0"/>
      <w:marTop w:val="0"/>
      <w:marBottom w:val="0"/>
      <w:divBdr>
        <w:top w:val="none" w:sz="0" w:space="0" w:color="auto"/>
        <w:left w:val="none" w:sz="0" w:space="0" w:color="auto"/>
        <w:bottom w:val="none" w:sz="0" w:space="0" w:color="auto"/>
        <w:right w:val="none" w:sz="0" w:space="0" w:color="auto"/>
      </w:divBdr>
    </w:div>
    <w:div w:id="424691073">
      <w:bodyDiv w:val="1"/>
      <w:marLeft w:val="0"/>
      <w:marRight w:val="0"/>
      <w:marTop w:val="0"/>
      <w:marBottom w:val="0"/>
      <w:divBdr>
        <w:top w:val="none" w:sz="0" w:space="0" w:color="auto"/>
        <w:left w:val="none" w:sz="0" w:space="0" w:color="auto"/>
        <w:bottom w:val="none" w:sz="0" w:space="0" w:color="auto"/>
        <w:right w:val="none" w:sz="0" w:space="0" w:color="auto"/>
      </w:divBdr>
    </w:div>
    <w:div w:id="477458378">
      <w:bodyDiv w:val="1"/>
      <w:marLeft w:val="0"/>
      <w:marRight w:val="0"/>
      <w:marTop w:val="0"/>
      <w:marBottom w:val="0"/>
      <w:divBdr>
        <w:top w:val="none" w:sz="0" w:space="0" w:color="auto"/>
        <w:left w:val="none" w:sz="0" w:space="0" w:color="auto"/>
        <w:bottom w:val="none" w:sz="0" w:space="0" w:color="auto"/>
        <w:right w:val="none" w:sz="0" w:space="0" w:color="auto"/>
      </w:divBdr>
    </w:div>
    <w:div w:id="483401992">
      <w:bodyDiv w:val="1"/>
      <w:marLeft w:val="0"/>
      <w:marRight w:val="0"/>
      <w:marTop w:val="0"/>
      <w:marBottom w:val="0"/>
      <w:divBdr>
        <w:top w:val="none" w:sz="0" w:space="0" w:color="auto"/>
        <w:left w:val="none" w:sz="0" w:space="0" w:color="auto"/>
        <w:bottom w:val="none" w:sz="0" w:space="0" w:color="auto"/>
        <w:right w:val="none" w:sz="0" w:space="0" w:color="auto"/>
      </w:divBdr>
    </w:div>
    <w:div w:id="559556012">
      <w:bodyDiv w:val="1"/>
      <w:marLeft w:val="0"/>
      <w:marRight w:val="0"/>
      <w:marTop w:val="0"/>
      <w:marBottom w:val="0"/>
      <w:divBdr>
        <w:top w:val="none" w:sz="0" w:space="0" w:color="auto"/>
        <w:left w:val="none" w:sz="0" w:space="0" w:color="auto"/>
        <w:bottom w:val="none" w:sz="0" w:space="0" w:color="auto"/>
        <w:right w:val="none" w:sz="0" w:space="0" w:color="auto"/>
      </w:divBdr>
    </w:div>
    <w:div w:id="572080896">
      <w:bodyDiv w:val="1"/>
      <w:marLeft w:val="0"/>
      <w:marRight w:val="0"/>
      <w:marTop w:val="0"/>
      <w:marBottom w:val="0"/>
      <w:divBdr>
        <w:top w:val="none" w:sz="0" w:space="0" w:color="auto"/>
        <w:left w:val="none" w:sz="0" w:space="0" w:color="auto"/>
        <w:bottom w:val="none" w:sz="0" w:space="0" w:color="auto"/>
        <w:right w:val="none" w:sz="0" w:space="0" w:color="auto"/>
      </w:divBdr>
    </w:div>
    <w:div w:id="574126326">
      <w:bodyDiv w:val="1"/>
      <w:marLeft w:val="0"/>
      <w:marRight w:val="0"/>
      <w:marTop w:val="0"/>
      <w:marBottom w:val="0"/>
      <w:divBdr>
        <w:top w:val="none" w:sz="0" w:space="0" w:color="auto"/>
        <w:left w:val="none" w:sz="0" w:space="0" w:color="auto"/>
        <w:bottom w:val="none" w:sz="0" w:space="0" w:color="auto"/>
        <w:right w:val="none" w:sz="0" w:space="0" w:color="auto"/>
      </w:divBdr>
    </w:div>
    <w:div w:id="734469485">
      <w:bodyDiv w:val="1"/>
      <w:marLeft w:val="0"/>
      <w:marRight w:val="0"/>
      <w:marTop w:val="0"/>
      <w:marBottom w:val="0"/>
      <w:divBdr>
        <w:top w:val="none" w:sz="0" w:space="0" w:color="auto"/>
        <w:left w:val="none" w:sz="0" w:space="0" w:color="auto"/>
        <w:bottom w:val="none" w:sz="0" w:space="0" w:color="auto"/>
        <w:right w:val="none" w:sz="0" w:space="0" w:color="auto"/>
      </w:divBdr>
    </w:div>
    <w:div w:id="769281638">
      <w:bodyDiv w:val="1"/>
      <w:marLeft w:val="0"/>
      <w:marRight w:val="0"/>
      <w:marTop w:val="0"/>
      <w:marBottom w:val="0"/>
      <w:divBdr>
        <w:top w:val="none" w:sz="0" w:space="0" w:color="auto"/>
        <w:left w:val="none" w:sz="0" w:space="0" w:color="auto"/>
        <w:bottom w:val="none" w:sz="0" w:space="0" w:color="auto"/>
        <w:right w:val="none" w:sz="0" w:space="0" w:color="auto"/>
      </w:divBdr>
    </w:div>
    <w:div w:id="903026632">
      <w:bodyDiv w:val="1"/>
      <w:marLeft w:val="0"/>
      <w:marRight w:val="0"/>
      <w:marTop w:val="0"/>
      <w:marBottom w:val="0"/>
      <w:divBdr>
        <w:top w:val="none" w:sz="0" w:space="0" w:color="auto"/>
        <w:left w:val="none" w:sz="0" w:space="0" w:color="auto"/>
        <w:bottom w:val="none" w:sz="0" w:space="0" w:color="auto"/>
        <w:right w:val="none" w:sz="0" w:space="0" w:color="auto"/>
      </w:divBdr>
    </w:div>
    <w:div w:id="919144989">
      <w:bodyDiv w:val="1"/>
      <w:marLeft w:val="0"/>
      <w:marRight w:val="0"/>
      <w:marTop w:val="0"/>
      <w:marBottom w:val="0"/>
      <w:divBdr>
        <w:top w:val="none" w:sz="0" w:space="0" w:color="auto"/>
        <w:left w:val="none" w:sz="0" w:space="0" w:color="auto"/>
        <w:bottom w:val="none" w:sz="0" w:space="0" w:color="auto"/>
        <w:right w:val="none" w:sz="0" w:space="0" w:color="auto"/>
      </w:divBdr>
    </w:div>
    <w:div w:id="963197472">
      <w:bodyDiv w:val="1"/>
      <w:marLeft w:val="0"/>
      <w:marRight w:val="0"/>
      <w:marTop w:val="0"/>
      <w:marBottom w:val="0"/>
      <w:divBdr>
        <w:top w:val="none" w:sz="0" w:space="0" w:color="auto"/>
        <w:left w:val="none" w:sz="0" w:space="0" w:color="auto"/>
        <w:bottom w:val="none" w:sz="0" w:space="0" w:color="auto"/>
        <w:right w:val="none" w:sz="0" w:space="0" w:color="auto"/>
      </w:divBdr>
    </w:div>
    <w:div w:id="971785307">
      <w:bodyDiv w:val="1"/>
      <w:marLeft w:val="0"/>
      <w:marRight w:val="0"/>
      <w:marTop w:val="0"/>
      <w:marBottom w:val="0"/>
      <w:divBdr>
        <w:top w:val="none" w:sz="0" w:space="0" w:color="auto"/>
        <w:left w:val="none" w:sz="0" w:space="0" w:color="auto"/>
        <w:bottom w:val="none" w:sz="0" w:space="0" w:color="auto"/>
        <w:right w:val="none" w:sz="0" w:space="0" w:color="auto"/>
      </w:divBdr>
    </w:div>
    <w:div w:id="1137451786">
      <w:bodyDiv w:val="1"/>
      <w:marLeft w:val="0"/>
      <w:marRight w:val="0"/>
      <w:marTop w:val="0"/>
      <w:marBottom w:val="0"/>
      <w:divBdr>
        <w:top w:val="none" w:sz="0" w:space="0" w:color="auto"/>
        <w:left w:val="none" w:sz="0" w:space="0" w:color="auto"/>
        <w:bottom w:val="none" w:sz="0" w:space="0" w:color="auto"/>
        <w:right w:val="none" w:sz="0" w:space="0" w:color="auto"/>
      </w:divBdr>
    </w:div>
    <w:div w:id="1191649418">
      <w:bodyDiv w:val="1"/>
      <w:marLeft w:val="0"/>
      <w:marRight w:val="0"/>
      <w:marTop w:val="0"/>
      <w:marBottom w:val="0"/>
      <w:divBdr>
        <w:top w:val="none" w:sz="0" w:space="0" w:color="auto"/>
        <w:left w:val="none" w:sz="0" w:space="0" w:color="auto"/>
        <w:bottom w:val="none" w:sz="0" w:space="0" w:color="auto"/>
        <w:right w:val="none" w:sz="0" w:space="0" w:color="auto"/>
      </w:divBdr>
    </w:div>
    <w:div w:id="1297759585">
      <w:bodyDiv w:val="1"/>
      <w:marLeft w:val="0"/>
      <w:marRight w:val="0"/>
      <w:marTop w:val="0"/>
      <w:marBottom w:val="0"/>
      <w:divBdr>
        <w:top w:val="none" w:sz="0" w:space="0" w:color="auto"/>
        <w:left w:val="none" w:sz="0" w:space="0" w:color="auto"/>
        <w:bottom w:val="none" w:sz="0" w:space="0" w:color="auto"/>
        <w:right w:val="none" w:sz="0" w:space="0" w:color="auto"/>
      </w:divBdr>
    </w:div>
    <w:div w:id="1322348658">
      <w:bodyDiv w:val="1"/>
      <w:marLeft w:val="0"/>
      <w:marRight w:val="0"/>
      <w:marTop w:val="0"/>
      <w:marBottom w:val="0"/>
      <w:divBdr>
        <w:top w:val="none" w:sz="0" w:space="0" w:color="auto"/>
        <w:left w:val="none" w:sz="0" w:space="0" w:color="auto"/>
        <w:bottom w:val="none" w:sz="0" w:space="0" w:color="auto"/>
        <w:right w:val="none" w:sz="0" w:space="0" w:color="auto"/>
      </w:divBdr>
    </w:div>
    <w:div w:id="1397702470">
      <w:bodyDiv w:val="1"/>
      <w:marLeft w:val="0"/>
      <w:marRight w:val="0"/>
      <w:marTop w:val="0"/>
      <w:marBottom w:val="0"/>
      <w:divBdr>
        <w:top w:val="none" w:sz="0" w:space="0" w:color="auto"/>
        <w:left w:val="none" w:sz="0" w:space="0" w:color="auto"/>
        <w:bottom w:val="none" w:sz="0" w:space="0" w:color="auto"/>
        <w:right w:val="none" w:sz="0" w:space="0" w:color="auto"/>
      </w:divBdr>
    </w:div>
    <w:div w:id="1410694250">
      <w:bodyDiv w:val="1"/>
      <w:marLeft w:val="0"/>
      <w:marRight w:val="0"/>
      <w:marTop w:val="0"/>
      <w:marBottom w:val="0"/>
      <w:divBdr>
        <w:top w:val="none" w:sz="0" w:space="0" w:color="auto"/>
        <w:left w:val="none" w:sz="0" w:space="0" w:color="auto"/>
        <w:bottom w:val="none" w:sz="0" w:space="0" w:color="auto"/>
        <w:right w:val="none" w:sz="0" w:space="0" w:color="auto"/>
      </w:divBdr>
    </w:div>
    <w:div w:id="1451044676">
      <w:bodyDiv w:val="1"/>
      <w:marLeft w:val="0"/>
      <w:marRight w:val="0"/>
      <w:marTop w:val="0"/>
      <w:marBottom w:val="0"/>
      <w:divBdr>
        <w:top w:val="none" w:sz="0" w:space="0" w:color="auto"/>
        <w:left w:val="none" w:sz="0" w:space="0" w:color="auto"/>
        <w:bottom w:val="none" w:sz="0" w:space="0" w:color="auto"/>
        <w:right w:val="none" w:sz="0" w:space="0" w:color="auto"/>
      </w:divBdr>
    </w:div>
    <w:div w:id="1572546835">
      <w:bodyDiv w:val="1"/>
      <w:marLeft w:val="0"/>
      <w:marRight w:val="0"/>
      <w:marTop w:val="0"/>
      <w:marBottom w:val="0"/>
      <w:divBdr>
        <w:top w:val="none" w:sz="0" w:space="0" w:color="auto"/>
        <w:left w:val="none" w:sz="0" w:space="0" w:color="auto"/>
        <w:bottom w:val="none" w:sz="0" w:space="0" w:color="auto"/>
        <w:right w:val="none" w:sz="0" w:space="0" w:color="auto"/>
      </w:divBdr>
    </w:div>
    <w:div w:id="1592201530">
      <w:bodyDiv w:val="1"/>
      <w:marLeft w:val="0"/>
      <w:marRight w:val="0"/>
      <w:marTop w:val="0"/>
      <w:marBottom w:val="0"/>
      <w:divBdr>
        <w:top w:val="none" w:sz="0" w:space="0" w:color="auto"/>
        <w:left w:val="none" w:sz="0" w:space="0" w:color="auto"/>
        <w:bottom w:val="none" w:sz="0" w:space="0" w:color="auto"/>
        <w:right w:val="none" w:sz="0" w:space="0" w:color="auto"/>
      </w:divBdr>
    </w:div>
    <w:div w:id="1714424780">
      <w:bodyDiv w:val="1"/>
      <w:marLeft w:val="0"/>
      <w:marRight w:val="0"/>
      <w:marTop w:val="0"/>
      <w:marBottom w:val="0"/>
      <w:divBdr>
        <w:top w:val="none" w:sz="0" w:space="0" w:color="auto"/>
        <w:left w:val="none" w:sz="0" w:space="0" w:color="auto"/>
        <w:bottom w:val="none" w:sz="0" w:space="0" w:color="auto"/>
        <w:right w:val="none" w:sz="0" w:space="0" w:color="auto"/>
      </w:divBdr>
    </w:div>
    <w:div w:id="196125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rekini@rsu.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173D8-2DF5-4A5D-AF48-506C8B71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20250</Words>
  <Characters>11544</Characters>
  <Application>Microsoft Office Word</Application>
  <DocSecurity>0</DocSecurity>
  <Lines>96</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RSU</Company>
  <LinksUpToDate>false</LinksUpToDate>
  <CharactersWithSpaces>31731</CharactersWithSpaces>
  <SharedDoc>false</SharedDoc>
  <HLinks>
    <vt:vector size="30" baseType="variant">
      <vt:variant>
        <vt:i4>7274619</vt:i4>
      </vt:variant>
      <vt:variant>
        <vt:i4>12</vt:i4>
      </vt:variant>
      <vt:variant>
        <vt:i4>0</vt:i4>
      </vt:variant>
      <vt:variant>
        <vt:i4>5</vt:i4>
      </vt:variant>
      <vt:variant>
        <vt:lpwstr>http://www.rsu.lv/</vt:lpwstr>
      </vt:variant>
      <vt:variant>
        <vt:lpwstr/>
      </vt:variant>
      <vt:variant>
        <vt:i4>7274619</vt:i4>
      </vt:variant>
      <vt:variant>
        <vt:i4>9</vt:i4>
      </vt:variant>
      <vt:variant>
        <vt:i4>0</vt:i4>
      </vt:variant>
      <vt:variant>
        <vt:i4>5</vt:i4>
      </vt:variant>
      <vt:variant>
        <vt:lpwstr>http://www.rsu.lv/</vt:lpwstr>
      </vt:variant>
      <vt:variant>
        <vt:lpwstr/>
      </vt:variant>
      <vt:variant>
        <vt:i4>7274619</vt:i4>
      </vt:variant>
      <vt:variant>
        <vt:i4>6</vt:i4>
      </vt:variant>
      <vt:variant>
        <vt:i4>0</vt:i4>
      </vt:variant>
      <vt:variant>
        <vt:i4>5</vt:i4>
      </vt:variant>
      <vt:variant>
        <vt:lpwstr>http://www.rsu.lv/</vt:lpwstr>
      </vt:variant>
      <vt:variant>
        <vt:lpwstr/>
      </vt:variant>
      <vt:variant>
        <vt:i4>2228236</vt:i4>
      </vt:variant>
      <vt:variant>
        <vt:i4>3</vt:i4>
      </vt:variant>
      <vt:variant>
        <vt:i4>0</vt:i4>
      </vt:variant>
      <vt:variant>
        <vt:i4>5</vt:i4>
      </vt:variant>
      <vt:variant>
        <vt:lpwstr>mailto:%20Sandija.Mazlazdina@rsu.lv</vt:lpwstr>
      </vt:variant>
      <vt:variant>
        <vt:lpwstr/>
      </vt:variant>
      <vt:variant>
        <vt:i4>8060932</vt:i4>
      </vt:variant>
      <vt:variant>
        <vt:i4>0</vt:i4>
      </vt:variant>
      <vt:variant>
        <vt:i4>0</vt:i4>
      </vt:variant>
      <vt:variant>
        <vt:i4>5</vt:i4>
      </vt:variant>
      <vt:variant>
        <vt:lpwstr>mailto:Baiba.Zvingule@rsu.lv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leltau</dc:creator>
  <cp:lastModifiedBy>Jurist</cp:lastModifiedBy>
  <cp:revision>2</cp:revision>
  <cp:lastPrinted>2016-12-13T10:28:00Z</cp:lastPrinted>
  <dcterms:created xsi:type="dcterms:W3CDTF">2016-12-16T13:37:00Z</dcterms:created>
  <dcterms:modified xsi:type="dcterms:W3CDTF">2016-12-16T13:37:00Z</dcterms:modified>
</cp:coreProperties>
</file>