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51" w:rsidRPr="004C2051" w:rsidRDefault="00BA7584" w:rsidP="004C2051">
      <w:pPr>
        <w:keepNext/>
        <w:keepLines/>
        <w:spacing w:after="0" w:line="240" w:lineRule="auto"/>
        <w:ind w:left="5103"/>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w:t>
      </w:r>
      <w:r w:rsidR="004C2051" w:rsidRPr="004C2051">
        <w:rPr>
          <w:rFonts w:ascii="Times New Roman" w:eastAsia="Calibri" w:hAnsi="Times New Roman" w:cs="Times New Roman"/>
          <w:sz w:val="24"/>
          <w:szCs w:val="24"/>
          <w:lang w:eastAsia="lv-LV"/>
        </w:rPr>
        <w:t>PSTIPRINĀTS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Rīgas Stradiņa universitātes</w:t>
      </w: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 komisijas</w:t>
      </w:r>
    </w:p>
    <w:p w:rsidR="004C2051" w:rsidRPr="00B16CEF" w:rsidRDefault="00CC54AE" w:rsidP="004C2051">
      <w:pPr>
        <w:keepNext/>
        <w:keepLines/>
        <w:spacing w:after="0" w:line="240" w:lineRule="auto"/>
        <w:ind w:left="5103"/>
        <w:jc w:val="right"/>
        <w:rPr>
          <w:rFonts w:ascii="Times New Roman" w:eastAsia="Calibri" w:hAnsi="Times New Roman" w:cs="Times New Roman"/>
          <w:sz w:val="24"/>
          <w:szCs w:val="24"/>
          <w:lang w:eastAsia="lv-LV"/>
        </w:rPr>
      </w:pPr>
      <w:r w:rsidRPr="00B16CEF">
        <w:rPr>
          <w:rFonts w:ascii="Times New Roman" w:eastAsia="Calibri" w:hAnsi="Times New Roman" w:cs="Times New Roman"/>
          <w:sz w:val="24"/>
          <w:szCs w:val="24"/>
          <w:lang w:eastAsia="lv-LV"/>
        </w:rPr>
        <w:t xml:space="preserve">2018.gada </w:t>
      </w:r>
      <w:r w:rsidR="00670D57" w:rsidRPr="00B16CEF">
        <w:rPr>
          <w:rFonts w:ascii="Times New Roman" w:eastAsia="Calibri" w:hAnsi="Times New Roman" w:cs="Times New Roman"/>
          <w:sz w:val="24"/>
          <w:szCs w:val="24"/>
          <w:lang w:eastAsia="lv-LV"/>
        </w:rPr>
        <w:t>16</w:t>
      </w:r>
      <w:r w:rsidR="00DB68E1" w:rsidRPr="00B16CEF">
        <w:rPr>
          <w:rFonts w:ascii="Times New Roman" w:eastAsia="Calibri" w:hAnsi="Times New Roman" w:cs="Times New Roman"/>
          <w:sz w:val="24"/>
          <w:szCs w:val="24"/>
          <w:lang w:eastAsia="lv-LV"/>
        </w:rPr>
        <w:t>.</w:t>
      </w:r>
      <w:r w:rsidR="00E3527F" w:rsidRPr="00B16CEF">
        <w:rPr>
          <w:rFonts w:ascii="Times New Roman" w:eastAsia="Calibri" w:hAnsi="Times New Roman" w:cs="Times New Roman"/>
          <w:sz w:val="24"/>
          <w:szCs w:val="24"/>
          <w:lang w:eastAsia="lv-LV"/>
        </w:rPr>
        <w:t>augusta</w:t>
      </w:r>
      <w:r w:rsidR="004C2051" w:rsidRPr="00B16CEF">
        <w:rPr>
          <w:rFonts w:ascii="Times New Roman" w:eastAsia="Calibri" w:hAnsi="Times New Roman" w:cs="Times New Roman"/>
          <w:sz w:val="24"/>
          <w:szCs w:val="24"/>
          <w:lang w:eastAsia="lv-LV"/>
        </w:rPr>
        <w:t xml:space="preserve"> sēdē,</w:t>
      </w:r>
    </w:p>
    <w:p w:rsidR="004C2051" w:rsidRPr="004C2051" w:rsidRDefault="00CC54AE" w:rsidP="004C2051">
      <w:pPr>
        <w:keepNext/>
        <w:keepLines/>
        <w:spacing w:after="0" w:line="240" w:lineRule="auto"/>
        <w:ind w:left="5103"/>
        <w:jc w:val="right"/>
        <w:rPr>
          <w:rFonts w:ascii="Times New Roman" w:eastAsia="Times New Roman" w:hAnsi="Times New Roman" w:cs="Times New Roman"/>
          <w:sz w:val="24"/>
          <w:szCs w:val="24"/>
          <w:lang w:eastAsia="lv-LV"/>
        </w:rPr>
      </w:pPr>
      <w:r w:rsidRPr="00B16CEF">
        <w:rPr>
          <w:rFonts w:ascii="Times New Roman" w:eastAsia="Calibri" w:hAnsi="Times New Roman" w:cs="Times New Roman"/>
          <w:sz w:val="24"/>
          <w:szCs w:val="24"/>
          <w:lang w:eastAsia="lv-LV"/>
        </w:rPr>
        <w:t>protokols Nr.54-11</w:t>
      </w:r>
      <w:r w:rsidR="00DB68E1" w:rsidRPr="00B16CEF">
        <w:rPr>
          <w:rFonts w:ascii="Times New Roman" w:eastAsia="Calibri" w:hAnsi="Times New Roman" w:cs="Times New Roman"/>
          <w:sz w:val="24"/>
          <w:szCs w:val="24"/>
          <w:lang w:eastAsia="lv-LV"/>
        </w:rPr>
        <w:t>/</w:t>
      </w:r>
      <w:r w:rsidR="00B16CEF" w:rsidRPr="00B16CEF">
        <w:rPr>
          <w:rFonts w:ascii="Times New Roman" w:eastAsia="Calibri" w:hAnsi="Times New Roman" w:cs="Times New Roman"/>
          <w:sz w:val="24"/>
          <w:szCs w:val="24"/>
          <w:lang w:eastAsia="lv-LV"/>
        </w:rPr>
        <w:t>82</w:t>
      </w:r>
      <w:r w:rsidR="00DB68E1" w:rsidRPr="00B16CEF">
        <w:rPr>
          <w:rFonts w:ascii="Times New Roman" w:eastAsia="Calibri" w:hAnsi="Times New Roman" w:cs="Times New Roman"/>
          <w:sz w:val="24"/>
          <w:szCs w:val="24"/>
          <w:lang w:eastAsia="lv-LV"/>
        </w:rPr>
        <w:t>/</w:t>
      </w:r>
      <w:r w:rsidR="00F613B7" w:rsidRPr="00B16CEF">
        <w:rPr>
          <w:rFonts w:ascii="Times New Roman" w:eastAsia="Calibri" w:hAnsi="Times New Roman" w:cs="Times New Roman"/>
          <w:sz w:val="24"/>
          <w:szCs w:val="24"/>
          <w:lang w:eastAsia="lv-LV"/>
        </w:rPr>
        <w:t>1</w:t>
      </w:r>
    </w:p>
    <w:p w:rsidR="004C2051" w:rsidRPr="004C2051" w:rsidRDefault="004C2051" w:rsidP="004C2051">
      <w:pPr>
        <w:keepNext/>
        <w:keepLines/>
        <w:spacing w:after="0" w:line="240" w:lineRule="auto"/>
        <w:ind w:left="5103"/>
        <w:jc w:val="right"/>
        <w:rPr>
          <w:rFonts w:ascii="Times New Roman" w:eastAsia="Times New Roman" w:hAnsi="Times New Roman" w:cs="Times New Roman"/>
          <w:sz w:val="24"/>
          <w:szCs w:val="24"/>
          <w:lang w:eastAsia="lv-LV"/>
        </w:rPr>
      </w:pPr>
    </w:p>
    <w:p w:rsidR="004C2051" w:rsidRPr="004C2051" w:rsidRDefault="004C2051" w:rsidP="004C2051">
      <w:pPr>
        <w:keepNext/>
        <w:keepLines/>
        <w:spacing w:after="0" w:line="240" w:lineRule="auto"/>
        <w:ind w:left="5103"/>
        <w:jc w:val="right"/>
        <w:rPr>
          <w:rFonts w:ascii="Times New Roman" w:eastAsia="Calibri" w:hAnsi="Times New Roman" w:cs="Times New Roman"/>
          <w:sz w:val="24"/>
          <w:szCs w:val="24"/>
          <w:lang w:eastAsia="lv-LV"/>
        </w:rPr>
      </w:pPr>
    </w:p>
    <w:p w:rsidR="004C2051" w:rsidRPr="004C2051" w:rsidRDefault="004C2051" w:rsidP="00E3527F">
      <w:pPr>
        <w:keepNext/>
        <w:keepLines/>
        <w:spacing w:before="3120" w:after="0" w:line="480" w:lineRule="auto"/>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IEPIRKUMA</w:t>
      </w:r>
    </w:p>
    <w:p w:rsidR="0003499D" w:rsidRPr="00E3527F" w:rsidRDefault="00CC54AE" w:rsidP="00E3527F">
      <w:pPr>
        <w:keepNext/>
        <w:keepLines/>
        <w:spacing w:after="0" w:line="480" w:lineRule="auto"/>
        <w:jc w:val="center"/>
        <w:rPr>
          <w:rFonts w:ascii="Times New Roman" w:eastAsia="Calibri" w:hAnsi="Times New Roman" w:cs="Times New Roman"/>
          <w:b/>
          <w:sz w:val="36"/>
          <w:szCs w:val="36"/>
          <w:lang w:eastAsia="lv-LV"/>
        </w:rPr>
      </w:pPr>
      <w:r w:rsidRPr="00E3527F">
        <w:rPr>
          <w:rFonts w:ascii="Times New Roman" w:eastAsia="Times New Roman" w:hAnsi="Times New Roman" w:cs="Times New Roman"/>
          <w:b/>
          <w:sz w:val="36"/>
          <w:szCs w:val="36"/>
          <w:lang w:eastAsia="lv-LV"/>
        </w:rPr>
        <w:t>Dažādu individuālo aizsardzības līdzekļu iegāde</w:t>
      </w:r>
    </w:p>
    <w:p w:rsidR="004C2051" w:rsidRPr="004C2051" w:rsidRDefault="004C2051" w:rsidP="00E3527F">
      <w:pPr>
        <w:keepNext/>
        <w:keepLines/>
        <w:spacing w:after="0" w:line="480" w:lineRule="auto"/>
        <w:jc w:val="center"/>
        <w:rPr>
          <w:rFonts w:ascii="Times New Roman" w:eastAsia="Calibri" w:hAnsi="Times New Roman" w:cs="Times New Roman"/>
          <w:sz w:val="24"/>
          <w:szCs w:val="24"/>
          <w:lang w:eastAsia="lv-LV"/>
        </w:rPr>
      </w:pPr>
      <w:r w:rsidRPr="004C2051">
        <w:rPr>
          <w:rFonts w:ascii="Times New Roman" w:eastAsia="Calibri" w:hAnsi="Times New Roman" w:cs="Times New Roman"/>
          <w:sz w:val="24"/>
          <w:szCs w:val="24"/>
          <w:lang w:eastAsia="lv-LV"/>
        </w:rPr>
        <w:t>NOLIKUMS</w:t>
      </w:r>
    </w:p>
    <w:p w:rsidR="004C2051" w:rsidRPr="004C2051" w:rsidRDefault="004C2051" w:rsidP="00E3527F">
      <w:pPr>
        <w:keepNext/>
        <w:keepLines/>
        <w:spacing w:after="0" w:line="480" w:lineRule="auto"/>
        <w:jc w:val="center"/>
        <w:rPr>
          <w:rFonts w:ascii="Times New Roman" w:eastAsia="Calibri" w:hAnsi="Times New Roman" w:cs="Times New Roman"/>
          <w:sz w:val="24"/>
          <w:szCs w:val="24"/>
          <w:lang w:eastAsia="lv-LV"/>
        </w:rPr>
      </w:pPr>
      <w:r w:rsidRPr="00B16CEF">
        <w:rPr>
          <w:rFonts w:ascii="Times New Roman" w:eastAsia="Calibri" w:hAnsi="Times New Roman" w:cs="Times New Roman"/>
          <w:sz w:val="24"/>
          <w:szCs w:val="24"/>
          <w:lang w:eastAsia="lv-LV"/>
        </w:rPr>
        <w:t>ID Nr. RSU-2018/</w:t>
      </w:r>
      <w:r w:rsidR="008F3B11" w:rsidRPr="00B16CEF">
        <w:rPr>
          <w:rFonts w:ascii="Times New Roman" w:eastAsia="Calibri" w:hAnsi="Times New Roman" w:cs="Times New Roman"/>
          <w:sz w:val="24"/>
          <w:szCs w:val="24"/>
          <w:lang w:eastAsia="lv-LV"/>
        </w:rPr>
        <w:t>2</w:t>
      </w:r>
      <w:r w:rsidR="00670D57" w:rsidRPr="00B16CEF">
        <w:rPr>
          <w:rFonts w:ascii="Times New Roman" w:eastAsia="Calibri" w:hAnsi="Times New Roman" w:cs="Times New Roman"/>
          <w:sz w:val="24"/>
          <w:szCs w:val="24"/>
          <w:lang w:eastAsia="lv-LV"/>
        </w:rPr>
        <w:t>4</w:t>
      </w:r>
      <w:r w:rsidR="0003499D" w:rsidRPr="00B16CEF">
        <w:rPr>
          <w:rFonts w:ascii="Times New Roman" w:eastAsia="Calibri" w:hAnsi="Times New Roman" w:cs="Times New Roman"/>
          <w:sz w:val="24"/>
          <w:szCs w:val="24"/>
          <w:lang w:eastAsia="lv-LV"/>
        </w:rPr>
        <w:t>/ZI</w:t>
      </w:r>
      <w:r w:rsidRPr="00B16CEF">
        <w:rPr>
          <w:rFonts w:ascii="Times New Roman" w:eastAsia="Calibri" w:hAnsi="Times New Roman" w:cs="Times New Roman"/>
          <w:sz w:val="24"/>
          <w:szCs w:val="24"/>
          <w:lang w:eastAsia="lv-LV"/>
        </w:rPr>
        <w:t>-MI</w:t>
      </w: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lang w:eastAsia="lv-LV"/>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p>
    <w:p w:rsidR="004C2051" w:rsidRPr="004C2051" w:rsidRDefault="004C2051" w:rsidP="004C2051">
      <w:pPr>
        <w:keepNext/>
        <w:keepLines/>
        <w:spacing w:after="0" w:line="480" w:lineRule="auto"/>
        <w:ind w:firstLine="567"/>
        <w:jc w:val="center"/>
        <w:rPr>
          <w:rFonts w:ascii="Times New Roman" w:eastAsia="Calibri" w:hAnsi="Times New Roman" w:cs="Times New Roman"/>
          <w:sz w:val="24"/>
          <w:szCs w:val="24"/>
        </w:rPr>
      </w:pPr>
      <w:r w:rsidRPr="004C2051">
        <w:rPr>
          <w:rFonts w:ascii="Times New Roman" w:eastAsia="Calibri" w:hAnsi="Times New Roman" w:cs="Times New Roman"/>
          <w:sz w:val="24"/>
          <w:szCs w:val="24"/>
        </w:rPr>
        <w:t>Rīga, 2018</w:t>
      </w:r>
    </w:p>
    <w:p w:rsidR="004C2051" w:rsidRPr="004C2051" w:rsidRDefault="004C2051" w:rsidP="004C2051">
      <w:pPr>
        <w:keepNext/>
        <w:keepLines/>
        <w:tabs>
          <w:tab w:val="left" w:pos="0"/>
        </w:tabs>
        <w:spacing w:before="120" w:after="120" w:line="240" w:lineRule="auto"/>
        <w:outlineLvl w:val="0"/>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b/>
          <w:bCs/>
          <w:sz w:val="24"/>
          <w:szCs w:val="24"/>
          <w:lang w:eastAsia="lv-LV"/>
        </w:rPr>
        <w:br w:type="page"/>
      </w:r>
      <w:bookmarkStart w:id="0" w:name="_Toc322351059"/>
      <w:bookmarkStart w:id="1" w:name="_Toc322689685"/>
      <w:bookmarkStart w:id="2" w:name="_Toc325629838"/>
      <w:bookmarkStart w:id="3" w:name="_Toc325630692"/>
      <w:bookmarkStart w:id="4" w:name="_Toc334786012"/>
      <w:r w:rsidRPr="004C2051">
        <w:rPr>
          <w:rFonts w:ascii="Times New Roman" w:eastAsia="Times New Roman" w:hAnsi="Times New Roman" w:cs="Times New Roman"/>
          <w:b/>
          <w:bCs/>
          <w:sz w:val="24"/>
          <w:szCs w:val="24"/>
          <w:lang w:eastAsia="lv-LV"/>
        </w:rPr>
        <w:lastRenderedPageBreak/>
        <w:t>1.</w:t>
      </w:r>
      <w:r w:rsidR="00A447C7">
        <w:rPr>
          <w:rFonts w:ascii="Times New Roman" w:eastAsia="Times New Roman" w:hAnsi="Times New Roman" w:cs="Times New Roman"/>
          <w:b/>
          <w:bCs/>
          <w:sz w:val="24"/>
          <w:szCs w:val="24"/>
          <w:lang w:eastAsia="lv-LV"/>
        </w:rPr>
        <w:t xml:space="preserve"> </w:t>
      </w:r>
      <w:r w:rsidRPr="004C2051">
        <w:rPr>
          <w:rFonts w:ascii="Times New Roman" w:eastAsia="Times New Roman" w:hAnsi="Times New Roman" w:cs="Times New Roman"/>
          <w:b/>
          <w:bCs/>
          <w:sz w:val="24"/>
          <w:szCs w:val="24"/>
          <w:lang w:eastAsia="lv-LV"/>
        </w:rPr>
        <w:t>Vispārīga informācija</w:t>
      </w:r>
    </w:p>
    <w:bookmarkEnd w:id="0"/>
    <w:bookmarkEnd w:id="1"/>
    <w:bookmarkEnd w:id="2"/>
    <w:bookmarkEnd w:id="3"/>
    <w:bookmarkEnd w:id="4"/>
    <w:p w:rsidR="004C2051" w:rsidRPr="004C2051" w:rsidRDefault="00A447C7" w:rsidP="004C2051">
      <w:pPr>
        <w:keepNext/>
        <w:keepLine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4C2051" w:rsidRPr="004C2051">
        <w:rPr>
          <w:rFonts w:ascii="Times New Roman" w:eastAsia="Calibri" w:hAnsi="Times New Roman" w:cs="Times New Roman"/>
          <w:sz w:val="24"/>
          <w:szCs w:val="24"/>
        </w:rPr>
        <w:t>Iepirkums tiek rīkots pamatojoties uz Publisko iepirkumu likuma (turpmāk – PIL) 9.pantu.</w:t>
      </w:r>
    </w:p>
    <w:p w:rsidR="004C2051" w:rsidRPr="004C2051" w:rsidRDefault="004C2051" w:rsidP="004C2051">
      <w:pPr>
        <w:keepNext/>
        <w:keepLines/>
        <w:numPr>
          <w:ilvl w:val="1"/>
          <w:numId w:val="14"/>
        </w:numPr>
        <w:tabs>
          <w:tab w:val="left" w:pos="0"/>
        </w:tabs>
        <w:spacing w:before="120" w:after="120" w:line="240" w:lineRule="auto"/>
        <w:jc w:val="both"/>
        <w:outlineLvl w:val="0"/>
        <w:rPr>
          <w:rFonts w:ascii="Times New Roman" w:eastAsia="Times New Roman" w:hAnsi="Times New Roman" w:cs="Times New Roman"/>
          <w:b/>
          <w:bCs/>
          <w:sz w:val="24"/>
          <w:szCs w:val="24"/>
          <w:lang w:eastAsia="lv-LV"/>
        </w:rPr>
      </w:pPr>
      <w:bookmarkStart w:id="5" w:name="_Toc322351060"/>
      <w:bookmarkStart w:id="6" w:name="_Toc322689686"/>
      <w:bookmarkStart w:id="7" w:name="_Toc325629839"/>
      <w:bookmarkStart w:id="8" w:name="_Toc325630693"/>
      <w:bookmarkStart w:id="9" w:name="_Toc334786013"/>
      <w:bookmarkStart w:id="10" w:name="_Toc432603158"/>
      <w:r w:rsidRPr="004C2051">
        <w:rPr>
          <w:rFonts w:ascii="Times New Roman" w:eastAsia="Times New Roman" w:hAnsi="Times New Roman" w:cs="Times New Roman"/>
          <w:b/>
          <w:bCs/>
          <w:sz w:val="24"/>
          <w:szCs w:val="24"/>
          <w:lang w:eastAsia="lv-LV"/>
        </w:rPr>
        <w:t xml:space="preserve"> Pasūtītājs</w:t>
      </w:r>
      <w:bookmarkEnd w:id="5"/>
      <w:bookmarkEnd w:id="6"/>
      <w:bookmarkEnd w:id="7"/>
      <w:bookmarkEnd w:id="8"/>
      <w:bookmarkEnd w:id="9"/>
      <w:bookmarkEnd w:id="10"/>
    </w:p>
    <w:p w:rsidR="004C2051" w:rsidRPr="004C2051" w:rsidRDefault="004C2051" w:rsidP="004C2051">
      <w:pPr>
        <w:keepNext/>
        <w:keepLines/>
        <w:spacing w:before="120"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Pasūtītāja nosaukums: Rīgas Stradiņa universitāte (turpmāk – Pasūtītājs).</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Reģistrācijas numurs: 90000013771</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Juridiskā adrese: Dzirciema iela 16, Rīga LV-1007.</w:t>
      </w:r>
    </w:p>
    <w:p w:rsidR="004C2051" w:rsidRPr="004C2051" w:rsidRDefault="004C2051" w:rsidP="004C2051">
      <w:pPr>
        <w:keepNext/>
        <w:keepLines/>
        <w:spacing w:after="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Pasūtītāja profila adrese: </w:t>
      </w:r>
      <w:hyperlink r:id="rId8" w:history="1">
        <w:r w:rsidRPr="004C2051">
          <w:rPr>
            <w:rFonts w:ascii="Times New Roman" w:eastAsia="Calibri" w:hAnsi="Times New Roman" w:cs="Times New Roman"/>
            <w:color w:val="0000FF"/>
            <w:sz w:val="24"/>
            <w:szCs w:val="24"/>
            <w:u w:val="single"/>
          </w:rPr>
          <w:t>http://www.rsu.lv</w:t>
        </w:r>
      </w:hyperlink>
    </w:p>
    <w:p w:rsidR="004C2051" w:rsidRPr="004C2051" w:rsidRDefault="004C2051" w:rsidP="004C2051">
      <w:pPr>
        <w:keepNext/>
        <w:keepLines/>
        <w:spacing w:before="60" w:after="60" w:line="240" w:lineRule="auto"/>
        <w:jc w:val="both"/>
        <w:rPr>
          <w:rFonts w:ascii="Times New Roman" w:eastAsia="Calibri" w:hAnsi="Times New Roman" w:cs="Times New Roman"/>
          <w:sz w:val="24"/>
          <w:szCs w:val="24"/>
        </w:rPr>
      </w:pPr>
      <w:r w:rsidRPr="004C2051">
        <w:rPr>
          <w:rFonts w:ascii="Times New Roman" w:eastAsia="Calibri" w:hAnsi="Times New Roman" w:cs="Times New Roman"/>
          <w:b/>
          <w:sz w:val="24"/>
          <w:szCs w:val="24"/>
        </w:rPr>
        <w:t>1.3.</w:t>
      </w:r>
      <w:r w:rsidRPr="004C2051">
        <w:rPr>
          <w:rFonts w:ascii="Times New Roman" w:eastAsia="Calibri" w:hAnsi="Times New Roman" w:cs="Times New Roman"/>
          <w:sz w:val="24"/>
          <w:szCs w:val="24"/>
        </w:rPr>
        <w:t xml:space="preserve"> </w:t>
      </w:r>
      <w:r w:rsidRPr="004C2051">
        <w:rPr>
          <w:rFonts w:ascii="Times New Roman" w:eastAsia="Calibri" w:hAnsi="Times New Roman" w:cs="Times New Roman"/>
          <w:b/>
          <w:bCs/>
          <w:sz w:val="24"/>
          <w:szCs w:val="24"/>
        </w:rPr>
        <w:t>Iepirkuma nosaukums un identifikācijas numurs</w:t>
      </w:r>
    </w:p>
    <w:p w:rsidR="004C2051" w:rsidRPr="004C2051" w:rsidRDefault="00757CFE" w:rsidP="004C2051">
      <w:pPr>
        <w:keepNext/>
        <w:keepLines/>
        <w:spacing w:before="60" w:after="60" w:line="276"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2034E" w:rsidRPr="0082034E">
        <w:rPr>
          <w:rFonts w:ascii="Times New Roman" w:eastAsia="Times New Roman" w:hAnsi="Times New Roman" w:cs="Times New Roman"/>
          <w:sz w:val="24"/>
          <w:szCs w:val="24"/>
          <w:lang w:eastAsia="lv-LV"/>
        </w:rPr>
        <w:t>Dažādu individuālo aizsardzības līdzekļu iegāde</w:t>
      </w:r>
      <w:r>
        <w:rPr>
          <w:rFonts w:ascii="Times New Roman" w:eastAsia="Times New Roman" w:hAnsi="Times New Roman" w:cs="Times New Roman"/>
          <w:sz w:val="24"/>
          <w:szCs w:val="24"/>
          <w:lang w:eastAsia="lv-LV"/>
        </w:rPr>
        <w:t>”</w:t>
      </w:r>
      <w:r w:rsidR="0082034E">
        <w:rPr>
          <w:rFonts w:ascii="Times New Roman" w:eastAsia="Times New Roman" w:hAnsi="Times New Roman" w:cs="Times New Roman"/>
          <w:sz w:val="24"/>
          <w:szCs w:val="24"/>
          <w:lang w:eastAsia="lv-LV"/>
        </w:rPr>
        <w:t xml:space="preserve"> atbilstoši nolikuma un izvirzīto minimālo tehnisko specifikāciju prasībām</w:t>
      </w:r>
      <w:r w:rsidR="004C2051" w:rsidRPr="004C2051">
        <w:rPr>
          <w:rFonts w:ascii="Times New Roman" w:eastAsia="Times New Roman" w:hAnsi="Times New Roman" w:cs="Times New Roman"/>
          <w:bCs/>
          <w:sz w:val="24"/>
          <w:szCs w:val="24"/>
          <w:lang w:eastAsia="lv-LV"/>
        </w:rPr>
        <w:t xml:space="preserve">, identifikācijas </w:t>
      </w:r>
      <w:proofErr w:type="spellStart"/>
      <w:r w:rsidR="004C2051" w:rsidRPr="00B16CEF">
        <w:rPr>
          <w:rFonts w:ascii="Times New Roman" w:eastAsia="Times New Roman" w:hAnsi="Times New Roman" w:cs="Times New Roman"/>
          <w:bCs/>
          <w:sz w:val="24"/>
          <w:szCs w:val="24"/>
          <w:lang w:eastAsia="lv-LV"/>
        </w:rPr>
        <w:t>Nr.RSU-2018</w:t>
      </w:r>
      <w:proofErr w:type="spellEnd"/>
      <w:r w:rsidR="004C2051" w:rsidRPr="00B16CEF">
        <w:rPr>
          <w:rFonts w:ascii="Times New Roman" w:eastAsia="Times New Roman" w:hAnsi="Times New Roman" w:cs="Times New Roman"/>
          <w:bCs/>
          <w:sz w:val="24"/>
          <w:szCs w:val="24"/>
          <w:lang w:eastAsia="lv-LV"/>
        </w:rPr>
        <w:t>/</w:t>
      </w:r>
      <w:r w:rsidR="008F3B11" w:rsidRPr="00B16CEF">
        <w:rPr>
          <w:rFonts w:ascii="Times New Roman" w:eastAsia="Times New Roman" w:hAnsi="Times New Roman" w:cs="Times New Roman"/>
          <w:bCs/>
          <w:sz w:val="24"/>
          <w:szCs w:val="24"/>
          <w:lang w:eastAsia="lv-LV"/>
        </w:rPr>
        <w:t>2</w:t>
      </w:r>
      <w:r w:rsidR="00670D57" w:rsidRPr="00B16CEF">
        <w:rPr>
          <w:rFonts w:ascii="Times New Roman" w:eastAsia="Times New Roman" w:hAnsi="Times New Roman" w:cs="Times New Roman"/>
          <w:bCs/>
          <w:sz w:val="24"/>
          <w:szCs w:val="24"/>
          <w:lang w:eastAsia="lv-LV"/>
        </w:rPr>
        <w:t>4</w:t>
      </w:r>
      <w:r w:rsidR="0003499D" w:rsidRPr="00B16CEF">
        <w:rPr>
          <w:rFonts w:ascii="Times New Roman" w:eastAsia="Times New Roman" w:hAnsi="Times New Roman" w:cs="Times New Roman"/>
          <w:bCs/>
          <w:sz w:val="24"/>
          <w:szCs w:val="24"/>
          <w:lang w:eastAsia="lv-LV"/>
        </w:rPr>
        <w:t>/ZI</w:t>
      </w:r>
      <w:r w:rsidR="004C2051" w:rsidRPr="00B16CEF">
        <w:rPr>
          <w:rFonts w:ascii="Times New Roman" w:eastAsia="Times New Roman" w:hAnsi="Times New Roman" w:cs="Times New Roman"/>
          <w:bCs/>
          <w:sz w:val="24"/>
          <w:szCs w:val="24"/>
          <w:lang w:eastAsia="lv-LV"/>
        </w:rPr>
        <w:t>-MI</w:t>
      </w:r>
      <w:r w:rsidR="004C2051" w:rsidRPr="004C2051">
        <w:rPr>
          <w:rFonts w:ascii="Times New Roman" w:eastAsia="Times New Roman" w:hAnsi="Times New Roman" w:cs="Times New Roman"/>
          <w:bCs/>
          <w:sz w:val="24"/>
          <w:szCs w:val="24"/>
          <w:lang w:eastAsia="lv-LV"/>
        </w:rPr>
        <w:t xml:space="preserve"> (turpmāk – Iepirkums).</w:t>
      </w:r>
    </w:p>
    <w:p w:rsidR="004C2051" w:rsidRPr="004C2051" w:rsidRDefault="004C2051" w:rsidP="004C2051">
      <w:pPr>
        <w:keepNext/>
        <w:keepLines/>
        <w:spacing w:after="0" w:line="240" w:lineRule="auto"/>
        <w:jc w:val="both"/>
        <w:rPr>
          <w:rFonts w:ascii="Times New Roman" w:eastAsia="Calibri" w:hAnsi="Times New Roman" w:cs="Times New Roman"/>
          <w:b/>
          <w:sz w:val="24"/>
          <w:szCs w:val="24"/>
        </w:rPr>
      </w:pPr>
      <w:r w:rsidRPr="004C2051">
        <w:rPr>
          <w:rFonts w:ascii="Times New Roman" w:eastAsia="Calibri" w:hAnsi="Times New Roman" w:cs="Times New Roman"/>
          <w:b/>
          <w:sz w:val="24"/>
          <w:szCs w:val="24"/>
        </w:rPr>
        <w:t>1.4. Iepirkuma priekšmets</w:t>
      </w:r>
    </w:p>
    <w:p w:rsidR="004C2051" w:rsidRDefault="004C2051" w:rsidP="0082034E">
      <w:pPr>
        <w:keepNext/>
        <w:keepLines/>
        <w:spacing w:before="120" w:after="120" w:line="240" w:lineRule="auto"/>
        <w:jc w:val="both"/>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1.4.1. Iepirkuma priekšmets ir </w:t>
      </w:r>
      <w:r w:rsidR="0082034E" w:rsidRPr="0082034E">
        <w:rPr>
          <w:rFonts w:ascii="Times New Roman" w:eastAsia="Calibri" w:hAnsi="Times New Roman" w:cs="Times New Roman"/>
          <w:sz w:val="24"/>
          <w:szCs w:val="24"/>
        </w:rPr>
        <w:t>Dažādu individuālo aizsardzības līdzekļu iegāde</w:t>
      </w:r>
      <w:r w:rsidR="00621128">
        <w:rPr>
          <w:rFonts w:ascii="Times New Roman" w:eastAsia="Calibri" w:hAnsi="Times New Roman" w:cs="Times New Roman"/>
          <w:sz w:val="24"/>
          <w:szCs w:val="24"/>
        </w:rPr>
        <w:t xml:space="preserve"> </w:t>
      </w:r>
      <w:r w:rsidRPr="004C2051">
        <w:rPr>
          <w:rFonts w:ascii="Times New Roman" w:eastAsia="Calibri" w:hAnsi="Times New Roman" w:cs="Times New Roman"/>
          <w:sz w:val="24"/>
          <w:szCs w:val="24"/>
        </w:rPr>
        <w:t xml:space="preserve">(turpmāk - Preces), saskaņā ar Tehnisko specifikāciju/Tehnisko - finanšu piedāvājumu (Iepirkuma nolikuma </w:t>
      </w:r>
      <w:r w:rsidRPr="004C2051">
        <w:rPr>
          <w:rFonts w:ascii="Times New Roman" w:eastAsia="Calibri" w:hAnsi="Times New Roman" w:cs="Times New Roman"/>
          <w:b/>
          <w:i/>
          <w:sz w:val="24"/>
          <w:szCs w:val="24"/>
        </w:rPr>
        <w:t>2. pielikums</w:t>
      </w:r>
      <w:r w:rsidRPr="004C2051">
        <w:rPr>
          <w:rFonts w:ascii="Times New Roman" w:eastAsia="Calibri" w:hAnsi="Times New Roman" w:cs="Times New Roman"/>
          <w:sz w:val="24"/>
          <w:szCs w:val="24"/>
        </w:rPr>
        <w:t xml:space="preserve">). </w:t>
      </w:r>
    </w:p>
    <w:p w:rsidR="00E26AD3" w:rsidRDefault="004C2051" w:rsidP="00E26AD3">
      <w:pPr>
        <w:pStyle w:val="LightGrid-Accent31"/>
        <w:numPr>
          <w:ilvl w:val="1"/>
          <w:numId w:val="0"/>
        </w:numPr>
        <w:jc w:val="both"/>
        <w:rPr>
          <w:rFonts w:eastAsia="Calibri"/>
          <w:b/>
        </w:rPr>
      </w:pPr>
      <w:r w:rsidRPr="004C2051">
        <w:rPr>
          <w:rFonts w:eastAsia="Calibri"/>
          <w:b/>
        </w:rPr>
        <w:t>1.5. CPV kods</w:t>
      </w:r>
      <w:r w:rsidRPr="004C2051">
        <w:rPr>
          <w:rFonts w:eastAsia="Calibri"/>
        </w:rPr>
        <w:t>:</w:t>
      </w:r>
      <w:proofErr w:type="gramStart"/>
      <w:r w:rsidRPr="004C2051">
        <w:rPr>
          <w:rFonts w:eastAsia="Calibri"/>
        </w:rPr>
        <w:t xml:space="preserve"> </w:t>
      </w:r>
      <w:r w:rsidR="00F402F7" w:rsidRPr="00F402F7">
        <w:rPr>
          <w:rFonts w:eastAsia="Calibri"/>
          <w:b/>
        </w:rPr>
        <w:t xml:space="preserve"> </w:t>
      </w:r>
      <w:proofErr w:type="gramEnd"/>
    </w:p>
    <w:p w:rsidR="00166C18" w:rsidRPr="00166C18" w:rsidRDefault="00F402F7" w:rsidP="00166C18">
      <w:pPr>
        <w:pStyle w:val="LightGrid-Accent31"/>
        <w:numPr>
          <w:ilvl w:val="1"/>
          <w:numId w:val="0"/>
        </w:numPr>
        <w:jc w:val="both"/>
        <w:rPr>
          <w:rFonts w:eastAsia="Calibri"/>
          <w:lang w:eastAsia="lv-LV"/>
        </w:rPr>
      </w:pPr>
      <w:r>
        <w:rPr>
          <w:rFonts w:eastAsia="Calibri"/>
          <w:b/>
        </w:rPr>
        <w:t xml:space="preserve">Galvenais </w:t>
      </w:r>
      <w:r w:rsidRPr="002F6814">
        <w:rPr>
          <w:rFonts w:eastAsia="Calibri"/>
          <w:b/>
        </w:rPr>
        <w:t xml:space="preserve">CPV kods: </w:t>
      </w:r>
      <w:hyperlink r:id="rId9" w:history="1">
        <w:r w:rsidR="00166C18" w:rsidRPr="00621128">
          <w:rPr>
            <w:rStyle w:val="Hyperlink"/>
            <w:rFonts w:eastAsia="Calibri"/>
            <w:color w:val="auto"/>
            <w:u w:val="none"/>
            <w:lang w:eastAsia="lv-LV"/>
          </w:rPr>
          <w:t>35800000-2</w:t>
        </w:r>
      </w:hyperlink>
      <w:r w:rsidR="00166C18" w:rsidRPr="00621128">
        <w:rPr>
          <w:rFonts w:eastAsia="Calibri"/>
          <w:lang w:eastAsia="lv-LV"/>
        </w:rPr>
        <w:t xml:space="preserve"> </w:t>
      </w:r>
      <w:r w:rsidR="00621128">
        <w:rPr>
          <w:rFonts w:eastAsia="Calibri"/>
          <w:lang w:eastAsia="lv-LV"/>
        </w:rPr>
        <w:t xml:space="preserve">- </w:t>
      </w:r>
      <w:r w:rsidR="00166C18" w:rsidRPr="00166C18">
        <w:rPr>
          <w:rFonts w:eastAsia="Calibri"/>
          <w:lang w:eastAsia="lv-LV"/>
        </w:rPr>
        <w:t>Indiv</w:t>
      </w:r>
      <w:r w:rsidR="00166C18">
        <w:rPr>
          <w:rFonts w:eastAsia="Calibri"/>
          <w:lang w:eastAsia="lv-LV"/>
        </w:rPr>
        <w:t>iduālais un atbalsta aprīkojums</w:t>
      </w:r>
      <w:r w:rsidR="00166C18" w:rsidRPr="00166C18">
        <w:rPr>
          <w:rFonts w:eastAsia="Calibri"/>
          <w:lang w:eastAsia="lv-LV"/>
        </w:rPr>
        <w:t>.</w:t>
      </w:r>
    </w:p>
    <w:p w:rsidR="00E26AD3" w:rsidRPr="00E26AD3" w:rsidRDefault="00B76F60" w:rsidP="00621128">
      <w:pPr>
        <w:pStyle w:val="LightGrid-Accent31"/>
        <w:spacing w:before="120"/>
        <w:ind w:left="0"/>
        <w:contextualSpacing w:val="0"/>
        <w:jc w:val="both"/>
        <w:rPr>
          <w:rFonts w:eastAsia="Calibri"/>
          <w:b/>
          <w:bCs/>
        </w:rPr>
      </w:pPr>
      <w:r w:rsidRPr="00E26AD3">
        <w:rPr>
          <w:rFonts w:eastAsia="Calibri"/>
          <w:b/>
          <w:bCs/>
        </w:rPr>
        <w:t>1.6.</w:t>
      </w:r>
      <w:r w:rsidR="00621128">
        <w:rPr>
          <w:rFonts w:eastAsia="Calibri"/>
          <w:b/>
          <w:bCs/>
        </w:rPr>
        <w:t xml:space="preserve"> Iepirkuma līgums</w:t>
      </w:r>
      <w:r w:rsidRPr="00E26AD3">
        <w:rPr>
          <w:rFonts w:eastAsia="Calibri"/>
          <w:b/>
          <w:bCs/>
        </w:rPr>
        <w:t>, tā izpildes laiks, vieta un būtiskākie nosacījumi:</w:t>
      </w:r>
    </w:p>
    <w:p w:rsidR="00E84741" w:rsidRDefault="00E26AD3" w:rsidP="00E84741">
      <w:pPr>
        <w:pStyle w:val="LightGrid-Accent31"/>
        <w:ind w:left="567" w:hanging="567"/>
        <w:jc w:val="both"/>
        <w:rPr>
          <w:rFonts w:eastAsia="Calibri"/>
          <w:bCs/>
        </w:rPr>
      </w:pPr>
      <w:r w:rsidRPr="00E91158">
        <w:rPr>
          <w:rFonts w:eastAsia="Calibri"/>
          <w:bCs/>
        </w:rPr>
        <w:t>1.6.1.</w:t>
      </w:r>
      <w:r>
        <w:rPr>
          <w:rFonts w:eastAsia="Calibri"/>
          <w:bCs/>
          <w:u w:val="single"/>
        </w:rPr>
        <w:t xml:space="preserve"> </w:t>
      </w:r>
      <w:r w:rsidR="00B76F60" w:rsidRPr="00E26AD3">
        <w:rPr>
          <w:rFonts w:eastAsia="Calibri"/>
          <w:bCs/>
          <w:u w:val="single"/>
        </w:rPr>
        <w:t xml:space="preserve">Iepirkums paredz </w:t>
      </w:r>
      <w:r w:rsidR="00621128">
        <w:rPr>
          <w:rFonts w:eastAsia="Calibri"/>
          <w:bCs/>
          <w:u w:val="single"/>
        </w:rPr>
        <w:t>pirkuma līguma</w:t>
      </w:r>
      <w:r w:rsidR="00B76F60" w:rsidRPr="00E26AD3">
        <w:rPr>
          <w:rFonts w:eastAsia="Calibri"/>
          <w:bCs/>
          <w:u w:val="single"/>
        </w:rPr>
        <w:t xml:space="preserve"> noslēgšanu</w:t>
      </w:r>
      <w:r w:rsidR="00DB68E1">
        <w:rPr>
          <w:rFonts w:eastAsia="Calibri"/>
          <w:bCs/>
          <w:u w:val="single"/>
        </w:rPr>
        <w:t>.</w:t>
      </w:r>
    </w:p>
    <w:p w:rsidR="00E84741" w:rsidRDefault="00E84741" w:rsidP="00E84741">
      <w:pPr>
        <w:pStyle w:val="LightGrid-Accent31"/>
        <w:ind w:left="567" w:hanging="567"/>
        <w:jc w:val="both"/>
        <w:rPr>
          <w:rFonts w:eastAsia="Calibri"/>
          <w:bCs/>
        </w:rPr>
      </w:pPr>
      <w:r>
        <w:rPr>
          <w:rFonts w:eastAsia="Calibri"/>
          <w:bCs/>
        </w:rPr>
        <w:t xml:space="preserve">1.6.2. </w:t>
      </w:r>
      <w:r w:rsidRPr="00E84741">
        <w:rPr>
          <w:u w:val="single"/>
        </w:rPr>
        <w:t xml:space="preserve">Pretendents iesniedz piedāvājumu par </w:t>
      </w:r>
      <w:r w:rsidRPr="00E84741">
        <w:rPr>
          <w:b/>
          <w:u w:val="single"/>
        </w:rPr>
        <w:t>pilnībā visām</w:t>
      </w:r>
      <w:r w:rsidRPr="00E84741">
        <w:rPr>
          <w:u w:val="single"/>
        </w:rPr>
        <w:t xml:space="preserve"> Minimālajās tehniskajās specifikācijās norādītājām pozīcijām.</w:t>
      </w:r>
    </w:p>
    <w:p w:rsidR="00621128" w:rsidRPr="00621128" w:rsidRDefault="00E84741" w:rsidP="00E84741">
      <w:pPr>
        <w:pStyle w:val="LightGrid-Accent31"/>
        <w:ind w:left="567" w:hanging="567"/>
        <w:jc w:val="both"/>
        <w:rPr>
          <w:rFonts w:eastAsia="Calibri"/>
          <w:bCs/>
        </w:rPr>
      </w:pPr>
      <w:r>
        <w:rPr>
          <w:rFonts w:eastAsia="Calibri"/>
          <w:bCs/>
        </w:rPr>
        <w:t>1.</w:t>
      </w:r>
      <w:r>
        <w:t xml:space="preserve">6.3. </w:t>
      </w:r>
      <w:r w:rsidR="00621128">
        <w:t>Pasūtītājs līguma ietvaros veiks pasūtījumus atbilstoši savām vajadzībām, sasniedzamajiem rezultātiem un finanšu iespējām, iegādi veicot par pretendenta tehniskajā un finanšu piedāvājumā norādītājām cenām attiecīgajā</w:t>
      </w:r>
      <w:r w:rsidR="00E91158">
        <w:t>s</w:t>
      </w:r>
      <w:r w:rsidR="00621128">
        <w:t xml:space="preserve"> pozīcijā</w:t>
      </w:r>
      <w:r w:rsidR="00E91158">
        <w:t>s</w:t>
      </w:r>
      <w:r w:rsidR="00621128">
        <w:t>, ņemot vērā pasūtāmo pre</w:t>
      </w:r>
      <w:r w:rsidR="00E91158">
        <w:t>ču</w:t>
      </w:r>
      <w:r w:rsidR="00621128">
        <w:t xml:space="preserve"> daudzumu.</w:t>
      </w:r>
    </w:p>
    <w:p w:rsidR="00E26AD3" w:rsidRDefault="00E26AD3" w:rsidP="00E91158">
      <w:pPr>
        <w:pStyle w:val="LightGrid-Accent31"/>
        <w:tabs>
          <w:tab w:val="left" w:pos="-5954"/>
        </w:tabs>
        <w:ind w:left="567" w:hanging="567"/>
        <w:jc w:val="both"/>
        <w:rPr>
          <w:rFonts w:eastAsia="Calibri"/>
          <w:bCs/>
        </w:rPr>
      </w:pPr>
      <w:r w:rsidRPr="00E91158">
        <w:rPr>
          <w:rFonts w:eastAsia="Calibri"/>
          <w:bCs/>
        </w:rPr>
        <w:t>1.6.</w:t>
      </w:r>
      <w:r w:rsidR="00E84741">
        <w:rPr>
          <w:rFonts w:eastAsia="Calibri"/>
          <w:bCs/>
        </w:rPr>
        <w:t>4</w:t>
      </w:r>
      <w:r w:rsidRPr="00E91158">
        <w:rPr>
          <w:rFonts w:eastAsia="Calibri"/>
          <w:bCs/>
        </w:rPr>
        <w:t xml:space="preserve">. </w:t>
      </w:r>
      <w:r w:rsidR="00621128">
        <w:rPr>
          <w:rFonts w:eastAsia="Calibri"/>
          <w:bCs/>
          <w:u w:val="single"/>
        </w:rPr>
        <w:t>Pirkuma līguma</w:t>
      </w:r>
      <w:r w:rsidR="00B76F60" w:rsidRPr="00B76F60">
        <w:rPr>
          <w:rFonts w:eastAsia="Calibri"/>
          <w:bCs/>
          <w:u w:val="single"/>
        </w:rPr>
        <w:t xml:space="preserve"> izpildes laiks</w:t>
      </w:r>
      <w:r w:rsidR="00B76F60" w:rsidRPr="00B76F60">
        <w:rPr>
          <w:rFonts w:eastAsia="Calibri"/>
          <w:bCs/>
        </w:rPr>
        <w:t xml:space="preserve"> – </w:t>
      </w:r>
      <w:r w:rsidR="00621128">
        <w:rPr>
          <w:rFonts w:eastAsia="Calibri"/>
          <w:bCs/>
        </w:rPr>
        <w:t>Pirkuma līgums</w:t>
      </w:r>
      <w:r w:rsidR="00B76F60" w:rsidRPr="00B76F60">
        <w:rPr>
          <w:rFonts w:eastAsia="Calibri"/>
          <w:bCs/>
        </w:rPr>
        <w:t xml:space="preserve"> tiks slēgt</w:t>
      </w:r>
      <w:r w:rsidR="00621128">
        <w:rPr>
          <w:rFonts w:eastAsia="Calibri"/>
          <w:bCs/>
        </w:rPr>
        <w:t>s</w:t>
      </w:r>
      <w:r w:rsidR="00B76F60" w:rsidRPr="00B76F60">
        <w:rPr>
          <w:rFonts w:eastAsia="Calibri"/>
          <w:bCs/>
        </w:rPr>
        <w:t xml:space="preserve"> uz </w:t>
      </w:r>
      <w:r w:rsidR="00166C18">
        <w:rPr>
          <w:rFonts w:eastAsia="Calibri"/>
          <w:bCs/>
        </w:rPr>
        <w:t>36</w:t>
      </w:r>
      <w:r w:rsidR="00B76F60" w:rsidRPr="00B76F60">
        <w:rPr>
          <w:rFonts w:eastAsia="Calibri"/>
          <w:bCs/>
        </w:rPr>
        <w:t xml:space="preserve"> (</w:t>
      </w:r>
      <w:r w:rsidR="00166C18">
        <w:rPr>
          <w:rFonts w:eastAsia="Calibri"/>
          <w:bCs/>
        </w:rPr>
        <w:t>trīsdesmit sešiem</w:t>
      </w:r>
      <w:r w:rsidR="00B76F60" w:rsidRPr="00B76F60">
        <w:rPr>
          <w:rFonts w:eastAsia="Calibri"/>
          <w:bCs/>
        </w:rPr>
        <w:t xml:space="preserve">) mēnešiem vai līdz kopējā pasūtījumu summa </w:t>
      </w:r>
      <w:r w:rsidR="00621128">
        <w:rPr>
          <w:rFonts w:eastAsia="Calibri"/>
          <w:bCs/>
        </w:rPr>
        <w:t>līguma</w:t>
      </w:r>
      <w:r w:rsidR="00B76F60" w:rsidRPr="00B76F60">
        <w:rPr>
          <w:rFonts w:eastAsia="Calibri"/>
          <w:bCs/>
        </w:rPr>
        <w:t xml:space="preserve"> ietvaros sasniegs </w:t>
      </w:r>
      <w:r w:rsidR="00166C18">
        <w:rPr>
          <w:rFonts w:eastAsia="Calibri"/>
          <w:bCs/>
        </w:rPr>
        <w:t>41 999.00</w:t>
      </w:r>
      <w:r w:rsidR="00B76F60" w:rsidRPr="00B76F60">
        <w:rPr>
          <w:rFonts w:eastAsia="Calibri"/>
          <w:bCs/>
        </w:rPr>
        <w:t xml:space="preserve"> EUR bez PVN, atkarībā no tā, ku</w:t>
      </w:r>
      <w:r>
        <w:rPr>
          <w:rFonts w:eastAsia="Calibri"/>
          <w:bCs/>
        </w:rPr>
        <w:t>rš nosacījums iestāsies pirmais.</w:t>
      </w:r>
    </w:p>
    <w:p w:rsidR="00E26AD3" w:rsidRDefault="00E26AD3" w:rsidP="00E91158">
      <w:pPr>
        <w:pStyle w:val="LightGrid-Accent31"/>
        <w:tabs>
          <w:tab w:val="left" w:pos="-5954"/>
        </w:tabs>
        <w:ind w:left="567" w:hanging="567"/>
        <w:jc w:val="both"/>
        <w:rPr>
          <w:rFonts w:eastAsia="Calibri"/>
          <w:bCs/>
        </w:rPr>
      </w:pPr>
      <w:r w:rsidRPr="00E91158">
        <w:rPr>
          <w:rFonts w:eastAsia="Calibri"/>
          <w:bCs/>
        </w:rPr>
        <w:t>1.6.</w:t>
      </w:r>
      <w:r w:rsidR="00E84741">
        <w:rPr>
          <w:rFonts w:eastAsia="Calibri"/>
          <w:bCs/>
        </w:rPr>
        <w:t>5</w:t>
      </w:r>
      <w:r w:rsidRPr="00E91158">
        <w:rPr>
          <w:rFonts w:eastAsia="Calibri"/>
          <w:bCs/>
        </w:rPr>
        <w:t>.</w:t>
      </w:r>
      <w:r w:rsidR="00621128">
        <w:rPr>
          <w:rFonts w:eastAsia="Calibri"/>
          <w:bCs/>
          <w:u w:val="single"/>
        </w:rPr>
        <w:t xml:space="preserve"> </w:t>
      </w:r>
      <w:r w:rsidR="00B76F60" w:rsidRPr="00B76F60">
        <w:rPr>
          <w:rFonts w:eastAsia="Calibri"/>
          <w:bCs/>
          <w:u w:val="single"/>
        </w:rPr>
        <w:t>Izpildes vieta:</w:t>
      </w:r>
      <w:r w:rsidR="00B76F60" w:rsidRPr="00B76F60">
        <w:rPr>
          <w:rFonts w:eastAsia="Calibri"/>
          <w:bCs/>
        </w:rPr>
        <w:t xml:space="preserve"> Rīga (precīza piegādes vieta un laiks tiks savstarpēji saskaņoti, veicot pasūtījumu).</w:t>
      </w:r>
    </w:p>
    <w:p w:rsidR="00E26AD3" w:rsidRDefault="00E26AD3" w:rsidP="00E91158">
      <w:pPr>
        <w:pStyle w:val="LightGrid-Accent31"/>
        <w:ind w:left="567" w:hanging="567"/>
        <w:jc w:val="both"/>
      </w:pPr>
      <w:r>
        <w:rPr>
          <w:rFonts w:eastAsia="Calibri"/>
          <w:bCs/>
        </w:rPr>
        <w:t>1.6.</w:t>
      </w:r>
      <w:r w:rsidR="00E84741">
        <w:rPr>
          <w:rFonts w:eastAsia="Calibri"/>
          <w:bCs/>
        </w:rPr>
        <w:t>6</w:t>
      </w:r>
      <w:r>
        <w:rPr>
          <w:rFonts w:eastAsia="Calibri"/>
          <w:bCs/>
        </w:rPr>
        <w:t xml:space="preserve">. </w:t>
      </w:r>
      <w:r w:rsidR="00116210">
        <w:rPr>
          <w:rFonts w:eastAsia="Calibri"/>
          <w:bCs/>
        </w:rPr>
        <w:t xml:space="preserve">Par </w:t>
      </w:r>
      <w:r w:rsidR="00116210" w:rsidRPr="00116210">
        <w:t xml:space="preserve">pasūtījuma izdarīšanas brīdi ir uzskatāms Pasūtītāja pārstāvja elektronisks pieteikums (pa e-pastu) preču pārdošanai un piegādei, kas izdarīts no Pasūtītāja adrešu domēna </w:t>
      </w:r>
      <w:hyperlink r:id="rId10" w:history="1">
        <w:r w:rsidR="00116210" w:rsidRPr="00116210">
          <w:rPr>
            <w:rStyle w:val="Hyperlink"/>
          </w:rPr>
          <w:t>www.rsu.lv</w:t>
        </w:r>
      </w:hyperlink>
      <w:r w:rsidR="00116210" w:rsidRPr="00116210">
        <w:t>.</w:t>
      </w:r>
    </w:p>
    <w:p w:rsidR="00E26AD3" w:rsidRDefault="00E26AD3" w:rsidP="00E91158">
      <w:pPr>
        <w:pStyle w:val="LightGrid-Accent31"/>
        <w:ind w:left="567" w:hanging="567"/>
        <w:jc w:val="both"/>
        <w:rPr>
          <w:rFonts w:eastAsia="Calibri"/>
          <w:bCs/>
        </w:rPr>
      </w:pPr>
      <w:r>
        <w:t>1.6.</w:t>
      </w:r>
      <w:r w:rsidR="00E84741">
        <w:t>7</w:t>
      </w:r>
      <w:r>
        <w:t xml:space="preserve">. </w:t>
      </w:r>
      <w:r w:rsidR="00B76F60" w:rsidRPr="00B76F60">
        <w:rPr>
          <w:rFonts w:eastAsia="Calibri"/>
          <w:bCs/>
          <w:u w:val="single"/>
        </w:rPr>
        <w:t>Preču piegādes termiņš</w:t>
      </w:r>
      <w:r w:rsidR="00B76F60" w:rsidRPr="00B76F60">
        <w:rPr>
          <w:rFonts w:eastAsia="Calibri"/>
          <w:bCs/>
        </w:rPr>
        <w:t xml:space="preserve"> – 30 (trīsdesmit) kalendāro dienu laikā no pasūtījuma (no nolikuma </w:t>
      </w:r>
      <w:r w:rsidR="00A447C7">
        <w:rPr>
          <w:rFonts w:eastAsia="Calibri"/>
          <w:bCs/>
        </w:rPr>
        <w:t>1.6.</w:t>
      </w:r>
      <w:r w:rsidR="00E84741">
        <w:rPr>
          <w:rFonts w:eastAsia="Calibri"/>
          <w:bCs/>
        </w:rPr>
        <w:t>6</w:t>
      </w:r>
      <w:r w:rsidR="00A447C7">
        <w:rPr>
          <w:rFonts w:eastAsia="Calibri"/>
          <w:bCs/>
        </w:rPr>
        <w:t>.</w:t>
      </w:r>
      <w:r w:rsidR="00B76F60" w:rsidRPr="00B76F60">
        <w:rPr>
          <w:rFonts w:eastAsia="Calibri"/>
          <w:bCs/>
        </w:rPr>
        <w:t>punktā minētā pieteikuma) izsūtīšanas dienas.</w:t>
      </w:r>
    </w:p>
    <w:p w:rsidR="00E26AD3" w:rsidRDefault="00E26AD3" w:rsidP="00621128">
      <w:pPr>
        <w:pStyle w:val="LightGrid-Accent31"/>
        <w:ind w:left="567" w:hanging="567"/>
        <w:jc w:val="both"/>
        <w:rPr>
          <w:rFonts w:eastAsia="Calibri"/>
          <w:bCs/>
        </w:rPr>
      </w:pPr>
      <w:r w:rsidRPr="00E91158">
        <w:rPr>
          <w:rFonts w:eastAsia="Calibri"/>
          <w:bCs/>
        </w:rPr>
        <w:t xml:space="preserve">1.6.6. </w:t>
      </w:r>
      <w:r w:rsidR="00B76F60" w:rsidRPr="00B76F60">
        <w:rPr>
          <w:rFonts w:eastAsia="Calibri"/>
          <w:bCs/>
          <w:u w:val="single"/>
        </w:rPr>
        <w:t>Preču garantijas termiņš</w:t>
      </w:r>
      <w:r w:rsidR="00B76F60" w:rsidRPr="00B76F60">
        <w:rPr>
          <w:rFonts w:eastAsia="Calibri"/>
          <w:bCs/>
        </w:rPr>
        <w:t xml:space="preserve"> (ja ražotājs noteicis preču garantijas termiņu) – ne mazāks kā ražotāja noteiktais. Preču derīguma termiņam (ja ražotājs noteicis preču derīguma termiņu) uz preču pieņemšanas brīdi pie Pasūtītāja ir jāatbilst ražotāja noteiktajam maksimālajam derīguma termiņam, ievērojot šādus nosacījumus:</w:t>
      </w:r>
    </w:p>
    <w:p w:rsidR="00E91158"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 xml:space="preserve">ja ražotājs ir noteicis preces maksimālo derīguma termiņu, kas </w:t>
      </w:r>
      <w:proofErr w:type="gramStart"/>
      <w:r w:rsidR="00B76F60" w:rsidRPr="00B76F60">
        <w:rPr>
          <w:rFonts w:eastAsia="Calibri"/>
          <w:bCs/>
        </w:rPr>
        <w:t>ir garāks kā</w:t>
      </w:r>
      <w:proofErr w:type="gramEnd"/>
      <w:r w:rsidR="00B76F60" w:rsidRPr="00B76F60">
        <w:rPr>
          <w:rFonts w:eastAsia="Calibri"/>
          <w:bCs/>
        </w:rPr>
        <w:t xml:space="preserve"> 24 (divdesmit četri) mēneši, tad derīguma termiņam no preces saņemšanas brīža (pie Pasūtītāja) ir jābūt vismaz 18 (astoņpadsmit) mēnešiem;</w:t>
      </w:r>
    </w:p>
    <w:p w:rsidR="00E26AD3" w:rsidRDefault="00E91158" w:rsidP="00E91158">
      <w:pPr>
        <w:pStyle w:val="LightGrid-Accent31"/>
        <w:ind w:left="851" w:hanging="284"/>
        <w:rPr>
          <w:rFonts w:eastAsia="Calibri"/>
          <w:bCs/>
        </w:rPr>
      </w:pPr>
      <w:r>
        <w:rPr>
          <w:rFonts w:eastAsia="Calibri"/>
          <w:bCs/>
        </w:rPr>
        <w:t>-</w:t>
      </w:r>
      <w:r>
        <w:rPr>
          <w:rFonts w:eastAsia="Calibri"/>
          <w:bCs/>
        </w:rPr>
        <w:tab/>
      </w:r>
      <w:r w:rsidR="00B76F60" w:rsidRPr="00B76F60">
        <w:rPr>
          <w:rFonts w:eastAsia="Calibri"/>
          <w:bCs/>
        </w:rPr>
        <w:t>ja ražotājs ir noteicis preces maksimālo derīguma termiņu: 13 (trīspadsmit) līdz 18 (astoņpadsmit) mēnešus, tad derīguma termiņam no preces saņemšanas brīža (pie Pasūtītāja) ir jābūt vismaz 12 (divpadsmit) mēnešiem;</w:t>
      </w:r>
    </w:p>
    <w:p w:rsidR="00E26AD3" w:rsidRDefault="00E26AD3" w:rsidP="00E91158">
      <w:pPr>
        <w:pStyle w:val="LightGrid-Accent31"/>
        <w:ind w:left="851" w:hanging="284"/>
        <w:rPr>
          <w:rFonts w:eastAsia="Calibri"/>
          <w:bCs/>
        </w:rPr>
      </w:pPr>
      <w:r>
        <w:rPr>
          <w:rFonts w:eastAsia="Calibri"/>
          <w:bCs/>
        </w:rPr>
        <w:lastRenderedPageBreak/>
        <w:t xml:space="preserve">- </w:t>
      </w:r>
      <w:r w:rsidR="00E91158">
        <w:rPr>
          <w:rFonts w:eastAsia="Calibri"/>
          <w:bCs/>
        </w:rPr>
        <w:tab/>
        <w:t>j</w:t>
      </w:r>
      <w:r w:rsidR="00B76F60" w:rsidRPr="00B76F60">
        <w:rPr>
          <w:rFonts w:eastAsia="Calibri"/>
          <w:bCs/>
        </w:rPr>
        <w:t>a ražotājs ir noteicis preces maksimālo derīguma termiņu: 7 (septiņus) līdz 12 (divpadsmit) mēnešus, tad derīguma termiņam no preces saņemšanas brīža (pie Pasūtītāja) ir jābūt vismaz 6 (sešiem) mēnešiem;</w:t>
      </w:r>
    </w:p>
    <w:p w:rsidR="00BA7584"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ja ražotājs ir noteicis preces maksimālo derīguma termiņu: 4 (četrus) līdz 6 (sešus) mēnešus, tad derīguma termiņam no preces saņemšanas brīža (pie Pasūtītāja) ir jābūt vismaz 3 (trim) mēnešiem;</w:t>
      </w:r>
    </w:p>
    <w:p w:rsidR="00BA7584" w:rsidRDefault="00E26AD3" w:rsidP="00E91158">
      <w:pPr>
        <w:pStyle w:val="LightGrid-Accent31"/>
        <w:ind w:left="851" w:hanging="284"/>
        <w:rPr>
          <w:rFonts w:eastAsia="Calibri"/>
          <w:bCs/>
        </w:rPr>
      </w:pPr>
      <w:r>
        <w:rPr>
          <w:rFonts w:eastAsia="Calibri"/>
          <w:bCs/>
        </w:rPr>
        <w:t>-</w:t>
      </w:r>
      <w:r w:rsidR="00E91158">
        <w:rPr>
          <w:rFonts w:eastAsia="Calibri"/>
          <w:bCs/>
        </w:rPr>
        <w:tab/>
      </w:r>
      <w:r w:rsidR="00B76F60" w:rsidRPr="00B76F60">
        <w:rPr>
          <w:rFonts w:eastAsia="Calibri"/>
          <w:bCs/>
        </w:rPr>
        <w:t>ja ražotājs ir noteicis preces maksimālo derīguma termiņu, kas nav garāks kā 3 (trīs) mēneši, tad derīguma termiņam no preces saņemšanas brīža (pie Pasūtītāja) ir jābūt vismaz pusei no maksimālā derīguma termiņa.</w:t>
      </w:r>
    </w:p>
    <w:p w:rsidR="00BA7584" w:rsidRDefault="004C2051" w:rsidP="00BA7584">
      <w:pPr>
        <w:pStyle w:val="LightGrid-Accent31"/>
        <w:spacing w:before="120"/>
        <w:ind w:left="0"/>
        <w:contextualSpacing w:val="0"/>
        <w:jc w:val="both"/>
        <w:rPr>
          <w:rFonts w:eastAsia="Calibri"/>
          <w:b/>
          <w:bCs/>
        </w:rPr>
      </w:pPr>
      <w:r w:rsidRPr="004C2051">
        <w:rPr>
          <w:rFonts w:eastAsia="Calibri"/>
          <w:b/>
          <w:bCs/>
        </w:rPr>
        <w:t>1.7.</w:t>
      </w:r>
      <w:r w:rsidRPr="004C2051">
        <w:rPr>
          <w:rFonts w:eastAsia="Calibri"/>
          <w:b/>
          <w:bCs/>
        </w:rPr>
        <w:tab/>
        <w:t>Pretendents</w:t>
      </w:r>
    </w:p>
    <w:p w:rsidR="00BA7584" w:rsidRDefault="004C2051" w:rsidP="00E91158">
      <w:pPr>
        <w:pStyle w:val="LightGrid-Accent31"/>
        <w:ind w:left="567" w:hanging="567"/>
        <w:jc w:val="both"/>
        <w:rPr>
          <w:rFonts w:eastAsia="Calibri"/>
          <w:bCs/>
        </w:rPr>
      </w:pPr>
      <w:r w:rsidRPr="004C2051">
        <w:rPr>
          <w:rFonts w:eastAsia="Calibri"/>
          <w:bCs/>
        </w:rPr>
        <w:t>1.7.1.</w:t>
      </w:r>
      <w:r w:rsidRPr="004C2051">
        <w:rPr>
          <w:rFonts w:eastAsia="Calibri"/>
          <w:bCs/>
        </w:rPr>
        <w:tab/>
      </w:r>
      <w:r w:rsidR="00E91158">
        <w:rPr>
          <w:rFonts w:eastAsia="Calibri"/>
          <w:bCs/>
        </w:rPr>
        <w:tab/>
      </w:r>
      <w:r w:rsidRPr="004C2051">
        <w:rPr>
          <w:rFonts w:eastAsia="Calibri"/>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BA7584" w:rsidRDefault="004C2051" w:rsidP="00E91158">
      <w:pPr>
        <w:pStyle w:val="LightGrid-Accent31"/>
        <w:ind w:left="567" w:hanging="567"/>
        <w:jc w:val="both"/>
        <w:rPr>
          <w:rFonts w:eastAsia="Calibri"/>
          <w:bCs/>
        </w:rPr>
      </w:pPr>
      <w:r w:rsidRPr="004C2051">
        <w:rPr>
          <w:rFonts w:eastAsia="Calibri"/>
          <w:bCs/>
        </w:rPr>
        <w:t>1.7.2.</w:t>
      </w:r>
      <w:r w:rsidRPr="004C2051">
        <w:rPr>
          <w:rFonts w:eastAsia="Calibri"/>
          <w:bCs/>
        </w:rPr>
        <w:tab/>
      </w:r>
      <w:r w:rsidR="00E91158">
        <w:rPr>
          <w:rFonts w:eastAsia="Calibri"/>
          <w:bCs/>
        </w:rPr>
        <w:tab/>
      </w:r>
      <w:r w:rsidRPr="004C2051">
        <w:rPr>
          <w:rFonts w:eastAsia="Calibri"/>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BA7584" w:rsidRDefault="004C2051" w:rsidP="00BA7584">
      <w:pPr>
        <w:pStyle w:val="LightGrid-Accent31"/>
        <w:spacing w:before="120"/>
        <w:ind w:left="0"/>
        <w:contextualSpacing w:val="0"/>
        <w:jc w:val="both"/>
        <w:rPr>
          <w:rFonts w:eastAsia="Calibri"/>
          <w:b/>
          <w:bCs/>
        </w:rPr>
      </w:pPr>
      <w:r w:rsidRPr="004C2051">
        <w:rPr>
          <w:rFonts w:eastAsia="Calibri"/>
          <w:b/>
        </w:rPr>
        <w:t>1.8</w:t>
      </w:r>
      <w:r w:rsidR="00BA7584">
        <w:rPr>
          <w:rFonts w:eastAsia="Calibri"/>
          <w:b/>
        </w:rPr>
        <w:t>.</w:t>
      </w:r>
      <w:r w:rsidRPr="004C2051">
        <w:rPr>
          <w:rFonts w:eastAsia="Calibri"/>
          <w:b/>
        </w:rPr>
        <w:t xml:space="preserve"> </w:t>
      </w:r>
      <w:r w:rsidRPr="004C2051">
        <w:rPr>
          <w:rFonts w:eastAsia="Calibri"/>
          <w:b/>
          <w:bCs/>
        </w:rPr>
        <w:t>Iepirkuma dokumentu saņemšanas vieta</w:t>
      </w:r>
    </w:p>
    <w:p w:rsidR="00BA7584" w:rsidRDefault="004C2051" w:rsidP="00E91158">
      <w:pPr>
        <w:pStyle w:val="LightGrid-Accent31"/>
        <w:ind w:left="567" w:hanging="567"/>
        <w:jc w:val="both"/>
        <w:rPr>
          <w:rFonts w:eastAsia="Calibri"/>
        </w:rPr>
      </w:pPr>
      <w:r w:rsidRPr="004C2051">
        <w:rPr>
          <w:rFonts w:eastAsia="Calibri"/>
        </w:rPr>
        <w:t>1.8.1.</w:t>
      </w:r>
      <w:r w:rsidR="00E91158">
        <w:rPr>
          <w:rFonts w:eastAsia="Calibri"/>
        </w:rPr>
        <w:tab/>
      </w:r>
      <w:r w:rsidR="00E91158">
        <w:rPr>
          <w:rFonts w:eastAsia="Calibri"/>
        </w:rPr>
        <w:tab/>
      </w:r>
      <w:r w:rsidRPr="004C2051">
        <w:rPr>
          <w:rFonts w:eastAsia="Calibri"/>
        </w:rPr>
        <w:t xml:space="preserve">Pasūtītājs nodrošina brīvu un tiešu elektronisku pieeju Iepirkuma dokumentiem Pasūtītāja </w:t>
      </w:r>
      <w:proofErr w:type="spellStart"/>
      <w:r w:rsidRPr="004C2051">
        <w:rPr>
          <w:rFonts w:eastAsia="Calibri"/>
        </w:rPr>
        <w:t>mājaslapā</w:t>
      </w:r>
      <w:proofErr w:type="spellEnd"/>
      <w:r w:rsidRPr="004C2051">
        <w:rPr>
          <w:rFonts w:eastAsia="Calibri"/>
        </w:rPr>
        <w:t xml:space="preserve"> </w:t>
      </w:r>
      <w:hyperlink r:id="rId11" w:history="1">
        <w:r w:rsidRPr="004C2051">
          <w:rPr>
            <w:rFonts w:eastAsia="Calibri"/>
            <w:color w:val="0000FF"/>
            <w:u w:val="single"/>
          </w:rPr>
          <w:t>www.rsu.lv</w:t>
        </w:r>
      </w:hyperlink>
      <w:r w:rsidRPr="004C2051">
        <w:rPr>
          <w:rFonts w:eastAsia="Calibri"/>
        </w:rPr>
        <w:t xml:space="preserve"> sadaļā “Iepirkumi”</w:t>
      </w:r>
      <w:r w:rsidR="002A483D">
        <w:t xml:space="preserve"> (</w:t>
      </w:r>
      <w:hyperlink r:id="rId12" w:history="1">
        <w:r w:rsidR="002A483D" w:rsidRPr="008B1403">
          <w:rPr>
            <w:rStyle w:val="Hyperlink"/>
            <w:rFonts w:eastAsia="Calibri"/>
          </w:rPr>
          <w:t>https://www.rsu.lv/iepirkumi/publiskie-iepirkumi</w:t>
        </w:r>
      </w:hyperlink>
      <w:r w:rsidR="002A483D">
        <w:rPr>
          <w:rFonts w:eastAsia="Calibri"/>
        </w:rPr>
        <w:t>).</w:t>
      </w:r>
    </w:p>
    <w:p w:rsidR="00BA7584" w:rsidRDefault="004C2051" w:rsidP="00E91158">
      <w:pPr>
        <w:pStyle w:val="LightGrid-Accent31"/>
        <w:ind w:left="567" w:hanging="567"/>
        <w:jc w:val="both"/>
        <w:rPr>
          <w:rFonts w:eastAsia="Calibri"/>
        </w:rPr>
      </w:pPr>
      <w:r w:rsidRPr="004C2051">
        <w:rPr>
          <w:rFonts w:eastAsia="Calibri"/>
        </w:rPr>
        <w:t>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BA7584" w:rsidRDefault="002A483D" w:rsidP="00E91158">
      <w:pPr>
        <w:pStyle w:val="LightGrid-Accent31"/>
        <w:ind w:left="567" w:hanging="567"/>
        <w:jc w:val="both"/>
        <w:rPr>
          <w:rFonts w:eastAsia="Calibri"/>
        </w:rPr>
      </w:pPr>
      <w:r>
        <w:rPr>
          <w:rFonts w:eastAsia="Calibri"/>
        </w:rPr>
        <w:t>1.8.3.</w:t>
      </w:r>
      <w:r w:rsidRPr="002A483D">
        <w:rPr>
          <w:rFonts w:eastAsia="Calibri"/>
          <w:color w:val="000000"/>
        </w:rPr>
        <w:t xml:space="preserve"> </w:t>
      </w:r>
      <w:r w:rsidRPr="002A483D">
        <w:rPr>
          <w:rFonts w:eastAsia="Calibri"/>
        </w:rPr>
        <w:t xml:space="preserve">Par jautājuma </w:t>
      </w:r>
      <w:r>
        <w:rPr>
          <w:rFonts w:eastAsia="Calibri"/>
        </w:rPr>
        <w:t xml:space="preserve">un vai pieprasījuma </w:t>
      </w:r>
      <w:r w:rsidRPr="002A483D">
        <w:rPr>
          <w:rFonts w:eastAsia="Calibri"/>
        </w:rPr>
        <w:t xml:space="preserve">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w:t>
      </w:r>
      <w:proofErr w:type="spellStart"/>
      <w:r w:rsidRPr="002A483D">
        <w:rPr>
          <w:rFonts w:eastAsia="Calibri"/>
        </w:rPr>
        <w:t>mājaslapas</w:t>
      </w:r>
      <w:proofErr w:type="spellEnd"/>
      <w:r w:rsidRPr="002A483D">
        <w:rPr>
          <w:rFonts w:eastAsia="Calibri"/>
        </w:rPr>
        <w:t xml:space="preserve"> </w:t>
      </w:r>
      <w:hyperlink r:id="rId13" w:history="1">
        <w:r w:rsidRPr="002A483D">
          <w:rPr>
            <w:rStyle w:val="Hyperlink"/>
            <w:rFonts w:eastAsia="Calibri"/>
          </w:rPr>
          <w:t>www.rsu.lv</w:t>
        </w:r>
      </w:hyperlink>
      <w:r w:rsidRPr="002A483D">
        <w:rPr>
          <w:rFonts w:eastAsia="Calibri"/>
        </w:rPr>
        <w:t xml:space="preserve"> sadaļā “Iepirkumi” (</w:t>
      </w:r>
      <w:hyperlink r:id="rId14" w:history="1">
        <w:r w:rsidR="00A447C7" w:rsidRPr="008B1403">
          <w:rPr>
            <w:rStyle w:val="Hyperlink"/>
            <w:rFonts w:eastAsia="Calibri"/>
          </w:rPr>
          <w:t>https://www.rsu.lv/iepirkumi/publiskie-iepirkumi</w:t>
        </w:r>
      </w:hyperlink>
      <w:r w:rsidRPr="002A483D">
        <w:rPr>
          <w:rFonts w:eastAsia="Calibri"/>
        </w:rPr>
        <w:t>).</w:t>
      </w:r>
    </w:p>
    <w:p w:rsidR="00BA7584" w:rsidRDefault="00BA7584" w:rsidP="00BA7584">
      <w:pPr>
        <w:pStyle w:val="LightGrid-Accent31"/>
        <w:spacing w:before="120"/>
        <w:ind w:left="0"/>
        <w:contextualSpacing w:val="0"/>
        <w:jc w:val="both"/>
        <w:rPr>
          <w:rFonts w:eastAsia="Calibri"/>
          <w:b/>
          <w:bCs/>
        </w:rPr>
      </w:pPr>
      <w:r w:rsidRPr="00BA7584">
        <w:rPr>
          <w:rFonts w:eastAsia="Calibri"/>
          <w:b/>
        </w:rPr>
        <w:t>1</w:t>
      </w:r>
      <w:r w:rsidR="004C2051" w:rsidRPr="00BA7584">
        <w:rPr>
          <w:rFonts w:eastAsia="Calibri"/>
          <w:b/>
        </w:rPr>
        <w:t>.</w:t>
      </w:r>
      <w:r w:rsidR="004C2051" w:rsidRPr="004C2051">
        <w:rPr>
          <w:rFonts w:eastAsia="Calibri"/>
          <w:b/>
        </w:rPr>
        <w:t xml:space="preserve">9. </w:t>
      </w:r>
      <w:r w:rsidR="004C2051" w:rsidRPr="004C2051">
        <w:rPr>
          <w:rFonts w:eastAsia="Calibri"/>
          <w:b/>
          <w:bCs/>
        </w:rPr>
        <w:t>Piedāvājumu iesniegšanas vieta un laiks</w:t>
      </w:r>
    </w:p>
    <w:p w:rsidR="00BA7584" w:rsidRDefault="004C2051" w:rsidP="00E91158">
      <w:pPr>
        <w:pStyle w:val="LightGrid-Accent31"/>
        <w:ind w:left="567" w:hanging="567"/>
        <w:jc w:val="both"/>
        <w:rPr>
          <w:rFonts w:eastAsia="Calibri"/>
        </w:rPr>
      </w:pPr>
      <w:r w:rsidRPr="004C2051">
        <w:rPr>
          <w:rFonts w:eastAsia="Calibri"/>
        </w:rPr>
        <w:t xml:space="preserve">1.9.1. Pretendents iesniedz piedāvājumu, kas sagatavots atbilstoši Iepirkuma nolikumam, </w:t>
      </w:r>
      <w:r w:rsidRPr="004C2051">
        <w:rPr>
          <w:rFonts w:eastAsia="Calibri"/>
          <w:b/>
        </w:rPr>
        <w:t xml:space="preserve">līdz </w:t>
      </w:r>
      <w:r w:rsidRPr="00782702">
        <w:rPr>
          <w:rFonts w:eastAsia="Calibri"/>
          <w:b/>
        </w:rPr>
        <w:t xml:space="preserve">2018.gada </w:t>
      </w:r>
      <w:r w:rsidR="00782702">
        <w:rPr>
          <w:rFonts w:eastAsia="Calibri"/>
          <w:b/>
        </w:rPr>
        <w:t>27</w:t>
      </w:r>
      <w:bookmarkStart w:id="11" w:name="_GoBack"/>
      <w:bookmarkEnd w:id="11"/>
      <w:r w:rsidR="00F84343" w:rsidRPr="00782702">
        <w:rPr>
          <w:rFonts w:eastAsia="Calibri"/>
          <w:b/>
        </w:rPr>
        <w:t>.augustam</w:t>
      </w:r>
      <w:r w:rsidR="00BA7584" w:rsidRPr="00782702">
        <w:rPr>
          <w:rFonts w:eastAsia="Calibri"/>
          <w:b/>
        </w:rPr>
        <w:t xml:space="preserve"> plkst.</w:t>
      </w:r>
      <w:r w:rsidR="002A483D" w:rsidRPr="00782702">
        <w:rPr>
          <w:rFonts w:eastAsia="Calibri"/>
          <w:b/>
        </w:rPr>
        <w:t>10</w:t>
      </w:r>
      <w:r w:rsidRPr="00782702">
        <w:rPr>
          <w:rFonts w:eastAsia="Calibri"/>
          <w:b/>
        </w:rPr>
        <w:t>:00</w:t>
      </w:r>
      <w:r w:rsidRPr="00782702">
        <w:rPr>
          <w:rFonts w:eastAsia="Calibri"/>
        </w:rPr>
        <w:t xml:space="preserve">, </w:t>
      </w:r>
      <w:r w:rsidRPr="00782702">
        <w:rPr>
          <w:rFonts w:eastAsia="Calibri"/>
          <w:u w:val="single"/>
        </w:rPr>
        <w:t>Rīgā</w:t>
      </w:r>
      <w:r w:rsidRPr="004C2051">
        <w:rPr>
          <w:rFonts w:eastAsia="Calibri"/>
          <w:u w:val="single"/>
        </w:rPr>
        <w:t xml:space="preserve">, </w:t>
      </w:r>
      <w:r w:rsidR="002A483D">
        <w:rPr>
          <w:rFonts w:eastAsia="Calibri"/>
          <w:u w:val="single"/>
        </w:rPr>
        <w:t>Dzirciema ielā 16</w:t>
      </w:r>
      <w:r w:rsidRPr="004C2051">
        <w:rPr>
          <w:rFonts w:eastAsia="Calibri"/>
        </w:rPr>
        <w:t xml:space="preserve">, Rīgas Stradiņa universitātes </w:t>
      </w:r>
      <w:r w:rsidR="008F3B11">
        <w:rPr>
          <w:rFonts w:eastAsia="Calibri"/>
        </w:rPr>
        <w:t>Dokumentu pārvaldes arhīva daļā D-</w:t>
      </w:r>
      <w:proofErr w:type="spellStart"/>
      <w:r w:rsidR="008F3B11">
        <w:rPr>
          <w:rFonts w:eastAsia="Calibri"/>
        </w:rPr>
        <w:t>korp</w:t>
      </w:r>
      <w:proofErr w:type="spellEnd"/>
      <w:r w:rsidRPr="004C2051">
        <w:rPr>
          <w:rFonts w:eastAsia="Calibri"/>
        </w:rPr>
        <w:t>.</w:t>
      </w:r>
      <w:r w:rsidR="008F3B11">
        <w:rPr>
          <w:rFonts w:eastAsia="Calibri"/>
        </w:rPr>
        <w:t xml:space="preserve"> 1.stāvs 101.kab.</w:t>
      </w:r>
    </w:p>
    <w:p w:rsidR="00BA7584" w:rsidRDefault="004C2051" w:rsidP="00E91158">
      <w:pPr>
        <w:pStyle w:val="LightGrid-Accent31"/>
        <w:ind w:left="567" w:hanging="567"/>
        <w:jc w:val="both"/>
        <w:rPr>
          <w:rFonts w:eastAsia="Calibri"/>
        </w:rPr>
      </w:pPr>
      <w:r w:rsidRPr="004C2051">
        <w:rPr>
          <w:rFonts w:eastAsia="Calibri"/>
        </w:rPr>
        <w:t>1.9.2. Ja piedāvājums tiek sūtīts pa pastu, pretendents ir atbildīgs un uzņemas atbildību par to, lai Pasūtītājs saņemtu piedāvājumu Iepirkuma nolikuma 1.9.1.punktā norādītajā termiņā.</w:t>
      </w:r>
    </w:p>
    <w:p w:rsidR="00BA7584" w:rsidRDefault="004C2051" w:rsidP="00E91158">
      <w:pPr>
        <w:pStyle w:val="LightGrid-Accent31"/>
        <w:ind w:left="567" w:hanging="567"/>
        <w:jc w:val="both"/>
        <w:rPr>
          <w:rFonts w:eastAsia="Calibri"/>
          <w:bCs/>
        </w:rPr>
      </w:pPr>
      <w:r w:rsidRPr="004C2051">
        <w:rPr>
          <w:rFonts w:eastAsia="Calibri"/>
          <w:bCs/>
        </w:rPr>
        <w:t>1.9.3. Ja piedāvājums iesniegts vai piegādāts Pasūtītājam pēc Iepirkuma nolikuma 1.9.1.punktā norādītā piedāvājuma iesniegšanas termiņa beigām, iepirkuma komisija neatvērtu piedāvājumu nosūta pa pastu atpakaļ uz pretendenta norādīto adresi vai izsniedz pretendentam.</w:t>
      </w:r>
    </w:p>
    <w:p w:rsidR="00BA7584" w:rsidRDefault="004C2051" w:rsidP="00E91158">
      <w:pPr>
        <w:pStyle w:val="LightGrid-Accent31"/>
        <w:ind w:left="567" w:hanging="567"/>
        <w:jc w:val="both"/>
        <w:rPr>
          <w:rFonts w:eastAsia="Calibri"/>
          <w:bCs/>
        </w:rPr>
      </w:pPr>
      <w:r w:rsidRPr="004C2051">
        <w:rPr>
          <w:rFonts w:eastAsia="Calibri"/>
          <w:bCs/>
        </w:rPr>
        <w:t>1.9.4.</w:t>
      </w:r>
      <w:r w:rsidRPr="004C2051">
        <w:rPr>
          <w:rFonts w:eastAsia="Calibri"/>
          <w:b/>
          <w:bCs/>
        </w:rPr>
        <w:t xml:space="preserve"> </w:t>
      </w:r>
      <w:r w:rsidRPr="002A483D">
        <w:rPr>
          <w:rFonts w:eastAsia="Calibri"/>
          <w:bCs/>
        </w:rPr>
        <w:t xml:space="preserve">Piedāvājumu atvēršana </w:t>
      </w:r>
      <w:r w:rsidR="002A483D" w:rsidRPr="002A483D">
        <w:rPr>
          <w:rFonts w:eastAsia="Calibri"/>
          <w:bCs/>
        </w:rPr>
        <w:t xml:space="preserve">un vērtēšana </w:t>
      </w:r>
      <w:r w:rsidRPr="002A483D">
        <w:rPr>
          <w:rFonts w:eastAsia="Calibri"/>
          <w:bCs/>
        </w:rPr>
        <w:t>notiek slēgtā</w:t>
      </w:r>
      <w:r w:rsidR="002A483D" w:rsidRPr="002A483D">
        <w:rPr>
          <w:rFonts w:eastAsia="Calibri"/>
          <w:bCs/>
        </w:rPr>
        <w:t>s</w:t>
      </w:r>
      <w:r w:rsidRPr="002A483D">
        <w:rPr>
          <w:rFonts w:eastAsia="Calibri"/>
          <w:bCs/>
        </w:rPr>
        <w:t xml:space="preserve"> sēdē</w:t>
      </w:r>
      <w:r w:rsidR="002A483D" w:rsidRPr="002A483D">
        <w:rPr>
          <w:rFonts w:eastAsia="Calibri"/>
          <w:bCs/>
        </w:rPr>
        <w:t>s.</w:t>
      </w:r>
    </w:p>
    <w:p w:rsidR="00BA7584" w:rsidRDefault="004C2051" w:rsidP="00BA7584">
      <w:pPr>
        <w:pStyle w:val="LightGrid-Accent31"/>
        <w:spacing w:before="120"/>
        <w:ind w:left="0"/>
        <w:contextualSpacing w:val="0"/>
        <w:jc w:val="both"/>
        <w:rPr>
          <w:b/>
          <w:bCs/>
          <w:lang w:eastAsia="lv-LV"/>
        </w:rPr>
      </w:pPr>
      <w:r w:rsidRPr="004C2051">
        <w:rPr>
          <w:b/>
          <w:bCs/>
          <w:lang w:eastAsia="lv-LV"/>
        </w:rPr>
        <w:t>1.10. Papildus informācijas pieprasīšana un sniegšana</w:t>
      </w:r>
    </w:p>
    <w:p w:rsidR="00BA7584" w:rsidRDefault="004C2051" w:rsidP="00E91158">
      <w:pPr>
        <w:pStyle w:val="LightGrid-Accent31"/>
        <w:ind w:left="567" w:hanging="567"/>
        <w:jc w:val="both"/>
        <w:rPr>
          <w:rFonts w:eastAsia="Calibri"/>
          <w:color w:val="0000FF"/>
          <w:u w:val="single"/>
        </w:rPr>
      </w:pPr>
      <w:r w:rsidRPr="004C2051">
        <w:rPr>
          <w:lang w:eastAsia="lv-LV"/>
        </w:rPr>
        <w:t xml:space="preserve">1.10.1. </w:t>
      </w:r>
      <w:r w:rsidRPr="004C2051">
        <w:rPr>
          <w:rFonts w:eastAsia="Calibri"/>
        </w:rPr>
        <w:t xml:space="preserve">Ieinteresētie piegādātāji jautājumus par Iepirkuma nolikumu iesniedz nosūtot uz e-pastu: </w:t>
      </w:r>
      <w:hyperlink r:id="rId15" w:history="1">
        <w:r w:rsidR="002A483D" w:rsidRPr="008B1403">
          <w:rPr>
            <w:rStyle w:val="Hyperlink"/>
            <w:rFonts w:eastAsia="Calibri"/>
          </w:rPr>
          <w:t>anita.vilkaja@rsu.lv</w:t>
        </w:r>
      </w:hyperlink>
      <w:r w:rsidRPr="004C2051">
        <w:rPr>
          <w:rFonts w:eastAsia="Calibri"/>
          <w:color w:val="0000FF"/>
        </w:rPr>
        <w:t xml:space="preserve"> </w:t>
      </w:r>
      <w:r w:rsidRPr="004C2051">
        <w:rPr>
          <w:rFonts w:eastAsia="Calibri"/>
        </w:rPr>
        <w:t>un/vai</w:t>
      </w:r>
      <w:r w:rsidRPr="004C2051">
        <w:rPr>
          <w:rFonts w:eastAsia="Calibri"/>
          <w:u w:val="single"/>
        </w:rPr>
        <w:t xml:space="preserve"> </w:t>
      </w:r>
      <w:hyperlink r:id="rId16" w:history="1">
        <w:r w:rsidR="002A483D" w:rsidRPr="008B1403">
          <w:rPr>
            <w:rStyle w:val="Hyperlink"/>
            <w:rFonts w:eastAsia="Calibri"/>
          </w:rPr>
          <w:t>iveta.sakenfele@rsu.lv</w:t>
        </w:r>
      </w:hyperlink>
      <w:r w:rsidRPr="004C2051">
        <w:rPr>
          <w:rFonts w:eastAsia="Calibri"/>
          <w:color w:val="0000FF"/>
          <w:u w:val="single"/>
        </w:rPr>
        <w:t>.</w:t>
      </w:r>
    </w:p>
    <w:p w:rsidR="004C2051" w:rsidRPr="002A483D" w:rsidRDefault="004C2051" w:rsidP="00E91158">
      <w:pPr>
        <w:pStyle w:val="LightGrid-Accent31"/>
        <w:ind w:left="567" w:hanging="567"/>
        <w:jc w:val="both"/>
        <w:rPr>
          <w:rFonts w:eastAsia="Calibri"/>
        </w:rPr>
      </w:pPr>
      <w:r w:rsidRPr="004C2051">
        <w:rPr>
          <w:rFonts w:eastAsia="Calibri"/>
        </w:rPr>
        <w:lastRenderedPageBreak/>
        <w:t xml:space="preserve">1.10.2. </w:t>
      </w:r>
      <w:r w:rsidR="002A483D" w:rsidRPr="002A483D">
        <w:rPr>
          <w:rFonts w:eastAsia="Calibri"/>
        </w:rPr>
        <w:t xml:space="preserve">Par jautājuma un vai pieprasījuma saņemšanas dienu tiek uzskatīts saņemšanas datums RSU darba laikā (no pirmdienas līdz ceturtdienai no plkst.8:30 līdz 17:15 un piektdien no plkst.8:30 līdz 16:00). Ārpus RSU noteiktā darba laika pa e-pastu un/vai pa pastu, un/vai faksu saņemtais informācijas pieprasījums vai jautājums tiek uzskatīts par saņemtu nākamajā darba dienā. Pasūtītājs nodrošina brīvu elektronisku pieeju iepirkuma dokumentiem Pasūtītāja </w:t>
      </w:r>
      <w:proofErr w:type="spellStart"/>
      <w:r w:rsidR="002A483D" w:rsidRPr="002A483D">
        <w:rPr>
          <w:rFonts w:eastAsia="Calibri"/>
        </w:rPr>
        <w:t>mājaslapas</w:t>
      </w:r>
      <w:proofErr w:type="spellEnd"/>
      <w:r w:rsidR="002A483D" w:rsidRPr="002A483D">
        <w:rPr>
          <w:rFonts w:eastAsia="Calibri"/>
        </w:rPr>
        <w:t xml:space="preserve"> </w:t>
      </w:r>
      <w:hyperlink r:id="rId17" w:history="1">
        <w:r w:rsidR="002A483D" w:rsidRPr="002A483D">
          <w:rPr>
            <w:rStyle w:val="Hyperlink"/>
            <w:rFonts w:eastAsia="Calibri"/>
          </w:rPr>
          <w:t>www.rsu.lv</w:t>
        </w:r>
      </w:hyperlink>
      <w:r w:rsidR="002A483D" w:rsidRPr="002A483D">
        <w:rPr>
          <w:rFonts w:eastAsia="Calibri"/>
        </w:rPr>
        <w:t xml:space="preserve"> sadaļā “Iepirkumi” (</w:t>
      </w:r>
      <w:hyperlink r:id="rId18" w:history="1">
        <w:r w:rsidR="00A447C7" w:rsidRPr="008B1403">
          <w:rPr>
            <w:rStyle w:val="Hyperlink"/>
            <w:rFonts w:eastAsia="Calibri"/>
          </w:rPr>
          <w:t>https://www.rsu.lv/iepirkumi/publiskie-iepirkumi</w:t>
        </w:r>
      </w:hyperlink>
      <w:proofErr w:type="gramStart"/>
      <w:r w:rsidR="00A447C7">
        <w:rPr>
          <w:rStyle w:val="Hyperlink"/>
          <w:rFonts w:eastAsia="Calibri"/>
        </w:rPr>
        <w:t xml:space="preserve"> </w:t>
      </w:r>
      <w:r w:rsidR="002A483D" w:rsidRPr="002A483D">
        <w:rPr>
          <w:rFonts w:eastAsia="Calibri"/>
        </w:rPr>
        <w:t>)</w:t>
      </w:r>
      <w:proofErr w:type="gramEnd"/>
      <w:r w:rsidR="002A483D" w:rsidRPr="002A483D">
        <w:rPr>
          <w:rFonts w:eastAsia="Calibri"/>
        </w:rPr>
        <w:t xml:space="preserve">. </w:t>
      </w:r>
    </w:p>
    <w:p w:rsidR="004C2051" w:rsidRPr="004C2051" w:rsidRDefault="004C2051" w:rsidP="00E91158">
      <w:pPr>
        <w:keepNext/>
        <w:keepLines/>
        <w:spacing w:before="60" w:after="60" w:line="240" w:lineRule="auto"/>
        <w:ind w:left="567" w:hanging="567"/>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 xml:space="preserve">1.10.3. Ja ieinteresētais piegādātājs ir laikus pieprasījis papildu informāciju par Iepirkuma nolikumā iekļautajām prasībām, Pasūtītājs to sniedz </w:t>
      </w:r>
      <w:r w:rsidRPr="004C2051">
        <w:rPr>
          <w:rFonts w:ascii="Times New Roman" w:eastAsia="Times New Roman" w:hAnsi="Times New Roman" w:cs="Times New Roman"/>
          <w:sz w:val="24"/>
          <w:szCs w:val="24"/>
          <w:u w:val="single"/>
          <w:lang w:eastAsia="lv-LV"/>
        </w:rPr>
        <w:t>3 (triju) darba dienu laikā</w:t>
      </w:r>
      <w:r w:rsidRPr="004C2051">
        <w:rPr>
          <w:rFonts w:ascii="Times New Roman" w:eastAsia="Times New Roman" w:hAnsi="Times New Roman" w:cs="Times New Roman"/>
          <w:sz w:val="24"/>
          <w:szCs w:val="24"/>
          <w:lang w:eastAsia="lv-LV"/>
        </w:rPr>
        <w:t xml:space="preserve">, bet </w:t>
      </w:r>
      <w:r w:rsidRPr="004C2051">
        <w:rPr>
          <w:rFonts w:ascii="Times New Roman" w:eastAsia="Times New Roman" w:hAnsi="Times New Roman" w:cs="Times New Roman"/>
          <w:sz w:val="24"/>
          <w:szCs w:val="24"/>
          <w:u w:val="single"/>
          <w:lang w:eastAsia="lv-LV"/>
        </w:rPr>
        <w:t>ne vēlāk kā 4 (četras) dienas</w:t>
      </w:r>
      <w:r w:rsidRPr="004C2051">
        <w:rPr>
          <w:rFonts w:ascii="Times New Roman" w:eastAsia="Times New Roman" w:hAnsi="Times New Roman" w:cs="Times New Roman"/>
          <w:sz w:val="24"/>
          <w:szCs w:val="24"/>
          <w:lang w:eastAsia="lv-LV"/>
        </w:rPr>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9" w:history="1">
        <w:r w:rsidRPr="004C2051">
          <w:rPr>
            <w:rFonts w:ascii="Times New Roman" w:eastAsia="Times New Roman" w:hAnsi="Times New Roman" w:cs="Times New Roman"/>
            <w:color w:val="0000FF"/>
            <w:sz w:val="24"/>
            <w:szCs w:val="24"/>
            <w:u w:val="single"/>
            <w:lang w:eastAsia="lv-LV"/>
          </w:rPr>
          <w:t>www.rsu.lv</w:t>
        </w:r>
      </w:hyperlink>
      <w:r w:rsidRPr="004C2051">
        <w:rPr>
          <w:rFonts w:ascii="Times New Roman" w:eastAsia="Times New Roman" w:hAnsi="Times New Roman" w:cs="Times New Roman"/>
          <w:sz w:val="24"/>
          <w:szCs w:val="24"/>
          <w:lang w:eastAsia="lv-LV"/>
        </w:rPr>
        <w:t xml:space="preserve"> </w:t>
      </w:r>
      <w:r w:rsidR="002A483D">
        <w:rPr>
          <w:rFonts w:ascii="Times New Roman" w:eastAsia="Times New Roman" w:hAnsi="Times New Roman" w:cs="Times New Roman"/>
          <w:sz w:val="24"/>
          <w:szCs w:val="24"/>
          <w:lang w:eastAsia="lv-LV"/>
        </w:rPr>
        <w:t xml:space="preserve">sadaļā “Iepirkumi” </w:t>
      </w:r>
      <w:r w:rsidR="002A483D" w:rsidRPr="002A483D">
        <w:rPr>
          <w:rFonts w:ascii="Times New Roman" w:eastAsia="Times New Roman" w:hAnsi="Times New Roman" w:cs="Times New Roman"/>
          <w:sz w:val="24"/>
          <w:szCs w:val="24"/>
          <w:lang w:eastAsia="lv-LV"/>
        </w:rPr>
        <w:t>(</w:t>
      </w:r>
      <w:hyperlink r:id="rId20" w:history="1">
        <w:r w:rsidR="00A447C7" w:rsidRPr="008B1403">
          <w:rPr>
            <w:rStyle w:val="Hyperlink"/>
            <w:rFonts w:ascii="Times New Roman" w:eastAsia="Calibri" w:hAnsi="Times New Roman" w:cs="Times New Roman"/>
            <w:sz w:val="24"/>
            <w:szCs w:val="24"/>
          </w:rPr>
          <w:t>https://www.rsu.lv/iepirkumi/publiskie-iepirkumi</w:t>
        </w:r>
      </w:hyperlink>
      <w:r w:rsidR="002A483D">
        <w:rPr>
          <w:rFonts w:ascii="Times New Roman" w:eastAsia="Times New Roman" w:hAnsi="Times New Roman" w:cs="Times New Roman"/>
          <w:sz w:val="24"/>
          <w:szCs w:val="24"/>
          <w:lang w:eastAsia="lv-LV"/>
        </w:rPr>
        <w:t xml:space="preserve">) </w:t>
      </w:r>
      <w:r w:rsidRPr="004C2051">
        <w:rPr>
          <w:rFonts w:ascii="Times New Roman" w:eastAsia="Times New Roman" w:hAnsi="Times New Roman" w:cs="Times New Roman"/>
          <w:sz w:val="24"/>
          <w:szCs w:val="24"/>
          <w:lang w:eastAsia="lv-LV"/>
        </w:rPr>
        <w:t xml:space="preserve">pie </w:t>
      </w:r>
      <w:r w:rsidR="002A483D">
        <w:rPr>
          <w:rFonts w:ascii="Times New Roman" w:eastAsia="Times New Roman" w:hAnsi="Times New Roman" w:cs="Times New Roman"/>
          <w:sz w:val="24"/>
          <w:szCs w:val="24"/>
          <w:lang w:eastAsia="lv-LV"/>
        </w:rPr>
        <w:t xml:space="preserve">attiecīgā </w:t>
      </w:r>
      <w:r w:rsidRPr="004C2051">
        <w:rPr>
          <w:rFonts w:ascii="Times New Roman" w:eastAsia="Times New Roman" w:hAnsi="Times New Roman" w:cs="Times New Roman"/>
          <w:sz w:val="24"/>
          <w:szCs w:val="24"/>
          <w:lang w:eastAsia="lv-LV"/>
        </w:rPr>
        <w:t xml:space="preserve">Iepirkuma nolikuma. </w:t>
      </w:r>
    </w:p>
    <w:p w:rsidR="004C2051" w:rsidRPr="004C2051" w:rsidRDefault="004C2051" w:rsidP="00E91158">
      <w:pPr>
        <w:keepNext/>
        <w:keepLines/>
        <w:spacing w:before="60" w:after="60" w:line="240" w:lineRule="auto"/>
        <w:ind w:left="567" w:hanging="567"/>
        <w:jc w:val="both"/>
        <w:rPr>
          <w:rFonts w:ascii="Times New Roman" w:eastAsia="Times New Roman" w:hAnsi="Times New Roman" w:cs="Times New Roman"/>
          <w:b/>
          <w:bCs/>
          <w:sz w:val="24"/>
          <w:szCs w:val="24"/>
          <w:lang w:eastAsia="lv-LV"/>
        </w:rPr>
      </w:pPr>
      <w:r w:rsidRPr="004C2051">
        <w:rPr>
          <w:rFonts w:ascii="Times New Roman" w:eastAsia="Times New Roman" w:hAnsi="Times New Roman" w:cs="Times New Roman"/>
          <w:sz w:val="24"/>
          <w:szCs w:val="24"/>
          <w:lang w:eastAsia="lv-LV"/>
        </w:rPr>
        <w:t>1.10.4. 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9F399C" w:rsidRPr="009F399C" w:rsidRDefault="009F399C" w:rsidP="009F399C">
      <w:pPr>
        <w:pStyle w:val="ListParagraph"/>
        <w:keepNext/>
        <w:keepLines/>
        <w:numPr>
          <w:ilvl w:val="1"/>
          <w:numId w:val="29"/>
        </w:numPr>
        <w:spacing w:before="120" w:after="60" w:line="240" w:lineRule="auto"/>
        <w:jc w:val="both"/>
        <w:rPr>
          <w:rFonts w:ascii="Times New Roman" w:eastAsia="Calibri" w:hAnsi="Times New Roman"/>
          <w:b/>
          <w:bCs/>
          <w:sz w:val="24"/>
          <w:szCs w:val="24"/>
        </w:rPr>
      </w:pPr>
      <w:r w:rsidRPr="009F399C">
        <w:rPr>
          <w:rFonts w:ascii="Times New Roman" w:hAnsi="Times New Roman"/>
          <w:b/>
          <w:sz w:val="24"/>
          <w:szCs w:val="24"/>
        </w:rPr>
        <w:t>Piedāvājuma saturs un noformēšanas prasības:</w:t>
      </w:r>
    </w:p>
    <w:p w:rsidR="009F399C" w:rsidRPr="009F399C" w:rsidRDefault="009F399C" w:rsidP="00E91158">
      <w:pPr>
        <w:pStyle w:val="ListParagraph"/>
        <w:keepNext/>
        <w:keepLines/>
        <w:numPr>
          <w:ilvl w:val="2"/>
          <w:numId w:val="29"/>
        </w:numPr>
        <w:spacing w:before="120" w:after="60" w:line="240" w:lineRule="auto"/>
        <w:ind w:left="567" w:hanging="567"/>
        <w:jc w:val="both"/>
        <w:rPr>
          <w:rFonts w:ascii="Times New Roman" w:eastAsia="Calibri" w:hAnsi="Times New Roman"/>
          <w:b/>
          <w:bCs/>
          <w:sz w:val="24"/>
          <w:szCs w:val="24"/>
        </w:rPr>
      </w:pPr>
      <w:r w:rsidRPr="009F399C">
        <w:rPr>
          <w:rFonts w:ascii="Times New Roman" w:hAnsi="Times New Roman"/>
          <w:sz w:val="24"/>
          <w:szCs w:val="24"/>
        </w:rPr>
        <w:t>Piedāvājums jāiesniedz vienā aizlīmētā un aizzīmogotā ar zīmogu un/vai parakstu iesaiņojumā, nodrošinot iesaiņojuma drošību, lai piedāvājuma dokumentiem nevar piekļūt, nesabojājot iesaiņojumu.</w:t>
      </w:r>
    </w:p>
    <w:p w:rsidR="009F399C" w:rsidRPr="009F399C" w:rsidRDefault="009F399C" w:rsidP="00E91158">
      <w:pPr>
        <w:pStyle w:val="ListParagraph"/>
        <w:numPr>
          <w:ilvl w:val="2"/>
          <w:numId w:val="29"/>
        </w:numPr>
        <w:spacing w:before="120" w:after="0" w:line="240" w:lineRule="auto"/>
        <w:ind w:left="567" w:hanging="567"/>
        <w:jc w:val="both"/>
        <w:rPr>
          <w:rFonts w:ascii="Times New Roman" w:hAnsi="Times New Roman"/>
          <w:sz w:val="24"/>
          <w:szCs w:val="24"/>
        </w:rPr>
      </w:pPr>
      <w:r w:rsidRPr="009F399C">
        <w:rPr>
          <w:rFonts w:ascii="Times New Roman" w:hAnsi="Times New Roman"/>
          <w:sz w:val="24"/>
          <w:szCs w:val="24"/>
        </w:rPr>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F399C" w:rsidRPr="009F399C" w:rsidTr="003A3EA7">
        <w:trPr>
          <w:trHeight w:val="2815"/>
        </w:trPr>
        <w:tc>
          <w:tcPr>
            <w:tcW w:w="8505" w:type="dxa"/>
            <w:tcBorders>
              <w:top w:val="single" w:sz="4" w:space="0" w:color="auto"/>
              <w:left w:val="single" w:sz="4" w:space="0" w:color="auto"/>
              <w:bottom w:val="single" w:sz="4" w:space="0" w:color="auto"/>
              <w:right w:val="single" w:sz="4" w:space="0" w:color="auto"/>
            </w:tcBorders>
          </w:tcPr>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Rīgas Stradiņa universitāte</w:t>
            </w: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Zinātnes departamenta Iepirkumu nodaļa</w:t>
            </w:r>
          </w:p>
          <w:p w:rsidR="009F399C" w:rsidRDefault="008F3B11" w:rsidP="000327E2">
            <w:pPr>
              <w:spacing w:after="0" w:line="240" w:lineRule="auto"/>
              <w:ind w:left="360"/>
              <w:jc w:val="center"/>
              <w:rPr>
                <w:rFonts w:ascii="Times New Roman" w:hAnsi="Times New Roman" w:cs="Times New Roman"/>
                <w:sz w:val="24"/>
                <w:szCs w:val="24"/>
              </w:rPr>
            </w:pPr>
            <w:r w:rsidRPr="008F3B11">
              <w:rPr>
                <w:rFonts w:ascii="Times New Roman" w:hAnsi="Times New Roman" w:cs="Times New Roman"/>
                <w:sz w:val="24"/>
                <w:szCs w:val="24"/>
              </w:rPr>
              <w:t>D-</w:t>
            </w:r>
            <w:proofErr w:type="spellStart"/>
            <w:r w:rsidRPr="008F3B11">
              <w:rPr>
                <w:rFonts w:ascii="Times New Roman" w:hAnsi="Times New Roman" w:cs="Times New Roman"/>
                <w:sz w:val="24"/>
                <w:szCs w:val="24"/>
              </w:rPr>
              <w:t>korp</w:t>
            </w:r>
            <w:proofErr w:type="spellEnd"/>
            <w:r w:rsidRPr="008F3B11">
              <w:rPr>
                <w:rFonts w:ascii="Times New Roman" w:hAnsi="Times New Roman" w:cs="Times New Roman"/>
                <w:sz w:val="24"/>
                <w:szCs w:val="24"/>
              </w:rPr>
              <w:t>. 1.stāvs 101.kab.</w:t>
            </w:r>
          </w:p>
          <w:p w:rsidR="000327E2" w:rsidRPr="009F399C" w:rsidRDefault="000327E2" w:rsidP="000327E2">
            <w:pPr>
              <w:spacing w:after="0" w:line="240" w:lineRule="auto"/>
              <w:ind w:left="360"/>
              <w:jc w:val="center"/>
              <w:rPr>
                <w:rFonts w:ascii="Times New Roman" w:hAnsi="Times New Roman" w:cs="Times New Roman"/>
                <w:sz w:val="24"/>
                <w:szCs w:val="24"/>
              </w:rPr>
            </w:pPr>
          </w:p>
          <w:p w:rsidR="009F399C" w:rsidRPr="009F399C" w:rsidRDefault="009F399C" w:rsidP="000327E2">
            <w:pPr>
              <w:spacing w:after="0" w:line="240" w:lineRule="auto"/>
              <w:ind w:left="360"/>
              <w:jc w:val="center"/>
              <w:rPr>
                <w:rFonts w:ascii="Times New Roman" w:hAnsi="Times New Roman" w:cs="Times New Roman"/>
                <w:i/>
                <w:sz w:val="24"/>
                <w:szCs w:val="24"/>
              </w:rPr>
            </w:pPr>
            <w:r w:rsidRPr="009F399C">
              <w:rPr>
                <w:rFonts w:ascii="Times New Roman" w:hAnsi="Times New Roman" w:cs="Times New Roman"/>
                <w:i/>
                <w:sz w:val="24"/>
                <w:szCs w:val="24"/>
              </w:rPr>
              <w:t>pretendenta nosaukums, juridiskā adrese un tālrunis</w:t>
            </w:r>
          </w:p>
          <w:p w:rsidR="000327E2" w:rsidRDefault="000327E2" w:rsidP="000327E2">
            <w:pPr>
              <w:spacing w:after="0" w:line="240" w:lineRule="auto"/>
              <w:ind w:left="360"/>
              <w:jc w:val="center"/>
              <w:rPr>
                <w:rFonts w:ascii="Times New Roman" w:hAnsi="Times New Roman" w:cs="Times New Roman"/>
                <w:sz w:val="24"/>
                <w:szCs w:val="24"/>
              </w:rPr>
            </w:pP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piedāvājums </w:t>
            </w:r>
            <w:r w:rsidR="00A447C7">
              <w:rPr>
                <w:rFonts w:ascii="Times New Roman" w:hAnsi="Times New Roman" w:cs="Times New Roman"/>
                <w:sz w:val="24"/>
                <w:szCs w:val="24"/>
              </w:rPr>
              <w:t xml:space="preserve">Iepirkumā </w:t>
            </w:r>
          </w:p>
          <w:p w:rsidR="009F399C" w:rsidRPr="009F399C" w:rsidRDefault="009F399C" w:rsidP="000327E2">
            <w:pPr>
              <w:spacing w:after="0" w:line="240" w:lineRule="auto"/>
              <w:jc w:val="center"/>
              <w:rPr>
                <w:rFonts w:ascii="Times New Roman" w:hAnsi="Times New Roman" w:cs="Times New Roman"/>
                <w:b/>
                <w:sz w:val="24"/>
                <w:szCs w:val="24"/>
              </w:rPr>
            </w:pPr>
            <w:r w:rsidRPr="009F399C">
              <w:rPr>
                <w:rFonts w:ascii="Times New Roman" w:hAnsi="Times New Roman" w:cs="Times New Roman"/>
                <w:b/>
                <w:sz w:val="24"/>
                <w:szCs w:val="24"/>
              </w:rPr>
              <w:t>“</w:t>
            </w:r>
            <w:r w:rsidR="00166C18" w:rsidRPr="00166C18">
              <w:rPr>
                <w:rFonts w:ascii="Times New Roman" w:hAnsi="Times New Roman" w:cs="Times New Roman"/>
                <w:b/>
                <w:sz w:val="24"/>
                <w:szCs w:val="24"/>
              </w:rPr>
              <w:t>Dažādu individuālo aizsardzības līdzekļu iegāde</w:t>
            </w:r>
            <w:r w:rsidRPr="009F399C">
              <w:rPr>
                <w:rFonts w:ascii="Times New Roman" w:hAnsi="Times New Roman" w:cs="Times New Roman"/>
                <w:b/>
                <w:sz w:val="24"/>
                <w:szCs w:val="24"/>
              </w:rPr>
              <w:t xml:space="preserve">” </w:t>
            </w:r>
          </w:p>
          <w:p w:rsidR="009F399C" w:rsidRPr="009F399C" w:rsidRDefault="009F399C" w:rsidP="000327E2">
            <w:pPr>
              <w:spacing w:after="0" w:line="240" w:lineRule="auto"/>
              <w:ind w:left="360"/>
              <w:jc w:val="center"/>
              <w:rPr>
                <w:rFonts w:ascii="Times New Roman" w:hAnsi="Times New Roman" w:cs="Times New Roman"/>
                <w:sz w:val="24"/>
                <w:szCs w:val="24"/>
              </w:rPr>
            </w:pPr>
            <w:r w:rsidRPr="009F399C">
              <w:rPr>
                <w:rFonts w:ascii="Times New Roman" w:hAnsi="Times New Roman" w:cs="Times New Roman"/>
                <w:sz w:val="24"/>
                <w:szCs w:val="24"/>
              </w:rPr>
              <w:t xml:space="preserve">identifikācijas </w:t>
            </w:r>
            <w:r w:rsidRPr="00B16CEF">
              <w:rPr>
                <w:rFonts w:ascii="Times New Roman" w:hAnsi="Times New Roman" w:cs="Times New Roman"/>
                <w:sz w:val="24"/>
                <w:szCs w:val="24"/>
              </w:rPr>
              <w:t xml:space="preserve">Nr.: </w:t>
            </w:r>
            <w:r w:rsidRPr="00B16CEF">
              <w:rPr>
                <w:rFonts w:ascii="Times New Roman" w:hAnsi="Times New Roman" w:cs="Times New Roman"/>
                <w:color w:val="000000"/>
                <w:sz w:val="24"/>
                <w:szCs w:val="24"/>
              </w:rPr>
              <w:t>RSU-2018/</w:t>
            </w:r>
            <w:r w:rsidR="008F3B11" w:rsidRPr="00B16CEF">
              <w:rPr>
                <w:rFonts w:ascii="Times New Roman" w:hAnsi="Times New Roman" w:cs="Times New Roman"/>
                <w:color w:val="000000"/>
                <w:sz w:val="24"/>
                <w:szCs w:val="24"/>
              </w:rPr>
              <w:t>2</w:t>
            </w:r>
            <w:r w:rsidR="00670D57" w:rsidRPr="00B16CEF">
              <w:rPr>
                <w:rFonts w:ascii="Times New Roman" w:hAnsi="Times New Roman" w:cs="Times New Roman"/>
                <w:color w:val="000000"/>
                <w:sz w:val="24"/>
                <w:szCs w:val="24"/>
              </w:rPr>
              <w:t>4</w:t>
            </w:r>
            <w:r w:rsidRPr="00B16CEF">
              <w:rPr>
                <w:rFonts w:ascii="Times New Roman" w:hAnsi="Times New Roman" w:cs="Times New Roman"/>
                <w:color w:val="000000"/>
                <w:sz w:val="24"/>
                <w:szCs w:val="24"/>
              </w:rPr>
              <w:t>/ZI-MI</w:t>
            </w:r>
          </w:p>
          <w:p w:rsidR="000327E2" w:rsidRDefault="000327E2" w:rsidP="000327E2">
            <w:pPr>
              <w:spacing w:after="0" w:line="240" w:lineRule="auto"/>
              <w:ind w:left="360"/>
              <w:jc w:val="center"/>
              <w:rPr>
                <w:rFonts w:ascii="Times New Roman" w:hAnsi="Times New Roman" w:cs="Times New Roman"/>
                <w:b/>
                <w:color w:val="FF0000"/>
                <w:sz w:val="24"/>
                <w:szCs w:val="24"/>
              </w:rPr>
            </w:pPr>
          </w:p>
          <w:p w:rsidR="009F399C" w:rsidRPr="009F399C" w:rsidRDefault="009F399C" w:rsidP="00782702">
            <w:pPr>
              <w:spacing w:after="0" w:line="240" w:lineRule="auto"/>
              <w:ind w:left="360"/>
              <w:jc w:val="center"/>
              <w:rPr>
                <w:rFonts w:ascii="Times New Roman" w:eastAsia="Calibri" w:hAnsi="Times New Roman" w:cs="Times New Roman"/>
                <w:color w:val="000000"/>
                <w:sz w:val="24"/>
                <w:szCs w:val="24"/>
              </w:rPr>
            </w:pPr>
            <w:r w:rsidRPr="00F84343">
              <w:rPr>
                <w:rFonts w:ascii="Times New Roman" w:hAnsi="Times New Roman" w:cs="Times New Roman"/>
                <w:b/>
                <w:color w:val="FF0000"/>
                <w:sz w:val="24"/>
                <w:szCs w:val="24"/>
              </w:rPr>
              <w:t xml:space="preserve">Neatvērt līdz – </w:t>
            </w:r>
            <w:r w:rsidRPr="00782702">
              <w:rPr>
                <w:rFonts w:ascii="Times New Roman" w:hAnsi="Times New Roman" w:cs="Times New Roman"/>
                <w:b/>
                <w:color w:val="FF0000"/>
                <w:sz w:val="24"/>
                <w:szCs w:val="24"/>
              </w:rPr>
              <w:t xml:space="preserve">2018.gada </w:t>
            </w:r>
            <w:r w:rsidR="00782702" w:rsidRPr="00782702">
              <w:rPr>
                <w:rFonts w:ascii="Times New Roman" w:eastAsia="Calibri" w:hAnsi="Times New Roman" w:cs="Times New Roman"/>
                <w:b/>
                <w:color w:val="FF0000"/>
                <w:sz w:val="24"/>
                <w:szCs w:val="24"/>
              </w:rPr>
              <w:t>27</w:t>
            </w:r>
            <w:r w:rsidR="00F84343" w:rsidRPr="00782702">
              <w:rPr>
                <w:rFonts w:ascii="Times New Roman" w:eastAsia="Calibri" w:hAnsi="Times New Roman" w:cs="Times New Roman"/>
                <w:b/>
                <w:color w:val="FF0000"/>
                <w:sz w:val="24"/>
                <w:szCs w:val="24"/>
              </w:rPr>
              <w:t>.augustam</w:t>
            </w:r>
            <w:r w:rsidRPr="00782702">
              <w:rPr>
                <w:rFonts w:ascii="Times New Roman" w:hAnsi="Times New Roman" w:cs="Times New Roman"/>
                <w:b/>
                <w:color w:val="FF0000"/>
                <w:sz w:val="24"/>
                <w:szCs w:val="24"/>
              </w:rPr>
              <w:t>.</w:t>
            </w:r>
          </w:p>
        </w:tc>
      </w:tr>
    </w:tbl>
    <w:p w:rsidR="009F399C" w:rsidRPr="00960642" w:rsidRDefault="00A447C7" w:rsidP="00E91158">
      <w:pPr>
        <w:pStyle w:val="Heading3"/>
        <w:keepNext w:val="0"/>
        <w:keepLines w:val="0"/>
        <w:numPr>
          <w:ilvl w:val="2"/>
          <w:numId w:val="29"/>
        </w:numPr>
        <w:spacing w:after="0"/>
        <w:ind w:left="567" w:hanging="567"/>
      </w:pPr>
      <w:r>
        <w:t xml:space="preserve">Iepirkumā </w:t>
      </w:r>
      <w:r w:rsidR="009F399C" w:rsidRPr="00960642">
        <w:t xml:space="preserve">jāiesniedz piedāvājuma </w:t>
      </w:r>
      <w:r w:rsidR="009F399C" w:rsidRPr="00824FF8">
        <w:rPr>
          <w:b/>
        </w:rPr>
        <w:t>1 (viens) oriģināls</w:t>
      </w:r>
      <w:r w:rsidR="009F399C">
        <w:rPr>
          <w:b/>
        </w:rPr>
        <w:t xml:space="preserve"> ar pievienotu parakstītu tehniskās specifikācijas/tehniskā un finanšu piedāvājuma formu </w:t>
      </w:r>
      <w:r w:rsidR="009F399C" w:rsidRPr="00C5207F">
        <w:t>(2.pielikums)</w:t>
      </w:r>
      <w:r w:rsidR="009F399C" w:rsidRPr="00960642">
        <w:t>. Uz piedāvājuma oriģināla titul</w:t>
      </w:r>
      <w:r w:rsidR="009F399C">
        <w:t>lapas jābūt norādei “ORIĢINĀLS”</w:t>
      </w:r>
      <w:r w:rsidR="009F399C" w:rsidRPr="00960642">
        <w:t xml:space="preserve">. Papildus </w:t>
      </w:r>
      <w:r w:rsidR="009F399C">
        <w:t>tehniskās specifikācijas/t</w:t>
      </w:r>
      <w:r w:rsidR="009F399C" w:rsidRPr="00960642">
        <w:t>ehnisk</w:t>
      </w:r>
      <w:r w:rsidR="009F399C">
        <w:t xml:space="preserve">ā un </w:t>
      </w:r>
      <w:r w:rsidR="009F399C" w:rsidRPr="00960642">
        <w:t>finanšu piedāvājum</w:t>
      </w:r>
      <w:r w:rsidR="009F399C">
        <w:t>a formu i</w:t>
      </w:r>
      <w:r w:rsidR="009F399C" w:rsidRPr="00960642">
        <w:t>esniedz elektroniski</w:t>
      </w:r>
      <w:r w:rsidR="00B32D7B">
        <w:t>, MS WORD,</w:t>
      </w:r>
      <w:proofErr w:type="gramStart"/>
      <w:r w:rsidR="00B32D7B">
        <w:t xml:space="preserve"> </w:t>
      </w:r>
      <w:r w:rsidR="009F399C" w:rsidRPr="00960642">
        <w:t xml:space="preserve"> </w:t>
      </w:r>
      <w:proofErr w:type="gramEnd"/>
      <w:r w:rsidR="009F399C" w:rsidRPr="00960642">
        <w:t>MS Excel (vai ekvivalentā) formātā (CD vai USB datu nesējā).</w:t>
      </w:r>
    </w:p>
    <w:p w:rsidR="009F399C" w:rsidRPr="00960642" w:rsidRDefault="009F399C" w:rsidP="00E91158">
      <w:pPr>
        <w:pStyle w:val="Heading3"/>
        <w:keepNext w:val="0"/>
        <w:keepLines w:val="0"/>
        <w:numPr>
          <w:ilvl w:val="2"/>
          <w:numId w:val="29"/>
        </w:numPr>
        <w:spacing w:after="0"/>
        <w:ind w:left="567" w:hanging="567"/>
      </w:pPr>
      <w:r>
        <w:t>Ja tiek konstatētas pretrunas starp piedāvājuma dokumenta oriģinālu un elektroniski iesniegto tehnisko specifikāciju/t</w:t>
      </w:r>
      <w:r w:rsidRPr="00960642">
        <w:t>ehnisk</w:t>
      </w:r>
      <w:r>
        <w:t xml:space="preserve">o un </w:t>
      </w:r>
      <w:r w:rsidRPr="00960642">
        <w:t>finanšu piedāvājum</w:t>
      </w:r>
      <w:r>
        <w:t>u, vērtēti tiek piedāvājuma dokumenta oriģināli.</w:t>
      </w:r>
    </w:p>
    <w:p w:rsidR="009F399C" w:rsidRPr="00960642" w:rsidRDefault="009F399C" w:rsidP="00E91158">
      <w:pPr>
        <w:pStyle w:val="Heading3"/>
        <w:keepNext w:val="0"/>
        <w:keepLines w:val="0"/>
        <w:numPr>
          <w:ilvl w:val="2"/>
          <w:numId w:val="29"/>
        </w:numPr>
        <w:spacing w:after="0"/>
        <w:ind w:left="567" w:hanging="567"/>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w:t>
      </w:r>
      <w:r>
        <w:t xml:space="preserve">kas dalības </w:t>
      </w:r>
      <w:r w:rsidR="00AE02DC">
        <w:t>Iepirkumā</w:t>
      </w:r>
      <w:r w:rsidR="00DB68E1">
        <w:t>.</w:t>
      </w:r>
      <w:r w:rsidRPr="00960642">
        <w:t>.</w:t>
      </w:r>
    </w:p>
    <w:p w:rsidR="009F399C" w:rsidRDefault="009F399C" w:rsidP="00E91158">
      <w:pPr>
        <w:pStyle w:val="Heading3"/>
        <w:keepNext w:val="0"/>
        <w:keepLines w:val="0"/>
        <w:numPr>
          <w:ilvl w:val="2"/>
          <w:numId w:val="29"/>
        </w:numPr>
        <w:spacing w:after="0"/>
        <w:ind w:left="567" w:hanging="567"/>
      </w:pPr>
      <w:r w:rsidRPr="00960642">
        <w:t xml:space="preserve">Piedāvājumu paraksta pretendenta </w:t>
      </w:r>
      <w:proofErr w:type="spellStart"/>
      <w:r w:rsidRPr="00960642">
        <w:t>paraksttiesīgā</w:t>
      </w:r>
      <w:proofErr w:type="spellEnd"/>
      <w:r w:rsidRPr="00960642">
        <w:t xml:space="preserve"> persona vai pilnvarotā persona (pievienojot pilnvaru).</w:t>
      </w:r>
      <w:bookmarkStart w:id="12" w:name="_Toc368392489"/>
      <w:bookmarkStart w:id="13" w:name="_Toc368392539"/>
      <w:bookmarkStart w:id="14" w:name="_Toc368566390"/>
      <w:bookmarkStart w:id="15" w:name="_Toc378763313"/>
      <w:bookmarkStart w:id="16" w:name="_Toc477855466"/>
      <w:bookmarkStart w:id="17" w:name="_Toc380655961"/>
      <w:bookmarkStart w:id="18" w:name="_Ref381101567"/>
      <w:bookmarkStart w:id="19" w:name="_Ref381101574"/>
    </w:p>
    <w:p w:rsidR="009F399C" w:rsidRPr="0054211F" w:rsidRDefault="009F399C" w:rsidP="009F399C">
      <w:pPr>
        <w:pStyle w:val="Heading3"/>
        <w:keepNext w:val="0"/>
        <w:keepLines w:val="0"/>
        <w:numPr>
          <w:ilvl w:val="0"/>
          <w:numId w:val="29"/>
        </w:numPr>
        <w:spacing w:after="0"/>
        <w:ind w:left="284" w:hanging="284"/>
        <w:rPr>
          <w:b/>
        </w:rPr>
      </w:pPr>
      <w:r w:rsidRPr="0054211F">
        <w:rPr>
          <w:b/>
        </w:rPr>
        <w:t>Piedāvājumu papildināšana un atsaukšana</w:t>
      </w:r>
      <w:bookmarkEnd w:id="12"/>
      <w:bookmarkEnd w:id="13"/>
      <w:bookmarkEnd w:id="14"/>
      <w:bookmarkEnd w:id="15"/>
      <w:bookmarkEnd w:id="16"/>
      <w:r w:rsidRPr="0054211F">
        <w:rPr>
          <w:b/>
        </w:rPr>
        <w:t>:</w:t>
      </w:r>
    </w:p>
    <w:p w:rsidR="009F399C" w:rsidRDefault="0077440D" w:rsidP="00F613B7">
      <w:pPr>
        <w:pStyle w:val="Heading3"/>
        <w:keepNext w:val="0"/>
        <w:keepLines w:val="0"/>
        <w:spacing w:after="0"/>
      </w:pPr>
      <w:r>
        <w:t xml:space="preserve">2.1. </w:t>
      </w:r>
      <w:r w:rsidR="009F399C" w:rsidRPr="00AB179F">
        <w:t xml:space="preserve">Pretendentam ir tiesības papildināt vai atsaukt savu piedāvājumu līdz </w:t>
      </w:r>
      <w:r w:rsidR="009F399C">
        <w:t>Iepirkumā</w:t>
      </w:r>
      <w:r w:rsidR="009F399C" w:rsidRPr="00AB179F">
        <w:t xml:space="preserve"> </w:t>
      </w:r>
      <w:r w:rsidR="009F399C" w:rsidRPr="00AB179F">
        <w:lastRenderedPageBreak/>
        <w:t xml:space="preserve">noteiktajam piedāvājumu iesniegšanas termiņam. Atsaukumam ir bezierunu raksturs un tas izslēdz pretendenta atsauktā piedāvājuma tālāku dalību </w:t>
      </w:r>
      <w:r>
        <w:t>Iepirkumā</w:t>
      </w:r>
      <w:r w:rsidR="009F399C" w:rsidRPr="00AB179F">
        <w:t>.</w:t>
      </w:r>
    </w:p>
    <w:p w:rsidR="004C2051" w:rsidRDefault="0077440D" w:rsidP="00E91158">
      <w:pPr>
        <w:pStyle w:val="Heading3"/>
        <w:keepNext w:val="0"/>
        <w:keepLines w:val="0"/>
        <w:spacing w:after="0"/>
        <w:ind w:left="567" w:hanging="567"/>
      </w:pPr>
      <w:r>
        <w:t xml:space="preserve">2.1.1. </w:t>
      </w:r>
      <w:r w:rsidR="009F399C" w:rsidRPr="00AB179F">
        <w:t>Uz piedāvājuma papildinājuma vai atsaukuma iesaiņojuma norād</w:t>
      </w:r>
      <w:r w:rsidR="009F399C">
        <w:t>ām</w:t>
      </w:r>
      <w:r w:rsidR="009F399C" w:rsidRPr="00AB179F">
        <w:t xml:space="preserve">a </w:t>
      </w:r>
      <w:r w:rsidR="00216B8A">
        <w:t>Iepirkumā</w:t>
      </w:r>
      <w:r w:rsidR="009F399C" w:rsidRPr="00AB179F">
        <w:t xml:space="preserve"> </w:t>
      </w:r>
      <w:r w:rsidR="00216B8A">
        <w:t>1.11.2</w:t>
      </w:r>
      <w:r w:rsidR="009F399C">
        <w:t>.</w:t>
      </w:r>
      <w:r w:rsidR="009F399C" w:rsidRPr="00AB179F">
        <w:t>punktā</w:t>
      </w:r>
      <w:r w:rsidR="009F399C" w:rsidRPr="00960642">
        <w:t xml:space="preserve"> noteiktā informācija un papildu</w:t>
      </w:r>
      <w:r w:rsidR="009F399C">
        <w:t>s</w:t>
      </w:r>
      <w:r w:rsidR="009F399C" w:rsidRPr="00960642">
        <w:t xml:space="preserve"> norāde: “PAPILDINĀJUMS” vai “ATSAUKUMS”.</w:t>
      </w:r>
      <w:bookmarkEnd w:id="17"/>
      <w:bookmarkEnd w:id="18"/>
      <w:bookmarkEnd w:id="19"/>
    </w:p>
    <w:p w:rsidR="004C2051" w:rsidRDefault="006A0D9C" w:rsidP="00E91158">
      <w:pPr>
        <w:pStyle w:val="Heading3"/>
        <w:keepNext w:val="0"/>
        <w:keepLines w:val="0"/>
        <w:spacing w:after="0"/>
        <w:ind w:left="567" w:hanging="567"/>
      </w:pPr>
      <w:r>
        <w:t>2.2.</w:t>
      </w:r>
      <w:r w:rsidR="00E91158">
        <w:tab/>
      </w:r>
      <w:r w:rsidR="004C2051" w:rsidRPr="00216B8A">
        <w:t>Iesniedzot piedāvājumu pretendents ir tiesīgs visu iesniegto dokumentu atvasinājumu</w:t>
      </w:r>
      <w:proofErr w:type="gramStart"/>
      <w:r w:rsidR="004C2051" w:rsidRPr="00216B8A">
        <w:t xml:space="preserve"> un</w:t>
      </w:r>
      <w:proofErr w:type="gramEnd"/>
      <w:r w:rsidR="004C2051" w:rsidRPr="00216B8A">
        <w:t xml:space="preserve"> tulkojumu pareizību apliecināt ar vienu apliecinājumu, ja viss piedāvājums vai pieteikums ir cauršūts vai caurauklots.</w:t>
      </w:r>
    </w:p>
    <w:p w:rsidR="004C2051" w:rsidRDefault="00D73E10" w:rsidP="00E91158">
      <w:pPr>
        <w:pStyle w:val="Heading3"/>
        <w:keepNext w:val="0"/>
        <w:keepLines w:val="0"/>
        <w:spacing w:after="0"/>
        <w:ind w:left="567" w:hanging="567"/>
      </w:pPr>
      <w:r>
        <w:t>2.3</w:t>
      </w:r>
      <w:r w:rsidR="0077440D">
        <w:t>.</w:t>
      </w:r>
      <w:r w:rsidR="00E91158">
        <w:tab/>
      </w:r>
      <w:r w:rsidR="004C2051" w:rsidRPr="00216B8A">
        <w:t>Visi piedāvājuma pielikumi ir tā neatņemamas sastāvdaļas.</w:t>
      </w:r>
    </w:p>
    <w:p w:rsidR="004C2051" w:rsidRDefault="00D73E10" w:rsidP="00E91158">
      <w:pPr>
        <w:pStyle w:val="Heading3"/>
        <w:keepNext w:val="0"/>
        <w:keepLines w:val="0"/>
        <w:spacing w:after="0"/>
        <w:ind w:left="567" w:hanging="567"/>
      </w:pPr>
      <w:r>
        <w:t>2.4</w:t>
      </w:r>
      <w:r w:rsidR="0077440D">
        <w:t>.</w:t>
      </w:r>
      <w:r w:rsidR="00E91158">
        <w:tab/>
      </w:r>
      <w:r w:rsidR="004C2051" w:rsidRPr="00216B8A">
        <w:t xml:space="preserve">Visas piedāvājumā ietvertās cenas norāda </w:t>
      </w:r>
      <w:proofErr w:type="spellStart"/>
      <w:r w:rsidR="004C2051" w:rsidRPr="00216B8A">
        <w:rPr>
          <w:i/>
        </w:rPr>
        <w:t>euro</w:t>
      </w:r>
      <w:proofErr w:type="spellEnd"/>
      <w:r w:rsidR="004C2051" w:rsidRPr="00216B8A">
        <w:t xml:space="preserve"> (EUR) un cenās iekļauj visus piemērojamos nodokļus, izņemot pievienotās vērtības nodokli (turpmāk – PVN), kas tiek norādīts atsevišķi.</w:t>
      </w:r>
    </w:p>
    <w:p w:rsidR="004C2051" w:rsidRPr="004C2051" w:rsidRDefault="00216B8A" w:rsidP="004C2051">
      <w:pPr>
        <w:widowControl w:val="0"/>
        <w:tabs>
          <w:tab w:val="left" w:pos="720"/>
        </w:tabs>
        <w:autoSpaceDE w:val="0"/>
        <w:autoSpaceDN w:val="0"/>
        <w:spacing w:after="0" w:line="240" w:lineRule="auto"/>
        <w:contextualSpacing/>
        <w:jc w:val="both"/>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3</w:t>
      </w:r>
      <w:r w:rsidR="004C2051" w:rsidRPr="004C2051">
        <w:rPr>
          <w:rFonts w:ascii="Times New Roman" w:eastAsia="Times New Roman" w:hAnsi="Times New Roman" w:cs="Times New Roman"/>
          <w:b/>
          <w:bCs/>
          <w:noProof/>
          <w:sz w:val="24"/>
          <w:szCs w:val="24"/>
        </w:rPr>
        <w:t>. Pretendenta izslēgšanas noteikumi, prasības pretendentam, pretendenta iesniedzamie dokumenti</w:t>
      </w:r>
    </w:p>
    <w:p w:rsidR="004C2051" w:rsidRPr="004C2051" w:rsidRDefault="00216B8A" w:rsidP="00F176FB">
      <w:pPr>
        <w:widowControl w:val="0"/>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3</w:t>
      </w:r>
      <w:r w:rsidR="004C2051" w:rsidRPr="004C2051">
        <w:rPr>
          <w:rFonts w:ascii="Times New Roman" w:eastAsia="Calibri" w:hAnsi="Times New Roman" w:cs="Times New Roman"/>
          <w:sz w:val="24"/>
          <w:szCs w:val="24"/>
        </w:rPr>
        <w:t>.1.</w:t>
      </w:r>
      <w:r w:rsidR="00F176FB">
        <w:rPr>
          <w:rFonts w:ascii="Times New Roman" w:eastAsia="Calibri" w:hAnsi="Times New Roman" w:cs="Times New Roman"/>
          <w:sz w:val="24"/>
          <w:szCs w:val="24"/>
        </w:rPr>
        <w:tab/>
      </w:r>
      <w:r w:rsidR="004C2051" w:rsidRPr="004C2051">
        <w:rPr>
          <w:rFonts w:ascii="Times New Roman" w:eastAsia="Calibri" w:hAnsi="Times New Roman" w:cs="Times New Roman"/>
          <w:sz w:val="24"/>
          <w:szCs w:val="24"/>
        </w:rPr>
        <w:t xml:space="preserve">Pretendents savam piedāvājumam pievieno pieteikumu dalībai Iepirkumā (Iepirkuma nolikuma </w:t>
      </w:r>
      <w:r w:rsidR="004C2051" w:rsidRPr="004C2051">
        <w:rPr>
          <w:rFonts w:ascii="Times New Roman" w:eastAsia="Calibri" w:hAnsi="Times New Roman" w:cs="Times New Roman"/>
          <w:b/>
          <w:i/>
          <w:sz w:val="24"/>
          <w:szCs w:val="24"/>
        </w:rPr>
        <w:t>1.pielikums</w:t>
      </w:r>
      <w:r w:rsidR="004C2051" w:rsidRPr="004C2051">
        <w:rPr>
          <w:rFonts w:ascii="Times New Roman" w:eastAsia="Calibri" w:hAnsi="Times New Roman" w:cs="Times New Roman"/>
          <w:sz w:val="24"/>
          <w:szCs w:val="24"/>
        </w:rPr>
        <w:t xml:space="preserve">), ko paraksta pretendenta pārstāvis ar pārstāvības tiesībām. Pretendents pievieno amatpersonas ar pārstāvības tiesībām izdotu pilnvaru (oriģinālu vai apliecinātu kopiju) citai personai parakstīt piedāvājumu un </w:t>
      </w:r>
      <w:r w:rsidR="009A0AE8">
        <w:rPr>
          <w:rFonts w:ascii="Times New Roman" w:eastAsia="Calibri" w:hAnsi="Times New Roman" w:cs="Times New Roman"/>
          <w:sz w:val="24"/>
          <w:szCs w:val="24"/>
        </w:rPr>
        <w:t>līgumu</w:t>
      </w:r>
      <w:r w:rsidR="006A0D9C">
        <w:rPr>
          <w:rFonts w:ascii="Times New Roman" w:eastAsia="Calibri" w:hAnsi="Times New Roman" w:cs="Times New Roman"/>
          <w:sz w:val="24"/>
          <w:szCs w:val="24"/>
        </w:rPr>
        <w:t>,</w:t>
      </w:r>
      <w:r w:rsidR="004C2051" w:rsidRPr="004C2051">
        <w:rPr>
          <w:rFonts w:ascii="Times New Roman" w:eastAsia="Calibri" w:hAnsi="Times New Roman" w:cs="Times New Roman"/>
          <w:sz w:val="24"/>
          <w:szCs w:val="24"/>
        </w:rPr>
        <w:t xml:space="preserve"> ja tā atšķiras no LV Uzņēmumu reģistrā norādītās. Kompetentas institūcijas izsniegta izziņa par amatpersonu paraksta tiesībām, ja pretendents ir reģistrēts ārvalstīs. </w:t>
      </w:r>
      <w:r w:rsidR="004C2051" w:rsidRPr="004C2051">
        <w:rPr>
          <w:rFonts w:ascii="Times New Roman" w:eastAsia="Times New Roman" w:hAnsi="Times New Roman" w:cs="Times New Roman"/>
          <w:bCs/>
          <w:sz w:val="24"/>
          <w:szCs w:val="24"/>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004C2051" w:rsidRPr="004C2051">
        <w:rPr>
          <w:rFonts w:ascii="Times New Roman" w:eastAsia="Times New Roman" w:hAnsi="Times New Roman" w:cs="Times New Roman"/>
          <w:bCs/>
          <w:sz w:val="24"/>
          <w:szCs w:val="24"/>
          <w:vertAlign w:val="superscript"/>
        </w:rPr>
        <w:footnoteReference w:id="1"/>
      </w:r>
      <w:r w:rsidR="004C2051" w:rsidRPr="004C2051">
        <w:rPr>
          <w:rFonts w:ascii="Times New Roman" w:eastAsia="Times New Roman" w:hAnsi="Times New Roman" w:cs="Times New Roman"/>
          <w:bCs/>
          <w:sz w:val="24"/>
          <w:szCs w:val="24"/>
        </w:rPr>
        <w:t>.</w:t>
      </w:r>
      <w:r w:rsidR="004C2051" w:rsidRPr="004C2051">
        <w:rPr>
          <w:rFonts w:ascii="Times New Roman" w:eastAsia="Times New Roman" w:hAnsi="Times New Roman" w:cs="Times New Roman"/>
          <w:sz w:val="24"/>
          <w:szCs w:val="24"/>
        </w:rPr>
        <w:t xml:space="preserve"> </w:t>
      </w:r>
    </w:p>
    <w:p w:rsidR="004C2051" w:rsidRPr="004C2051" w:rsidRDefault="00216B8A" w:rsidP="00F176FB">
      <w:pPr>
        <w:widowControl w:val="0"/>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176FB">
        <w:rPr>
          <w:rFonts w:ascii="Times New Roman" w:eastAsia="Calibri" w:hAnsi="Times New Roman" w:cs="Times New Roman"/>
          <w:sz w:val="24"/>
          <w:szCs w:val="24"/>
        </w:rPr>
        <w:t>.2.</w:t>
      </w:r>
      <w:r w:rsidR="00F176FB">
        <w:rPr>
          <w:rFonts w:ascii="Times New Roman" w:eastAsia="Calibri" w:hAnsi="Times New Roman" w:cs="Times New Roman"/>
          <w:sz w:val="24"/>
          <w:szCs w:val="24"/>
        </w:rPr>
        <w:tab/>
      </w:r>
      <w:r w:rsidR="004C2051" w:rsidRPr="004C2051">
        <w:rPr>
          <w:rFonts w:ascii="Times New Roman" w:eastAsia="Calibri" w:hAnsi="Times New Roman" w:cs="Times New Roman"/>
          <w:sz w:val="24"/>
          <w:szCs w:val="24"/>
          <w:u w:val="single"/>
        </w:rPr>
        <w:t>Prasības pretendentam,</w:t>
      </w:r>
      <w:r w:rsidR="004C2051" w:rsidRPr="004C2051">
        <w:rPr>
          <w:rFonts w:ascii="Times New Roman" w:eastAsia="Calibri" w:hAnsi="Times New Roman" w:cs="Times New Roman"/>
          <w:sz w:val="24"/>
          <w:szCs w:val="24"/>
        </w:rPr>
        <w:t xml:space="preserve"> lai piedalītos Iepirkumā un iesniedzamie dokumenti: </w:t>
      </w:r>
    </w:p>
    <w:tbl>
      <w:tblPr>
        <w:tblStyle w:val="TableGrid4"/>
        <w:tblW w:w="0" w:type="auto"/>
        <w:tblInd w:w="360" w:type="dxa"/>
        <w:tblLook w:val="04A0" w:firstRow="1" w:lastRow="0" w:firstColumn="1" w:lastColumn="0" w:noHBand="0" w:noVBand="1"/>
      </w:tblPr>
      <w:tblGrid>
        <w:gridCol w:w="4241"/>
        <w:gridCol w:w="4402"/>
      </w:tblGrid>
      <w:tr w:rsidR="004C2051" w:rsidRPr="004C2051" w:rsidTr="00BA7584">
        <w:tc>
          <w:tcPr>
            <w:tcW w:w="4241" w:type="dxa"/>
          </w:tcPr>
          <w:p w:rsidR="004C2051" w:rsidRPr="005C5BC0" w:rsidRDefault="004C2051" w:rsidP="004C2051">
            <w:pPr>
              <w:widowControl w:val="0"/>
              <w:jc w:val="center"/>
              <w:rPr>
                <w:rFonts w:eastAsia="Calibri"/>
                <w:b/>
                <w:sz w:val="24"/>
                <w:szCs w:val="24"/>
              </w:rPr>
            </w:pPr>
            <w:r w:rsidRPr="005C5BC0">
              <w:rPr>
                <w:rFonts w:eastAsia="Calibri"/>
                <w:b/>
                <w:sz w:val="24"/>
                <w:szCs w:val="24"/>
              </w:rPr>
              <w:t>Prasības</w:t>
            </w:r>
          </w:p>
        </w:tc>
        <w:tc>
          <w:tcPr>
            <w:tcW w:w="4402" w:type="dxa"/>
          </w:tcPr>
          <w:p w:rsidR="004C2051" w:rsidRPr="005C5BC0" w:rsidRDefault="004C2051" w:rsidP="004C2051">
            <w:pPr>
              <w:widowControl w:val="0"/>
              <w:jc w:val="center"/>
              <w:rPr>
                <w:rFonts w:eastAsia="Calibri"/>
                <w:b/>
                <w:sz w:val="24"/>
                <w:szCs w:val="24"/>
              </w:rPr>
            </w:pPr>
            <w:r w:rsidRPr="005C5BC0">
              <w:rPr>
                <w:rFonts w:eastAsia="Calibri"/>
                <w:b/>
                <w:sz w:val="24"/>
                <w:szCs w:val="24"/>
              </w:rPr>
              <w:t>Iesniedzamie dokumenti</w:t>
            </w:r>
          </w:p>
        </w:tc>
      </w:tr>
      <w:tr w:rsidR="004C2051" w:rsidRPr="004C2051" w:rsidTr="00BA7584">
        <w:tc>
          <w:tcPr>
            <w:tcW w:w="4241" w:type="dxa"/>
          </w:tcPr>
          <w:p w:rsidR="004C2051" w:rsidRPr="005C5BC0" w:rsidRDefault="003A3EA7" w:rsidP="004C2051">
            <w:pPr>
              <w:widowControl w:val="0"/>
              <w:jc w:val="both"/>
              <w:rPr>
                <w:rFonts w:eastAsia="Calibri"/>
                <w:sz w:val="24"/>
                <w:szCs w:val="24"/>
              </w:rPr>
            </w:pPr>
            <w:r>
              <w:rPr>
                <w:rFonts w:eastAsia="Calibri"/>
                <w:sz w:val="24"/>
                <w:szCs w:val="24"/>
              </w:rPr>
              <w:t>3</w:t>
            </w:r>
            <w:r w:rsidR="004C2051" w:rsidRPr="005C5BC0">
              <w:rPr>
                <w:rFonts w:eastAsia="Calibri"/>
                <w:sz w:val="24"/>
                <w:szCs w:val="24"/>
              </w:rPr>
              <w:t>.2.1. Pretendents ir reģistrēts, licencēts vai sertificēts atbilstoši attiecīgās valsts normatīvo aktu prasībām (LV Uzņēmumu reģistrā vai līdzvērtīgā reģistrā ārvalstīs).</w:t>
            </w:r>
          </w:p>
        </w:tc>
        <w:tc>
          <w:tcPr>
            <w:tcW w:w="4402" w:type="dxa"/>
          </w:tcPr>
          <w:p w:rsidR="004C2051" w:rsidRPr="005C5BC0" w:rsidRDefault="003A3EA7" w:rsidP="004C2051">
            <w:pPr>
              <w:widowControl w:val="0"/>
              <w:spacing w:after="120"/>
              <w:ind w:left="34"/>
              <w:jc w:val="both"/>
              <w:outlineLvl w:val="3"/>
              <w:rPr>
                <w:rFonts w:eastAsia="Calibri"/>
                <w:bCs/>
                <w:iCs/>
                <w:sz w:val="24"/>
                <w:szCs w:val="24"/>
              </w:rPr>
            </w:pPr>
            <w:r>
              <w:rPr>
                <w:rFonts w:eastAsia="Calibri"/>
                <w:bCs/>
                <w:iCs/>
                <w:sz w:val="24"/>
                <w:szCs w:val="24"/>
              </w:rPr>
              <w:t>3</w:t>
            </w:r>
            <w:r w:rsidR="004C2051" w:rsidRPr="005C5BC0">
              <w:rPr>
                <w:rFonts w:eastAsia="Calibri"/>
                <w:bCs/>
                <w:iCs/>
                <w:sz w:val="24"/>
                <w:szCs w:val="24"/>
              </w:rPr>
              <w:t xml:space="preserve">.2.1.1. Iepirkuma komisija pārbauda informāciju par pretendentu, kurš ir reģistrēts LV Komercreģistrā Uzņēmumu reģistra </w:t>
            </w:r>
            <w:proofErr w:type="spellStart"/>
            <w:r w:rsidR="004C2051" w:rsidRPr="005C5BC0">
              <w:rPr>
                <w:rFonts w:eastAsia="Calibri"/>
                <w:bCs/>
                <w:iCs/>
                <w:sz w:val="24"/>
                <w:szCs w:val="24"/>
              </w:rPr>
              <w:t>mājaslapā</w:t>
            </w:r>
            <w:proofErr w:type="spellEnd"/>
            <w:r w:rsidR="004C2051" w:rsidRPr="005C5BC0">
              <w:rPr>
                <w:rFonts w:eastAsia="Calibri"/>
                <w:bCs/>
                <w:iCs/>
                <w:sz w:val="24"/>
                <w:szCs w:val="24"/>
              </w:rPr>
              <w:t xml:space="preserve"> (</w:t>
            </w:r>
            <w:hyperlink r:id="rId21" w:history="1">
              <w:r w:rsidR="004C2051" w:rsidRPr="005C5BC0">
                <w:rPr>
                  <w:rFonts w:eastAsia="Calibri"/>
                  <w:bCs/>
                  <w:iCs/>
                  <w:color w:val="0000FF"/>
                  <w:sz w:val="24"/>
                  <w:szCs w:val="24"/>
                  <w:u w:val="single"/>
                </w:rPr>
                <w:t>http://www.ur.gov.lv/</w:t>
              </w:r>
            </w:hyperlink>
            <w:r w:rsidR="004C2051" w:rsidRPr="005C5BC0">
              <w:rPr>
                <w:rFonts w:eastAsia="Calibri"/>
                <w:bCs/>
                <w:iCs/>
                <w:sz w:val="24"/>
                <w:szCs w:val="24"/>
              </w:rPr>
              <w:t>).</w:t>
            </w:r>
          </w:p>
          <w:p w:rsidR="004C2051" w:rsidRPr="005C5BC0" w:rsidRDefault="003A3EA7" w:rsidP="004C2051">
            <w:pPr>
              <w:widowControl w:val="0"/>
              <w:tabs>
                <w:tab w:val="left" w:pos="1601"/>
              </w:tabs>
              <w:ind w:left="33" w:hanging="33"/>
              <w:jc w:val="both"/>
              <w:rPr>
                <w:rFonts w:eastAsia="Calibri"/>
                <w:sz w:val="24"/>
                <w:szCs w:val="24"/>
              </w:rPr>
            </w:pPr>
            <w:r>
              <w:rPr>
                <w:rFonts w:eastAsia="Calibri"/>
                <w:sz w:val="24"/>
                <w:szCs w:val="24"/>
              </w:rPr>
              <w:t>3</w:t>
            </w:r>
            <w:r w:rsidR="004C2051" w:rsidRPr="005C5BC0">
              <w:rPr>
                <w:rFonts w:eastAsia="Calibri"/>
                <w:sz w:val="24"/>
                <w:szCs w:val="24"/>
              </w:rPr>
              <w:t>.2.1.2. Pretendents, kurš nav reģistrēts LV Komercreģistrā</w:t>
            </w:r>
            <w:r w:rsidR="006A0D9C">
              <w:rPr>
                <w:rFonts w:eastAsia="Calibri"/>
                <w:sz w:val="24"/>
                <w:szCs w:val="24"/>
              </w:rPr>
              <w:t>,</w:t>
            </w:r>
            <w:r w:rsidR="004C2051" w:rsidRPr="005C5BC0">
              <w:rPr>
                <w:rFonts w:eastAsia="Calibri"/>
                <w:sz w:val="24"/>
                <w:szCs w:val="24"/>
              </w:rPr>
              <w:t xml:space="preserve"> iesniedz komercdarbību reģistrējošas iestādes ārvalstīs izdotu reģistrācijas apliecības kopiju.</w:t>
            </w:r>
          </w:p>
        </w:tc>
      </w:tr>
    </w:tbl>
    <w:p w:rsidR="004C2051" w:rsidRPr="003A3EA7" w:rsidRDefault="004C2051" w:rsidP="003A3EA7">
      <w:pPr>
        <w:pStyle w:val="ListParagraph"/>
        <w:widowControl w:val="0"/>
        <w:numPr>
          <w:ilvl w:val="0"/>
          <w:numId w:val="31"/>
        </w:numPr>
        <w:autoSpaceDE w:val="0"/>
        <w:autoSpaceDN w:val="0"/>
        <w:spacing w:before="120" w:after="120" w:line="240" w:lineRule="auto"/>
        <w:jc w:val="both"/>
        <w:outlineLvl w:val="2"/>
        <w:rPr>
          <w:rFonts w:ascii="Times New Roman" w:eastAsia="Calibri" w:hAnsi="Times New Roman"/>
          <w:b/>
          <w:bCs/>
          <w:sz w:val="24"/>
          <w:szCs w:val="24"/>
        </w:rPr>
      </w:pPr>
      <w:r w:rsidRPr="003A3EA7">
        <w:rPr>
          <w:rFonts w:ascii="Times New Roman" w:eastAsia="Calibri" w:hAnsi="Times New Roman"/>
          <w:b/>
          <w:bCs/>
          <w:sz w:val="24"/>
          <w:szCs w:val="24"/>
        </w:rPr>
        <w:t>Tehniskais un finanšu piedāvājums</w:t>
      </w:r>
    </w:p>
    <w:p w:rsidR="00E84741" w:rsidRDefault="00E84741"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Pr>
          <w:rFonts w:ascii="Times New Roman" w:hAnsi="Times New Roman"/>
          <w:sz w:val="24"/>
          <w:szCs w:val="24"/>
        </w:rPr>
        <w:t>Pretendents t</w:t>
      </w:r>
      <w:r w:rsidRPr="00560498">
        <w:rPr>
          <w:rFonts w:ascii="Times New Roman" w:hAnsi="Times New Roman"/>
          <w:sz w:val="24"/>
          <w:szCs w:val="24"/>
        </w:rPr>
        <w:t xml:space="preserve">ehnisko piedāvājumu </w:t>
      </w:r>
      <w:r>
        <w:rPr>
          <w:rFonts w:ascii="Times New Roman" w:hAnsi="Times New Roman"/>
          <w:sz w:val="24"/>
          <w:szCs w:val="24"/>
        </w:rPr>
        <w:t xml:space="preserve">iepirkuma procedūrā </w:t>
      </w:r>
      <w:r w:rsidRPr="00560498">
        <w:rPr>
          <w:rFonts w:ascii="Times New Roman" w:hAnsi="Times New Roman"/>
          <w:sz w:val="24"/>
          <w:szCs w:val="24"/>
        </w:rPr>
        <w:t xml:space="preserve">sagatavo un iesniedz </w:t>
      </w:r>
      <w:r w:rsidRPr="00560498">
        <w:rPr>
          <w:rFonts w:ascii="Times New Roman" w:hAnsi="Times New Roman"/>
          <w:b/>
          <w:sz w:val="24"/>
          <w:szCs w:val="24"/>
        </w:rPr>
        <w:t>par visām pilnībā tehniskajā specifikācijā norādītajām pozīcijām</w:t>
      </w:r>
      <w:r w:rsidR="005C5BC0" w:rsidRPr="00E84741">
        <w:rPr>
          <w:rFonts w:ascii="Times New Roman" w:eastAsia="Calibri" w:hAnsi="Times New Roman"/>
          <w:bCs/>
          <w:sz w:val="24"/>
          <w:szCs w:val="24"/>
        </w:rPr>
        <w:t xml:space="preserve"> atbilstoši Pasūtītāja tehniskās specifikācijas/tehniskā un finanšu piedāvājuma formas (2.pielikumam) izvirzītajām minimālajām tehniskajām prasībām.</w:t>
      </w:r>
    </w:p>
    <w:p w:rsidR="00E84741" w:rsidRPr="00E84741" w:rsidRDefault="00E84741"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sidRPr="00E84741">
        <w:rPr>
          <w:rFonts w:ascii="Times New Roman" w:hAnsi="Times New Roman"/>
          <w:b/>
          <w:sz w:val="24"/>
          <w:szCs w:val="24"/>
          <w:u w:val="single"/>
        </w:rPr>
        <w:t xml:space="preserve">Ja netiks piedāvāta kaut viena no preču pozīcijām attiecīgajā iepirkuma procedūrā vai kādā no preču pozīcijām tiks konstatētas neatbilstības izvirzītajām minimālajām tehniskajām prasībām, iesniegtais piedāvājums tiks </w:t>
      </w:r>
      <w:proofErr w:type="gramStart"/>
      <w:r w:rsidRPr="00E84741">
        <w:rPr>
          <w:rFonts w:ascii="Times New Roman" w:hAnsi="Times New Roman"/>
          <w:b/>
          <w:sz w:val="24"/>
          <w:szCs w:val="24"/>
          <w:u w:val="single"/>
        </w:rPr>
        <w:t>noraidīts pilnībā un nākamajā izvērtēšanas procesā</w:t>
      </w:r>
      <w:proofErr w:type="gramEnd"/>
      <w:r w:rsidRPr="00E84741">
        <w:rPr>
          <w:rFonts w:ascii="Times New Roman" w:hAnsi="Times New Roman"/>
          <w:b/>
          <w:sz w:val="24"/>
          <w:szCs w:val="24"/>
          <w:u w:val="single"/>
        </w:rPr>
        <w:t xml:space="preserve"> tas netiks vērtēts.</w:t>
      </w:r>
    </w:p>
    <w:p w:rsidR="005C5BC0" w:rsidRPr="00E84741" w:rsidRDefault="005C5BC0" w:rsidP="00E84741">
      <w:pPr>
        <w:pStyle w:val="ListParagraph"/>
        <w:widowControl w:val="0"/>
        <w:numPr>
          <w:ilvl w:val="1"/>
          <w:numId w:val="31"/>
        </w:numPr>
        <w:autoSpaceDE w:val="0"/>
        <w:autoSpaceDN w:val="0"/>
        <w:spacing w:before="120" w:after="120" w:line="240" w:lineRule="auto"/>
        <w:ind w:left="0" w:firstLine="0"/>
        <w:jc w:val="both"/>
        <w:outlineLvl w:val="2"/>
        <w:rPr>
          <w:rFonts w:ascii="Times New Roman" w:eastAsia="Calibri" w:hAnsi="Times New Roman"/>
          <w:bCs/>
          <w:sz w:val="24"/>
          <w:szCs w:val="24"/>
        </w:rPr>
      </w:pPr>
      <w:r w:rsidRPr="00E84741">
        <w:rPr>
          <w:rFonts w:ascii="Times New Roman" w:eastAsia="Calibri" w:hAnsi="Times New Roman"/>
          <w:bCs/>
          <w:sz w:val="24"/>
          <w:szCs w:val="24"/>
        </w:rPr>
        <w:t>Pretendents var piedāvāt labāku tehnisko piedāvājumu</w:t>
      </w:r>
      <w:proofErr w:type="gramStart"/>
      <w:r w:rsidRPr="00E84741">
        <w:rPr>
          <w:rFonts w:ascii="Times New Roman" w:eastAsia="Calibri" w:hAnsi="Times New Roman"/>
          <w:bCs/>
          <w:sz w:val="24"/>
          <w:szCs w:val="24"/>
        </w:rPr>
        <w:t xml:space="preserve"> nekā</w:t>
      </w:r>
      <w:proofErr w:type="gramEnd"/>
      <w:r w:rsidRPr="00E84741">
        <w:rPr>
          <w:rFonts w:ascii="Times New Roman" w:eastAsia="Calibri" w:hAnsi="Times New Roman"/>
          <w:bCs/>
          <w:sz w:val="24"/>
          <w:szCs w:val="24"/>
        </w:rPr>
        <w:t xml:space="preserve"> tas noteikts tehniskajās </w:t>
      </w:r>
      <w:r w:rsidRPr="00E84741">
        <w:rPr>
          <w:rFonts w:ascii="Times New Roman" w:eastAsia="Calibri" w:hAnsi="Times New Roman"/>
          <w:bCs/>
          <w:sz w:val="24"/>
          <w:szCs w:val="24"/>
        </w:rPr>
        <w:lastRenderedPageBreak/>
        <w:t>specifikācijās, bet tam ir jāatbilst vismaz tehniskajā specifikācijā noteiktajām minimālajām prasībām (atbilstību nosaka Komisija) un citām tehniskajam piedāvājumam izvirzītajām prasībām. Tehnisko specifikāciju/tehnisko un finanšu piedāvājumu paraksta pretendenta amatpersona ar pārstāvības tiesībām.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Pretendents nedrīkst mainīt tehniskās specifikācijas/tehniskā un finanšu piedāvājuma formu un pozīciju numerāciju.</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5</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Pretendents ir atbildīgs par sniegto ziņu patiesumu. Ja Komisija, pārbaudot tehniskajā piedāvājumā sniegto informāciju, noskaidro, ka tā neatbilst tehniskajās specifikācijās minētajām minimālajām prasībām, pretendents no līdzdalības </w:t>
      </w:r>
      <w:r w:rsidR="005C5BC0">
        <w:rPr>
          <w:rFonts w:ascii="Times New Roman" w:eastAsia="Calibri" w:hAnsi="Times New Roman"/>
          <w:bCs/>
          <w:sz w:val="24"/>
          <w:szCs w:val="24"/>
        </w:rPr>
        <w:t>Iepirkumā</w:t>
      </w:r>
      <w:r w:rsidR="005C5BC0" w:rsidRPr="005C5BC0">
        <w:rPr>
          <w:rFonts w:ascii="Times New Roman" w:eastAsia="Calibri" w:hAnsi="Times New Roman"/>
          <w:bCs/>
          <w:sz w:val="24"/>
          <w:szCs w:val="24"/>
        </w:rPr>
        <w:t xml:space="preserve"> tiek izslēgts. </w:t>
      </w:r>
    </w:p>
    <w:p w:rsid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A669B2">
        <w:rPr>
          <w:rFonts w:ascii="Times New Roman" w:eastAsia="Calibri" w:hAnsi="Times New Roman"/>
          <w:bCs/>
          <w:sz w:val="24"/>
          <w:szCs w:val="24"/>
        </w:rPr>
        <w:t>6</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Kolonnā “Pretendenta tehniskais piedāvājums</w:t>
      </w:r>
      <w:r w:rsidR="00A669B2" w:rsidRPr="00A669B2">
        <w:t xml:space="preserve"> </w:t>
      </w:r>
      <w:r w:rsidR="00A669B2" w:rsidRPr="00A669B2">
        <w:rPr>
          <w:rFonts w:ascii="Times New Roman" w:eastAsia="Calibri" w:hAnsi="Times New Roman"/>
          <w:bCs/>
          <w:sz w:val="24"/>
          <w:szCs w:val="24"/>
        </w:rPr>
        <w:t>un piedāvātās preces iepakojuma apjom</w:t>
      </w:r>
      <w:r w:rsidR="00670D57">
        <w:rPr>
          <w:rFonts w:ascii="Times New Roman" w:eastAsia="Calibri" w:hAnsi="Times New Roman"/>
          <w:bCs/>
          <w:sz w:val="24"/>
          <w:szCs w:val="24"/>
        </w:rPr>
        <w:t xml:space="preserve">u </w:t>
      </w:r>
      <w:r w:rsidR="00670D57" w:rsidRPr="00670D57">
        <w:rPr>
          <w:rFonts w:ascii="Times New Roman" w:eastAsia="Calibri" w:hAnsi="Times New Roman"/>
          <w:bCs/>
          <w:sz w:val="24"/>
          <w:szCs w:val="24"/>
        </w:rPr>
        <w:t>aizpildīt tikai par 15., 17., 20. un 21.pozīciju</w:t>
      </w:r>
      <w:r w:rsidR="005C5BC0" w:rsidRPr="005C5BC0">
        <w:rPr>
          <w:rFonts w:ascii="Times New Roman" w:eastAsia="Calibri" w:hAnsi="Times New Roman"/>
          <w:bCs/>
          <w:sz w:val="24"/>
          <w:szCs w:val="24"/>
        </w:rPr>
        <w:t>” (5.kolonna) norāda piedāvājuma tehniskās specifikācijas aprakstu</w:t>
      </w:r>
      <w:r w:rsidR="00670D57">
        <w:rPr>
          <w:rFonts w:ascii="Times New Roman" w:eastAsia="Calibri" w:hAnsi="Times New Roman"/>
          <w:bCs/>
          <w:sz w:val="24"/>
          <w:szCs w:val="24"/>
        </w:rPr>
        <w:t xml:space="preserve"> un iepakojumu apjomu </w:t>
      </w:r>
      <w:r w:rsidR="00647D2A">
        <w:rPr>
          <w:rFonts w:ascii="Times New Roman" w:eastAsia="Calibri" w:hAnsi="Times New Roman"/>
          <w:bCs/>
          <w:sz w:val="24"/>
          <w:szCs w:val="24"/>
        </w:rPr>
        <w:t>attiecīgajās</w:t>
      </w:r>
      <w:r w:rsidR="00670D57">
        <w:rPr>
          <w:rFonts w:ascii="Times New Roman" w:eastAsia="Calibri" w:hAnsi="Times New Roman"/>
          <w:bCs/>
          <w:sz w:val="24"/>
          <w:szCs w:val="24"/>
        </w:rPr>
        <w:t xml:space="preserve"> pozīcijās</w:t>
      </w:r>
      <w:r w:rsidR="005C5BC0" w:rsidRPr="005C5BC0">
        <w:rPr>
          <w:rFonts w:ascii="Times New Roman" w:eastAsia="Calibri" w:hAnsi="Times New Roman"/>
          <w:bCs/>
          <w:sz w:val="24"/>
          <w:szCs w:val="24"/>
        </w:rPr>
        <w:t>. Papildus pretendents 6.kolonnā “Kataloga nosaukums, preces kataloga kods un interneta vietne/-es, kur Komisija var pārliecināties par piedāvājuma atbilstību izvirzītajām minimālajām tehniskajām specifikācijām” norāda kataloga nosaukumu, preces kataloga kodu un interneta vietni/-es, kur Pasūtītājs var pārliecināties par piedāvātās preces atbilstību izvirzītajām minimālajām tehniskajām specifikācijām.</w:t>
      </w:r>
    </w:p>
    <w:p w:rsidR="00A669B2" w:rsidRPr="005C5BC0" w:rsidRDefault="00A669B2" w:rsidP="00A669B2">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Pr="005C5BC0">
        <w:rPr>
          <w:rFonts w:ascii="Times New Roman" w:eastAsia="Calibri" w:hAnsi="Times New Roman"/>
          <w:bCs/>
          <w:sz w:val="24"/>
          <w:szCs w:val="24"/>
        </w:rPr>
        <w:t>.</w:t>
      </w:r>
      <w:r>
        <w:rPr>
          <w:rFonts w:ascii="Times New Roman" w:eastAsia="Calibri" w:hAnsi="Times New Roman"/>
          <w:bCs/>
          <w:sz w:val="24"/>
          <w:szCs w:val="24"/>
        </w:rPr>
        <w:t>7</w:t>
      </w:r>
      <w:r w:rsidRPr="005C5BC0">
        <w:rPr>
          <w:rFonts w:ascii="Times New Roman" w:eastAsia="Calibri" w:hAnsi="Times New Roman"/>
          <w:bCs/>
          <w:sz w:val="24"/>
          <w:szCs w:val="24"/>
        </w:rPr>
        <w:t>.</w:t>
      </w:r>
      <w:r w:rsidRPr="005C5BC0">
        <w:rPr>
          <w:rFonts w:ascii="Times New Roman" w:eastAsia="Calibri" w:hAnsi="Times New Roman"/>
          <w:bCs/>
          <w:sz w:val="24"/>
          <w:szCs w:val="24"/>
        </w:rPr>
        <w:tab/>
        <w:t>Kolonnā “Pretendenta tehniskais piedāvājums</w:t>
      </w:r>
      <w:r w:rsidRPr="00A669B2">
        <w:t xml:space="preserve"> </w:t>
      </w:r>
      <w:r w:rsidRPr="00A669B2">
        <w:rPr>
          <w:rFonts w:ascii="Times New Roman" w:eastAsia="Calibri" w:hAnsi="Times New Roman"/>
          <w:bCs/>
          <w:sz w:val="24"/>
          <w:szCs w:val="24"/>
        </w:rPr>
        <w:t>un piedāvātās preces iepakojuma apjom</w:t>
      </w:r>
      <w:r w:rsidR="00670D57">
        <w:rPr>
          <w:rFonts w:ascii="Times New Roman" w:eastAsia="Calibri" w:hAnsi="Times New Roman"/>
          <w:bCs/>
          <w:sz w:val="24"/>
          <w:szCs w:val="24"/>
        </w:rPr>
        <w:t xml:space="preserve">u </w:t>
      </w:r>
      <w:r w:rsidR="00670D57" w:rsidRPr="00670D57">
        <w:rPr>
          <w:rFonts w:ascii="Times New Roman" w:eastAsia="Calibri" w:hAnsi="Times New Roman"/>
          <w:bCs/>
          <w:sz w:val="24"/>
          <w:szCs w:val="24"/>
        </w:rPr>
        <w:t>aizpildīt tikai par 15., 17., 20. un 21.pozīciju</w:t>
      </w:r>
      <w:r w:rsidRPr="005C5BC0">
        <w:rPr>
          <w:rFonts w:ascii="Times New Roman" w:eastAsia="Calibri" w:hAnsi="Times New Roman"/>
          <w:bCs/>
          <w:sz w:val="24"/>
          <w:szCs w:val="24"/>
        </w:rPr>
        <w:t>” (</w:t>
      </w:r>
      <w:r>
        <w:rPr>
          <w:rFonts w:ascii="Times New Roman" w:eastAsia="Calibri" w:hAnsi="Times New Roman"/>
          <w:bCs/>
          <w:sz w:val="24"/>
          <w:szCs w:val="24"/>
        </w:rPr>
        <w:t>5</w:t>
      </w:r>
      <w:r w:rsidRPr="005C5BC0">
        <w:rPr>
          <w:rFonts w:ascii="Times New Roman" w:eastAsia="Calibri" w:hAnsi="Times New Roman"/>
          <w:bCs/>
          <w:sz w:val="24"/>
          <w:szCs w:val="24"/>
        </w:rPr>
        <w:t xml:space="preserve">.kolonna) pretendents norāda, kādos </w:t>
      </w:r>
      <w:r w:rsidRPr="003A3EA7">
        <w:rPr>
          <w:rFonts w:ascii="Times New Roman" w:eastAsia="Calibri" w:hAnsi="Times New Roman"/>
          <w:b/>
          <w:bCs/>
          <w:sz w:val="24"/>
          <w:szCs w:val="24"/>
          <w:u w:val="single"/>
        </w:rPr>
        <w:t>neatvērtos iepakojumos</w:t>
      </w:r>
      <w:r w:rsidRPr="005C5BC0">
        <w:rPr>
          <w:rFonts w:ascii="Times New Roman" w:eastAsia="Calibri" w:hAnsi="Times New Roman"/>
          <w:bCs/>
          <w:sz w:val="24"/>
          <w:szCs w:val="24"/>
        </w:rPr>
        <w:t xml:space="preserve"> veidojas tehniskajā specifikācijā noteiktais iepakojuma apjoms, kas attiecas uz pozīcijām, kurās tas iespējams.</w:t>
      </w:r>
    </w:p>
    <w:p w:rsidR="00A669B2"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4.7.1.</w:t>
      </w:r>
      <w:r>
        <w:rPr>
          <w:rFonts w:ascii="Times New Roman" w:eastAsia="Calibri" w:hAnsi="Times New Roman"/>
          <w:bCs/>
          <w:sz w:val="24"/>
          <w:szCs w:val="24"/>
        </w:rPr>
        <w:tab/>
      </w:r>
      <w:r w:rsidRPr="005C5BC0">
        <w:rPr>
          <w:rFonts w:ascii="Times New Roman" w:eastAsia="Calibri" w:hAnsi="Times New Roman"/>
          <w:bCs/>
          <w:sz w:val="24"/>
          <w:szCs w:val="24"/>
        </w:rPr>
        <w:t>Pretendents, iesniedzot piedāvājumu, ir tiesīgs piedāvāt arī mazākus iepakojumus (bet arī tiem ir jābūt neatvērtiem iepakojumiem, tā, lai Pasūtītājs varētu identificēt preci, piemēram, pēc pretendenta tehniskajā piedāvājumā norādītā preces kataloga koda) tajās pozīcijās, kurās tas ir iespējams, tomēr, kopējam iepakojumu skaitam summāri ir jānodrošina minimālajās tehniskajās specifikācijās (3.kolonnā) norādīto viena iepakojuma daudzumu (piemēram, ja Pasūtītāja norā</w:t>
      </w:r>
      <w:r>
        <w:rPr>
          <w:rFonts w:ascii="Times New Roman" w:eastAsia="Calibri" w:hAnsi="Times New Roman"/>
          <w:bCs/>
          <w:sz w:val="24"/>
          <w:szCs w:val="24"/>
        </w:rPr>
        <w:t>dītais viens iepakojums ir 400 gab.</w:t>
      </w:r>
      <w:r w:rsidRPr="005C5BC0">
        <w:rPr>
          <w:rFonts w:ascii="Times New Roman" w:eastAsia="Calibri" w:hAnsi="Times New Roman"/>
          <w:bCs/>
          <w:sz w:val="24"/>
          <w:szCs w:val="24"/>
        </w:rPr>
        <w:t>, tad pretendents var piedāvāt m</w:t>
      </w:r>
      <w:r>
        <w:rPr>
          <w:rFonts w:ascii="Times New Roman" w:eastAsia="Calibri" w:hAnsi="Times New Roman"/>
          <w:bCs/>
          <w:sz w:val="24"/>
          <w:szCs w:val="24"/>
        </w:rPr>
        <w:t>azākus iepakojumus, piem., 200 gab.</w:t>
      </w:r>
      <w:r w:rsidRPr="005C5BC0">
        <w:rPr>
          <w:rFonts w:ascii="Times New Roman" w:eastAsia="Calibri" w:hAnsi="Times New Roman"/>
          <w:bCs/>
          <w:sz w:val="24"/>
          <w:szCs w:val="24"/>
        </w:rPr>
        <w:t xml:space="preserve"> x </w:t>
      </w:r>
      <w:r>
        <w:rPr>
          <w:rFonts w:ascii="Times New Roman" w:eastAsia="Calibri" w:hAnsi="Times New Roman"/>
          <w:bCs/>
          <w:sz w:val="24"/>
          <w:szCs w:val="24"/>
        </w:rPr>
        <w:t>2</w:t>
      </w:r>
      <w:r w:rsidRPr="005C5BC0">
        <w:rPr>
          <w:rFonts w:ascii="Times New Roman" w:eastAsia="Calibri" w:hAnsi="Times New Roman"/>
          <w:bCs/>
          <w:sz w:val="24"/>
          <w:szCs w:val="24"/>
        </w:rPr>
        <w:t xml:space="preserve"> u.c. iepakojumu kombinācijas), </w:t>
      </w:r>
      <w:r w:rsidRPr="00E84741">
        <w:rPr>
          <w:rFonts w:ascii="Times New Roman" w:eastAsia="Calibri" w:hAnsi="Times New Roman"/>
          <w:b/>
          <w:bCs/>
          <w:sz w:val="24"/>
          <w:szCs w:val="24"/>
        </w:rPr>
        <w:t>pretendentam precīzi jānorāda minētās iepakojumu apjoma kombinācijas</w:t>
      </w:r>
      <w:r w:rsidRPr="005C5BC0">
        <w:rPr>
          <w:rFonts w:ascii="Times New Roman" w:eastAsia="Calibri" w:hAnsi="Times New Roman"/>
          <w:bCs/>
          <w:sz w:val="24"/>
          <w:szCs w:val="24"/>
        </w:rPr>
        <w:t xml:space="preserve"> tehniskās specifikācijas kolonnā “Pretendenta piedāvātās preces iepakojuma apjoms (saskaņā ar 4.kolonnā norādīto vienību)” (7.kolonna).</w:t>
      </w:r>
    </w:p>
    <w:p w:rsidR="00A669B2" w:rsidRPr="005C5BC0"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w:t>
      </w:r>
      <w:r w:rsidR="000E130C">
        <w:rPr>
          <w:rFonts w:ascii="Times New Roman" w:eastAsia="Calibri" w:hAnsi="Times New Roman"/>
          <w:bCs/>
          <w:sz w:val="24"/>
          <w:szCs w:val="24"/>
        </w:rPr>
        <w:t>7</w:t>
      </w:r>
      <w:r>
        <w:rPr>
          <w:rFonts w:ascii="Times New Roman" w:eastAsia="Calibri" w:hAnsi="Times New Roman"/>
          <w:bCs/>
          <w:sz w:val="24"/>
          <w:szCs w:val="24"/>
        </w:rPr>
        <w:t xml:space="preserve">.2. </w:t>
      </w:r>
      <w:r w:rsidRPr="005C5BC0">
        <w:rPr>
          <w:rFonts w:ascii="Times New Roman" w:eastAsia="Calibri" w:hAnsi="Times New Roman"/>
          <w:bCs/>
          <w:sz w:val="24"/>
          <w:szCs w:val="24"/>
        </w:rPr>
        <w:t>Gadījumā, ja pretendenta norādītajā/-</w:t>
      </w:r>
      <w:proofErr w:type="spellStart"/>
      <w:r w:rsidRPr="005C5BC0">
        <w:rPr>
          <w:rFonts w:ascii="Times New Roman" w:eastAsia="Calibri" w:hAnsi="Times New Roman"/>
          <w:bCs/>
          <w:sz w:val="24"/>
          <w:szCs w:val="24"/>
        </w:rPr>
        <w:t>ās</w:t>
      </w:r>
      <w:proofErr w:type="spellEnd"/>
      <w:r w:rsidRPr="005C5BC0">
        <w:rPr>
          <w:rFonts w:ascii="Times New Roman" w:eastAsia="Calibri" w:hAnsi="Times New Roman"/>
          <w:bCs/>
          <w:sz w:val="24"/>
          <w:szCs w:val="24"/>
        </w:rPr>
        <w:t xml:space="preserve"> interneta vietnē/-</w:t>
      </w:r>
      <w:proofErr w:type="spellStart"/>
      <w:r w:rsidRPr="005C5BC0">
        <w:rPr>
          <w:rFonts w:ascii="Times New Roman" w:eastAsia="Calibri" w:hAnsi="Times New Roman"/>
          <w:bCs/>
          <w:sz w:val="24"/>
          <w:szCs w:val="24"/>
        </w:rPr>
        <w:t>ēs</w:t>
      </w:r>
      <w:proofErr w:type="spellEnd"/>
      <w:r w:rsidRPr="005C5BC0">
        <w:rPr>
          <w:rFonts w:ascii="Times New Roman" w:eastAsia="Calibri" w:hAnsi="Times New Roman"/>
          <w:bCs/>
          <w:sz w:val="24"/>
          <w:szCs w:val="24"/>
        </w:rPr>
        <w:t xml:space="preserve"> nebūs atrodama informācija par iepakojuma apjomu, tad pretendentam kopā ar piedāvājumu papildus jāiesniedz papildmateriāli drukātā veidā, no kuriem būtu redzama informācija par iepakojuma apjomu, vai jāiesniedz pretendenta </w:t>
      </w:r>
      <w:proofErr w:type="spellStart"/>
      <w:r w:rsidRPr="005C5BC0">
        <w:rPr>
          <w:rFonts w:ascii="Times New Roman" w:eastAsia="Calibri" w:hAnsi="Times New Roman"/>
          <w:bCs/>
          <w:sz w:val="24"/>
          <w:szCs w:val="24"/>
        </w:rPr>
        <w:t>paraksttiesīgās</w:t>
      </w:r>
      <w:proofErr w:type="spellEnd"/>
      <w:r w:rsidRPr="005C5BC0">
        <w:rPr>
          <w:rFonts w:ascii="Times New Roman" w:eastAsia="Calibri" w:hAnsi="Times New Roman"/>
          <w:bCs/>
          <w:sz w:val="24"/>
          <w:szCs w:val="24"/>
        </w:rPr>
        <w:t xml:space="preserve"> personas apliecinājums par iepakojuma apjomu.</w:t>
      </w:r>
    </w:p>
    <w:p w:rsidR="00A669B2" w:rsidRPr="005C5BC0" w:rsidRDefault="00A669B2" w:rsidP="00A669B2">
      <w:pPr>
        <w:widowControl w:val="0"/>
        <w:autoSpaceDE w:val="0"/>
        <w:autoSpaceDN w:val="0"/>
        <w:spacing w:before="120" w:after="120" w:line="240" w:lineRule="auto"/>
        <w:ind w:left="567" w:hanging="567"/>
        <w:jc w:val="both"/>
        <w:outlineLvl w:val="2"/>
        <w:rPr>
          <w:rFonts w:ascii="Times New Roman" w:eastAsia="Calibri" w:hAnsi="Times New Roman"/>
          <w:bCs/>
          <w:sz w:val="24"/>
          <w:szCs w:val="24"/>
        </w:rPr>
      </w:pPr>
      <w:r>
        <w:rPr>
          <w:rFonts w:ascii="Times New Roman" w:eastAsia="Calibri" w:hAnsi="Times New Roman"/>
          <w:bCs/>
          <w:sz w:val="24"/>
          <w:szCs w:val="24"/>
        </w:rPr>
        <w:t>4.7.3.</w:t>
      </w:r>
      <w:r>
        <w:rPr>
          <w:rFonts w:ascii="Times New Roman" w:eastAsia="Calibri" w:hAnsi="Times New Roman"/>
          <w:bCs/>
          <w:sz w:val="24"/>
          <w:szCs w:val="24"/>
        </w:rPr>
        <w:tab/>
      </w:r>
      <w:r w:rsidRPr="00181C34">
        <w:rPr>
          <w:rFonts w:ascii="Times New Roman" w:eastAsia="Calibri" w:hAnsi="Times New Roman"/>
          <w:bCs/>
          <w:sz w:val="24"/>
          <w:szCs w:val="24"/>
        </w:rPr>
        <w:t xml:space="preserve">Pretendents, kurš summāri piedāvās tehniskajai specifikācijai neatbilstošu iepakojuma apjomu kādā no preču pozīcijām, t.i., gadījumā, ja Pretendents piedāvās lielāku vai mazāku iepakojumu, nekā tas noteikts minimālajās tehniskajās specifikācijās (saskaņā ar 3.kolonnā norādīto iepakojuma apjomu), piemēram, ja prasītā iepakojuma apjoms ir </w:t>
      </w:r>
      <w:r>
        <w:rPr>
          <w:rFonts w:ascii="Times New Roman" w:eastAsia="Calibri" w:hAnsi="Times New Roman"/>
          <w:bCs/>
          <w:sz w:val="24"/>
          <w:szCs w:val="24"/>
        </w:rPr>
        <w:t>400</w:t>
      </w:r>
      <w:r w:rsidRPr="00181C34">
        <w:rPr>
          <w:rFonts w:ascii="Times New Roman" w:eastAsia="Calibri" w:hAnsi="Times New Roman"/>
          <w:bCs/>
          <w:sz w:val="24"/>
          <w:szCs w:val="24"/>
        </w:rPr>
        <w:t xml:space="preserve"> gab., bet Pretendents iesniegs 1 iepakojumu, kurā ir </w:t>
      </w:r>
      <w:r>
        <w:rPr>
          <w:rFonts w:ascii="Times New Roman" w:eastAsia="Calibri" w:hAnsi="Times New Roman"/>
          <w:bCs/>
          <w:sz w:val="24"/>
          <w:szCs w:val="24"/>
        </w:rPr>
        <w:t>50</w:t>
      </w:r>
      <w:r w:rsidRPr="00181C34">
        <w:rPr>
          <w:rFonts w:ascii="Times New Roman" w:eastAsia="Calibri" w:hAnsi="Times New Roman"/>
          <w:bCs/>
          <w:sz w:val="24"/>
          <w:szCs w:val="24"/>
        </w:rPr>
        <w:t xml:space="preserve">0 gab., vai 2 iepakojumus - katrā ar </w:t>
      </w:r>
      <w:r>
        <w:rPr>
          <w:rFonts w:ascii="Times New Roman" w:eastAsia="Calibri" w:hAnsi="Times New Roman"/>
          <w:bCs/>
          <w:sz w:val="24"/>
          <w:szCs w:val="24"/>
        </w:rPr>
        <w:t>250</w:t>
      </w:r>
      <w:r w:rsidRPr="00181C34">
        <w:rPr>
          <w:rFonts w:ascii="Times New Roman" w:eastAsia="Calibri" w:hAnsi="Times New Roman"/>
          <w:bCs/>
          <w:sz w:val="24"/>
          <w:szCs w:val="24"/>
        </w:rPr>
        <w:t xml:space="preserve"> gab., un nebūs piedāvājumā norādījis interneta vietni/-es, vai piedāvājumam nebūs pievienojis papildmateriālus SKENĒTĀ veidā, kuros būtu atrodama informācija par iepakojuma apjomu, vai nebūs pievienojis </w:t>
      </w:r>
      <w:proofErr w:type="spellStart"/>
      <w:r w:rsidRPr="00181C34">
        <w:rPr>
          <w:rFonts w:ascii="Times New Roman" w:eastAsia="Calibri" w:hAnsi="Times New Roman"/>
          <w:bCs/>
          <w:sz w:val="24"/>
          <w:szCs w:val="24"/>
        </w:rPr>
        <w:t>paraksttiesīgās</w:t>
      </w:r>
      <w:proofErr w:type="spellEnd"/>
      <w:r w:rsidRPr="00181C34">
        <w:rPr>
          <w:rFonts w:ascii="Times New Roman" w:eastAsia="Calibri" w:hAnsi="Times New Roman"/>
          <w:bCs/>
          <w:sz w:val="24"/>
          <w:szCs w:val="24"/>
        </w:rPr>
        <w:t xml:space="preserve"> personas apliecinājumu, ka </w:t>
      </w:r>
      <w:r>
        <w:rPr>
          <w:rFonts w:ascii="Times New Roman" w:eastAsia="Calibri" w:hAnsi="Times New Roman"/>
          <w:bCs/>
          <w:sz w:val="24"/>
          <w:szCs w:val="24"/>
        </w:rPr>
        <w:t>līguma</w:t>
      </w:r>
      <w:r w:rsidRPr="00181C34">
        <w:rPr>
          <w:rFonts w:ascii="Times New Roman" w:eastAsia="Calibri" w:hAnsi="Times New Roman"/>
          <w:bCs/>
          <w:sz w:val="24"/>
          <w:szCs w:val="24"/>
        </w:rPr>
        <w:t xml:space="preserve"> slēgšanas tiesību piešķiršanas gadījumā spēs nodrošināt tehniskās specifikācijas kolonnas “Minimālās tehniskās specifikācijas” (3.kolonna) noteikt</w:t>
      </w:r>
      <w:r>
        <w:rPr>
          <w:rFonts w:ascii="Times New Roman" w:eastAsia="Calibri" w:hAnsi="Times New Roman"/>
          <w:bCs/>
          <w:sz w:val="24"/>
          <w:szCs w:val="24"/>
        </w:rPr>
        <w:t>o un nolikuma 4</w:t>
      </w:r>
      <w:r w:rsidRPr="005C5BC0">
        <w:rPr>
          <w:rFonts w:ascii="Times New Roman" w:eastAsia="Calibri" w:hAnsi="Times New Roman"/>
          <w:bCs/>
          <w:sz w:val="24"/>
          <w:szCs w:val="24"/>
        </w:rPr>
        <w:t>.</w:t>
      </w:r>
      <w:r>
        <w:rPr>
          <w:rFonts w:ascii="Times New Roman" w:eastAsia="Calibri" w:hAnsi="Times New Roman"/>
          <w:bCs/>
          <w:sz w:val="24"/>
          <w:szCs w:val="24"/>
        </w:rPr>
        <w:t>7</w:t>
      </w:r>
      <w:r w:rsidRPr="005C5BC0">
        <w:rPr>
          <w:rFonts w:ascii="Times New Roman" w:eastAsia="Calibri" w:hAnsi="Times New Roman"/>
          <w:bCs/>
          <w:sz w:val="24"/>
          <w:szCs w:val="24"/>
        </w:rPr>
        <w:t>.punktā noteikto, attiecīgā pretendenta iesniegtais piedāvājums tiks noraidīts</w:t>
      </w:r>
      <w:r>
        <w:rPr>
          <w:rFonts w:ascii="Times New Roman" w:eastAsia="Calibri" w:hAnsi="Times New Roman"/>
          <w:bCs/>
          <w:sz w:val="24"/>
          <w:szCs w:val="24"/>
        </w:rPr>
        <w:t xml:space="preserve"> pilnībā</w:t>
      </w:r>
      <w:r w:rsidRPr="005C5BC0">
        <w:rPr>
          <w:rFonts w:ascii="Times New Roman" w:eastAsia="Calibri" w:hAnsi="Times New Roman"/>
          <w:bCs/>
          <w:sz w:val="24"/>
          <w:szCs w:val="24"/>
        </w:rPr>
        <w:t>.</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lastRenderedPageBreak/>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8</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9</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 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10</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 xml:space="preserve">Pretendents savam piedāvājumam var pievienot tehnisko informāciju DRUKĀTĀ VEIDĀ (ražotāja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DRUKĀTĀ VEIDĀ. </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11</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Gadījumā, ja piedāvājuma vērtēšanas gaitā Pasūtītājs secinās, ka pretendenta piedāvājumā norādītajā/-</w:t>
      </w:r>
      <w:proofErr w:type="spellStart"/>
      <w:r w:rsidR="005C5BC0" w:rsidRPr="005C5BC0">
        <w:rPr>
          <w:rFonts w:ascii="Times New Roman" w:eastAsia="Calibri" w:hAnsi="Times New Roman"/>
          <w:bCs/>
          <w:sz w:val="24"/>
          <w:szCs w:val="24"/>
        </w:rPr>
        <w:t>ās</w:t>
      </w:r>
      <w:proofErr w:type="spellEnd"/>
      <w:r w:rsidR="005C5BC0" w:rsidRPr="005C5BC0">
        <w:rPr>
          <w:rFonts w:ascii="Times New Roman" w:eastAsia="Calibri" w:hAnsi="Times New Roman"/>
          <w:bCs/>
          <w:sz w:val="24"/>
          <w:szCs w:val="24"/>
        </w:rPr>
        <w:t xml:space="preserve"> interneta vietnē/-</w:t>
      </w:r>
      <w:proofErr w:type="spellStart"/>
      <w:r w:rsidR="005C5BC0" w:rsidRPr="005C5BC0">
        <w:rPr>
          <w:rFonts w:ascii="Times New Roman" w:eastAsia="Calibri" w:hAnsi="Times New Roman"/>
          <w:bCs/>
          <w:sz w:val="24"/>
          <w:szCs w:val="24"/>
        </w:rPr>
        <w:t>ēs</w:t>
      </w:r>
      <w:proofErr w:type="spellEnd"/>
      <w:r w:rsidR="005C5BC0" w:rsidRPr="005C5BC0">
        <w:rPr>
          <w:rFonts w:ascii="Times New Roman" w:eastAsia="Calibri" w:hAnsi="Times New Roman"/>
          <w:bCs/>
          <w:sz w:val="24"/>
          <w:szCs w:val="24"/>
        </w:rPr>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t.sk. par iepakojuma apjomu, </w:t>
      </w:r>
      <w:r w:rsidR="00F176FB">
        <w:rPr>
          <w:rFonts w:ascii="Times New Roman" w:eastAsia="Calibri" w:hAnsi="Times New Roman"/>
          <w:bCs/>
          <w:sz w:val="24"/>
          <w:szCs w:val="24"/>
        </w:rPr>
        <w:t xml:space="preserve">pozīcijās, kurās iepakojuma apjoms ir norādīts, </w:t>
      </w:r>
      <w:r w:rsidR="005C5BC0" w:rsidRPr="005C5BC0">
        <w:rPr>
          <w:rFonts w:ascii="Times New Roman" w:eastAsia="Calibri" w:hAnsi="Times New Roman"/>
          <w:bCs/>
          <w:sz w:val="24"/>
          <w:szCs w:val="24"/>
        </w:rPr>
        <w:t>un pretendents savam piedāvājumam nebūs pievienojis tehnisko dokumentāciju/informāciju, kur Pasūtītājs var pārliecināties par piedāvājuma atbilstību izvirzītajām minimālajām tehniskajām specifikācijām, pretendenta piedāvājums tiks noraidīts.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4D081C">
        <w:rPr>
          <w:rFonts w:ascii="Times New Roman" w:eastAsia="Calibri" w:hAnsi="Times New Roman"/>
          <w:bCs/>
          <w:sz w:val="24"/>
          <w:szCs w:val="24"/>
        </w:rPr>
        <w:t>12</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Ja iesniegtā tehniskā informācija ir svešvalodā, pretendents pievieno tulkojumu latviešu valodā tām teksta daļām, kuras tas ir norādījis tehniskajā piedāvājumā un atzīmējis dokumentācijā, kur Pasūtītājs var pārliecināties par piedāvājuma atbilstību izvirzītajām minimālajām tehniskajām specifikācijām.</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4D081C">
        <w:rPr>
          <w:rFonts w:ascii="Times New Roman" w:eastAsia="Calibri" w:hAnsi="Times New Roman"/>
          <w:bCs/>
          <w:sz w:val="24"/>
          <w:szCs w:val="24"/>
        </w:rPr>
        <w:t>3</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r>
      <w:r w:rsidR="005C5BC0" w:rsidRPr="000E130C">
        <w:rPr>
          <w:rFonts w:ascii="Times New Roman" w:eastAsia="Calibri" w:hAnsi="Times New Roman"/>
          <w:bCs/>
          <w:sz w:val="24"/>
          <w:szCs w:val="24"/>
        </w:rPr>
        <w:t>Kolonnu “</w:t>
      </w:r>
      <w:r w:rsidR="00A669B2" w:rsidRPr="000E130C">
        <w:rPr>
          <w:rFonts w:ascii="Times New Roman" w:eastAsia="Calibri" w:hAnsi="Times New Roman"/>
          <w:bCs/>
          <w:sz w:val="24"/>
          <w:szCs w:val="24"/>
        </w:rPr>
        <w:t xml:space="preserve">Vienas vienības (preces 1 gab. / 1 </w:t>
      </w:r>
      <w:proofErr w:type="spellStart"/>
      <w:r w:rsidR="00A669B2" w:rsidRPr="000E130C">
        <w:rPr>
          <w:rFonts w:ascii="Times New Roman" w:eastAsia="Calibri" w:hAnsi="Times New Roman"/>
          <w:bCs/>
          <w:sz w:val="24"/>
          <w:szCs w:val="24"/>
        </w:rPr>
        <w:t>iepak</w:t>
      </w:r>
      <w:proofErr w:type="spellEnd"/>
      <w:r w:rsidR="00A669B2" w:rsidRPr="000E130C">
        <w:rPr>
          <w:rFonts w:ascii="Times New Roman" w:eastAsia="Calibri" w:hAnsi="Times New Roman"/>
          <w:bCs/>
          <w:sz w:val="24"/>
          <w:szCs w:val="24"/>
        </w:rPr>
        <w:t>. / 1 pāris) cena EUR bez PVN</w:t>
      </w:r>
      <w:r w:rsidR="005C5BC0" w:rsidRPr="000E130C">
        <w:rPr>
          <w:rFonts w:ascii="Times New Roman" w:eastAsia="Calibri" w:hAnsi="Times New Roman"/>
          <w:bCs/>
          <w:sz w:val="24"/>
          <w:szCs w:val="24"/>
        </w:rPr>
        <w:t>” (</w:t>
      </w:r>
      <w:r w:rsidR="00A669B2" w:rsidRPr="000E130C">
        <w:rPr>
          <w:rFonts w:ascii="Times New Roman" w:eastAsia="Calibri" w:hAnsi="Times New Roman"/>
          <w:bCs/>
          <w:sz w:val="24"/>
          <w:szCs w:val="24"/>
        </w:rPr>
        <w:t>7</w:t>
      </w:r>
      <w:r w:rsidR="005C5BC0" w:rsidRPr="000E130C">
        <w:rPr>
          <w:rFonts w:ascii="Times New Roman" w:eastAsia="Calibri" w:hAnsi="Times New Roman"/>
          <w:bCs/>
          <w:sz w:val="24"/>
          <w:szCs w:val="24"/>
        </w:rPr>
        <w:t xml:space="preserve">.kolonna) pretendents aizpilda, cenas norādot EUR valūtā, 2 (divas) zīmes aiz komata. Piedāvājuma cenā jābūt ietvertām visām izmaksām. Papildus izmaksas </w:t>
      </w:r>
      <w:r w:rsidR="00F176FB" w:rsidRPr="000E130C">
        <w:rPr>
          <w:rFonts w:ascii="Times New Roman" w:eastAsia="Calibri" w:hAnsi="Times New Roman"/>
          <w:bCs/>
          <w:sz w:val="24"/>
          <w:szCs w:val="24"/>
        </w:rPr>
        <w:t>līguma</w:t>
      </w:r>
      <w:r w:rsidR="005C5BC0" w:rsidRPr="000E130C">
        <w:rPr>
          <w:rFonts w:ascii="Times New Roman" w:eastAsia="Calibri" w:hAnsi="Times New Roman"/>
          <w:bCs/>
          <w:sz w:val="24"/>
          <w:szCs w:val="24"/>
        </w:rPr>
        <w:t xml:space="preserve"> darbības laikā netiks pieļautas.</w:t>
      </w:r>
    </w:p>
    <w:p w:rsidR="005C5BC0" w:rsidRP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t>4</w:t>
      </w:r>
      <w:r w:rsidR="005C5BC0" w:rsidRPr="005C5BC0">
        <w:rPr>
          <w:rFonts w:ascii="Times New Roman" w:eastAsia="Calibri" w:hAnsi="Times New Roman"/>
          <w:bCs/>
          <w:sz w:val="24"/>
          <w:szCs w:val="24"/>
        </w:rPr>
        <w:t>.1</w:t>
      </w:r>
      <w:r w:rsidR="000E130C">
        <w:rPr>
          <w:rFonts w:ascii="Times New Roman" w:eastAsia="Calibri" w:hAnsi="Times New Roman"/>
          <w:bCs/>
          <w:sz w:val="24"/>
          <w:szCs w:val="24"/>
        </w:rPr>
        <w:t>4</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Piekrišanu zem tehniskās specifikācijas/tehniskā un finanšu piedāvājuma pretendents apliecina, parakstot aizpildīto veidlapu.</w:t>
      </w:r>
    </w:p>
    <w:p w:rsidR="005C5BC0" w:rsidRDefault="003A3EA7" w:rsidP="005C5BC0">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bCs/>
          <w:sz w:val="24"/>
          <w:szCs w:val="24"/>
        </w:rPr>
        <w:lastRenderedPageBreak/>
        <w:t>4</w:t>
      </w:r>
      <w:r w:rsidR="005C5BC0" w:rsidRPr="005C5BC0">
        <w:rPr>
          <w:rFonts w:ascii="Times New Roman" w:eastAsia="Calibri" w:hAnsi="Times New Roman"/>
          <w:bCs/>
          <w:sz w:val="24"/>
          <w:szCs w:val="24"/>
        </w:rPr>
        <w:t>.1</w:t>
      </w:r>
      <w:r w:rsidR="000E130C">
        <w:rPr>
          <w:rFonts w:ascii="Times New Roman" w:eastAsia="Calibri" w:hAnsi="Times New Roman"/>
          <w:bCs/>
          <w:sz w:val="24"/>
          <w:szCs w:val="24"/>
        </w:rPr>
        <w:t>5</w:t>
      </w:r>
      <w:r w:rsidR="005C5BC0" w:rsidRPr="005C5BC0">
        <w:rPr>
          <w:rFonts w:ascii="Times New Roman" w:eastAsia="Calibri" w:hAnsi="Times New Roman"/>
          <w:bCs/>
          <w:sz w:val="24"/>
          <w:szCs w:val="24"/>
        </w:rPr>
        <w:t>.</w:t>
      </w:r>
      <w:r w:rsidR="005C5BC0" w:rsidRPr="005C5BC0">
        <w:rPr>
          <w:rFonts w:ascii="Times New Roman" w:eastAsia="Calibri" w:hAnsi="Times New Roman"/>
          <w:bCs/>
          <w:sz w:val="24"/>
          <w:szCs w:val="24"/>
        </w:rPr>
        <w:tab/>
        <w:t>Pretendenta tehniskajam piedāvājumam skaidri, viennozīmīgi un nepārprotami jāatspoguļo nolikuma tehniskās specifikācijas/tehniskā un finanšu piedāvājuma 3.kolonnā “Minimālās tehniskās specifikācijas” minimālo prasību izpilde.</w:t>
      </w:r>
    </w:p>
    <w:p w:rsidR="00DE2F55" w:rsidRDefault="003A3EA7" w:rsidP="004C2051">
      <w:pPr>
        <w:widowControl w:val="0"/>
        <w:autoSpaceDE w:val="0"/>
        <w:autoSpaceDN w:val="0"/>
        <w:spacing w:before="120" w:after="120" w:line="240" w:lineRule="auto"/>
        <w:jc w:val="both"/>
        <w:outlineLvl w:val="2"/>
        <w:rPr>
          <w:rFonts w:ascii="Times New Roman" w:eastAsia="Calibri" w:hAnsi="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6</w:t>
      </w:r>
      <w:r w:rsidR="004C2051" w:rsidRPr="004C2051">
        <w:rPr>
          <w:rFonts w:ascii="Times New Roman" w:eastAsia="Calibri" w:hAnsi="Times New Roman" w:cs="Times New Roman"/>
          <w:bCs/>
          <w:sz w:val="24"/>
          <w:szCs w:val="24"/>
        </w:rPr>
        <w:t xml:space="preserve">. </w:t>
      </w:r>
      <w:r w:rsidR="00DE2F55" w:rsidRPr="00AB16A7">
        <w:rPr>
          <w:rFonts w:ascii="Times New Roman" w:hAnsi="Times New Roman" w:cs="Times New Roman"/>
          <w:sz w:val="24"/>
          <w:szCs w:val="24"/>
        </w:rPr>
        <w:t xml:space="preserve">Finanšu piedāvājumu </w:t>
      </w:r>
      <w:r w:rsidR="00DE2F55" w:rsidRPr="00560498">
        <w:rPr>
          <w:rFonts w:ascii="Times New Roman" w:hAnsi="Times New Roman" w:cs="Times New Roman"/>
          <w:sz w:val="24"/>
          <w:szCs w:val="24"/>
        </w:rPr>
        <w:t xml:space="preserve">sagatavo un iesniedz </w:t>
      </w:r>
      <w:r w:rsidR="00DE2F55" w:rsidRPr="00560498">
        <w:rPr>
          <w:rFonts w:ascii="Times New Roman" w:eastAsia="Times New Roman" w:hAnsi="Times New Roman" w:cs="Times New Roman"/>
          <w:b/>
          <w:sz w:val="24"/>
          <w:szCs w:val="24"/>
        </w:rPr>
        <w:t xml:space="preserve">par visām pilnībā tehniskajā specifikācijā norādītajām pozīcijām </w:t>
      </w:r>
      <w:r w:rsidR="00DE2F55" w:rsidRPr="00AB16A7">
        <w:rPr>
          <w:rFonts w:ascii="Times New Roman" w:hAnsi="Times New Roman" w:cs="Times New Roman"/>
          <w:sz w:val="24"/>
          <w:szCs w:val="24"/>
        </w:rPr>
        <w:t xml:space="preserve">atbilstoši </w:t>
      </w:r>
      <w:r w:rsidR="00DE2F55" w:rsidRPr="00E84741">
        <w:rPr>
          <w:rFonts w:ascii="Times New Roman" w:eastAsia="Calibri" w:hAnsi="Times New Roman"/>
          <w:bCs/>
          <w:sz w:val="24"/>
          <w:szCs w:val="24"/>
        </w:rPr>
        <w:t>Pasūtītāja tehniskās specifikācijas/tehniskā un finanšu piedāvājuma forma</w:t>
      </w:r>
      <w:r w:rsidR="00DE2F55">
        <w:rPr>
          <w:rFonts w:ascii="Times New Roman" w:eastAsia="Calibri" w:hAnsi="Times New Roman"/>
          <w:bCs/>
          <w:sz w:val="24"/>
          <w:szCs w:val="24"/>
        </w:rPr>
        <w:t>i</w:t>
      </w:r>
      <w:r w:rsidR="00DE2F55" w:rsidRPr="00E84741">
        <w:rPr>
          <w:rFonts w:ascii="Times New Roman" w:eastAsia="Calibri" w:hAnsi="Times New Roman"/>
          <w:bCs/>
          <w:sz w:val="24"/>
          <w:szCs w:val="24"/>
        </w:rPr>
        <w:t xml:space="preserve"> (2.pielikumam)</w:t>
      </w:r>
      <w:r w:rsidR="00DE2F55">
        <w:rPr>
          <w:rFonts w:ascii="Times New Roman" w:eastAsia="Calibri" w:hAnsi="Times New Roman"/>
          <w:bCs/>
          <w:sz w:val="24"/>
          <w:szCs w:val="24"/>
        </w:rPr>
        <w:t>.</w:t>
      </w:r>
    </w:p>
    <w:p w:rsidR="004C2051" w:rsidRPr="004C2051" w:rsidRDefault="00DE2F55"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Pr>
          <w:rFonts w:ascii="Times New Roman" w:eastAsia="Calibri" w:hAnsi="Times New Roman" w:cs="Times New Roman"/>
          <w:bCs/>
          <w:sz w:val="24"/>
          <w:szCs w:val="24"/>
        </w:rPr>
        <w:tab/>
      </w:r>
      <w:r w:rsidR="004C2051" w:rsidRPr="004C2051">
        <w:rPr>
          <w:rFonts w:ascii="Times New Roman" w:eastAsia="Calibri" w:hAnsi="Times New Roman" w:cs="Times New Roman"/>
          <w:bCs/>
          <w:sz w:val="24"/>
          <w:szCs w:val="24"/>
        </w:rPr>
        <w:t>Finanšu piedāvājumā norādītajās cenās jābūt iekļautām visām izmaksu pozīcijām, kas saistītas ar Preces piegādes nodrošināšanu atbilstoši Tehniskajai specifikācijai.</w:t>
      </w:r>
      <w:r w:rsidRPr="00DE2F55">
        <w:rPr>
          <w:rFonts w:ascii="Times New Roman" w:hAnsi="Times New Roman" w:cs="Times New Roman"/>
          <w:sz w:val="24"/>
          <w:szCs w:val="24"/>
        </w:rPr>
        <w:t xml:space="preserve"> </w:t>
      </w:r>
      <w:r w:rsidRPr="000C5E84">
        <w:rPr>
          <w:rFonts w:ascii="Times New Roman" w:hAnsi="Times New Roman" w:cs="Times New Roman"/>
          <w:sz w:val="24"/>
          <w:szCs w:val="24"/>
        </w:rPr>
        <w:t xml:space="preserve">Papildus izmaksas </w:t>
      </w:r>
      <w:r>
        <w:rPr>
          <w:rFonts w:ascii="Times New Roman" w:hAnsi="Times New Roman" w:cs="Times New Roman"/>
          <w:sz w:val="24"/>
          <w:szCs w:val="24"/>
        </w:rPr>
        <w:t xml:space="preserve">iepirkuma līguma </w:t>
      </w:r>
      <w:r w:rsidRPr="000C5E84">
        <w:rPr>
          <w:rFonts w:ascii="Times New Roman" w:hAnsi="Times New Roman" w:cs="Times New Roman"/>
          <w:sz w:val="24"/>
          <w:szCs w:val="24"/>
        </w:rPr>
        <w:t>darbības laikā netiks pieļautas</w:t>
      </w:r>
    </w:p>
    <w:p w:rsidR="004C2051" w:rsidRPr="004C2051" w:rsidRDefault="003A3EA7" w:rsidP="004C2051">
      <w:pPr>
        <w:widowControl w:val="0"/>
        <w:autoSpaceDE w:val="0"/>
        <w:autoSpaceDN w:val="0"/>
        <w:spacing w:before="120" w:after="12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4.1</w:t>
      </w:r>
      <w:r w:rsidR="000E130C">
        <w:rPr>
          <w:rFonts w:ascii="Times New Roman" w:eastAsia="Calibri" w:hAnsi="Times New Roman" w:cs="Times New Roman"/>
          <w:bCs/>
          <w:sz w:val="24"/>
          <w:szCs w:val="24"/>
        </w:rPr>
        <w:t>8</w:t>
      </w:r>
      <w:r w:rsidR="004C2051" w:rsidRPr="004C2051">
        <w:rPr>
          <w:rFonts w:ascii="Times New Roman" w:eastAsia="Calibri" w:hAnsi="Times New Roman" w:cs="Times New Roman"/>
          <w:bCs/>
          <w:sz w:val="24"/>
          <w:szCs w:val="24"/>
        </w:rPr>
        <w:t>.</w:t>
      </w:r>
      <w:r w:rsidR="00DE2F55">
        <w:rPr>
          <w:rFonts w:ascii="Times New Roman" w:eastAsia="Calibri" w:hAnsi="Times New Roman" w:cs="Times New Roman"/>
          <w:bCs/>
          <w:sz w:val="24"/>
          <w:szCs w:val="24"/>
        </w:rPr>
        <w:tab/>
      </w:r>
      <w:r w:rsidR="004C2051" w:rsidRPr="004C2051">
        <w:rPr>
          <w:rFonts w:ascii="Times New Roman" w:eastAsia="Calibri" w:hAnsi="Times New Roman" w:cs="Times New Roman"/>
          <w:bCs/>
          <w:sz w:val="24"/>
          <w:szCs w:val="24"/>
        </w:rPr>
        <w:t>Finanšu piedāvājumā cen</w:t>
      </w:r>
      <w:r w:rsidR="00DE2F55">
        <w:rPr>
          <w:rFonts w:ascii="Times New Roman" w:eastAsia="Calibri" w:hAnsi="Times New Roman" w:cs="Times New Roman"/>
          <w:bCs/>
          <w:sz w:val="24"/>
          <w:szCs w:val="24"/>
        </w:rPr>
        <w:t xml:space="preserve">a </w:t>
      </w:r>
      <w:r w:rsidR="004C2051" w:rsidRPr="004C2051">
        <w:rPr>
          <w:rFonts w:ascii="Times New Roman" w:eastAsia="Calibri" w:hAnsi="Times New Roman" w:cs="Times New Roman"/>
          <w:bCs/>
          <w:sz w:val="24"/>
          <w:szCs w:val="24"/>
        </w:rPr>
        <w:t>norād</w:t>
      </w:r>
      <w:r w:rsidR="00DE2F55">
        <w:rPr>
          <w:rFonts w:ascii="Times New Roman" w:eastAsia="Calibri" w:hAnsi="Times New Roman" w:cs="Times New Roman"/>
          <w:bCs/>
          <w:sz w:val="24"/>
          <w:szCs w:val="24"/>
        </w:rPr>
        <w:t>āma</w:t>
      </w:r>
      <w:r w:rsidR="004C2051" w:rsidRPr="004C2051">
        <w:rPr>
          <w:rFonts w:ascii="Times New Roman" w:eastAsia="Calibri" w:hAnsi="Times New Roman" w:cs="Times New Roman"/>
          <w:bCs/>
          <w:sz w:val="24"/>
          <w:szCs w:val="24"/>
        </w:rPr>
        <w:t xml:space="preserve"> </w:t>
      </w:r>
      <w:proofErr w:type="spellStart"/>
      <w:r w:rsidR="004C2051" w:rsidRPr="004C2051">
        <w:rPr>
          <w:rFonts w:ascii="Times New Roman" w:eastAsia="Calibri" w:hAnsi="Times New Roman" w:cs="Times New Roman"/>
          <w:bCs/>
          <w:i/>
          <w:sz w:val="24"/>
          <w:szCs w:val="24"/>
        </w:rPr>
        <w:t>euro</w:t>
      </w:r>
      <w:proofErr w:type="spellEnd"/>
      <w:r w:rsidR="004C2051" w:rsidRPr="004C2051">
        <w:rPr>
          <w:rFonts w:ascii="Times New Roman" w:eastAsia="Calibri" w:hAnsi="Times New Roman" w:cs="Times New Roman"/>
          <w:bCs/>
          <w:sz w:val="24"/>
          <w:szCs w:val="24"/>
        </w:rPr>
        <w:t xml:space="preserve"> (EUR), norādot piedāvātās cenas ar precizitāti 2 (divi) cipari aiz komata, un tajā jābūt ietvertiem visiem nodokļiem un nodevām, izņemot pievienotās vērtības nodokli. </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bookmarkStart w:id="20" w:name="_Toc432603176"/>
      <w:r>
        <w:rPr>
          <w:rFonts w:ascii="Times New Roman" w:eastAsia="Times New Roman" w:hAnsi="Times New Roman" w:cs="Times New Roman"/>
          <w:b/>
          <w:bCs/>
          <w:sz w:val="24"/>
          <w:szCs w:val="24"/>
          <w:lang w:eastAsia="lv-LV"/>
        </w:rPr>
        <w:t>5</w:t>
      </w:r>
      <w:r w:rsidR="004C2051" w:rsidRPr="004C2051">
        <w:rPr>
          <w:rFonts w:ascii="Times New Roman" w:eastAsia="Times New Roman" w:hAnsi="Times New Roman" w:cs="Times New Roman"/>
          <w:b/>
          <w:bCs/>
          <w:sz w:val="24"/>
          <w:szCs w:val="24"/>
          <w:lang w:eastAsia="lv-LV"/>
        </w:rPr>
        <w:t xml:space="preserve">. </w:t>
      </w:r>
      <w:r w:rsidR="00DE2F55">
        <w:rPr>
          <w:rFonts w:ascii="Times New Roman" w:eastAsia="Times New Roman" w:hAnsi="Times New Roman" w:cs="Times New Roman"/>
          <w:b/>
          <w:bCs/>
          <w:sz w:val="24"/>
          <w:szCs w:val="24"/>
          <w:lang w:eastAsia="lv-LV"/>
        </w:rPr>
        <w:t>Līgum</w:t>
      </w:r>
      <w:r w:rsidR="00FF4364">
        <w:rPr>
          <w:rFonts w:ascii="Times New Roman" w:eastAsia="Times New Roman" w:hAnsi="Times New Roman" w:cs="Times New Roman"/>
          <w:b/>
          <w:bCs/>
          <w:sz w:val="24"/>
          <w:szCs w:val="24"/>
          <w:lang w:eastAsia="lv-LV"/>
        </w:rPr>
        <w:t xml:space="preserve">a </w:t>
      </w:r>
      <w:r w:rsidR="00DE2F55">
        <w:rPr>
          <w:rFonts w:ascii="Times New Roman" w:eastAsia="Times New Roman" w:hAnsi="Times New Roman" w:cs="Times New Roman"/>
          <w:b/>
          <w:bCs/>
          <w:sz w:val="24"/>
          <w:szCs w:val="24"/>
          <w:lang w:eastAsia="lv-LV"/>
        </w:rPr>
        <w:t>slēgšanas</w:t>
      </w:r>
      <w:r w:rsidR="004C2051" w:rsidRPr="004C2051">
        <w:rPr>
          <w:rFonts w:ascii="Times New Roman" w:eastAsia="Times New Roman" w:hAnsi="Times New Roman" w:cs="Times New Roman"/>
          <w:b/>
          <w:bCs/>
          <w:sz w:val="24"/>
          <w:szCs w:val="24"/>
          <w:lang w:eastAsia="lv-LV"/>
        </w:rPr>
        <w:t xml:space="preserve"> tiesību piešķiršana</w:t>
      </w:r>
    </w:p>
    <w:p w:rsidR="004C2051" w:rsidRPr="004C2051" w:rsidRDefault="003A3EA7" w:rsidP="004C2051">
      <w:pPr>
        <w:widowControl w:val="0"/>
        <w:tabs>
          <w:tab w:val="left" w:pos="0"/>
        </w:tabs>
        <w:spacing w:before="120" w:after="120" w:line="240" w:lineRule="auto"/>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5</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Times New Roman" w:hAnsi="Times New Roman" w:cs="Times New Roman"/>
          <w:bCs/>
          <w:sz w:val="24"/>
          <w:szCs w:val="24"/>
          <w:lang w:eastAsia="lv-LV"/>
        </w:rPr>
        <w:t>Piedāvājumu vērtēšana</w:t>
      </w:r>
    </w:p>
    <w:p w:rsidR="004C2051" w:rsidRPr="004C2051" w:rsidRDefault="003A3EA7" w:rsidP="004C2051">
      <w:pPr>
        <w:widowControl w:val="0"/>
        <w:spacing w:before="60"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C2051" w:rsidRPr="004C2051">
        <w:rPr>
          <w:rFonts w:ascii="Times New Roman" w:eastAsia="Times New Roman" w:hAnsi="Times New Roman" w:cs="Times New Roman"/>
          <w:sz w:val="24"/>
          <w:szCs w:val="24"/>
          <w:lang w:eastAsia="lv-LV"/>
        </w:rPr>
        <w:t>.1.1. Iepirkuma komisija piedāvājumu vērtēšanu veiks šādos etapos:</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.1.1.1. piedāvājuma noformējuma pārbaude;</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.1.1.2. pretendentu atlase;</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.1.1.3. tehniskā – finanšu piedāvājuma vērtēšana;</w:t>
      </w:r>
    </w:p>
    <w:p w:rsidR="004C2051" w:rsidRPr="004C2051" w:rsidRDefault="003A3EA7" w:rsidP="00FF4364">
      <w:pPr>
        <w:widowControl w:val="0"/>
        <w:autoSpaceDN w:val="0"/>
        <w:spacing w:before="60" w:after="60" w:line="240" w:lineRule="auto"/>
        <w:ind w:left="993" w:hanging="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.1.1.4. saimnieciski visizdevīgākā piedāvājuma noteikšana, ņemot vērā tikai cenu</w:t>
      </w:r>
      <w:r>
        <w:rPr>
          <w:rFonts w:ascii="Times New Roman" w:eastAsia="Times New Roman" w:hAnsi="Times New Roman" w:cs="Times New Roman"/>
          <w:sz w:val="24"/>
          <w:szCs w:val="24"/>
        </w:rPr>
        <w:t xml:space="preserve">, </w:t>
      </w:r>
      <w:r w:rsidR="00DE2F55" w:rsidRPr="00DE2F55">
        <w:rPr>
          <w:rFonts w:ascii="Times New Roman" w:eastAsia="Times New Roman" w:hAnsi="Times New Roman" w:cs="Times New Roman"/>
          <w:sz w:val="24"/>
          <w:szCs w:val="24"/>
        </w:rPr>
        <w:t xml:space="preserve">t.i., </w:t>
      </w:r>
      <w:r w:rsidR="00DE2F55" w:rsidRPr="00A065E9">
        <w:rPr>
          <w:rFonts w:ascii="Times New Roman" w:hAnsi="Times New Roman" w:cs="Times New Roman"/>
          <w:sz w:val="24"/>
          <w:szCs w:val="24"/>
        </w:rPr>
        <w:t>piedāvājums ar viszemāko kopējo piedāvāto līgumcenu (EUR bez PVN) par visām iepirkuma procedūras preču pozīcijām, sasummējot katras pozīcijas vienas vienības piedāvāto līgumcenu (</w:t>
      </w:r>
      <w:r w:rsidR="00DE2F55" w:rsidRPr="00A065E9">
        <w:rPr>
          <w:rFonts w:ascii="Times New Roman" w:hAnsi="Times New Roman" w:cs="Times New Roman"/>
          <w:color w:val="000000"/>
          <w:sz w:val="24"/>
          <w:szCs w:val="24"/>
        </w:rPr>
        <w:t>saskaņā ar tehniskās specifikācijas 4.kolonnā norādīto vienību</w:t>
      </w:r>
      <w:r w:rsidR="00DE2F55" w:rsidRPr="00A065E9">
        <w:rPr>
          <w:rFonts w:ascii="Times New Roman" w:hAnsi="Times New Roman" w:cs="Times New Roman"/>
          <w:sz w:val="24"/>
          <w:szCs w:val="24"/>
        </w:rPr>
        <w:t>)</w:t>
      </w:r>
      <w:r w:rsidR="004C2051" w:rsidRPr="004C2051">
        <w:rPr>
          <w:rFonts w:ascii="Times New Roman" w:eastAsia="Times New Roman" w:hAnsi="Times New Roman" w:cs="Times New Roman"/>
          <w:sz w:val="24"/>
          <w:szCs w:val="24"/>
        </w:rPr>
        <w:t>.</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.1.2. Iepirkuma komisija attiecībā uz pretendentu, kuram būtu piešķiramas </w:t>
      </w:r>
      <w:r w:rsidR="00FF4364">
        <w:rPr>
          <w:rFonts w:ascii="Times New Roman" w:eastAsia="Times New Roman" w:hAnsi="Times New Roman" w:cs="Times New Roman"/>
          <w:sz w:val="24"/>
          <w:szCs w:val="24"/>
        </w:rPr>
        <w:t>līguma</w:t>
      </w:r>
      <w:r w:rsidR="00AE02DC">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sz w:val="24"/>
          <w:szCs w:val="24"/>
        </w:rPr>
        <w:t>slēgšanas tiesības</w:t>
      </w:r>
      <w:r w:rsidR="00FF4364">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sz w:val="24"/>
          <w:szCs w:val="24"/>
        </w:rPr>
        <w:t>pārbauda PIL 9.panta astotajā daļā norādīto izslēgšanas gadījumu esamību</w:t>
      </w:r>
      <w:proofErr w:type="gramStart"/>
      <w:r w:rsidR="004C2051" w:rsidRPr="004C2051">
        <w:rPr>
          <w:rFonts w:ascii="Times New Roman" w:eastAsia="Times New Roman" w:hAnsi="Times New Roman" w:cs="Times New Roman"/>
          <w:sz w:val="24"/>
          <w:szCs w:val="24"/>
        </w:rPr>
        <w:t xml:space="preserve"> PIL 9.panta devītajā daļā noteiktajā kārtībā</w:t>
      </w:r>
      <w:proofErr w:type="gramEnd"/>
      <w:r w:rsidR="004C2051" w:rsidRPr="004C2051">
        <w:rPr>
          <w:rFonts w:ascii="Times New Roman" w:eastAsia="Times New Roman" w:hAnsi="Times New Roman" w:cs="Times New Roman"/>
          <w:sz w:val="24"/>
          <w:szCs w:val="24"/>
        </w:rPr>
        <w:t>.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4C2051" w:rsidRPr="004C2051" w:rsidRDefault="003A3EA7" w:rsidP="004C2051">
      <w:pPr>
        <w:widowControl w:val="0"/>
        <w:tabs>
          <w:tab w:val="left" w:pos="2410"/>
        </w:tabs>
        <w:autoSpaceDN w:val="0"/>
        <w:spacing w:before="60" w:after="6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.1.3. </w:t>
      </w:r>
      <w:bookmarkStart w:id="21" w:name="_Toc336440052"/>
      <w:r w:rsidR="004C2051" w:rsidRPr="004C2051">
        <w:rPr>
          <w:rFonts w:ascii="Times New Roman" w:eastAsia="Times New Roman" w:hAnsi="Times New Roman" w:cs="Times New Roman"/>
          <w:sz w:val="24"/>
          <w:szCs w:val="24"/>
        </w:rPr>
        <w:t>Katrā vērtēšanas posmā vērtē tikai to pretendentu piedāvājumus, kas nav noraidīti iepriekšējā vērtēšanas posmā.</w:t>
      </w:r>
      <w:bookmarkEnd w:id="21"/>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rPr>
        <w:t>5</w:t>
      </w:r>
      <w:r w:rsidR="004C2051" w:rsidRPr="004C2051">
        <w:rPr>
          <w:rFonts w:ascii="Times New Roman" w:eastAsia="Times New Roman" w:hAnsi="Times New Roman" w:cs="Times New Roman"/>
          <w:sz w:val="24"/>
          <w:szCs w:val="24"/>
        </w:rPr>
        <w:t xml:space="preserve">.1.4. </w:t>
      </w:r>
      <w:r w:rsidR="004C2051" w:rsidRPr="004C2051">
        <w:rPr>
          <w:rFonts w:ascii="Times New Roman" w:eastAsia="Times New Roman" w:hAnsi="Times New Roman" w:cs="Times New Roman"/>
          <w:b/>
          <w:bCs/>
          <w:sz w:val="24"/>
          <w:szCs w:val="24"/>
          <w:u w:val="single"/>
          <w:lang w:eastAsia="lv-LV"/>
        </w:rPr>
        <w:t>Piedāvājuma izvēles kritērijs</w:t>
      </w:r>
      <w:r w:rsidR="004C2051" w:rsidRPr="004C2051">
        <w:rPr>
          <w:rFonts w:ascii="Times New Roman" w:eastAsia="Times New Roman" w:hAnsi="Times New Roman" w:cs="Times New Roman"/>
          <w:b/>
          <w:bCs/>
          <w:sz w:val="24"/>
          <w:szCs w:val="24"/>
          <w:lang w:eastAsia="lv-LV"/>
        </w:rPr>
        <w:t xml:space="preserve"> ir saimnieciski visizdevīgākais piedāvājums, ņemot vērā tikai cenu</w:t>
      </w:r>
      <w:r w:rsidR="00FF4364">
        <w:rPr>
          <w:rFonts w:ascii="Times New Roman" w:eastAsia="Times New Roman" w:hAnsi="Times New Roman" w:cs="Times New Roman"/>
          <w:b/>
          <w:bCs/>
          <w:sz w:val="24"/>
          <w:szCs w:val="24"/>
          <w:lang w:eastAsia="lv-LV"/>
        </w:rPr>
        <w:t xml:space="preserve">, </w:t>
      </w:r>
      <w:r w:rsidR="00FF4364" w:rsidRPr="00FF4364">
        <w:rPr>
          <w:rFonts w:ascii="Times New Roman" w:eastAsia="Times New Roman" w:hAnsi="Times New Roman" w:cs="Times New Roman"/>
          <w:b/>
          <w:sz w:val="24"/>
          <w:szCs w:val="24"/>
        </w:rPr>
        <w:t xml:space="preserve">t.i., </w:t>
      </w:r>
      <w:r w:rsidR="00FF4364" w:rsidRPr="00FF4364">
        <w:rPr>
          <w:rFonts w:ascii="Times New Roman" w:hAnsi="Times New Roman" w:cs="Times New Roman"/>
          <w:b/>
          <w:sz w:val="24"/>
          <w:szCs w:val="24"/>
        </w:rPr>
        <w:t>piedāvājums ar viszemāko kopējo piedāvāto līgumcenu (EUR bez PVN) par visām iepirkuma procedūras preču pozīcijām, sasummējot katras pozīcijas vienas vienības piedāvāto līgumcenu (</w:t>
      </w:r>
      <w:r w:rsidR="00FF4364" w:rsidRPr="00FF4364">
        <w:rPr>
          <w:rFonts w:ascii="Times New Roman" w:hAnsi="Times New Roman" w:cs="Times New Roman"/>
          <w:b/>
          <w:color w:val="000000"/>
          <w:sz w:val="24"/>
          <w:szCs w:val="24"/>
        </w:rPr>
        <w:t>saskaņā ar tehniskās specifikācijas 4.kolonnā norādīto vienību</w:t>
      </w:r>
      <w:r w:rsidR="00FF4364" w:rsidRPr="00FF4364">
        <w:rPr>
          <w:rFonts w:ascii="Times New Roman" w:hAnsi="Times New Roman" w:cs="Times New Roman"/>
          <w:b/>
          <w:sz w:val="24"/>
          <w:szCs w:val="24"/>
        </w:rPr>
        <w:t>)</w:t>
      </w:r>
      <w:r w:rsidR="004C2051" w:rsidRPr="00FF4364">
        <w:rPr>
          <w:rFonts w:ascii="Times New Roman" w:eastAsia="Times New Roman" w:hAnsi="Times New Roman" w:cs="Times New Roman"/>
          <w:b/>
          <w:bCs/>
          <w:sz w:val="24"/>
          <w:szCs w:val="24"/>
          <w:lang w:eastAsia="lv-LV"/>
        </w:rPr>
        <w:t xml:space="preserve">. </w:t>
      </w:r>
    </w:p>
    <w:p w:rsidR="004C2051" w:rsidRPr="004C2051" w:rsidRDefault="003A3EA7" w:rsidP="004C2051">
      <w:pPr>
        <w:widowControl w:val="0"/>
        <w:tabs>
          <w:tab w:val="left" w:pos="2410"/>
        </w:tabs>
        <w:autoSpaceDN w:val="0"/>
        <w:spacing w:before="120" w:after="0" w:line="240" w:lineRule="auto"/>
        <w:jc w:val="both"/>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4C2051" w:rsidRPr="004C2051">
        <w:rPr>
          <w:rFonts w:ascii="Times New Roman" w:eastAsia="Times New Roman" w:hAnsi="Times New Roman" w:cs="Times New Roman"/>
          <w:b/>
          <w:bCs/>
          <w:sz w:val="24"/>
          <w:szCs w:val="24"/>
          <w:lang w:eastAsia="lv-LV"/>
        </w:rPr>
        <w:t>. Lēmuma par Iepirkuma rezultātiem pieņemšana un paziņošana.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.1.</w:t>
      </w:r>
      <w:r w:rsidR="004C2051" w:rsidRPr="004C2051">
        <w:rPr>
          <w:rFonts w:ascii="Times New Roman" w:eastAsia="Times New Roman" w:hAnsi="Times New Roman" w:cs="Times New Roman"/>
          <w:bCs/>
          <w:sz w:val="24"/>
          <w:szCs w:val="24"/>
          <w:lang w:eastAsia="lv-LV"/>
        </w:rPr>
        <w:tab/>
        <w:t xml:space="preserve">Iepirkuma komisija </w:t>
      </w:r>
      <w:r w:rsidR="00FF4364">
        <w:rPr>
          <w:rFonts w:ascii="Times New Roman" w:eastAsia="Times New Roman" w:hAnsi="Times New Roman" w:cs="Times New Roman"/>
          <w:bCs/>
          <w:sz w:val="24"/>
          <w:szCs w:val="24"/>
          <w:lang w:eastAsia="lv-LV"/>
        </w:rPr>
        <w:t>līguma</w:t>
      </w:r>
      <w:r w:rsidR="004C2051" w:rsidRPr="004C2051">
        <w:rPr>
          <w:rFonts w:ascii="Times New Roman" w:eastAsia="Times New Roman" w:hAnsi="Times New Roman" w:cs="Times New Roman"/>
          <w:bCs/>
          <w:sz w:val="24"/>
          <w:szCs w:val="24"/>
          <w:lang w:eastAsia="lv-LV"/>
        </w:rPr>
        <w:t xml:space="preserve"> slēgšanas tiesības piešķir pretendentam, kurš ir piedāvājis Iepirkuma nolikuma prasībām atbilstošu saimnieciski visizdevīgāko piedāvājumu</w:t>
      </w:r>
      <w:r w:rsidR="00FF4364">
        <w:rPr>
          <w:rFonts w:ascii="Times New Roman" w:eastAsia="Times New Roman" w:hAnsi="Times New Roman" w:cs="Times New Roman"/>
          <w:bCs/>
          <w:sz w:val="24"/>
          <w:szCs w:val="24"/>
          <w:lang w:eastAsia="lv-LV"/>
        </w:rPr>
        <w:t xml:space="preserve"> atbilstoši piedāvājuma izvēles kritērijam</w:t>
      </w:r>
      <w:r w:rsidR="004C2051" w:rsidRPr="004C2051">
        <w:rPr>
          <w:rFonts w:ascii="Times New Roman" w:eastAsia="Times New Roman" w:hAnsi="Times New Roman" w:cs="Times New Roman"/>
          <w:bCs/>
          <w:sz w:val="24"/>
          <w:szCs w:val="24"/>
          <w:lang w:eastAsia="lv-LV"/>
        </w:rPr>
        <w:t>.</w:t>
      </w:r>
      <w:r w:rsidR="00AE02DC">
        <w:rPr>
          <w:rFonts w:ascii="Times New Roman" w:eastAsia="Times New Roman" w:hAnsi="Times New Roman" w:cs="Times New Roman"/>
          <w:bCs/>
          <w:sz w:val="24"/>
          <w:szCs w:val="24"/>
          <w:lang w:eastAsia="lv-LV"/>
        </w:rPr>
        <w:t xml:space="preserve"> </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.2.</w:t>
      </w:r>
      <w:r w:rsidR="004C2051" w:rsidRPr="004C2051">
        <w:rPr>
          <w:rFonts w:ascii="Times New Roman" w:eastAsia="Times New Roman" w:hAnsi="Times New Roman" w:cs="Times New Roman"/>
          <w:bCs/>
          <w:sz w:val="24"/>
          <w:szCs w:val="24"/>
          <w:lang w:eastAsia="lv-LV"/>
        </w:rPr>
        <w:tab/>
        <w:t xml:space="preserve">Visi pretendenti tiek rakstveidā informēti par Iepirkuma rezultātiem 3 (trīs) darba dienu laikā no lēmuma pieņemšanas dienas, nosūtot </w:t>
      </w:r>
      <w:r>
        <w:rPr>
          <w:rFonts w:ascii="Times New Roman" w:eastAsia="Times New Roman" w:hAnsi="Times New Roman" w:cs="Times New Roman"/>
          <w:bCs/>
          <w:sz w:val="24"/>
          <w:szCs w:val="24"/>
          <w:lang w:eastAsia="lv-LV"/>
        </w:rPr>
        <w:t>lēmumu</w:t>
      </w:r>
      <w:r w:rsidR="004C2051" w:rsidRPr="004C2051">
        <w:rPr>
          <w:rFonts w:ascii="Times New Roman" w:eastAsia="Times New Roman" w:hAnsi="Times New Roman" w:cs="Times New Roman"/>
          <w:bCs/>
          <w:sz w:val="24"/>
          <w:szCs w:val="24"/>
          <w:lang w:eastAsia="lv-LV"/>
        </w:rPr>
        <w:t xml:space="preserve"> par Iepirkuma rezultātiem uz pretendenta piedāvājumā nor</w:t>
      </w:r>
      <w:r>
        <w:rPr>
          <w:rFonts w:ascii="Times New Roman" w:eastAsia="Times New Roman" w:hAnsi="Times New Roman" w:cs="Times New Roman"/>
          <w:bCs/>
          <w:sz w:val="24"/>
          <w:szCs w:val="24"/>
          <w:lang w:eastAsia="lv-LV"/>
        </w:rPr>
        <w:t>ādīto elektroniskā pasta adresi un publicējot to RSU mājas lapā pie attiecīgā iepirkuma.</w:t>
      </w:r>
    </w:p>
    <w:p w:rsidR="004C2051" w:rsidRPr="004C2051" w:rsidRDefault="003A3EA7"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sidRPr="00AF4196">
        <w:rPr>
          <w:rFonts w:ascii="Times New Roman" w:eastAsia="Times New Roman" w:hAnsi="Times New Roman" w:cs="Times New Roman"/>
          <w:bCs/>
          <w:sz w:val="24"/>
          <w:szCs w:val="24"/>
          <w:lang w:eastAsia="lv-LV"/>
        </w:rPr>
        <w:t>6</w:t>
      </w:r>
      <w:r w:rsidR="004C2051" w:rsidRPr="00AF4196">
        <w:rPr>
          <w:rFonts w:ascii="Times New Roman" w:eastAsia="Times New Roman" w:hAnsi="Times New Roman" w:cs="Times New Roman"/>
          <w:bCs/>
          <w:sz w:val="24"/>
          <w:szCs w:val="24"/>
          <w:lang w:eastAsia="lv-LV"/>
        </w:rPr>
        <w:t>.3.</w:t>
      </w:r>
      <w:r w:rsidR="004C2051" w:rsidRPr="00AF4196">
        <w:rPr>
          <w:rFonts w:ascii="Times New Roman" w:eastAsia="Times New Roman" w:hAnsi="Times New Roman" w:cs="Times New Roman"/>
          <w:bCs/>
          <w:sz w:val="24"/>
          <w:szCs w:val="24"/>
          <w:lang w:eastAsia="lv-LV"/>
        </w:rPr>
        <w:tab/>
        <w:t xml:space="preserve">Ja Iepirkumā nav iesniegti piedāvājumi vai, ja iesniegtie piedāvājumi neatbilst </w:t>
      </w:r>
      <w:r w:rsidR="004C2051" w:rsidRPr="00AF4196">
        <w:rPr>
          <w:rFonts w:ascii="Times New Roman" w:eastAsia="Times New Roman" w:hAnsi="Times New Roman" w:cs="Times New Roman"/>
          <w:bCs/>
          <w:sz w:val="24"/>
          <w:szCs w:val="24"/>
          <w:lang w:eastAsia="lv-LV"/>
        </w:rPr>
        <w:lastRenderedPageBreak/>
        <w:t>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2051" w:rsidRDefault="00AF4196" w:rsidP="004C2051">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4C2051" w:rsidRPr="004C2051">
        <w:rPr>
          <w:rFonts w:ascii="Times New Roman" w:eastAsia="Times New Roman" w:hAnsi="Times New Roman" w:cs="Times New Roman"/>
          <w:bCs/>
          <w:sz w:val="24"/>
          <w:szCs w:val="24"/>
          <w:lang w:eastAsia="lv-LV"/>
        </w:rPr>
        <w:t>.4.</w:t>
      </w:r>
      <w:r w:rsidR="004C2051" w:rsidRPr="004C2051">
        <w:rPr>
          <w:rFonts w:ascii="Times New Roman" w:eastAsia="Times New Roman" w:hAnsi="Times New Roman" w:cs="Times New Roman"/>
          <w:bCs/>
          <w:sz w:val="24"/>
          <w:szCs w:val="24"/>
          <w:lang w:eastAsia="lv-LV"/>
        </w:rPr>
        <w:tab/>
        <w:t xml:space="preserve">Iepirkuma komisija var jebkurā brīdī pārtraukt Iepirkumu un neslēgt </w:t>
      </w:r>
      <w:r w:rsidR="00FF4364">
        <w:rPr>
          <w:rFonts w:ascii="Times New Roman" w:eastAsia="Times New Roman" w:hAnsi="Times New Roman" w:cs="Times New Roman"/>
          <w:bCs/>
          <w:sz w:val="24"/>
          <w:szCs w:val="24"/>
          <w:lang w:eastAsia="lv-LV"/>
        </w:rPr>
        <w:t>līgumu</w:t>
      </w:r>
      <w:r w:rsidR="004C2051" w:rsidRPr="004C2051">
        <w:rPr>
          <w:rFonts w:ascii="Times New Roman" w:eastAsia="Times New Roman" w:hAnsi="Times New Roman" w:cs="Times New Roman"/>
          <w:bCs/>
          <w:sz w:val="24"/>
          <w:szCs w:val="24"/>
          <w:lang w:eastAsia="lv-LV"/>
        </w:rPr>
        <w:t xml:space="preserve">,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lēmumam. </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6.5</w:t>
      </w:r>
      <w:r w:rsidRPr="00AF4196">
        <w:rPr>
          <w:rFonts w:ascii="Times New Roman" w:eastAsia="Times New Roman" w:hAnsi="Times New Roman" w:cs="Times New Roman"/>
          <w:bCs/>
          <w:sz w:val="24"/>
          <w:szCs w:val="24"/>
          <w:lang w:eastAsia="lv-LV"/>
        </w:rPr>
        <w:t>.</w:t>
      </w:r>
      <w:r w:rsidRPr="00AF4196">
        <w:rPr>
          <w:rFonts w:ascii="Times New Roman" w:eastAsia="Times New Roman" w:hAnsi="Times New Roman" w:cs="Times New Roman"/>
          <w:bCs/>
          <w:sz w:val="24"/>
          <w:szCs w:val="24"/>
          <w:lang w:eastAsia="lv-LV"/>
        </w:rPr>
        <w:tab/>
      </w:r>
      <w:r w:rsidR="00750C3D">
        <w:rPr>
          <w:rFonts w:ascii="Times New Roman" w:eastAsia="Times New Roman" w:hAnsi="Times New Roman" w:cs="Times New Roman"/>
          <w:bCs/>
          <w:sz w:val="24"/>
          <w:szCs w:val="24"/>
          <w:lang w:eastAsia="lv-LV"/>
        </w:rPr>
        <w:t>Ja i</w:t>
      </w:r>
      <w:r>
        <w:rPr>
          <w:rFonts w:ascii="Times New Roman" w:eastAsia="Times New Roman" w:hAnsi="Times New Roman" w:cs="Times New Roman"/>
          <w:bCs/>
          <w:sz w:val="24"/>
          <w:szCs w:val="24"/>
          <w:lang w:eastAsia="lv-LV"/>
        </w:rPr>
        <w:t>epirkuma komisija, veicot piedāvājumu izvērtēšanu</w:t>
      </w:r>
      <w:r w:rsidR="00FF436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secinās, ka </w:t>
      </w:r>
      <w:r w:rsidRPr="00AF4196">
        <w:rPr>
          <w:rFonts w:ascii="Times New Roman" w:eastAsia="Times New Roman" w:hAnsi="Times New Roman" w:cs="Times New Roman"/>
          <w:bCs/>
          <w:sz w:val="24"/>
          <w:szCs w:val="24"/>
          <w:lang w:eastAsia="lv-LV"/>
        </w:rPr>
        <w:t>visi iesniegtie piedāvājumi</w:t>
      </w:r>
      <w:r>
        <w:rPr>
          <w:rFonts w:ascii="Times New Roman" w:eastAsia="Times New Roman" w:hAnsi="Times New Roman" w:cs="Times New Roman"/>
          <w:bCs/>
          <w:sz w:val="24"/>
          <w:szCs w:val="24"/>
          <w:lang w:eastAsia="lv-LV"/>
        </w:rPr>
        <w:t xml:space="preserve"> </w:t>
      </w:r>
      <w:r w:rsidRPr="00AF4196">
        <w:rPr>
          <w:rFonts w:ascii="Times New Roman" w:eastAsia="Times New Roman" w:hAnsi="Times New Roman" w:cs="Times New Roman"/>
          <w:bCs/>
          <w:sz w:val="24"/>
          <w:szCs w:val="24"/>
          <w:lang w:eastAsia="lv-LV"/>
        </w:rPr>
        <w:t xml:space="preserve">tiks atzīti par neatbilstošiem nolikumā izvirzītajām minimālajam tehniskajām specifikācijām, Komisija </w:t>
      </w:r>
      <w:r w:rsidR="00FF4364">
        <w:rPr>
          <w:rFonts w:ascii="Times New Roman" w:eastAsia="Times New Roman" w:hAnsi="Times New Roman" w:cs="Times New Roman"/>
          <w:bCs/>
          <w:sz w:val="24"/>
          <w:szCs w:val="24"/>
          <w:lang w:eastAsia="lv-LV"/>
        </w:rPr>
        <w:t xml:space="preserve">iepirkumu </w:t>
      </w:r>
      <w:r w:rsidRPr="00AF4196">
        <w:rPr>
          <w:rFonts w:ascii="Times New Roman" w:eastAsia="Times New Roman" w:hAnsi="Times New Roman" w:cs="Times New Roman"/>
          <w:bCs/>
          <w:sz w:val="24"/>
          <w:szCs w:val="24"/>
          <w:lang w:eastAsia="lv-LV"/>
        </w:rPr>
        <w:t>izbeigs bez rezultāta</w:t>
      </w:r>
      <w:r>
        <w:rPr>
          <w:rFonts w:ascii="Times New Roman" w:eastAsia="Times New Roman" w:hAnsi="Times New Roman" w:cs="Times New Roman"/>
          <w:bCs/>
          <w:sz w:val="24"/>
          <w:szCs w:val="24"/>
          <w:lang w:eastAsia="lv-LV"/>
        </w:rPr>
        <w:t>.</w:t>
      </w:r>
    </w:p>
    <w:p w:rsidR="00AF4196" w:rsidRDefault="00AF4196" w:rsidP="00AF4196">
      <w:pPr>
        <w:widowControl w:val="0"/>
        <w:tabs>
          <w:tab w:val="left" w:pos="0"/>
        </w:tabs>
        <w:autoSpaceDN w:val="0"/>
        <w:spacing w:before="120" w:after="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DB68E1">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 Iepirkuma komisija</w:t>
      </w:r>
      <w:r w:rsidRPr="00AF4196">
        <w:rPr>
          <w:rFonts w:ascii="Times New Roman" w:eastAsia="Times New Roman" w:hAnsi="Times New Roman" w:cs="Times New Roman"/>
          <w:bCs/>
          <w:sz w:val="24"/>
          <w:szCs w:val="24"/>
          <w:lang w:eastAsia="lv-LV"/>
        </w:rPr>
        <w:t xml:space="preserve"> var pārtraukt </w:t>
      </w:r>
      <w:r>
        <w:rPr>
          <w:rFonts w:ascii="Times New Roman" w:eastAsia="Times New Roman" w:hAnsi="Times New Roman" w:cs="Times New Roman"/>
          <w:bCs/>
          <w:sz w:val="24"/>
          <w:szCs w:val="24"/>
          <w:lang w:eastAsia="lv-LV"/>
        </w:rPr>
        <w:t>Iepirkum</w:t>
      </w:r>
      <w:r w:rsidR="009A0AE8">
        <w:rPr>
          <w:rFonts w:ascii="Times New Roman" w:eastAsia="Times New Roman" w:hAnsi="Times New Roman" w:cs="Times New Roman"/>
          <w:bCs/>
          <w:sz w:val="24"/>
          <w:szCs w:val="24"/>
          <w:lang w:eastAsia="lv-LV"/>
        </w:rPr>
        <w:t>u</w:t>
      </w:r>
      <w:r w:rsidRPr="00AF4196">
        <w:rPr>
          <w:rFonts w:ascii="Times New Roman" w:eastAsia="Times New Roman" w:hAnsi="Times New Roman" w:cs="Times New Roman"/>
          <w:bCs/>
          <w:sz w:val="24"/>
          <w:szCs w:val="24"/>
          <w:lang w:eastAsia="lv-LV"/>
        </w:rPr>
        <w:t>, ja tam ir objektīvs pamatojums</w:t>
      </w:r>
      <w:r>
        <w:rPr>
          <w:rFonts w:ascii="Times New Roman" w:eastAsia="Times New Roman" w:hAnsi="Times New Roman" w:cs="Times New Roman"/>
          <w:bCs/>
          <w:sz w:val="24"/>
          <w:szCs w:val="24"/>
          <w:lang w:eastAsia="lv-LV"/>
        </w:rPr>
        <w:t xml:space="preserve">. </w:t>
      </w:r>
    </w:p>
    <w:p w:rsidR="004C2051" w:rsidRPr="004C2051" w:rsidRDefault="00AF4196" w:rsidP="004C2051">
      <w:pPr>
        <w:widowControl w:val="0"/>
        <w:spacing w:before="120"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lv-LV"/>
        </w:rPr>
        <w:t>7</w:t>
      </w:r>
      <w:r w:rsidR="004C2051" w:rsidRPr="004C2051">
        <w:rPr>
          <w:rFonts w:ascii="Times New Roman" w:eastAsia="Times New Roman" w:hAnsi="Times New Roman" w:cs="Times New Roman"/>
          <w:b/>
          <w:bCs/>
          <w:sz w:val="24"/>
          <w:szCs w:val="24"/>
          <w:lang w:eastAsia="lv-LV"/>
        </w:rPr>
        <w:t xml:space="preserve">. </w:t>
      </w:r>
      <w:r w:rsidR="004C2051" w:rsidRPr="004C2051">
        <w:rPr>
          <w:rFonts w:ascii="Times New Roman" w:eastAsia="Calibri" w:hAnsi="Times New Roman" w:cs="Times New Roman"/>
          <w:b/>
          <w:bCs/>
          <w:sz w:val="24"/>
          <w:szCs w:val="24"/>
        </w:rPr>
        <w:t>Iepirkuma komisijas tiesības un pienākumi</w:t>
      </w:r>
    </w:p>
    <w:p w:rsidR="004C2051" w:rsidRPr="004C2051" w:rsidRDefault="00AF4196" w:rsidP="004C2051">
      <w:pPr>
        <w:widowControl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.1. Piedāvājumu</w:t>
      </w:r>
      <w:r w:rsidR="004C2051" w:rsidRPr="004C2051">
        <w:rPr>
          <w:rFonts w:ascii="Times New Roman" w:eastAsia="Times New Roman" w:hAnsi="Times New Roman" w:cs="Times New Roman"/>
          <w:color w:val="000000"/>
          <w:sz w:val="24"/>
          <w:szCs w:val="24"/>
        </w:rPr>
        <w:t xml:space="preserve"> izvērtēšanu veic iepirkuma komisija. Iepirkuma komisija ir tiesīga pieaicināt ekspertu. </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4C2051" w:rsidRPr="004C2051">
        <w:rPr>
          <w:rFonts w:ascii="Times New Roman" w:eastAsia="Times New Roman" w:hAnsi="Times New Roman" w:cs="Times New Roman"/>
          <w:color w:val="000000"/>
          <w:sz w:val="24"/>
          <w:szCs w:val="24"/>
        </w:rPr>
        <w:t xml:space="preserve">.2. </w:t>
      </w:r>
      <w:r w:rsidR="004C2051" w:rsidRPr="004C2051">
        <w:rPr>
          <w:rFonts w:ascii="Times New Roman" w:eastAsia="Times New Roman" w:hAnsi="Times New Roman" w:cs="Times New Roman"/>
          <w:sz w:val="24"/>
          <w:szCs w:val="24"/>
        </w:rPr>
        <w:t>Piedāvājumu atvēršanu un izvērtēšanu iepirkuma komisija veic slēgtā sēdēs bez pretendentu klātbūtnes.</w:t>
      </w:r>
    </w:p>
    <w:p w:rsidR="004C2051" w:rsidRPr="004C2051" w:rsidRDefault="00AF4196"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C2051" w:rsidRPr="004C2051">
        <w:rPr>
          <w:rFonts w:ascii="Times New Roman" w:eastAsia="Times New Roman" w:hAnsi="Times New Roman" w:cs="Times New Roman"/>
          <w:sz w:val="24"/>
          <w:szCs w:val="24"/>
        </w:rPr>
        <w:t>.3. Iepirkuma komisija ir tiesīga labot aritmētiskās kļūdas pretendentu finanšu piedāvājumā. Par kļūdu labojumu un laboto piedāvājum</w:t>
      </w:r>
      <w:r>
        <w:rPr>
          <w:rFonts w:ascii="Times New Roman" w:eastAsia="Times New Roman" w:hAnsi="Times New Roman" w:cs="Times New Roman"/>
          <w:sz w:val="24"/>
          <w:szCs w:val="24"/>
        </w:rPr>
        <w:t>a summu I</w:t>
      </w:r>
      <w:r w:rsidR="004C2051" w:rsidRPr="004C2051">
        <w:rPr>
          <w:rFonts w:ascii="Times New Roman" w:eastAsia="Times New Roman" w:hAnsi="Times New Roman" w:cs="Times New Roman"/>
          <w:sz w:val="24"/>
          <w:szCs w:val="24"/>
        </w:rPr>
        <w:t xml:space="preserve">epirkuma komisija paziņo pretendentam, kura pieļautās kļūdas labotas. </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sidR="004C2051" w:rsidRPr="004C2051">
        <w:rPr>
          <w:rFonts w:ascii="Times New Roman" w:eastAsia="Times New Roman" w:hAnsi="Times New Roman" w:cs="Times New Roman"/>
          <w:color w:val="000000"/>
          <w:sz w:val="24"/>
          <w:szCs w:val="24"/>
        </w:rPr>
        <w:t>. Piedāvājumu izvērtēšanā iepirkuma komisija pārbauda piedāvājumu atbilstību Iepirkuma nolikumā paredzētajiem noteikumiem, prasībām un Iepirkuma tehniskajā specifikācijā izvirzītajām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r w:rsidR="004C2051" w:rsidRPr="004C2051">
        <w:rPr>
          <w:rFonts w:ascii="Times New Roman" w:eastAsia="Times New Roman" w:hAnsi="Times New Roman" w:cs="Times New Roman"/>
          <w:color w:val="000000"/>
          <w:sz w:val="24"/>
          <w:szCs w:val="24"/>
        </w:rPr>
        <w:t>. Iepirkuma k</w:t>
      </w:r>
      <w:r w:rsidR="004C2051" w:rsidRPr="004C2051">
        <w:rPr>
          <w:rFonts w:ascii="Times New Roman" w:eastAsia="Times New Roman" w:hAnsi="Times New Roman" w:cs="Times New Roman"/>
          <w:sz w:val="24"/>
          <w:szCs w:val="24"/>
        </w:rPr>
        <w:t>omisija atsakās no tālākas piedāvājuma izvērtēšanas gadījumā, ja tiek konstatēts, ka piedāvājums neatbilst kādai no Iepirkuma nolikumā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 xml:space="preserve">. </w:t>
      </w:r>
      <w:r w:rsidR="004C2051" w:rsidRPr="004C2051">
        <w:rPr>
          <w:rFonts w:ascii="Times New Roman" w:eastAsia="Times New Roman" w:hAnsi="Times New Roman" w:cs="Times New Roman"/>
          <w:color w:val="000000"/>
          <w:sz w:val="24"/>
          <w:szCs w:val="24"/>
        </w:rPr>
        <w:t>Pēc piedāvājumu izvērtēšanas iepirkuma komisija pieņem kādu no šādiem lēmumiem:</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.1. par kāda no pretendentiem atzīšanu par Iepirkuma uzvarētāju;</w:t>
      </w:r>
    </w:p>
    <w:p w:rsidR="004C2051" w:rsidRPr="004C2051" w:rsidRDefault="007E0ABF" w:rsidP="004C2051">
      <w:pPr>
        <w:widowControl w:val="0"/>
        <w:spacing w:before="60" w:after="6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4C2051" w:rsidRPr="004C2051">
        <w:rPr>
          <w:rFonts w:ascii="Times New Roman" w:eastAsia="Times New Roman" w:hAnsi="Times New Roman" w:cs="Times New Roman"/>
          <w:sz w:val="24"/>
          <w:szCs w:val="24"/>
        </w:rPr>
        <w:t>.2. par Iepirkuma izbeigšanu, neizvēloties nevienu no pretendentiem, ja Iepirkumam nav iesniegti piedāvājumi, vai arī iesniegtie piedāvājumi neatbilst Iepirkumā noteiktajām prasībām.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4C2051" w:rsidRPr="004C2051">
        <w:rPr>
          <w:rFonts w:ascii="Times New Roman" w:eastAsia="Times New Roman" w:hAnsi="Times New Roman" w:cs="Times New Roman"/>
          <w:color w:val="000000"/>
          <w:sz w:val="24"/>
          <w:szCs w:val="24"/>
        </w:rPr>
        <w:t xml:space="preserve">. Ja iepirkuma komisija konstatē, ka konkrētais piedāvājums varētu būt </w:t>
      </w:r>
      <w:proofErr w:type="gramStart"/>
      <w:r w:rsidR="004C2051" w:rsidRPr="004C2051">
        <w:rPr>
          <w:rFonts w:ascii="Times New Roman" w:eastAsia="Times New Roman" w:hAnsi="Times New Roman" w:cs="Times New Roman"/>
          <w:color w:val="000000"/>
          <w:sz w:val="24"/>
          <w:szCs w:val="24"/>
        </w:rPr>
        <w:t xml:space="preserve">nepamatoti lēts, </w:t>
      </w:r>
      <w:r w:rsidR="00750C3D">
        <w:rPr>
          <w:rFonts w:ascii="Times New Roman" w:eastAsia="Times New Roman" w:hAnsi="Times New Roman" w:cs="Times New Roman"/>
          <w:color w:val="000000"/>
          <w:sz w:val="24"/>
          <w:szCs w:val="24"/>
        </w:rPr>
        <w:t>i</w:t>
      </w:r>
      <w:r w:rsidR="004C2051" w:rsidRPr="004C2051">
        <w:rPr>
          <w:rFonts w:ascii="Times New Roman" w:eastAsia="Times New Roman" w:hAnsi="Times New Roman" w:cs="Times New Roman"/>
          <w:color w:val="000000"/>
          <w:sz w:val="24"/>
          <w:szCs w:val="24"/>
        </w:rPr>
        <w:t>epirkuma komisija</w:t>
      </w:r>
      <w:proofErr w:type="gramEnd"/>
      <w:r w:rsidR="004C2051" w:rsidRPr="004C2051">
        <w:rPr>
          <w:rFonts w:ascii="Times New Roman" w:eastAsia="Times New Roman" w:hAnsi="Times New Roman" w:cs="Times New Roman"/>
          <w:color w:val="000000"/>
          <w:sz w:val="24"/>
          <w:szCs w:val="24"/>
        </w:rPr>
        <w:t xml:space="preserve"> pirms šī piedāvājuma noraidīšanas rakstveidā pieprasa pretendentam detalizētu paskaidrojumu par būtiskajiem piedāvājuma nosacījumiem.</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r w:rsidR="004C2051" w:rsidRPr="004C2051">
        <w:rPr>
          <w:rFonts w:ascii="Times New Roman" w:eastAsia="Times New Roman" w:hAnsi="Times New Roman" w:cs="Times New Roman"/>
          <w:color w:val="000000"/>
          <w:sz w:val="24"/>
          <w:szCs w:val="24"/>
        </w:rPr>
        <w:t xml:space="preserve">. 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4C2051" w:rsidRPr="004C2051" w:rsidRDefault="007E0ABF" w:rsidP="004C2051">
      <w:pPr>
        <w:widowControl w:val="0"/>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7.9</w:t>
      </w:r>
      <w:r w:rsidR="004C2051" w:rsidRPr="004C2051">
        <w:rPr>
          <w:rFonts w:ascii="Times New Roman" w:eastAsia="Times New Roman" w:hAnsi="Times New Roman" w:cs="Times New Roman"/>
          <w:color w:val="000000"/>
          <w:sz w:val="24"/>
          <w:szCs w:val="24"/>
        </w:rPr>
        <w:t xml:space="preserve">. </w:t>
      </w:r>
      <w:r w:rsidR="004C2051" w:rsidRPr="004C2051">
        <w:rPr>
          <w:rFonts w:ascii="Times New Roman" w:eastAsia="Times New Roman" w:hAnsi="Times New Roman" w:cs="Times New Roman"/>
          <w:sz w:val="24"/>
          <w:szCs w:val="24"/>
        </w:rPr>
        <w:t>Visas pārējās iepirkuma komisijas tiesības un pienākumus, kas nav atrunāti Iepirkuma nolikumā, regulē</w:t>
      </w:r>
      <w:proofErr w:type="gramStart"/>
      <w:r w:rsidR="004C2051" w:rsidRPr="004C2051">
        <w:rPr>
          <w:rFonts w:ascii="Times New Roman" w:eastAsia="Times New Roman" w:hAnsi="Times New Roman" w:cs="Times New Roman"/>
          <w:sz w:val="24"/>
          <w:szCs w:val="24"/>
        </w:rPr>
        <w:t xml:space="preserve"> PIL</w:t>
      </w:r>
      <w:proofErr w:type="gramEnd"/>
      <w:r w:rsidR="004C2051" w:rsidRPr="004C2051">
        <w:rPr>
          <w:rFonts w:ascii="Times New Roman" w:eastAsia="Times New Roman" w:hAnsi="Times New Roman" w:cs="Times New Roman"/>
          <w:sz w:val="24"/>
          <w:szCs w:val="24"/>
        </w:rPr>
        <w:t xml:space="preserve"> un citi spēkā esošie normatīvie akti.</w:t>
      </w:r>
    </w:p>
    <w:p w:rsidR="004C2051" w:rsidRPr="004C2051" w:rsidRDefault="007E0ABF" w:rsidP="004C2051">
      <w:pPr>
        <w:widowControl w:val="0"/>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7.10</w:t>
      </w:r>
      <w:r w:rsidR="004C2051" w:rsidRPr="004C2051">
        <w:rPr>
          <w:rFonts w:ascii="Times New Roman" w:eastAsia="Times New Roman" w:hAnsi="Times New Roman" w:cs="Times New Roman"/>
          <w:sz w:val="24"/>
          <w:szCs w:val="24"/>
        </w:rPr>
        <w:t>. Pēc nepieciešamības iepirkuma komisija var papildus pieprasīt no pretendenta papildus informāciju.</w:t>
      </w:r>
    </w:p>
    <w:p w:rsidR="004C2051" w:rsidRPr="004C2051" w:rsidRDefault="007E0ABF" w:rsidP="004C2051">
      <w:pPr>
        <w:widowControl w:val="0"/>
        <w:spacing w:before="60" w:after="60" w:line="240" w:lineRule="auto"/>
        <w:jc w:val="both"/>
        <w:outlineLvl w:val="0"/>
        <w:rPr>
          <w:rFonts w:ascii="Times New Roman" w:eastAsia="Calibri" w:hAnsi="Times New Roman" w:cs="Times New Roman"/>
          <w:b/>
          <w:bCs/>
          <w:kern w:val="32"/>
          <w:sz w:val="24"/>
          <w:szCs w:val="24"/>
        </w:rPr>
      </w:pPr>
      <w:r>
        <w:rPr>
          <w:rFonts w:ascii="Times New Roman" w:eastAsia="Calibri" w:hAnsi="Times New Roman" w:cs="Times New Roman"/>
          <w:b/>
          <w:bCs/>
          <w:kern w:val="32"/>
          <w:sz w:val="24"/>
          <w:szCs w:val="24"/>
        </w:rPr>
        <w:t>8</w:t>
      </w:r>
      <w:r w:rsidR="004C2051" w:rsidRPr="004C2051">
        <w:rPr>
          <w:rFonts w:ascii="Times New Roman" w:eastAsia="Calibri" w:hAnsi="Times New Roman" w:cs="Times New Roman"/>
          <w:b/>
          <w:bCs/>
          <w:kern w:val="32"/>
          <w:sz w:val="24"/>
          <w:szCs w:val="24"/>
        </w:rPr>
        <w:t>. Pretendentu, ieinteresēto piegādātāju tiesības un pienākumi</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.1. Pretendenti, iesniedzot piedāvājumu Iepirkumā, vienlaicīgi apņemas ievērot visus Iepirkumā noteiktos nosacījumus, t.sk. dokumentu noformēšanā un iesniegšanā un precīzi </w:t>
      </w:r>
      <w:r w:rsidR="004C2051" w:rsidRPr="004C2051">
        <w:rPr>
          <w:rFonts w:ascii="Times New Roman" w:eastAsia="Calibri" w:hAnsi="Times New Roman" w:cs="Times New Roman"/>
          <w:sz w:val="24"/>
          <w:szCs w:val="24"/>
        </w:rPr>
        <w:lastRenderedPageBreak/>
        <w:t xml:space="preserve">ievērot Iepirkuma nolikumā un </w:t>
      </w:r>
      <w:r w:rsidR="009A0AE8">
        <w:rPr>
          <w:rFonts w:ascii="Times New Roman" w:eastAsia="Calibri" w:hAnsi="Times New Roman" w:cs="Times New Roman"/>
          <w:sz w:val="24"/>
          <w:szCs w:val="24"/>
        </w:rPr>
        <w:t>iepirkuma līgumā</w:t>
      </w:r>
      <w:r>
        <w:rPr>
          <w:rFonts w:ascii="Times New Roman" w:eastAsia="Calibri" w:hAnsi="Times New Roman" w:cs="Times New Roman"/>
          <w:sz w:val="24"/>
          <w:szCs w:val="24"/>
        </w:rPr>
        <w:t xml:space="preserve"> </w:t>
      </w:r>
      <w:r w:rsidR="004C2051" w:rsidRPr="004C2051">
        <w:rPr>
          <w:rFonts w:ascii="Times New Roman" w:eastAsia="Calibri" w:hAnsi="Times New Roman" w:cs="Times New Roman"/>
          <w:sz w:val="24"/>
          <w:szCs w:val="24"/>
        </w:rPr>
        <w:t>noteiktās prasības.</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.2. Pretendentam ir pienākums sn</w:t>
      </w:r>
      <w:r>
        <w:rPr>
          <w:rFonts w:ascii="Times New Roman" w:eastAsia="Calibri" w:hAnsi="Times New Roman" w:cs="Times New Roman"/>
          <w:sz w:val="24"/>
          <w:szCs w:val="24"/>
        </w:rPr>
        <w:t xml:space="preserve">iegt atbildes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komisijas pieprasījumiem par papildu informāciju. Ja pretendents nesniedz atbildi uz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w:t>
      </w:r>
      <w:r>
        <w:rPr>
          <w:rFonts w:ascii="Times New Roman" w:eastAsia="Calibri" w:hAnsi="Times New Roman" w:cs="Times New Roman"/>
          <w:sz w:val="24"/>
          <w:szCs w:val="24"/>
        </w:rPr>
        <w:t xml:space="preserve">misijas uzdotajiem jautājumiem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w:t>
      </w:r>
      <w:r>
        <w:rPr>
          <w:rFonts w:ascii="Times New Roman" w:eastAsia="Calibri" w:hAnsi="Times New Roman" w:cs="Times New Roman"/>
          <w:sz w:val="24"/>
          <w:szCs w:val="24"/>
        </w:rPr>
        <w:t xml:space="preserve"> komisijas norādītajā termiņā,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epirkuma komisijai ir tiesības izslēgt pretendentu no turpmākas dalības Iepirkumā.</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.3. Visas pārējās pretendentu, ieinteresēto piegādātāju tiesības un pienākumus, kas nav atrunāti Iepirkuma nolikuma prasībās, regulē</w:t>
      </w:r>
      <w:proofErr w:type="gramStart"/>
      <w:r w:rsidR="004C2051" w:rsidRPr="004C2051">
        <w:rPr>
          <w:rFonts w:ascii="Times New Roman" w:eastAsia="Calibri" w:hAnsi="Times New Roman" w:cs="Times New Roman"/>
          <w:sz w:val="24"/>
          <w:szCs w:val="24"/>
        </w:rPr>
        <w:t xml:space="preserve"> PIL</w:t>
      </w:r>
      <w:proofErr w:type="gramEnd"/>
      <w:r w:rsidR="004C2051" w:rsidRPr="004C2051">
        <w:rPr>
          <w:rFonts w:ascii="Times New Roman" w:eastAsia="Calibri" w:hAnsi="Times New Roman" w:cs="Times New Roman"/>
          <w:sz w:val="24"/>
          <w:szCs w:val="24"/>
        </w:rPr>
        <w:t xml:space="preserve"> un citi normatīvie akti. </w:t>
      </w:r>
    </w:p>
    <w:p w:rsidR="004C2051" w:rsidRPr="00AE02DC" w:rsidRDefault="007E0ABF" w:rsidP="004C2051">
      <w:pPr>
        <w:widowControl w:val="0"/>
        <w:spacing w:before="60" w:after="60" w:line="240" w:lineRule="auto"/>
        <w:jc w:val="both"/>
        <w:rPr>
          <w:rFonts w:ascii="Times New Roman" w:eastAsia="Calibri" w:hAnsi="Times New Roman" w:cs="Times New Roman"/>
          <w:sz w:val="24"/>
          <w:szCs w:val="24"/>
        </w:rPr>
      </w:pPr>
      <w:r w:rsidRPr="00AE02DC">
        <w:rPr>
          <w:rFonts w:ascii="Times New Roman" w:eastAsia="Calibri" w:hAnsi="Times New Roman" w:cs="Times New Roman"/>
          <w:sz w:val="24"/>
          <w:szCs w:val="24"/>
        </w:rPr>
        <w:t>8</w:t>
      </w:r>
      <w:r w:rsidR="004C2051" w:rsidRPr="00AE02DC">
        <w:rPr>
          <w:rFonts w:ascii="Times New Roman" w:eastAsia="Calibri" w:hAnsi="Times New Roman" w:cs="Times New Roman"/>
          <w:sz w:val="24"/>
          <w:szCs w:val="24"/>
        </w:rPr>
        <w:t xml:space="preserve">.4. Pretendents, kuram piešķirtas </w:t>
      </w:r>
      <w:r w:rsidR="009A0AE8">
        <w:rPr>
          <w:rFonts w:ascii="Times New Roman" w:eastAsia="Calibri" w:hAnsi="Times New Roman" w:cs="Times New Roman"/>
          <w:sz w:val="24"/>
          <w:szCs w:val="24"/>
        </w:rPr>
        <w:t>līguma</w:t>
      </w:r>
      <w:r w:rsidR="004C2051" w:rsidRPr="00AE02DC">
        <w:rPr>
          <w:rFonts w:ascii="Times New Roman" w:eastAsia="Calibri" w:hAnsi="Times New Roman" w:cs="Times New Roman"/>
          <w:sz w:val="24"/>
          <w:szCs w:val="24"/>
        </w:rPr>
        <w:t xml:space="preserve"> slēgšanas tiesības,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paraksta </w:t>
      </w:r>
      <w:r w:rsidR="004C2051" w:rsidRPr="00AE02DC">
        <w:rPr>
          <w:rFonts w:ascii="Times New Roman" w:eastAsia="Calibri" w:hAnsi="Times New Roman" w:cs="Times New Roman"/>
          <w:b/>
          <w:sz w:val="24"/>
          <w:szCs w:val="24"/>
          <w:u w:val="single"/>
        </w:rPr>
        <w:t>5 (piecu)</w:t>
      </w:r>
      <w:r w:rsidR="004C2051" w:rsidRPr="00AE02DC">
        <w:rPr>
          <w:rFonts w:ascii="Times New Roman" w:eastAsia="Calibri" w:hAnsi="Times New Roman" w:cs="Times New Roman"/>
          <w:sz w:val="24"/>
          <w:szCs w:val="24"/>
        </w:rPr>
        <w:t xml:space="preserve"> darba dienu laikā no Pasūtītāja nosūtītā uzaicinājuma parakstīt </w:t>
      </w:r>
      <w:r w:rsidR="009A0AE8">
        <w:rPr>
          <w:rFonts w:ascii="Times New Roman" w:eastAsia="Calibri" w:hAnsi="Times New Roman" w:cs="Times New Roman"/>
          <w:sz w:val="24"/>
          <w:szCs w:val="24"/>
        </w:rPr>
        <w:t>līgumu</w:t>
      </w:r>
      <w:r w:rsidRPr="00AE02DC">
        <w:rPr>
          <w:rFonts w:ascii="Times New Roman" w:eastAsia="Calibri" w:hAnsi="Times New Roman" w:cs="Times New Roman"/>
          <w:sz w:val="24"/>
          <w:szCs w:val="24"/>
        </w:rPr>
        <w:t xml:space="preserve"> </w:t>
      </w:r>
      <w:r w:rsidR="004C2051" w:rsidRPr="00AE02DC">
        <w:rPr>
          <w:rFonts w:ascii="Times New Roman" w:eastAsia="Calibri" w:hAnsi="Times New Roman" w:cs="Times New Roman"/>
          <w:sz w:val="24"/>
          <w:szCs w:val="24"/>
        </w:rPr>
        <w:t xml:space="preserve">nosūtīšanas (arī e-pasta veidā) dienas. Ja norādītajā termiņā pretendents, kuram piešķirtas </w:t>
      </w:r>
      <w:r w:rsidR="009A0AE8">
        <w:rPr>
          <w:rFonts w:ascii="Times New Roman" w:eastAsia="Calibri" w:hAnsi="Times New Roman" w:cs="Times New Roman"/>
          <w:sz w:val="24"/>
          <w:szCs w:val="24"/>
        </w:rPr>
        <w:t>līguma</w:t>
      </w:r>
      <w:r w:rsidR="004C2051" w:rsidRPr="00AE02DC">
        <w:rPr>
          <w:rFonts w:ascii="Times New Roman" w:eastAsia="Calibri" w:hAnsi="Times New Roman" w:cs="Times New Roman"/>
          <w:sz w:val="24"/>
          <w:szCs w:val="24"/>
        </w:rPr>
        <w:t xml:space="preserve"> slēgšanas tiesības, neparaksta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tas tiek uzskatīts par atteikumu slēgt </w:t>
      </w:r>
      <w:r w:rsidR="009A0AE8">
        <w:rPr>
          <w:rFonts w:ascii="Times New Roman" w:eastAsia="Calibri" w:hAnsi="Times New Roman" w:cs="Times New Roman"/>
          <w:sz w:val="24"/>
          <w:szCs w:val="24"/>
        </w:rPr>
        <w:t>līgumu</w:t>
      </w:r>
      <w:r w:rsidR="004C2051" w:rsidRPr="00AE02DC">
        <w:rPr>
          <w:rFonts w:ascii="Times New Roman" w:eastAsia="Calibri" w:hAnsi="Times New Roman" w:cs="Times New Roman"/>
          <w:sz w:val="24"/>
          <w:szCs w:val="24"/>
        </w:rPr>
        <w:t xml:space="preserve"> ar Pasūtītāju.</w:t>
      </w:r>
      <w:r w:rsidR="00A173D1">
        <w:rPr>
          <w:rFonts w:ascii="Times New Roman" w:eastAsia="Calibri" w:hAnsi="Times New Roman" w:cs="Times New Roman"/>
          <w:sz w:val="24"/>
          <w:szCs w:val="24"/>
        </w:rPr>
        <w:t xml:space="preserve"> Puses var vienoties par citu līguma parakstīšanas termiņu.</w:t>
      </w:r>
    </w:p>
    <w:p w:rsidR="004C2051" w:rsidRPr="004C2051" w:rsidRDefault="007E0ABF" w:rsidP="004C2051">
      <w:pPr>
        <w:widowControl w:val="0"/>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C2051" w:rsidRPr="004C2051">
        <w:rPr>
          <w:rFonts w:ascii="Times New Roman" w:eastAsia="Calibri" w:hAnsi="Times New Roman" w:cs="Times New Roman"/>
          <w:sz w:val="24"/>
          <w:szCs w:val="24"/>
        </w:rPr>
        <w:t xml:space="preserve">.5. Ja izraudzītais pretendents atsakās slēgt </w:t>
      </w:r>
      <w:r w:rsidR="009A0AE8">
        <w:rPr>
          <w:rFonts w:ascii="Times New Roman" w:eastAsia="Calibri" w:hAnsi="Times New Roman" w:cs="Times New Roman"/>
          <w:sz w:val="24"/>
          <w:szCs w:val="24"/>
        </w:rPr>
        <w:t>līgumu</w:t>
      </w:r>
      <w:r>
        <w:rPr>
          <w:rFonts w:ascii="Times New Roman" w:eastAsia="Calibri" w:hAnsi="Times New Roman" w:cs="Times New Roman"/>
          <w:sz w:val="24"/>
          <w:szCs w:val="24"/>
        </w:rPr>
        <w:t xml:space="preserve"> ar Pasūtītāju,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komisijai ir tiesības pieņemt lēmumu slēgt </w:t>
      </w:r>
      <w:r w:rsidR="009A0AE8">
        <w:rPr>
          <w:rFonts w:ascii="Times New Roman" w:eastAsia="Calibri" w:hAnsi="Times New Roman" w:cs="Times New Roman"/>
          <w:sz w:val="24"/>
          <w:szCs w:val="24"/>
        </w:rPr>
        <w:t>līgumu</w:t>
      </w:r>
      <w:r w:rsidR="004C2051" w:rsidRPr="004C2051">
        <w:rPr>
          <w:rFonts w:ascii="Times New Roman" w:eastAsia="Calibri" w:hAnsi="Times New Roman" w:cs="Times New Roman"/>
          <w:sz w:val="24"/>
          <w:szCs w:val="24"/>
        </w:rPr>
        <w:t xml:space="preserve"> ar nākamo pretendentu, kas ir iesniedzis Iepirkumā saimnieciski visizdevīgāko piedāvājumu ar zemāko cenu,</w:t>
      </w:r>
      <w:r w:rsidR="009A0AE8" w:rsidRPr="009A0AE8">
        <w:rPr>
          <w:rFonts w:ascii="Times New Roman" w:eastAsia="Times New Roman" w:hAnsi="Times New Roman" w:cs="Times New Roman"/>
          <w:b/>
          <w:bCs/>
          <w:sz w:val="24"/>
          <w:szCs w:val="24"/>
          <w:lang w:eastAsia="lv-LV"/>
        </w:rPr>
        <w:t xml:space="preserve"> </w:t>
      </w:r>
      <w:r w:rsidR="009A0AE8" w:rsidRPr="009A0AE8">
        <w:rPr>
          <w:rFonts w:ascii="Times New Roman" w:eastAsia="Times New Roman" w:hAnsi="Times New Roman" w:cs="Times New Roman"/>
          <w:bCs/>
          <w:sz w:val="24"/>
          <w:szCs w:val="24"/>
          <w:lang w:eastAsia="lv-LV"/>
        </w:rPr>
        <w:t xml:space="preserve">ņemot vērā tikai cenu, </w:t>
      </w:r>
      <w:r w:rsidR="009A0AE8" w:rsidRPr="009A0AE8">
        <w:rPr>
          <w:rFonts w:ascii="Times New Roman" w:eastAsia="Times New Roman" w:hAnsi="Times New Roman" w:cs="Times New Roman"/>
          <w:sz w:val="24"/>
          <w:szCs w:val="24"/>
        </w:rPr>
        <w:t xml:space="preserve">t.i., </w:t>
      </w:r>
      <w:r w:rsidR="009A0AE8" w:rsidRPr="009A0AE8">
        <w:rPr>
          <w:rFonts w:ascii="Times New Roman" w:hAnsi="Times New Roman" w:cs="Times New Roman"/>
          <w:sz w:val="24"/>
          <w:szCs w:val="24"/>
        </w:rPr>
        <w:t>piedāvājum</w:t>
      </w:r>
      <w:r w:rsidR="009A0AE8">
        <w:rPr>
          <w:rFonts w:ascii="Times New Roman" w:hAnsi="Times New Roman" w:cs="Times New Roman"/>
          <w:sz w:val="24"/>
          <w:szCs w:val="24"/>
        </w:rPr>
        <w:t>u</w:t>
      </w:r>
      <w:r w:rsidR="009A0AE8" w:rsidRPr="009A0AE8">
        <w:rPr>
          <w:rFonts w:ascii="Times New Roman" w:hAnsi="Times New Roman" w:cs="Times New Roman"/>
          <w:sz w:val="24"/>
          <w:szCs w:val="24"/>
        </w:rPr>
        <w:t xml:space="preserve"> ar viszemāko kopējo piedāvāto līgumcenu (EUR bez PVN)</w:t>
      </w:r>
      <w:r w:rsidR="009A0AE8">
        <w:rPr>
          <w:rFonts w:ascii="Times New Roman" w:hAnsi="Times New Roman" w:cs="Times New Roman"/>
          <w:sz w:val="24"/>
          <w:szCs w:val="24"/>
        </w:rPr>
        <w:t>,</w:t>
      </w:r>
      <w:r w:rsidR="009A0AE8" w:rsidRPr="009A0AE8">
        <w:rPr>
          <w:rFonts w:ascii="Times New Roman" w:hAnsi="Times New Roman" w:cs="Times New Roman"/>
          <w:sz w:val="24"/>
          <w:szCs w:val="24"/>
        </w:rPr>
        <w:t xml:space="preserve"> </w:t>
      </w:r>
      <w:r w:rsidR="004C2051" w:rsidRPr="004C2051">
        <w:rPr>
          <w:rFonts w:ascii="Times New Roman" w:eastAsia="Calibri" w:hAnsi="Times New Roman" w:cs="Times New Roman"/>
          <w:sz w:val="24"/>
          <w:szCs w:val="24"/>
        </w:rPr>
        <w:t xml:space="preserve">vai pārtraukt Iepirkumu, neizvēloties nevienu piedāvājumu. Ja pieņemts lēmums slēgt </w:t>
      </w:r>
      <w:r w:rsidR="009A0AE8">
        <w:rPr>
          <w:rFonts w:ascii="Times New Roman" w:eastAsia="Calibri" w:hAnsi="Times New Roman" w:cs="Times New Roman"/>
          <w:sz w:val="24"/>
          <w:szCs w:val="24"/>
        </w:rPr>
        <w:t>līgumu</w:t>
      </w:r>
      <w:r w:rsidR="004C2051" w:rsidRPr="004C2051">
        <w:rPr>
          <w:rFonts w:ascii="Times New Roman" w:eastAsia="Calibri" w:hAnsi="Times New Roman" w:cs="Times New Roman"/>
          <w:sz w:val="24"/>
          <w:szCs w:val="24"/>
        </w:rPr>
        <w:t xml:space="preserve"> ar nākamo pretendentu, kas ir iesniedzis Iepirkumā saimnieciski visizdevīgāko piedāvājumu, bet tas atsakās slēgt </w:t>
      </w:r>
      <w:r w:rsidR="009A0AE8">
        <w:rPr>
          <w:rFonts w:ascii="Times New Roman" w:eastAsia="Calibri" w:hAnsi="Times New Roman" w:cs="Times New Roman"/>
          <w:sz w:val="24"/>
          <w:szCs w:val="24"/>
        </w:rPr>
        <w:t>līgumu</w:t>
      </w:r>
      <w:r>
        <w:rPr>
          <w:rFonts w:ascii="Times New Roman" w:eastAsia="Calibri" w:hAnsi="Times New Roman" w:cs="Times New Roman"/>
          <w:sz w:val="24"/>
          <w:szCs w:val="24"/>
        </w:rPr>
        <w:t xml:space="preserve">, </w:t>
      </w:r>
      <w:r w:rsidR="00750C3D">
        <w:rPr>
          <w:rFonts w:ascii="Times New Roman" w:eastAsia="Calibri" w:hAnsi="Times New Roman" w:cs="Times New Roman"/>
          <w:sz w:val="24"/>
          <w:szCs w:val="24"/>
        </w:rPr>
        <w:t>i</w:t>
      </w:r>
      <w:r w:rsidR="004C2051" w:rsidRPr="004C2051">
        <w:rPr>
          <w:rFonts w:ascii="Times New Roman" w:eastAsia="Calibri" w:hAnsi="Times New Roman" w:cs="Times New Roman"/>
          <w:sz w:val="24"/>
          <w:szCs w:val="24"/>
        </w:rPr>
        <w:t xml:space="preserve">epirkuma komisija pieņem lēmumu pārtraukt Iepirkumu, neizvēloties nevienu piedāvājumu. </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9</w:t>
      </w:r>
      <w:r w:rsidR="004C2051" w:rsidRPr="004C2051">
        <w:rPr>
          <w:rFonts w:ascii="Times New Roman" w:eastAsia="Times New Roman" w:hAnsi="Times New Roman" w:cs="Times New Roman"/>
          <w:b/>
          <w:bCs/>
          <w:kern w:val="32"/>
          <w:sz w:val="24"/>
          <w:szCs w:val="24"/>
        </w:rPr>
        <w:t>. Citi noteikumi</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.1. Pasūtītājs</w:t>
      </w:r>
      <w:r w:rsidR="004C2051" w:rsidRPr="004C2051">
        <w:rPr>
          <w:rFonts w:ascii="Times New Roman" w:eastAsia="Times New Roman" w:hAnsi="Times New Roman" w:cs="Times New Roman"/>
          <w:sz w:val="24"/>
          <w:szCs w:val="24"/>
        </w:rPr>
        <w:t xml:space="preserve"> ir tiesīgs atteikties no </w:t>
      </w:r>
      <w:r w:rsidR="009A0AE8">
        <w:rPr>
          <w:rFonts w:ascii="Times New Roman" w:eastAsia="Times New Roman" w:hAnsi="Times New Roman" w:cs="Times New Roman"/>
          <w:sz w:val="24"/>
          <w:szCs w:val="24"/>
        </w:rPr>
        <w:t>līguma</w:t>
      </w:r>
      <w:r w:rsidR="004C2051" w:rsidRPr="004C2051">
        <w:rPr>
          <w:rFonts w:ascii="Times New Roman" w:eastAsia="Times New Roman" w:hAnsi="Times New Roman" w:cs="Times New Roman"/>
          <w:sz w:val="24"/>
          <w:szCs w:val="24"/>
        </w:rPr>
        <w:t xml:space="preserve"> noslēgšanas, ja līgumcenas samaksai nav pieejams pietiekošs finansējums</w:t>
      </w:r>
      <w:r w:rsidR="00A173D1">
        <w:rPr>
          <w:rFonts w:ascii="Times New Roman" w:eastAsia="Times New Roman" w:hAnsi="Times New Roman" w:cs="Times New Roman"/>
          <w:sz w:val="24"/>
          <w:szCs w:val="24"/>
        </w:rPr>
        <w:t>.</w:t>
      </w:r>
      <w:r w:rsidR="004C2051" w:rsidRPr="004C2051">
        <w:rPr>
          <w:rFonts w:ascii="Times New Roman" w:eastAsia="Times New Roman" w:hAnsi="Times New Roman" w:cs="Times New Roman"/>
          <w:sz w:val="24"/>
          <w:szCs w:val="24"/>
        </w:rPr>
        <w:t>.</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.2. Citas saistības attiecībā uz Iepirkuma norisi, kas nav atrunātas Iepirkuma nolikumā, nosakāmas saskaņā ar Latvijas Republikā spēkā esošiem normatīvajiem aktiem.</w:t>
      </w:r>
    </w:p>
    <w:p w:rsidR="004C2051" w:rsidRPr="004C2051" w:rsidRDefault="007E0ABF" w:rsidP="004C2051">
      <w:pPr>
        <w:widowControl w:val="0"/>
        <w:spacing w:before="60" w:after="6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4C2051" w:rsidRPr="004C2051">
        <w:rPr>
          <w:rFonts w:ascii="Times New Roman" w:eastAsia="Times New Roman" w:hAnsi="Times New Roman" w:cs="Times New Roman"/>
          <w:sz w:val="24"/>
          <w:szCs w:val="24"/>
          <w:lang w:eastAsia="lv-LV"/>
        </w:rPr>
        <w:t>.3. Iepirkuma nolikumam pievienoti šādi pielikumi:</w:t>
      </w:r>
    </w:p>
    <w:p w:rsidR="004C2051" w:rsidRP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1.pielikums –</w:t>
      </w:r>
      <w:r w:rsidRPr="004C2051">
        <w:rPr>
          <w:rFonts w:ascii="Times New Roman" w:eastAsia="Times New Roman" w:hAnsi="Times New Roman" w:cs="Times New Roman"/>
          <w:sz w:val="24"/>
          <w:szCs w:val="24"/>
          <w:lang w:eastAsia="lv-LV"/>
        </w:rPr>
        <w:tab/>
        <w:t>Pretendenta pieteikuma veidlapa par piedalīšanos Iepirkumā;</w:t>
      </w:r>
    </w:p>
    <w:p w:rsidR="004C2051" w:rsidRDefault="004C2051" w:rsidP="004C2051">
      <w:pPr>
        <w:widowControl w:val="0"/>
        <w:spacing w:after="0" w:line="240" w:lineRule="auto"/>
        <w:jc w:val="both"/>
        <w:rPr>
          <w:rFonts w:ascii="Times New Roman" w:eastAsia="Times New Roman" w:hAnsi="Times New Roman" w:cs="Times New Roman"/>
          <w:sz w:val="24"/>
          <w:szCs w:val="24"/>
          <w:lang w:eastAsia="lv-LV"/>
        </w:rPr>
      </w:pPr>
      <w:r w:rsidRPr="004C2051">
        <w:rPr>
          <w:rFonts w:ascii="Times New Roman" w:eastAsia="Times New Roman" w:hAnsi="Times New Roman" w:cs="Times New Roman"/>
          <w:sz w:val="24"/>
          <w:szCs w:val="24"/>
          <w:lang w:eastAsia="lv-LV"/>
        </w:rPr>
        <w:t>2.pielikums – Tehniskā specifikācija/Tehniskā un finanšu piedāvājuma veidlapa</w:t>
      </w:r>
      <w:r w:rsidR="000864CC">
        <w:rPr>
          <w:rFonts w:ascii="Times New Roman" w:eastAsia="Times New Roman" w:hAnsi="Times New Roman" w:cs="Times New Roman"/>
          <w:sz w:val="24"/>
          <w:szCs w:val="24"/>
          <w:lang w:eastAsia="lv-LV"/>
        </w:rPr>
        <w:t>.</w:t>
      </w:r>
    </w:p>
    <w:bookmarkEnd w:id="20"/>
    <w:p w:rsidR="004C2051" w:rsidRPr="004C2051" w:rsidRDefault="004C2051" w:rsidP="004C2051">
      <w:pPr>
        <w:widowControl w:val="0"/>
        <w:spacing w:before="60" w:after="60" w:line="240" w:lineRule="auto"/>
        <w:jc w:val="both"/>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Times New Roman" w:hAnsi="Times New Roman" w:cs="Times New Roman"/>
          <w:sz w:val="24"/>
          <w:szCs w:val="24"/>
          <w:lang w:eastAsia="lv-LV"/>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4C2051" w:rsidRPr="004C2051" w:rsidRDefault="004C2051" w:rsidP="004C2051">
      <w:pPr>
        <w:widowControl w:val="0"/>
        <w:spacing w:before="60" w:after="60" w:line="240" w:lineRule="auto"/>
        <w:rPr>
          <w:rFonts w:ascii="Times New Roman" w:eastAsia="Calibri" w:hAnsi="Times New Roman" w:cs="Times New Roman"/>
          <w:sz w:val="24"/>
          <w:szCs w:val="24"/>
        </w:rPr>
      </w:pPr>
    </w:p>
    <w:p w:rsidR="009A0AE8" w:rsidRDefault="004C2051" w:rsidP="009A0AE8">
      <w:pPr>
        <w:widowControl w:val="0"/>
        <w:spacing w:before="60" w:after="60" w:line="240" w:lineRule="auto"/>
        <w:rPr>
          <w:rFonts w:ascii="Times New Roman" w:eastAsia="Calibri" w:hAnsi="Times New Roman" w:cs="Times New Roman"/>
          <w:sz w:val="24"/>
          <w:szCs w:val="24"/>
        </w:rPr>
      </w:pPr>
      <w:r w:rsidRPr="004C2051">
        <w:rPr>
          <w:rFonts w:ascii="Times New Roman" w:eastAsia="Calibri" w:hAnsi="Times New Roman" w:cs="Times New Roman"/>
          <w:sz w:val="24"/>
          <w:szCs w:val="24"/>
        </w:rPr>
        <w:t xml:space="preserve"> Iepirkuma komisijas priekšsēdētāja</w:t>
      </w:r>
      <w:proofErr w:type="gramStart"/>
      <w:r w:rsidRPr="004C2051">
        <w:rPr>
          <w:rFonts w:ascii="Times New Roman" w:eastAsia="Calibri" w:hAnsi="Times New Roman" w:cs="Times New Roman"/>
          <w:sz w:val="24"/>
          <w:szCs w:val="24"/>
        </w:rPr>
        <w:t xml:space="preserve">                                                              </w:t>
      </w:r>
      <w:proofErr w:type="gramEnd"/>
      <w:r w:rsidRPr="004C2051">
        <w:rPr>
          <w:rFonts w:ascii="Times New Roman" w:eastAsia="Calibri" w:hAnsi="Times New Roman" w:cs="Times New Roman"/>
          <w:sz w:val="24"/>
          <w:szCs w:val="24"/>
        </w:rPr>
        <w:tab/>
      </w:r>
      <w:r w:rsidR="007E0ABF">
        <w:rPr>
          <w:rFonts w:ascii="Times New Roman" w:eastAsia="Calibri" w:hAnsi="Times New Roman" w:cs="Times New Roman"/>
          <w:sz w:val="24"/>
          <w:szCs w:val="24"/>
        </w:rPr>
        <w:t>A.Vilkāja</w:t>
      </w:r>
    </w:p>
    <w:p w:rsidR="009A0AE8" w:rsidRDefault="009A0AE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A0EFF" w:rsidRPr="003A0EFF" w:rsidRDefault="003A0EFF" w:rsidP="003A0EFF">
      <w:pPr>
        <w:contextualSpacing/>
        <w:jc w:val="right"/>
        <w:rPr>
          <w:rFonts w:ascii="Times New Roman" w:eastAsia="Calibri" w:hAnsi="Times New Roman" w:cs="Times New Roman"/>
          <w:b/>
          <w:sz w:val="18"/>
          <w:szCs w:val="18"/>
        </w:rPr>
      </w:pPr>
      <w:bookmarkStart w:id="22" w:name="_Toc432603192"/>
      <w:r>
        <w:rPr>
          <w:rFonts w:ascii="Times New Roman" w:eastAsia="Calibri" w:hAnsi="Times New Roman" w:cs="Times New Roman"/>
          <w:b/>
          <w:sz w:val="18"/>
          <w:szCs w:val="18"/>
        </w:rPr>
        <w:lastRenderedPageBreak/>
        <w:t>1</w:t>
      </w:r>
      <w:r w:rsidRPr="003A0EFF">
        <w:rPr>
          <w:rFonts w:ascii="Times New Roman" w:eastAsia="Calibri" w:hAnsi="Times New Roman" w:cs="Times New Roman"/>
          <w:b/>
          <w:sz w:val="18"/>
          <w:szCs w:val="18"/>
        </w:rPr>
        <w:t xml:space="preserve">.pielikums </w:t>
      </w:r>
    </w:p>
    <w:p w:rsidR="003A0EFF" w:rsidRPr="003A0EFF" w:rsidRDefault="003A0EFF" w:rsidP="003A0EFF">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 xml:space="preserve">Iepirkuma nolikumam </w:t>
      </w:r>
    </w:p>
    <w:p w:rsidR="003A0EFF" w:rsidRPr="003A0EFF" w:rsidRDefault="003A0EFF" w:rsidP="007C6CE2">
      <w:pPr>
        <w:contextualSpacing/>
        <w:jc w:val="right"/>
        <w:rPr>
          <w:rFonts w:ascii="Times New Roman" w:eastAsia="Calibri" w:hAnsi="Times New Roman" w:cs="Times New Roman"/>
          <w:sz w:val="18"/>
          <w:szCs w:val="18"/>
        </w:rPr>
      </w:pPr>
      <w:r w:rsidRPr="003A0EFF">
        <w:rPr>
          <w:rFonts w:ascii="Times New Roman" w:eastAsia="Calibri" w:hAnsi="Times New Roman" w:cs="Times New Roman"/>
          <w:sz w:val="18"/>
          <w:szCs w:val="18"/>
        </w:rPr>
        <w:t>“</w:t>
      </w:r>
      <w:r w:rsidR="007C6CE2" w:rsidRPr="007C6CE2">
        <w:rPr>
          <w:rFonts w:ascii="Times New Roman" w:eastAsia="Calibri" w:hAnsi="Times New Roman" w:cs="Times New Roman"/>
          <w:sz w:val="18"/>
          <w:szCs w:val="18"/>
        </w:rPr>
        <w:t>Dažādu individuālo aizsardzības līdzekļu iegāde</w:t>
      </w:r>
      <w:r w:rsidRPr="003A0EFF">
        <w:rPr>
          <w:rFonts w:ascii="Times New Roman" w:eastAsia="Calibri" w:hAnsi="Times New Roman" w:cs="Times New Roman"/>
          <w:sz w:val="18"/>
          <w:szCs w:val="18"/>
        </w:rPr>
        <w:t>”</w:t>
      </w:r>
    </w:p>
    <w:p w:rsidR="003A0EFF" w:rsidRPr="003A0EFF" w:rsidRDefault="00F613B7" w:rsidP="003A0EFF">
      <w:pPr>
        <w:contextualSpacing/>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8F3B11" w:rsidRPr="00B16CEF">
        <w:rPr>
          <w:rFonts w:ascii="Times New Roman" w:eastAsia="Calibri" w:hAnsi="Times New Roman" w:cs="Times New Roman"/>
          <w:sz w:val="18"/>
          <w:szCs w:val="18"/>
        </w:rPr>
        <w:t>ID Nr. RSU-2018/2</w:t>
      </w:r>
      <w:r w:rsidR="00670D57" w:rsidRPr="00B16CEF">
        <w:rPr>
          <w:rFonts w:ascii="Times New Roman" w:eastAsia="Calibri" w:hAnsi="Times New Roman" w:cs="Times New Roman"/>
          <w:sz w:val="18"/>
          <w:szCs w:val="18"/>
        </w:rPr>
        <w:t>4</w:t>
      </w:r>
      <w:r w:rsidR="007C6CE2" w:rsidRPr="00B16CEF">
        <w:rPr>
          <w:rFonts w:ascii="Times New Roman" w:eastAsia="Calibri" w:hAnsi="Times New Roman" w:cs="Times New Roman"/>
          <w:sz w:val="18"/>
          <w:szCs w:val="18"/>
        </w:rPr>
        <w:t>/</w:t>
      </w:r>
      <w:r w:rsidR="003A0EFF" w:rsidRPr="00B16CEF">
        <w:rPr>
          <w:rFonts w:ascii="Times New Roman" w:eastAsia="Calibri" w:hAnsi="Times New Roman" w:cs="Times New Roman"/>
          <w:sz w:val="18"/>
          <w:szCs w:val="18"/>
        </w:rPr>
        <w:t>ZI-MI</w:t>
      </w:r>
    </w:p>
    <w:p w:rsidR="003A0EFF" w:rsidRDefault="003A0EFF" w:rsidP="003A0EFF">
      <w:pPr>
        <w:contextualSpacing/>
        <w:jc w:val="center"/>
        <w:rPr>
          <w:rFonts w:ascii="Times New Roman" w:hAnsi="Times New Roman" w:cs="Times New Roman"/>
          <w:b/>
          <w:spacing w:val="5"/>
          <w:sz w:val="24"/>
          <w:szCs w:val="24"/>
        </w:rPr>
      </w:pPr>
    </w:p>
    <w:p w:rsidR="003A0EFF" w:rsidRDefault="003A0EFF" w:rsidP="003A0EFF">
      <w:pPr>
        <w:contextualSpacing/>
        <w:jc w:val="center"/>
        <w:rPr>
          <w:rFonts w:ascii="Times New Roman" w:hAnsi="Times New Roman" w:cs="Times New Roman"/>
          <w:b/>
          <w:spacing w:val="5"/>
          <w:sz w:val="24"/>
          <w:szCs w:val="24"/>
        </w:rPr>
      </w:pP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spacing w:val="5"/>
          <w:sz w:val="24"/>
          <w:szCs w:val="24"/>
        </w:rPr>
        <w:t>PIETEIKUMS</w:t>
      </w:r>
    </w:p>
    <w:p w:rsidR="003A0EFF" w:rsidRPr="003A0EFF" w:rsidRDefault="003A0EFF" w:rsidP="003A0EFF">
      <w:pPr>
        <w:contextualSpacing/>
        <w:jc w:val="center"/>
        <w:rPr>
          <w:rFonts w:ascii="Times New Roman" w:hAnsi="Times New Roman" w:cs="Times New Roman"/>
          <w:b/>
          <w:spacing w:val="5"/>
          <w:sz w:val="24"/>
          <w:szCs w:val="24"/>
        </w:rPr>
      </w:pPr>
      <w:r w:rsidRPr="003A0EFF">
        <w:rPr>
          <w:rFonts w:ascii="Times New Roman" w:hAnsi="Times New Roman" w:cs="Times New Roman"/>
          <w:b/>
          <w:color w:val="000000"/>
          <w:spacing w:val="5"/>
          <w:sz w:val="24"/>
          <w:szCs w:val="24"/>
          <w:lang w:eastAsia="lv-LV"/>
        </w:rPr>
        <w:t xml:space="preserve">par piedalīšanos </w:t>
      </w:r>
      <w:r>
        <w:rPr>
          <w:rFonts w:ascii="Times New Roman" w:hAnsi="Times New Roman" w:cs="Times New Roman"/>
          <w:b/>
          <w:color w:val="000000"/>
          <w:spacing w:val="5"/>
          <w:sz w:val="24"/>
          <w:szCs w:val="24"/>
          <w:lang w:eastAsia="lv-LV"/>
        </w:rPr>
        <w:t>Iepirkumā</w:t>
      </w:r>
    </w:p>
    <w:p w:rsidR="003A0EFF" w:rsidRPr="007C6CE2" w:rsidRDefault="003A0EFF" w:rsidP="007C6CE2">
      <w:pPr>
        <w:jc w:val="center"/>
        <w:rPr>
          <w:rFonts w:ascii="Times New Roman" w:hAnsi="Times New Roman" w:cs="Times New Roman"/>
          <w:b/>
          <w:sz w:val="24"/>
          <w:szCs w:val="24"/>
        </w:rPr>
      </w:pPr>
      <w:r w:rsidRPr="003A0EFF">
        <w:rPr>
          <w:rFonts w:ascii="Times New Roman" w:eastAsia="Calibri" w:hAnsi="Times New Roman" w:cs="Times New Roman"/>
          <w:b/>
          <w:color w:val="000000"/>
          <w:sz w:val="24"/>
          <w:szCs w:val="24"/>
          <w:lang w:eastAsia="lv-LV"/>
        </w:rPr>
        <w:t>“</w:t>
      </w:r>
      <w:r w:rsidR="007C6CE2" w:rsidRPr="007C6CE2">
        <w:rPr>
          <w:rFonts w:ascii="Times New Roman" w:hAnsi="Times New Roman" w:cs="Times New Roman"/>
          <w:b/>
          <w:sz w:val="24"/>
          <w:szCs w:val="24"/>
        </w:rPr>
        <w:t>Dažādu individuālo aizsardzības līdzekļu iegāde</w:t>
      </w:r>
      <w:r w:rsidRPr="003A0EFF">
        <w:rPr>
          <w:rFonts w:ascii="Times New Roman" w:eastAsia="Calibri" w:hAnsi="Times New Roman" w:cs="Times New Roman"/>
          <w:b/>
          <w:color w:val="000000"/>
          <w:sz w:val="24"/>
          <w:szCs w:val="24"/>
          <w:lang w:eastAsia="lv-LV"/>
        </w:rPr>
        <w:t>”</w:t>
      </w:r>
    </w:p>
    <w:p w:rsidR="003A0EFF" w:rsidRDefault="003A0EFF" w:rsidP="003A0EFF">
      <w:pPr>
        <w:jc w:val="cente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w:t>
      </w:r>
      <w:r w:rsidRPr="00B16CEF">
        <w:rPr>
          <w:rFonts w:ascii="Times New Roman" w:eastAsia="Calibri" w:hAnsi="Times New Roman" w:cs="Times New Roman"/>
          <w:color w:val="000000"/>
          <w:sz w:val="24"/>
          <w:szCs w:val="24"/>
          <w:lang w:eastAsia="lv-LV"/>
        </w:rPr>
        <w:t xml:space="preserve">identifikācijas Nr. </w:t>
      </w:r>
      <w:r w:rsidRPr="00B16CEF">
        <w:rPr>
          <w:rFonts w:ascii="Times New Roman" w:hAnsi="Times New Roman" w:cs="Times New Roman"/>
          <w:color w:val="000000"/>
          <w:sz w:val="24"/>
          <w:szCs w:val="24"/>
        </w:rPr>
        <w:t>RSU-2018/</w:t>
      </w:r>
      <w:r w:rsidR="008F3B11" w:rsidRPr="00B16CEF">
        <w:rPr>
          <w:rFonts w:ascii="Times New Roman" w:hAnsi="Times New Roman" w:cs="Times New Roman"/>
          <w:color w:val="000000"/>
          <w:sz w:val="24"/>
          <w:szCs w:val="24"/>
        </w:rPr>
        <w:t>2</w:t>
      </w:r>
      <w:r w:rsidR="00670D57" w:rsidRPr="00B16CEF">
        <w:rPr>
          <w:rFonts w:ascii="Times New Roman" w:hAnsi="Times New Roman" w:cs="Times New Roman"/>
          <w:color w:val="000000"/>
          <w:sz w:val="24"/>
          <w:szCs w:val="24"/>
        </w:rPr>
        <w:t>4</w:t>
      </w:r>
      <w:r w:rsidRPr="00B16CEF">
        <w:rPr>
          <w:rFonts w:ascii="Times New Roman" w:hAnsi="Times New Roman" w:cs="Times New Roman"/>
          <w:color w:val="000000"/>
          <w:sz w:val="24"/>
          <w:szCs w:val="24"/>
        </w:rPr>
        <w:t>/ZI-MI</w:t>
      </w:r>
      <w:r w:rsidRPr="00B16CEF">
        <w:rPr>
          <w:rFonts w:ascii="Times New Roman" w:eastAsia="Calibri" w:hAnsi="Times New Roman" w:cs="Times New Roman"/>
          <w:color w:val="000000"/>
          <w:sz w:val="24"/>
          <w:szCs w:val="24"/>
          <w:lang w:eastAsia="lv-LV"/>
        </w:rPr>
        <w:t>)</w:t>
      </w:r>
    </w:p>
    <w:p w:rsidR="003A0EFF" w:rsidRPr="003A0EFF" w:rsidRDefault="003A0EFF" w:rsidP="003A0EFF">
      <w:pPr>
        <w:framePr w:hSpace="180" w:wrap="around" w:vAnchor="text" w:hAnchor="page" w:x="638" w:y="446"/>
        <w:ind w:left="-568" w:right="-35"/>
        <w:suppressOverlap/>
        <w:rPr>
          <w:rFonts w:ascii="Times New Roman" w:eastAsia="Garamond,Bold" w:hAnsi="Times New Roman" w:cs="Times New Roman"/>
          <w:color w:val="000000"/>
          <w:sz w:val="24"/>
          <w:szCs w:val="24"/>
          <w:lang w:eastAsia="lv-LV"/>
        </w:rPr>
      </w:pPr>
    </w:p>
    <w:p w:rsidR="003A0EFF" w:rsidRDefault="003A0EFF" w:rsidP="003A0EFF">
      <w:pPr>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Datums: __________</w:t>
      </w:r>
    </w:p>
    <w:p w:rsidR="003A0EFF" w:rsidRDefault="003A0EFF" w:rsidP="003A0EFF">
      <w:pP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Pretendents:______________________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R</w:t>
      </w:r>
      <w:r w:rsidRPr="003A0EFF">
        <w:rPr>
          <w:rFonts w:ascii="Times New Roman" w:eastAsia="Calibri" w:hAnsi="Times New Roman" w:cs="Times New Roman"/>
          <w:color w:val="000000"/>
          <w:sz w:val="24"/>
          <w:szCs w:val="24"/>
          <w:lang w:eastAsia="lv-LV"/>
        </w:rPr>
        <w:t>eģistrācijas Nr.____________________________,</w:t>
      </w:r>
    </w:p>
    <w:p w:rsidR="003A0EFF" w:rsidRPr="003A0EFF" w:rsidRDefault="003A0EFF" w:rsidP="003A0EFF">
      <w:pPr>
        <w:ind w:right="-50"/>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tās______________________________________ personā,</w:t>
      </w:r>
    </w:p>
    <w:p w:rsidR="003A0EFF" w:rsidRPr="003A0EFF" w:rsidRDefault="003A0EFF" w:rsidP="003A0EFF">
      <w:pPr>
        <w:ind w:left="-568" w:right="-50" w:firstLine="1288"/>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i/>
          <w:color w:val="000000"/>
          <w:sz w:val="24"/>
          <w:szCs w:val="24"/>
          <w:lang w:eastAsia="lv-LV"/>
        </w:rPr>
        <w:t>(vadītāja vai pilnvarotās personas vārds un uzvārds)</w:t>
      </w:r>
    </w:p>
    <w:p w:rsidR="003A0EFF" w:rsidRPr="003A0EFF" w:rsidRDefault="003A0EFF" w:rsidP="003A0EFF">
      <w:pPr>
        <w:rPr>
          <w:rFonts w:ascii="Times New Roman" w:eastAsia="Calibri" w:hAnsi="Times New Roman" w:cs="Times New Roman"/>
          <w:i/>
          <w:color w:val="000000"/>
          <w:sz w:val="24"/>
          <w:szCs w:val="24"/>
          <w:lang w:eastAsia="lv-LV"/>
        </w:rPr>
      </w:pPr>
    </w:p>
    <w:p w:rsidR="003A0EFF" w:rsidRPr="003A0EFF" w:rsidRDefault="003A0EFF" w:rsidP="003A0EFF">
      <w:pPr>
        <w:numPr>
          <w:ilvl w:val="0"/>
          <w:numId w:val="34"/>
        </w:numPr>
        <w:spacing w:after="0" w:line="240" w:lineRule="auto"/>
        <w:ind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Ja pretendents ir piegādātāju apvienība:</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 xml:space="preserve">personas, kuras veido piegādātāju apvienību (nosaukums, </w:t>
      </w:r>
      <w:proofErr w:type="spellStart"/>
      <w:r w:rsidRPr="003A0EFF">
        <w:rPr>
          <w:rFonts w:ascii="Times New Roman" w:eastAsia="Calibri" w:hAnsi="Times New Roman" w:cs="Times New Roman"/>
          <w:i/>
          <w:color w:val="000000"/>
          <w:sz w:val="24"/>
          <w:szCs w:val="24"/>
          <w:lang w:eastAsia="lv-LV"/>
        </w:rPr>
        <w:t>reģ.Nr</w:t>
      </w:r>
      <w:proofErr w:type="spellEnd"/>
      <w:r w:rsidRPr="003A0EFF">
        <w:rPr>
          <w:rFonts w:ascii="Times New Roman" w:eastAsia="Calibri" w:hAnsi="Times New Roman" w:cs="Times New Roman"/>
          <w:i/>
          <w:color w:val="000000"/>
          <w:sz w:val="24"/>
          <w:szCs w:val="24"/>
          <w:lang w:eastAsia="lv-LV"/>
        </w:rPr>
        <w:t>., juridiskā adrese): _____________;</w:t>
      </w:r>
    </w:p>
    <w:p w:rsidR="003A0EFF" w:rsidRPr="003A0EFF" w:rsidRDefault="003A0EFF" w:rsidP="003A0EFF">
      <w:pPr>
        <w:numPr>
          <w:ilvl w:val="0"/>
          <w:numId w:val="33"/>
        </w:numPr>
        <w:spacing w:after="0" w:line="240" w:lineRule="auto"/>
        <w:ind w:left="0" w:firstLine="0"/>
        <w:jc w:val="both"/>
        <w:rPr>
          <w:rFonts w:ascii="Times New Roman" w:eastAsia="Calibri" w:hAnsi="Times New Roman" w:cs="Times New Roman"/>
          <w:i/>
          <w:color w:val="000000"/>
          <w:sz w:val="24"/>
          <w:szCs w:val="24"/>
          <w:lang w:eastAsia="lv-LV"/>
        </w:rPr>
      </w:pPr>
      <w:r w:rsidRPr="003A0EFF">
        <w:rPr>
          <w:rFonts w:ascii="Times New Roman" w:eastAsia="Calibri" w:hAnsi="Times New Roman" w:cs="Times New Roman"/>
          <w:i/>
          <w:color w:val="000000"/>
          <w:sz w:val="24"/>
          <w:szCs w:val="24"/>
          <w:lang w:eastAsia="lv-LV"/>
        </w:rPr>
        <w:t>katras personas atbildības līmenis __________________________________.</w:t>
      </w:r>
    </w:p>
    <w:p w:rsidR="003A0EFF" w:rsidRPr="003A0EFF" w:rsidRDefault="003A0EFF" w:rsidP="003A0EFF">
      <w:pPr>
        <w:ind w:right="-99"/>
        <w:rPr>
          <w:rFonts w:ascii="Times New Roman" w:eastAsia="Calibri" w:hAnsi="Times New Roman" w:cs="Times New Roman"/>
          <w:b/>
          <w:color w:val="000000"/>
          <w:sz w:val="24"/>
          <w:szCs w:val="24"/>
          <w:lang w:eastAsia="lv-LV"/>
        </w:rPr>
      </w:pPr>
    </w:p>
    <w:p w:rsidR="003A0EFF" w:rsidRPr="003A0EFF" w:rsidRDefault="003A0EFF" w:rsidP="003A0EFF">
      <w:pPr>
        <w:ind w:right="-99"/>
        <w:rPr>
          <w:rFonts w:ascii="Times New Roman" w:eastAsia="Calibri" w:hAnsi="Times New Roman" w:cs="Times New Roman"/>
          <w:b/>
          <w:color w:val="000000"/>
          <w:sz w:val="24"/>
          <w:szCs w:val="24"/>
          <w:lang w:eastAsia="lv-LV"/>
        </w:rPr>
      </w:pPr>
      <w:r w:rsidRPr="003A0EFF">
        <w:rPr>
          <w:rFonts w:ascii="Times New Roman" w:eastAsia="Calibri" w:hAnsi="Times New Roman" w:cs="Times New Roman"/>
          <w:b/>
          <w:color w:val="000000"/>
          <w:sz w:val="24"/>
          <w:szCs w:val="24"/>
          <w:lang w:eastAsia="lv-LV"/>
        </w:rPr>
        <w:t>ar šī pieteikuma iesniegšanu:</w:t>
      </w:r>
    </w:p>
    <w:p w:rsidR="003A0EFF" w:rsidRPr="00B16CEF" w:rsidRDefault="003A0EFF" w:rsidP="007C6CE2">
      <w:pPr>
        <w:numPr>
          <w:ilvl w:val="0"/>
          <w:numId w:val="32"/>
        </w:numPr>
        <w:spacing w:before="120" w:after="0" w:line="240" w:lineRule="auto"/>
        <w:ind w:left="425" w:hanging="425"/>
        <w:jc w:val="both"/>
        <w:rPr>
          <w:rFonts w:ascii="Times New Roman" w:hAnsi="Times New Roman" w:cs="Times New Roman"/>
          <w:b/>
          <w:sz w:val="24"/>
          <w:szCs w:val="24"/>
        </w:rPr>
      </w:pPr>
      <w:r w:rsidRPr="00B16CEF">
        <w:rPr>
          <w:rFonts w:ascii="Times New Roman" w:hAnsi="Times New Roman" w:cs="Times New Roman"/>
          <w:color w:val="000000"/>
          <w:sz w:val="24"/>
          <w:szCs w:val="24"/>
          <w:lang w:eastAsia="lv-LV"/>
        </w:rPr>
        <w:t>Piesakās dalībai Iepirkumā “</w:t>
      </w:r>
      <w:r w:rsidR="007C6CE2" w:rsidRPr="00B16CEF">
        <w:rPr>
          <w:rFonts w:ascii="Times New Roman" w:hAnsi="Times New Roman" w:cs="Times New Roman"/>
          <w:sz w:val="24"/>
          <w:szCs w:val="24"/>
        </w:rPr>
        <w:t>Dažādu individuālo aizsardzības līdzekļu iegāde</w:t>
      </w:r>
      <w:r w:rsidRPr="00B16CEF">
        <w:rPr>
          <w:rFonts w:ascii="Times New Roman" w:hAnsi="Times New Roman" w:cs="Times New Roman"/>
          <w:bCs/>
          <w:color w:val="000000"/>
          <w:sz w:val="24"/>
          <w:szCs w:val="24"/>
          <w:lang w:eastAsia="lv-LV"/>
        </w:rPr>
        <w:t>”</w:t>
      </w:r>
      <w:r w:rsidRPr="00B16CEF">
        <w:rPr>
          <w:rFonts w:ascii="Times New Roman" w:hAnsi="Times New Roman" w:cs="Times New Roman"/>
          <w:color w:val="000000"/>
          <w:sz w:val="24"/>
          <w:szCs w:val="24"/>
          <w:lang w:eastAsia="lv-LV"/>
        </w:rPr>
        <w:t xml:space="preserve"> (identifikācijas </w:t>
      </w:r>
      <w:proofErr w:type="spellStart"/>
      <w:r w:rsidRPr="00B16CEF">
        <w:rPr>
          <w:rFonts w:ascii="Times New Roman" w:hAnsi="Times New Roman" w:cs="Times New Roman"/>
          <w:color w:val="000000"/>
          <w:sz w:val="24"/>
          <w:szCs w:val="24"/>
          <w:lang w:eastAsia="lv-LV"/>
        </w:rPr>
        <w:t>Nr.</w:t>
      </w:r>
      <w:r w:rsidR="008F3B11" w:rsidRPr="00B16CEF">
        <w:rPr>
          <w:rFonts w:ascii="Times New Roman" w:hAnsi="Times New Roman" w:cs="Times New Roman"/>
          <w:color w:val="000000"/>
          <w:sz w:val="24"/>
          <w:szCs w:val="24"/>
        </w:rPr>
        <w:t>RSU-2018</w:t>
      </w:r>
      <w:proofErr w:type="spellEnd"/>
      <w:r w:rsidR="008F3B11" w:rsidRPr="00B16CEF">
        <w:rPr>
          <w:rFonts w:ascii="Times New Roman" w:hAnsi="Times New Roman" w:cs="Times New Roman"/>
          <w:color w:val="000000"/>
          <w:sz w:val="24"/>
          <w:szCs w:val="24"/>
        </w:rPr>
        <w:t>/2</w:t>
      </w:r>
      <w:r w:rsidR="00670D57" w:rsidRPr="00B16CEF">
        <w:rPr>
          <w:rFonts w:ascii="Times New Roman" w:hAnsi="Times New Roman" w:cs="Times New Roman"/>
          <w:color w:val="000000"/>
          <w:sz w:val="24"/>
          <w:szCs w:val="24"/>
        </w:rPr>
        <w:t>4</w:t>
      </w:r>
      <w:r w:rsidRPr="00B16CEF">
        <w:rPr>
          <w:rFonts w:ascii="Times New Roman" w:hAnsi="Times New Roman" w:cs="Times New Roman"/>
          <w:color w:val="000000"/>
          <w:sz w:val="24"/>
          <w:szCs w:val="24"/>
        </w:rPr>
        <w:t>/ZI-AK</w:t>
      </w:r>
      <w:r w:rsidRPr="00B16CEF">
        <w:rPr>
          <w:rFonts w:ascii="Times New Roman" w:hAnsi="Times New Roman" w:cs="Times New Roman"/>
          <w:color w:val="000000"/>
          <w:sz w:val="24"/>
          <w:szCs w:val="24"/>
          <w:lang w:eastAsia="lv-LV"/>
        </w:rPr>
        <w: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color w:val="000000"/>
          <w:sz w:val="24"/>
          <w:szCs w:val="24"/>
          <w:lang w:eastAsia="lv-LV"/>
        </w:rPr>
      </w:pPr>
      <w:r w:rsidRPr="003A0EFF">
        <w:rPr>
          <w:rFonts w:ascii="Times New Roman" w:hAnsi="Times New Roman" w:cs="Times New Roman"/>
          <w:color w:val="000000"/>
          <w:sz w:val="24"/>
          <w:szCs w:val="24"/>
          <w:lang w:eastAsia="lv-LV"/>
        </w:rPr>
        <w:t>Apliecina, ka visi iesniegtie dokumenti veido šo piedāvājumu;</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ievērot visas </w:t>
      </w:r>
      <w:r>
        <w:rPr>
          <w:rFonts w:ascii="Times New Roman" w:hAnsi="Times New Roman" w:cs="Times New Roman"/>
          <w:sz w:val="24"/>
          <w:szCs w:val="24"/>
        </w:rPr>
        <w:t>Iepirkuma</w:t>
      </w:r>
      <w:r w:rsidRPr="003A0EFF">
        <w:rPr>
          <w:rFonts w:ascii="Times New Roman" w:hAnsi="Times New Roman" w:cs="Times New Roman"/>
          <w:sz w:val="24"/>
          <w:szCs w:val="24"/>
        </w:rPr>
        <w:t xml:space="preserve"> nolikuma prasības;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Apņemas, ja tiek piešķirtas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slēgšanas tiesības, slēgt </w:t>
      </w:r>
      <w:r w:rsidR="009A0AE8">
        <w:rPr>
          <w:rFonts w:ascii="Times New Roman" w:hAnsi="Times New Roman" w:cs="Times New Roman"/>
          <w:sz w:val="24"/>
          <w:szCs w:val="24"/>
        </w:rPr>
        <w:t>līgumu</w:t>
      </w:r>
      <w:r w:rsidRPr="003A0EFF">
        <w:rPr>
          <w:rFonts w:ascii="Times New Roman" w:hAnsi="Times New Roman" w:cs="Times New Roman"/>
          <w:sz w:val="24"/>
          <w:szCs w:val="24"/>
        </w:rPr>
        <w:t xml:space="preserve"> un izpildīt visus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noteikumus;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Piedāvātās preces ir atļauts izplatīt Latvijas Republikā un Eiropas Savienībā;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Tai piedāvātajai precei, kur tas ir prasīts, ir visi nepieciešamie sertifikāti u.c. dokumenti; </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Visas iesniegtās ziņas ir patiesas, tajā skaitā precīza pieteikumā norādītā kontaktinformācija;</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color w:val="000000"/>
          <w:sz w:val="24"/>
          <w:szCs w:val="24"/>
        </w:rPr>
        <w:t>Apņemas piegādāt preci atbilstoši ražotāja noteiktajām transporta prasībām. Apzinās risku, ka, ja piegādās preci neatbilstošu ražotāja noteiktajām transporta prasībām, Pasūtītājs šīs preces nepieņems.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 xml:space="preserve">Apliecina, ka uzņēmums </w:t>
      </w:r>
      <w:r w:rsidRPr="003A0EFF">
        <w:rPr>
          <w:rFonts w:ascii="Times New Roman" w:hAnsi="Times New Roman" w:cs="Times New Roman"/>
          <w:b/>
          <w:sz w:val="24"/>
          <w:szCs w:val="24"/>
        </w:rPr>
        <w:t>atbilst</w:t>
      </w:r>
      <w:r w:rsidRPr="003A0EFF">
        <w:rPr>
          <w:rFonts w:ascii="Times New Roman" w:hAnsi="Times New Roman" w:cs="Times New Roman"/>
          <w:sz w:val="24"/>
          <w:szCs w:val="24"/>
        </w:rPr>
        <w:t xml:space="preserve"> </w:t>
      </w:r>
      <w:r w:rsidRPr="003A0EFF">
        <w:rPr>
          <w:rFonts w:ascii="Times New Roman" w:hAnsi="Times New Roman" w:cs="Times New Roman"/>
          <w:b/>
          <w:sz w:val="24"/>
          <w:szCs w:val="24"/>
        </w:rPr>
        <w:t>mazā/vidējā</w:t>
      </w:r>
      <w:r w:rsidRPr="003A0EFF">
        <w:rPr>
          <w:rFonts w:ascii="Times New Roman" w:hAnsi="Times New Roman" w:cs="Times New Roman"/>
          <w:b/>
          <w:sz w:val="24"/>
          <w:szCs w:val="24"/>
          <w:vertAlign w:val="superscript"/>
        </w:rPr>
        <w:footnoteReference w:id="2"/>
      </w:r>
      <w:r w:rsidRPr="003A0EFF">
        <w:rPr>
          <w:rFonts w:ascii="Times New Roman" w:hAnsi="Times New Roman" w:cs="Times New Roman"/>
          <w:b/>
          <w:sz w:val="24"/>
          <w:szCs w:val="24"/>
        </w:rPr>
        <w:t xml:space="preserve"> uzņēmuma statusam </w:t>
      </w:r>
      <w:r w:rsidRPr="003A0EFF">
        <w:rPr>
          <w:rFonts w:ascii="Times New Roman" w:hAnsi="Times New Roman" w:cs="Times New Roman"/>
          <w:i/>
          <w:sz w:val="24"/>
          <w:szCs w:val="24"/>
        </w:rPr>
        <w:t>(vajadzīgo pasvītrot).</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lastRenderedPageBreak/>
        <w:t xml:space="preserve">Pretendents plāno piesaistīt </w:t>
      </w:r>
      <w:r w:rsidR="009A0AE8">
        <w:rPr>
          <w:rFonts w:ascii="Times New Roman" w:hAnsi="Times New Roman" w:cs="Times New Roman"/>
          <w:sz w:val="24"/>
          <w:szCs w:val="24"/>
        </w:rPr>
        <w:t>līguma</w:t>
      </w:r>
      <w:r w:rsidRPr="003A0EFF">
        <w:rPr>
          <w:rFonts w:ascii="Times New Roman" w:hAnsi="Times New Roman" w:cs="Times New Roman"/>
          <w:sz w:val="24"/>
          <w:szCs w:val="24"/>
        </w:rPr>
        <w:t xml:space="preserve"> izpildē šādus apakšuzņēmējus </w:t>
      </w:r>
      <w:r w:rsidRPr="003A0EFF">
        <w:rPr>
          <w:rFonts w:ascii="Times New Roman" w:hAnsi="Times New Roman" w:cs="Times New Roman"/>
          <w:i/>
          <w:sz w:val="24"/>
          <w:szCs w:val="24"/>
        </w:rPr>
        <w:t>(norāda, ja apakšuzņēmēju sniedzamo pakalpojumu vērtība ir 10 procenti no kopējās iepirkuma vērtības vai lielāka)</w:t>
      </w:r>
      <w:r w:rsidRPr="003A0EFF">
        <w:rPr>
          <w:rFonts w:ascii="Times New Roman" w:hAnsi="Times New Roman" w:cs="Times New Roman"/>
          <w:sz w:val="24"/>
          <w:szCs w:val="24"/>
        </w:rPr>
        <w:t>:</w:t>
      </w:r>
    </w:p>
    <w:p w:rsidR="003A0EFF" w:rsidRPr="003A0EFF" w:rsidRDefault="003A0EFF" w:rsidP="003A0EFF">
      <w:pPr>
        <w:pStyle w:val="Heading3"/>
        <w:ind w:left="502"/>
      </w:pPr>
      <w:r w:rsidRPr="003A0EFF">
        <w:t xml:space="preserve">10.1.______________________________ </w:t>
      </w:r>
      <w:r w:rsidRPr="003A0EFF">
        <w:rPr>
          <w:i/>
        </w:rPr>
        <w:t>(Norāda pēc nepieciešamības).</w:t>
      </w:r>
    </w:p>
    <w:p w:rsidR="003A0EFF" w:rsidRPr="003A0EFF" w:rsidRDefault="003A0EFF" w:rsidP="003A0EFF">
      <w:pPr>
        <w:numPr>
          <w:ilvl w:val="0"/>
          <w:numId w:val="32"/>
        </w:numPr>
        <w:spacing w:before="120" w:after="0" w:line="240" w:lineRule="auto"/>
        <w:ind w:left="425" w:hanging="425"/>
        <w:jc w:val="both"/>
        <w:rPr>
          <w:rFonts w:ascii="Times New Roman" w:hAnsi="Times New Roman" w:cs="Times New Roman"/>
          <w:sz w:val="24"/>
          <w:szCs w:val="24"/>
        </w:rPr>
      </w:pPr>
      <w:r w:rsidRPr="003A0EFF">
        <w:rPr>
          <w:rFonts w:ascii="Times New Roman" w:hAnsi="Times New Roman" w:cs="Times New Roman"/>
          <w:sz w:val="24"/>
          <w:szCs w:val="24"/>
        </w:rPr>
        <w:t>Pretendenta piesaistītā apakšuzņēmēja uzņēmums atbilst mazā vai vidējā (</w:t>
      </w:r>
      <w:r w:rsidRPr="003A0EFF">
        <w:rPr>
          <w:rFonts w:ascii="Times New Roman" w:hAnsi="Times New Roman" w:cs="Times New Roman"/>
          <w:i/>
          <w:sz w:val="24"/>
          <w:szCs w:val="24"/>
        </w:rPr>
        <w:t>vajadzīgo pasvītrot</w:t>
      </w:r>
      <w:r w:rsidRPr="003A0EFF">
        <w:rPr>
          <w:rFonts w:ascii="Times New Roman" w:hAnsi="Times New Roman" w:cs="Times New Roman"/>
          <w:sz w:val="24"/>
          <w:szCs w:val="24"/>
        </w:rPr>
        <w:t xml:space="preserve">) uzņēmuma statusam </w:t>
      </w:r>
      <w:r w:rsidRPr="003A0EFF">
        <w:rPr>
          <w:rFonts w:ascii="Times New Roman" w:hAnsi="Times New Roman" w:cs="Times New Roman"/>
          <w:i/>
          <w:sz w:val="24"/>
          <w:szCs w:val="24"/>
        </w:rPr>
        <w:t>(norāda pēc nepieciešamības).</w:t>
      </w:r>
    </w:p>
    <w:p w:rsidR="003A0EFF" w:rsidRPr="003A0EFF" w:rsidRDefault="003A0EFF" w:rsidP="003A0EFF">
      <w:pPr>
        <w:rPr>
          <w:rFonts w:ascii="Times New Roman" w:hAnsi="Times New Roman" w:cs="Times New Roman"/>
          <w:b/>
          <w:color w:val="000000"/>
          <w:sz w:val="24"/>
          <w:szCs w:val="24"/>
        </w:rPr>
      </w:pPr>
    </w:p>
    <w:p w:rsidR="003A0EFF" w:rsidRPr="003A0EFF" w:rsidRDefault="003A0EFF" w:rsidP="003A0EFF">
      <w:pPr>
        <w:rPr>
          <w:rFonts w:ascii="Times New Roman" w:hAnsi="Times New Roman" w:cs="Times New Roman"/>
          <w:b/>
          <w:color w:val="000000"/>
          <w:sz w:val="24"/>
          <w:szCs w:val="24"/>
          <w:lang w:eastAsia="lv-LV"/>
        </w:rPr>
      </w:pPr>
      <w:r w:rsidRPr="003A0EFF">
        <w:rPr>
          <w:rFonts w:ascii="Times New Roman" w:hAnsi="Times New Roman" w:cs="Times New Roman"/>
          <w:b/>
          <w:color w:val="000000"/>
          <w:sz w:val="24"/>
          <w:szCs w:val="24"/>
        </w:rPr>
        <w:t>Kontaktinformācija:</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juridiskā adrese:_____________________________________________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Pretendenta faktiskā adrese:______________________________________________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Kontaktpersonas vārds, uzvārds: 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e-pasta adrese: 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Tālruņa Nr.:__________________________________________________________</w:t>
      </w:r>
    </w:p>
    <w:p w:rsidR="003A0EFF" w:rsidRPr="003A0EFF" w:rsidRDefault="003A0EFF" w:rsidP="003A0EFF">
      <w:pPr>
        <w:ind w:right="-96"/>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Faksa Nr.: ___________________________________________________________</w:t>
      </w:r>
    </w:p>
    <w:p w:rsidR="003A0EFF" w:rsidRPr="003A0EFF" w:rsidRDefault="003A0EFF" w:rsidP="003A0EFF">
      <w:pPr>
        <w:ind w:right="-99"/>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Bankas rekvizīti: ______________________________________________________</w:t>
      </w:r>
    </w:p>
    <w:p w:rsidR="003A0EFF" w:rsidRPr="003A0EFF" w:rsidRDefault="003A0EFF" w:rsidP="003A0EFF">
      <w:pPr>
        <w:ind w:firstLine="567"/>
        <w:rPr>
          <w:rFonts w:ascii="Times New Roman" w:eastAsia="Calibri" w:hAnsi="Times New Roman" w:cs="Times New Roman"/>
          <w:color w:val="000000"/>
          <w:sz w:val="24"/>
          <w:szCs w:val="24"/>
          <w:lang w:eastAsia="lv-LV"/>
        </w:rPr>
      </w:pPr>
      <w:r w:rsidRPr="003A0EFF">
        <w:rPr>
          <w:rFonts w:ascii="Times New Roman" w:eastAsia="Calibri" w:hAnsi="Times New Roman" w:cs="Times New Roman"/>
          <w:color w:val="000000"/>
          <w:sz w:val="24"/>
          <w:szCs w:val="24"/>
          <w:lang w:eastAsia="lv-LV"/>
        </w:rPr>
        <w:t>______________________________________________________</w:t>
      </w:r>
    </w:p>
    <w:p w:rsidR="003A0EFF" w:rsidRPr="003A0EFF" w:rsidRDefault="003A0EFF" w:rsidP="003A0EFF">
      <w:pPr>
        <w:framePr w:hSpace="180" w:wrap="around" w:vAnchor="text" w:hAnchor="text" w:x="-636" w:y="1"/>
        <w:tabs>
          <w:tab w:val="left" w:pos="0"/>
        </w:tabs>
        <w:ind w:firstLine="567"/>
        <w:suppressOverlap/>
        <w:jc w:val="center"/>
        <w:rPr>
          <w:rFonts w:ascii="Times New Roman" w:eastAsia="Garamond,Bold" w:hAnsi="Times New Roman" w:cs="Times New Roman"/>
          <w:color w:val="000000"/>
          <w:sz w:val="24"/>
          <w:szCs w:val="24"/>
          <w:lang w:eastAsia="lv-LV"/>
        </w:rPr>
      </w:pPr>
    </w:p>
    <w:p w:rsidR="003A0EFF" w:rsidRPr="003A0EFF" w:rsidRDefault="003A0EFF" w:rsidP="003A0EFF">
      <w:pPr>
        <w:rPr>
          <w:rFonts w:ascii="Times New Roman" w:eastAsia="Garamond,Bold" w:hAnsi="Times New Roman" w:cs="Times New Roman"/>
          <w:i/>
          <w:color w:val="000000"/>
          <w:sz w:val="24"/>
          <w:szCs w:val="24"/>
          <w:lang w:eastAsia="lv-LV"/>
        </w:rPr>
      </w:pPr>
      <w:r w:rsidRPr="003A0EFF">
        <w:rPr>
          <w:rFonts w:ascii="Times New Roman" w:eastAsia="Garamond,Bold" w:hAnsi="Times New Roman" w:cs="Times New Roman"/>
          <w:i/>
          <w:color w:val="000000"/>
          <w:sz w:val="24"/>
          <w:szCs w:val="24"/>
          <w:lang w:eastAsia="lv-LV"/>
        </w:rPr>
        <w:t xml:space="preserve">     (vadītāja vai pilnvarotās personas amats, paraksts un paraksta atšifrējums)</w:t>
      </w:r>
    </w:p>
    <w:p w:rsidR="004C2051" w:rsidRPr="004C2051" w:rsidRDefault="003A0EFF" w:rsidP="000E130C">
      <w:pPr>
        <w:jc w:val="right"/>
        <w:rPr>
          <w:rFonts w:ascii="Times New Roman" w:eastAsia="Calibri" w:hAnsi="Times New Roman" w:cs="Times New Roman"/>
          <w:b/>
          <w:sz w:val="20"/>
          <w:szCs w:val="20"/>
        </w:rPr>
      </w:pPr>
      <w:r w:rsidRPr="003A0EFF">
        <w:rPr>
          <w:rFonts w:ascii="Times New Roman" w:eastAsia="Garamond,Bold" w:hAnsi="Times New Roman" w:cs="Times New Roman"/>
          <w:sz w:val="24"/>
          <w:szCs w:val="24"/>
          <w:lang w:eastAsia="lv-LV"/>
        </w:rPr>
        <w:br w:type="page"/>
      </w:r>
      <w:bookmarkStart w:id="23" w:name="_Ref336863446"/>
      <w:bookmarkStart w:id="24" w:name="_Ref337458640"/>
      <w:bookmarkEnd w:id="22"/>
      <w:r w:rsidR="004C2051" w:rsidRPr="004C2051">
        <w:rPr>
          <w:rFonts w:ascii="Times New Roman" w:eastAsia="Calibri" w:hAnsi="Times New Roman" w:cs="Times New Roman"/>
          <w:b/>
          <w:sz w:val="20"/>
          <w:szCs w:val="20"/>
        </w:rPr>
        <w:lastRenderedPageBreak/>
        <w:t xml:space="preserve">2.pielikums </w:t>
      </w:r>
    </w:p>
    <w:p w:rsidR="004C2051" w:rsidRPr="003A0EFF"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 xml:space="preserve">Iepirkuma nolikumam </w:t>
      </w:r>
    </w:p>
    <w:p w:rsidR="004C2051" w:rsidRPr="00B16CEF" w:rsidRDefault="004C2051" w:rsidP="007C6CE2">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3A0EFF">
        <w:rPr>
          <w:rFonts w:ascii="Times New Roman" w:eastAsia="Calibri" w:hAnsi="Times New Roman" w:cs="Times New Roman"/>
          <w:sz w:val="20"/>
          <w:szCs w:val="20"/>
        </w:rPr>
        <w:t>“</w:t>
      </w:r>
      <w:r w:rsidR="007C6CE2" w:rsidRPr="007C6CE2">
        <w:rPr>
          <w:rFonts w:ascii="Times New Roman" w:eastAsia="Calibri" w:hAnsi="Times New Roman" w:cs="Times New Roman"/>
          <w:sz w:val="20"/>
          <w:szCs w:val="20"/>
        </w:rPr>
        <w:t xml:space="preserve">Dažādu individuālo aizsardzības </w:t>
      </w:r>
      <w:r w:rsidR="007C6CE2" w:rsidRPr="00B16CEF">
        <w:rPr>
          <w:rFonts w:ascii="Times New Roman" w:eastAsia="Calibri" w:hAnsi="Times New Roman" w:cs="Times New Roman"/>
          <w:sz w:val="20"/>
          <w:szCs w:val="20"/>
        </w:rPr>
        <w:t>līdzekļu iegāde</w:t>
      </w:r>
      <w:r w:rsidRPr="00B16CEF">
        <w:rPr>
          <w:rFonts w:ascii="Times New Roman" w:eastAsia="Calibri" w:hAnsi="Times New Roman" w:cs="Times New Roman"/>
          <w:sz w:val="20"/>
          <w:szCs w:val="20"/>
        </w:rPr>
        <w:t>”</w:t>
      </w:r>
    </w:p>
    <w:p w:rsidR="004C2051" w:rsidRPr="003A0EFF" w:rsidRDefault="00F613B7"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sz w:val="20"/>
          <w:szCs w:val="20"/>
        </w:rPr>
      </w:pPr>
      <w:r w:rsidRPr="00B16CEF">
        <w:rPr>
          <w:rFonts w:ascii="Times New Roman" w:eastAsia="Calibri" w:hAnsi="Times New Roman" w:cs="Times New Roman"/>
          <w:sz w:val="20"/>
          <w:szCs w:val="20"/>
        </w:rPr>
        <w:t xml:space="preserve"> </w:t>
      </w:r>
      <w:r w:rsidR="008F3B11" w:rsidRPr="00B16CEF">
        <w:rPr>
          <w:rFonts w:ascii="Times New Roman" w:eastAsia="Calibri" w:hAnsi="Times New Roman" w:cs="Times New Roman"/>
          <w:sz w:val="20"/>
          <w:szCs w:val="20"/>
        </w:rPr>
        <w:t>ID Nr. RSU-2018/2</w:t>
      </w:r>
      <w:r w:rsidR="00670D57" w:rsidRPr="00B16CEF">
        <w:rPr>
          <w:rFonts w:ascii="Times New Roman" w:eastAsia="Calibri" w:hAnsi="Times New Roman" w:cs="Times New Roman"/>
          <w:sz w:val="20"/>
          <w:szCs w:val="20"/>
        </w:rPr>
        <w:t>4</w:t>
      </w:r>
      <w:r w:rsidR="003A0EFF" w:rsidRPr="00B16CEF">
        <w:rPr>
          <w:rFonts w:ascii="Times New Roman" w:eastAsia="Calibri" w:hAnsi="Times New Roman" w:cs="Times New Roman"/>
          <w:sz w:val="20"/>
          <w:szCs w:val="20"/>
        </w:rPr>
        <w:t>/ZI</w:t>
      </w:r>
      <w:r w:rsidR="004C2051" w:rsidRPr="00B16CEF">
        <w:rPr>
          <w:rFonts w:ascii="Times New Roman" w:eastAsia="Calibri" w:hAnsi="Times New Roman" w:cs="Times New Roman"/>
          <w:sz w:val="20"/>
          <w:szCs w:val="20"/>
        </w:rPr>
        <w:t>-MI</w:t>
      </w:r>
    </w:p>
    <w:p w:rsidR="004C2051" w:rsidRPr="004C2051" w:rsidRDefault="004C2051" w:rsidP="004C2051">
      <w:pPr>
        <w:keepNext/>
        <w:keepLines/>
        <w:spacing w:after="0" w:line="240" w:lineRule="auto"/>
        <w:jc w:val="both"/>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Pretendenta nosaukums:____________________</w:t>
      </w:r>
    </w:p>
    <w:p w:rsidR="004C2051" w:rsidRPr="004C2051" w:rsidRDefault="004C2051" w:rsidP="004C2051">
      <w:pPr>
        <w:keepNext/>
        <w:keepLines/>
        <w:spacing w:after="0" w:line="240" w:lineRule="auto"/>
        <w:ind w:right="-399"/>
        <w:rPr>
          <w:rFonts w:ascii="Times New Roman" w:eastAsia="Times New Roman" w:hAnsi="Times New Roman" w:cs="Times New Roman"/>
          <w:sz w:val="24"/>
          <w:szCs w:val="24"/>
        </w:rPr>
      </w:pPr>
      <w:r w:rsidRPr="004C2051">
        <w:rPr>
          <w:rFonts w:ascii="Times New Roman" w:eastAsia="Times New Roman" w:hAnsi="Times New Roman" w:cs="Times New Roman"/>
          <w:sz w:val="24"/>
          <w:szCs w:val="24"/>
        </w:rPr>
        <w:t>Datums:_________________________________</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p w:rsidR="004C2051" w:rsidRDefault="004C2051" w:rsidP="004C2051">
      <w:pPr>
        <w:keepNext/>
        <w:keepLines/>
        <w:spacing w:after="0" w:line="240" w:lineRule="auto"/>
        <w:jc w:val="center"/>
        <w:rPr>
          <w:rFonts w:ascii="Times New Roman" w:eastAsia="Times New Roman" w:hAnsi="Times New Roman" w:cs="Times New Roman"/>
          <w:b/>
          <w:sz w:val="28"/>
          <w:szCs w:val="28"/>
        </w:rPr>
      </w:pPr>
      <w:r w:rsidRPr="004C2051">
        <w:rPr>
          <w:rFonts w:ascii="Times New Roman" w:eastAsia="Calibri" w:hAnsi="Times New Roman" w:cs="Times New Roman"/>
          <w:b/>
          <w:sz w:val="28"/>
          <w:szCs w:val="28"/>
        </w:rPr>
        <w:t>Tehniskā specifikācija/Tehniskā un finanšu piedāvājuma veidlapa</w:t>
      </w:r>
      <w:r w:rsidRPr="004C2051">
        <w:rPr>
          <w:rFonts w:ascii="Times New Roman" w:eastAsia="Times New Roman" w:hAnsi="Times New Roman" w:cs="Times New Roman"/>
          <w:b/>
          <w:sz w:val="28"/>
          <w:szCs w:val="28"/>
        </w:rPr>
        <w:t xml:space="preserve"> </w:t>
      </w:r>
    </w:p>
    <w:p w:rsidR="003A0EFF" w:rsidRPr="004C2051" w:rsidRDefault="003A0EFF" w:rsidP="004C2051">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(Skatīt atsevišķi pievienoto failu)</w:t>
      </w:r>
    </w:p>
    <w:p w:rsidR="004C2051" w:rsidRPr="004C2051" w:rsidRDefault="004C2051" w:rsidP="004C2051">
      <w:pPr>
        <w:keepNext/>
        <w:keepLines/>
        <w:spacing w:after="0" w:line="240" w:lineRule="auto"/>
        <w:jc w:val="center"/>
        <w:rPr>
          <w:rFonts w:ascii="Times New Roman" w:eastAsia="Times New Roman" w:hAnsi="Times New Roman" w:cs="Times New Roman"/>
          <w:b/>
          <w:sz w:val="24"/>
          <w:szCs w:val="24"/>
        </w:rPr>
      </w:pPr>
    </w:p>
    <w:bookmarkEnd w:id="23"/>
    <w:bookmarkEnd w:id="24"/>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4C2051" w:rsidRPr="004C2051" w:rsidRDefault="004C2051"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bookmarkStart w:id="25" w:name="_Toc432603196"/>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bookmarkEnd w:id="25"/>
    <w:p w:rsidR="003A0EFF" w:rsidRDefault="003A0EFF" w:rsidP="004C2051">
      <w:pPr>
        <w:keepNext/>
        <w:keepLines/>
        <w:widowControl w:val="0"/>
        <w:suppressAutoHyphens/>
        <w:autoSpaceDN w:val="0"/>
        <w:spacing w:after="0" w:line="240" w:lineRule="auto"/>
        <w:ind w:firstLine="5670"/>
        <w:jc w:val="right"/>
        <w:textAlignment w:val="baseline"/>
        <w:rPr>
          <w:rFonts w:ascii="Times New Roman" w:eastAsia="Calibri" w:hAnsi="Times New Roman" w:cs="Times New Roman"/>
          <w:b/>
          <w:sz w:val="20"/>
          <w:szCs w:val="20"/>
        </w:rPr>
      </w:pPr>
    </w:p>
    <w:sectPr w:rsidR="003A0EFF" w:rsidSect="00E91158">
      <w:footerReference w:type="even" r:id="rId22"/>
      <w:footerReference w:type="default" r:id="rId23"/>
      <w:footerReference w:type="first" r:id="rId24"/>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BD" w:rsidRDefault="00F534BD" w:rsidP="004C2051">
      <w:pPr>
        <w:spacing w:after="0" w:line="240" w:lineRule="auto"/>
      </w:pPr>
      <w:r>
        <w:separator/>
      </w:r>
    </w:p>
  </w:endnote>
  <w:endnote w:type="continuationSeparator" w:id="0">
    <w:p w:rsidR="00F534BD" w:rsidRDefault="00F534BD" w:rsidP="004C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3A3EA7">
      <w:rPr>
        <w:rStyle w:val="PageNumber"/>
        <w:noProof/>
      </w:rPr>
      <w:t>11</w:t>
    </w:r>
    <w:r>
      <w:rPr>
        <w:rStyle w:val="PageNumber"/>
      </w:rPr>
      <w:fldChar w:fldCharType="end"/>
    </w:r>
  </w:p>
  <w:p w:rsidR="003A3EA7" w:rsidRDefault="003A3EA7" w:rsidP="003A3E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Default="00330F99" w:rsidP="003A3EA7">
    <w:pPr>
      <w:pStyle w:val="Footer"/>
      <w:framePr w:wrap="around" w:vAnchor="text" w:hAnchor="margin" w:xAlign="center" w:y="1"/>
      <w:rPr>
        <w:rStyle w:val="PageNumber"/>
      </w:rPr>
    </w:pPr>
    <w:r>
      <w:rPr>
        <w:rStyle w:val="PageNumber"/>
      </w:rPr>
      <w:fldChar w:fldCharType="begin"/>
    </w:r>
    <w:r w:rsidR="003A3EA7">
      <w:rPr>
        <w:rStyle w:val="PageNumber"/>
      </w:rPr>
      <w:instrText xml:space="preserve">PAGE  </w:instrText>
    </w:r>
    <w:r>
      <w:rPr>
        <w:rStyle w:val="PageNumber"/>
      </w:rPr>
      <w:fldChar w:fldCharType="separate"/>
    </w:r>
    <w:r w:rsidR="00782702">
      <w:rPr>
        <w:rStyle w:val="PageNumber"/>
        <w:noProof/>
      </w:rPr>
      <w:t>13</w:t>
    </w:r>
    <w:r>
      <w:rPr>
        <w:rStyle w:val="PageNumber"/>
      </w:rPr>
      <w:fldChar w:fldCharType="end"/>
    </w:r>
  </w:p>
  <w:p w:rsidR="003A3EA7" w:rsidRDefault="003A3EA7" w:rsidP="003A3E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A7" w:rsidRPr="00A4081C" w:rsidRDefault="003A3EA7" w:rsidP="003A3EA7">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BD" w:rsidRDefault="00F534BD" w:rsidP="004C2051">
      <w:pPr>
        <w:spacing w:after="0" w:line="240" w:lineRule="auto"/>
      </w:pPr>
      <w:r>
        <w:separator/>
      </w:r>
    </w:p>
  </w:footnote>
  <w:footnote w:type="continuationSeparator" w:id="0">
    <w:p w:rsidR="00F534BD" w:rsidRDefault="00F534BD" w:rsidP="004C2051">
      <w:pPr>
        <w:spacing w:after="0" w:line="240" w:lineRule="auto"/>
      </w:pPr>
      <w:r>
        <w:continuationSeparator/>
      </w:r>
    </w:p>
  </w:footnote>
  <w:footnote w:id="1">
    <w:p w:rsidR="003A3EA7" w:rsidRDefault="003A3EA7" w:rsidP="004C2051">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 w:id="2">
    <w:p w:rsidR="003A0EFF" w:rsidRDefault="003A0EFF" w:rsidP="003A0EFF">
      <w:pPr>
        <w:pStyle w:val="FootnoteText"/>
      </w:pPr>
      <w:r>
        <w:rPr>
          <w:rStyle w:val="FootnoteReference"/>
        </w:rPr>
        <w:footnoteRef/>
      </w:r>
      <w:r>
        <w:t xml:space="preserve"> Mazais uzņēmums – uzņēmums, kurā nodarbinātas mazāk nekā 50 personas un kura gada apgrozījums un/vai gada bilance kopā nepārsniedz 10 miljonus </w:t>
      </w:r>
      <w:proofErr w:type="spellStart"/>
      <w:r w:rsidRPr="00577587">
        <w:rPr>
          <w:i/>
        </w:rPr>
        <w:t>euro</w:t>
      </w:r>
      <w:proofErr w:type="spellEnd"/>
      <w:r>
        <w:t>;</w:t>
      </w:r>
    </w:p>
    <w:p w:rsidR="003A0EFF" w:rsidRDefault="003A0EFF" w:rsidP="003A0EFF">
      <w:pPr>
        <w:pStyle w:val="FootnoteText"/>
      </w:pPr>
      <w:r>
        <w:t xml:space="preserve">Vidējais uzņēmums – uzņēmums, kas nav mazais uzņēmums, un kurā nodarbinātas mazāk nekā 250 personas un kura gada apgrozījums nepārsniedz 50 miljonus </w:t>
      </w:r>
      <w:proofErr w:type="spellStart"/>
      <w:r w:rsidRPr="00577587">
        <w:rPr>
          <w:i/>
        </w:rPr>
        <w:t>euro</w:t>
      </w:r>
      <w:proofErr w:type="spellEnd"/>
      <w:r>
        <w:t xml:space="preserve">, un/vai, kura gada bilance kopā nepārsniedz 43 miljonus </w:t>
      </w:r>
      <w:proofErr w:type="spellStart"/>
      <w:r w:rsidRPr="00577587">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16C1DB8"/>
    <w:multiLevelType w:val="hybridMultilevel"/>
    <w:tmpl w:val="B27E34E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6469ED"/>
    <w:multiLevelType w:val="hybridMultilevel"/>
    <w:tmpl w:val="C386A39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AC0518"/>
    <w:multiLevelType w:val="hybridMultilevel"/>
    <w:tmpl w:val="AF9C93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07F4248"/>
    <w:multiLevelType w:val="multilevel"/>
    <w:tmpl w:val="CC8A45AE"/>
    <w:lvl w:ilvl="0">
      <w:start w:val="1"/>
      <w:numFmt w:val="decimal"/>
      <w:lvlText w:val="%1."/>
      <w:lvlJc w:val="left"/>
      <w:pPr>
        <w:ind w:left="435" w:hanging="435"/>
      </w:pPr>
      <w:rPr>
        <w:rFonts w:ascii="Times New Roman" w:eastAsiaTheme="minorHAnsi" w:hAnsi="Times New Roman" w:cs="Times New Roman" w:hint="default"/>
        <w:sz w:val="24"/>
        <w:szCs w:val="24"/>
      </w:rPr>
    </w:lvl>
    <w:lvl w:ilvl="1">
      <w:start w:val="11"/>
      <w:numFmt w:val="decimal"/>
      <w:lvlText w:val="%1.%2."/>
      <w:lvlJc w:val="left"/>
      <w:pPr>
        <w:ind w:left="435" w:hanging="435"/>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ascii="Times New Roman" w:eastAsiaTheme="minorHAnsi" w:hAnsi="Times New Roman" w:cs="Times New Roman" w:hint="default"/>
        <w:b w:val="0"/>
        <w:sz w:val="24"/>
        <w:szCs w:val="24"/>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800" w:hanging="1800"/>
      </w:pPr>
      <w:rPr>
        <w:rFonts w:asciiTheme="minorHAnsi" w:eastAsiaTheme="minorHAnsi" w:hAnsiTheme="minorHAnsi" w:hint="default"/>
        <w:sz w:val="22"/>
      </w:rPr>
    </w:lvl>
  </w:abstractNum>
  <w:abstractNum w:abstractNumId="12">
    <w:nsid w:val="373A60C7"/>
    <w:multiLevelType w:val="multilevel"/>
    <w:tmpl w:val="C1F4202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EC0152"/>
    <w:multiLevelType w:val="hybridMultilevel"/>
    <w:tmpl w:val="AE4E53B4"/>
    <w:lvl w:ilvl="0" w:tplc="4EFC8B76">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7">
    <w:nsid w:val="3FCC3FBB"/>
    <w:multiLevelType w:val="multilevel"/>
    <w:tmpl w:val="5E36B6F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521A89"/>
    <w:multiLevelType w:val="hybridMultilevel"/>
    <w:tmpl w:val="69463CC0"/>
    <w:lvl w:ilvl="0" w:tplc="49D4A1EE">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A5E3136"/>
    <w:multiLevelType w:val="multilevel"/>
    <w:tmpl w:val="8042CCF8"/>
    <w:lvl w:ilvl="0">
      <w:start w:val="1"/>
      <w:numFmt w:val="decimal"/>
      <w:lvlText w:val="%1."/>
      <w:lvlJc w:val="left"/>
      <w:pPr>
        <w:ind w:left="786" w:hanging="360"/>
      </w:pPr>
      <w:rPr>
        <w:rFonts w:ascii="Times New Roman" w:hAnsi="Times New Roman" w:cs="Times New Roman" w:hint="default"/>
        <w:b/>
        <w:color w:val="auto"/>
      </w:rPr>
    </w:lvl>
    <w:lvl w:ilvl="1">
      <w:start w:val="1"/>
      <w:numFmt w:val="decimal"/>
      <w:lvlText w:val="%1.%2."/>
      <w:lvlJc w:val="left"/>
      <w:pPr>
        <w:ind w:left="1283"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D55B99"/>
    <w:multiLevelType w:val="multilevel"/>
    <w:tmpl w:val="7624C5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51047"/>
    <w:multiLevelType w:val="hybridMultilevel"/>
    <w:tmpl w:val="5ECABF76"/>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5">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AB344E8"/>
    <w:multiLevelType w:val="hybridMultilevel"/>
    <w:tmpl w:val="257C626E"/>
    <w:lvl w:ilvl="0" w:tplc="A610333E">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nsid w:val="5DC81BD2"/>
    <w:multiLevelType w:val="hybridMultilevel"/>
    <w:tmpl w:val="D73EDF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EC19EC"/>
    <w:multiLevelType w:val="multilevel"/>
    <w:tmpl w:val="52283E62"/>
    <w:lvl w:ilvl="0">
      <w:start w:val="16"/>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nsid w:val="69651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876"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5D8320A"/>
    <w:multiLevelType w:val="hybridMultilevel"/>
    <w:tmpl w:val="E9D63DC0"/>
    <w:lvl w:ilvl="0" w:tplc="49D4A1E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D5056E"/>
    <w:multiLevelType w:val="multilevel"/>
    <w:tmpl w:val="31501040"/>
    <w:lvl w:ilvl="0">
      <w:start w:val="1"/>
      <w:numFmt w:val="decimal"/>
      <w:lvlText w:val="%1."/>
      <w:lvlJc w:val="left"/>
      <w:pPr>
        <w:ind w:left="360" w:hanging="360"/>
      </w:pPr>
      <w:rPr>
        <w:b/>
        <w:bCs/>
      </w:rPr>
    </w:lvl>
    <w:lvl w:ilvl="1">
      <w:start w:val="1"/>
      <w:numFmt w:val="decimal"/>
      <w:lvlText w:val="%1.%2."/>
      <w:lvlJc w:val="left"/>
      <w:pPr>
        <w:ind w:left="1992" w:hanging="432"/>
      </w:pPr>
      <w:rPr>
        <w:rFonts w:ascii="Times New Roman" w:hAnsi="Times New Roman" w:cs="Times New Roman" w:hint="default"/>
        <w:b/>
        <w:bCs/>
        <w:i w:val="0"/>
        <w:color w:val="auto"/>
        <w:sz w:val="24"/>
        <w:szCs w:val="24"/>
      </w:rPr>
    </w:lvl>
    <w:lvl w:ilvl="2">
      <w:start w:val="1"/>
      <w:numFmt w:val="decimal"/>
      <w:lvlText w:val="%1.%2.%3."/>
      <w:lvlJc w:val="left"/>
      <w:pPr>
        <w:ind w:left="1781" w:hanging="504"/>
      </w:pPr>
      <w:rPr>
        <w:rFonts w:ascii="Times New Roman" w:hAnsi="Times New Roman" w:cs="Times New Roman" w:hint="default"/>
        <w:b w:val="0"/>
        <w:bCs w:val="0"/>
        <w:i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71240E"/>
    <w:multiLevelType w:val="hybridMultilevel"/>
    <w:tmpl w:val="5A5E30B4"/>
    <w:lvl w:ilvl="0" w:tplc="4412E686">
      <w:start w:val="1"/>
      <w:numFmt w:val="decimal"/>
      <w:lvlText w:val="%1."/>
      <w:lvlJc w:val="left"/>
      <w:pPr>
        <w:ind w:left="1146" w:hanging="360"/>
      </w:pPr>
    </w:lvl>
    <w:lvl w:ilvl="1" w:tplc="3392F132" w:tentative="1">
      <w:start w:val="1"/>
      <w:numFmt w:val="lowerLetter"/>
      <w:lvlText w:val="%2."/>
      <w:lvlJc w:val="left"/>
      <w:pPr>
        <w:ind w:left="1866" w:hanging="360"/>
      </w:pPr>
    </w:lvl>
    <w:lvl w:ilvl="2" w:tplc="CD7CAFB8" w:tentative="1">
      <w:start w:val="1"/>
      <w:numFmt w:val="lowerRoman"/>
      <w:lvlText w:val="%3."/>
      <w:lvlJc w:val="right"/>
      <w:pPr>
        <w:ind w:left="2586" w:hanging="180"/>
      </w:pPr>
    </w:lvl>
    <w:lvl w:ilvl="3" w:tplc="DAE04856" w:tentative="1">
      <w:start w:val="1"/>
      <w:numFmt w:val="decimal"/>
      <w:lvlText w:val="%4."/>
      <w:lvlJc w:val="left"/>
      <w:pPr>
        <w:ind w:left="3306" w:hanging="360"/>
      </w:pPr>
    </w:lvl>
    <w:lvl w:ilvl="4" w:tplc="786A1E20" w:tentative="1">
      <w:start w:val="1"/>
      <w:numFmt w:val="lowerLetter"/>
      <w:lvlText w:val="%5."/>
      <w:lvlJc w:val="left"/>
      <w:pPr>
        <w:ind w:left="4026" w:hanging="360"/>
      </w:pPr>
    </w:lvl>
    <w:lvl w:ilvl="5" w:tplc="033680E2" w:tentative="1">
      <w:start w:val="1"/>
      <w:numFmt w:val="lowerRoman"/>
      <w:lvlText w:val="%6."/>
      <w:lvlJc w:val="right"/>
      <w:pPr>
        <w:ind w:left="4746" w:hanging="180"/>
      </w:pPr>
    </w:lvl>
    <w:lvl w:ilvl="6" w:tplc="01BCC40E" w:tentative="1">
      <w:start w:val="1"/>
      <w:numFmt w:val="decimal"/>
      <w:lvlText w:val="%7."/>
      <w:lvlJc w:val="left"/>
      <w:pPr>
        <w:ind w:left="5466" w:hanging="360"/>
      </w:pPr>
    </w:lvl>
    <w:lvl w:ilvl="7" w:tplc="EAA2E5F0" w:tentative="1">
      <w:start w:val="1"/>
      <w:numFmt w:val="lowerLetter"/>
      <w:lvlText w:val="%8."/>
      <w:lvlJc w:val="left"/>
      <w:pPr>
        <w:ind w:left="6186" w:hanging="360"/>
      </w:pPr>
    </w:lvl>
    <w:lvl w:ilvl="8" w:tplc="E9482EA4" w:tentative="1">
      <w:start w:val="1"/>
      <w:numFmt w:val="lowerRoman"/>
      <w:lvlText w:val="%9."/>
      <w:lvlJc w:val="right"/>
      <w:pPr>
        <w:ind w:left="6906" w:hanging="180"/>
      </w:pPr>
    </w:lvl>
  </w:abstractNum>
  <w:abstractNum w:abstractNumId="34">
    <w:nsid w:val="79934AD1"/>
    <w:multiLevelType w:val="multilevel"/>
    <w:tmpl w:val="D972966E"/>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5">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5731F3"/>
    <w:multiLevelType w:val="hybridMultilevel"/>
    <w:tmpl w:val="D884F75C"/>
    <w:lvl w:ilvl="0" w:tplc="399C98BC">
      <w:start w:val="1"/>
      <w:numFmt w:val="bullet"/>
      <w:lvlText w:val=""/>
      <w:lvlJc w:val="left"/>
      <w:pPr>
        <w:ind w:left="927" w:hanging="360"/>
      </w:pPr>
      <w:rPr>
        <w:rFonts w:ascii="Wingdings" w:eastAsia="Calibri" w:hAnsi="Wingdings"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16"/>
  </w:num>
  <w:num w:numId="6">
    <w:abstractNumId w:val="25"/>
  </w:num>
  <w:num w:numId="7">
    <w:abstractNumId w:val="3"/>
  </w:num>
  <w:num w:numId="8">
    <w:abstractNumId w:val="21"/>
  </w:num>
  <w:num w:numId="9">
    <w:abstractNumId w:val="15"/>
  </w:num>
  <w:num w:numId="10">
    <w:abstractNumId w:val="2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5"/>
  </w:num>
  <w:num w:numId="15">
    <w:abstractNumId w:val="1"/>
  </w:num>
  <w:num w:numId="16">
    <w:abstractNumId w:val="5"/>
  </w:num>
  <w:num w:numId="17">
    <w:abstractNumId w:val="31"/>
  </w:num>
  <w:num w:numId="18">
    <w:abstractNumId w:val="6"/>
  </w:num>
  <w:num w:numId="19">
    <w:abstractNumId w:val="7"/>
  </w:num>
  <w:num w:numId="20">
    <w:abstractNumId w:val="23"/>
  </w:num>
  <w:num w:numId="21">
    <w:abstractNumId w:val="18"/>
  </w:num>
  <w:num w:numId="22">
    <w:abstractNumId w:val="30"/>
  </w:num>
  <w:num w:numId="23">
    <w:abstractNumId w:val="32"/>
  </w:num>
  <w:num w:numId="24">
    <w:abstractNumId w:val="19"/>
  </w:num>
  <w:num w:numId="25">
    <w:abstractNumId w:val="27"/>
  </w:num>
  <w:num w:numId="26">
    <w:abstractNumId w:val="29"/>
  </w:num>
  <w:num w:numId="27">
    <w:abstractNumId w:val="28"/>
  </w:num>
  <w:num w:numId="28">
    <w:abstractNumId w:val="17"/>
  </w:num>
  <w:num w:numId="29">
    <w:abstractNumId w:val="11"/>
  </w:num>
  <w:num w:numId="30">
    <w:abstractNumId w:val="34"/>
  </w:num>
  <w:num w:numId="31">
    <w:abstractNumId w:val="12"/>
  </w:num>
  <w:num w:numId="32">
    <w:abstractNumId w:val="33"/>
  </w:num>
  <w:num w:numId="33">
    <w:abstractNumId w:val="2"/>
  </w:num>
  <w:num w:numId="34">
    <w:abstractNumId w:val="13"/>
  </w:num>
  <w:num w:numId="35">
    <w:abstractNumId w:val="36"/>
  </w:num>
  <w:num w:numId="36">
    <w:abstractNumId w:val="2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ilkāja">
    <w15:presenceInfo w15:providerId="AD" w15:userId="S-1-5-21-2175615622-2548476462-3512547720-5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51"/>
    <w:rsid w:val="000327E2"/>
    <w:rsid w:val="00033137"/>
    <w:rsid w:val="0003499D"/>
    <w:rsid w:val="000864CC"/>
    <w:rsid w:val="000B0938"/>
    <w:rsid w:val="000E130C"/>
    <w:rsid w:val="00116210"/>
    <w:rsid w:val="00166709"/>
    <w:rsid w:val="00166C18"/>
    <w:rsid w:val="00181C34"/>
    <w:rsid w:val="00216B8A"/>
    <w:rsid w:val="002843CC"/>
    <w:rsid w:val="0028491B"/>
    <w:rsid w:val="002A483D"/>
    <w:rsid w:val="002D090D"/>
    <w:rsid w:val="00330F99"/>
    <w:rsid w:val="00332A2D"/>
    <w:rsid w:val="003A0EFF"/>
    <w:rsid w:val="003A3EA7"/>
    <w:rsid w:val="003D1AE8"/>
    <w:rsid w:val="00462130"/>
    <w:rsid w:val="00484933"/>
    <w:rsid w:val="004B2BD2"/>
    <w:rsid w:val="004C2051"/>
    <w:rsid w:val="004D081C"/>
    <w:rsid w:val="0051556D"/>
    <w:rsid w:val="005549C7"/>
    <w:rsid w:val="005C5BC0"/>
    <w:rsid w:val="00605DDD"/>
    <w:rsid w:val="00621128"/>
    <w:rsid w:val="00647D2A"/>
    <w:rsid w:val="00670D57"/>
    <w:rsid w:val="006A0D9C"/>
    <w:rsid w:val="006A77B8"/>
    <w:rsid w:val="00742DF2"/>
    <w:rsid w:val="00750C3D"/>
    <w:rsid w:val="00750C77"/>
    <w:rsid w:val="007513F5"/>
    <w:rsid w:val="00757CFE"/>
    <w:rsid w:val="0077440D"/>
    <w:rsid w:val="00782702"/>
    <w:rsid w:val="007A5384"/>
    <w:rsid w:val="007C6CE2"/>
    <w:rsid w:val="007E0ABF"/>
    <w:rsid w:val="007E5447"/>
    <w:rsid w:val="00806D21"/>
    <w:rsid w:val="0082034E"/>
    <w:rsid w:val="00826CA5"/>
    <w:rsid w:val="00846E7C"/>
    <w:rsid w:val="00865021"/>
    <w:rsid w:val="008772C1"/>
    <w:rsid w:val="008F3B11"/>
    <w:rsid w:val="0099105C"/>
    <w:rsid w:val="009A0AE8"/>
    <w:rsid w:val="009A79DE"/>
    <w:rsid w:val="009F399C"/>
    <w:rsid w:val="00A14C70"/>
    <w:rsid w:val="00A173D1"/>
    <w:rsid w:val="00A447C7"/>
    <w:rsid w:val="00A5592B"/>
    <w:rsid w:val="00A669B2"/>
    <w:rsid w:val="00A72BB4"/>
    <w:rsid w:val="00AD6E57"/>
    <w:rsid w:val="00AE02DC"/>
    <w:rsid w:val="00AF4196"/>
    <w:rsid w:val="00B16CEF"/>
    <w:rsid w:val="00B32D7B"/>
    <w:rsid w:val="00B76F60"/>
    <w:rsid w:val="00BA7584"/>
    <w:rsid w:val="00CC54AE"/>
    <w:rsid w:val="00D10922"/>
    <w:rsid w:val="00D210B9"/>
    <w:rsid w:val="00D73E10"/>
    <w:rsid w:val="00DB68E1"/>
    <w:rsid w:val="00DE2F55"/>
    <w:rsid w:val="00E24227"/>
    <w:rsid w:val="00E26AD3"/>
    <w:rsid w:val="00E3527F"/>
    <w:rsid w:val="00E47D1C"/>
    <w:rsid w:val="00E57BF3"/>
    <w:rsid w:val="00E84741"/>
    <w:rsid w:val="00E91158"/>
    <w:rsid w:val="00EB65E5"/>
    <w:rsid w:val="00EE26BB"/>
    <w:rsid w:val="00F0332D"/>
    <w:rsid w:val="00F176FB"/>
    <w:rsid w:val="00F402F7"/>
    <w:rsid w:val="00F534BD"/>
    <w:rsid w:val="00F613B7"/>
    <w:rsid w:val="00F84343"/>
    <w:rsid w:val="00FF4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2"/>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4C2051"/>
    <w:pPr>
      <w:keepNext/>
      <w:keepLines/>
      <w:widowControl w:val="0"/>
      <w:autoSpaceDE w:val="0"/>
      <w:autoSpaceDN w:val="0"/>
      <w:spacing w:before="120" w:after="120" w:line="240" w:lineRule="auto"/>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4C2051"/>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Strip,H&amp;P List Paragraph,Normal bullet 2,Bullet list,2,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Strip Char,H&amp;P List Paragraph Char,Normal bullet 2 Char,Bullet list Char,2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E2"/>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4C2051"/>
    <w:pPr>
      <w:keepNext/>
      <w:keepLines/>
      <w:tabs>
        <w:tab w:val="left" w:pos="0"/>
      </w:tabs>
      <w:spacing w:before="120" w:after="120" w:line="240" w:lineRule="auto"/>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4C2051"/>
    <w:pPr>
      <w:keepNext/>
      <w:widowControl w:val="0"/>
      <w:autoSpaceDE w:val="0"/>
      <w:autoSpaceDN w:val="0"/>
      <w:spacing w:before="60" w:after="120" w:line="240" w:lineRule="auto"/>
      <w:outlineLvl w:val="1"/>
    </w:pPr>
    <w:rPr>
      <w:rFonts w:ascii="Times New Roman" w:eastAsia="Times New Roman" w:hAnsi="Times New Roman" w:cs="Times New Roman"/>
      <w:b/>
      <w:bCs/>
      <w:noProof/>
      <w:sz w:val="24"/>
      <w:szCs w:val="24"/>
    </w:rPr>
  </w:style>
  <w:style w:type="paragraph" w:styleId="Heading3">
    <w:name w:val="heading 3"/>
    <w:basedOn w:val="Normal"/>
    <w:link w:val="Heading3Char"/>
    <w:autoRedefine/>
    <w:uiPriority w:val="9"/>
    <w:qFormat/>
    <w:rsid w:val="004C2051"/>
    <w:pPr>
      <w:keepNext/>
      <w:keepLines/>
      <w:widowControl w:val="0"/>
      <w:autoSpaceDE w:val="0"/>
      <w:autoSpaceDN w:val="0"/>
      <w:spacing w:before="120" w:after="120" w:line="240" w:lineRule="auto"/>
      <w:jc w:val="both"/>
      <w:outlineLvl w:val="2"/>
    </w:pPr>
    <w:rPr>
      <w:rFonts w:ascii="Times New Roman" w:eastAsia="Calibri" w:hAnsi="Times New Roman" w:cs="Times New Roman"/>
      <w:bCs/>
      <w:sz w:val="24"/>
      <w:szCs w:val="24"/>
    </w:rPr>
  </w:style>
  <w:style w:type="paragraph" w:styleId="Heading4">
    <w:name w:val="heading 4"/>
    <w:basedOn w:val="Normal"/>
    <w:link w:val="Heading4Char"/>
    <w:autoRedefine/>
    <w:uiPriority w:val="9"/>
    <w:qFormat/>
    <w:rsid w:val="004C2051"/>
    <w:pPr>
      <w:spacing w:after="120" w:line="240" w:lineRule="auto"/>
      <w:ind w:left="34"/>
      <w:jc w:val="both"/>
      <w:outlineLvl w:val="3"/>
    </w:pPr>
    <w:rPr>
      <w:rFonts w:ascii="Times New Roman" w:eastAsia="Times New Roman" w:hAnsi="Times New Roman" w:cs="Times New Roman"/>
      <w:bCs/>
      <w:iCs/>
      <w:sz w:val="24"/>
    </w:rPr>
  </w:style>
  <w:style w:type="paragraph" w:styleId="Heading5">
    <w:name w:val="heading 5"/>
    <w:basedOn w:val="Normal"/>
    <w:link w:val="Heading5Char"/>
    <w:autoRedefine/>
    <w:unhideWhenUsed/>
    <w:qFormat/>
    <w:rsid w:val="004C2051"/>
    <w:pPr>
      <w:numPr>
        <w:ilvl w:val="4"/>
        <w:numId w:val="13"/>
      </w:numPr>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4C2051"/>
    <w:pPr>
      <w:keepNext/>
      <w:keepLines/>
      <w:numPr>
        <w:ilvl w:val="5"/>
        <w:numId w:val="13"/>
      </w:numPr>
      <w:spacing w:before="200" w:after="0" w:line="240" w:lineRule="auto"/>
      <w:jc w:val="both"/>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nhideWhenUsed/>
    <w:qFormat/>
    <w:rsid w:val="004C2051"/>
    <w:pPr>
      <w:keepNext/>
      <w:keepLines/>
      <w:numPr>
        <w:ilvl w:val="6"/>
        <w:numId w:val="13"/>
      </w:numPr>
      <w:spacing w:before="200" w:after="0" w:line="240" w:lineRule="auto"/>
      <w:jc w:val="both"/>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unhideWhenUsed/>
    <w:qFormat/>
    <w:rsid w:val="004C2051"/>
    <w:pPr>
      <w:keepNext/>
      <w:keepLines/>
      <w:numPr>
        <w:ilvl w:val="7"/>
        <w:numId w:val="13"/>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4C2051"/>
    <w:pPr>
      <w:keepNext/>
      <w:keepLines/>
      <w:numPr>
        <w:ilvl w:val="8"/>
        <w:numId w:val="13"/>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rsid w:val="004C2051"/>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4C2051"/>
    <w:rPr>
      <w:rFonts w:ascii="Times New Roman" w:eastAsia="Times New Roman" w:hAnsi="Times New Roman" w:cs="Times New Roman"/>
      <w:b/>
      <w:bCs/>
      <w:noProof/>
      <w:sz w:val="24"/>
      <w:szCs w:val="24"/>
    </w:rPr>
  </w:style>
  <w:style w:type="character" w:customStyle="1" w:styleId="Heading3Char">
    <w:name w:val="Heading 3 Char"/>
    <w:basedOn w:val="DefaultParagraphFont"/>
    <w:link w:val="Heading3"/>
    <w:uiPriority w:val="9"/>
    <w:rsid w:val="004C2051"/>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4C2051"/>
    <w:rPr>
      <w:rFonts w:ascii="Times New Roman" w:eastAsia="Times New Roman" w:hAnsi="Times New Roman" w:cs="Times New Roman"/>
      <w:bCs/>
      <w:iCs/>
      <w:sz w:val="24"/>
    </w:rPr>
  </w:style>
  <w:style w:type="character" w:customStyle="1" w:styleId="Heading5Char">
    <w:name w:val="Heading 5 Char"/>
    <w:basedOn w:val="DefaultParagraphFont"/>
    <w:link w:val="Heading5"/>
    <w:rsid w:val="004C205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4C205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4C205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4C20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4C2051"/>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C2051"/>
  </w:style>
  <w:style w:type="paragraph" w:styleId="Title">
    <w:name w:val="Title"/>
    <w:basedOn w:val="Normal"/>
    <w:next w:val="Normal"/>
    <w:link w:val="TitleChar"/>
    <w:autoRedefine/>
    <w:qFormat/>
    <w:rsid w:val="004C2051"/>
    <w:pPr>
      <w:spacing w:before="240" w:after="240" w:line="240" w:lineRule="auto"/>
      <w:ind w:firstLine="567"/>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rsid w:val="004C2051"/>
    <w:rPr>
      <w:rFonts w:ascii="Times New Roman" w:eastAsia="Times New Roman" w:hAnsi="Times New Roman" w:cs="Times New Roman"/>
      <w:b/>
      <w:spacing w:val="5"/>
      <w:kern w:val="28"/>
      <w:sz w:val="24"/>
      <w:szCs w:val="52"/>
    </w:rPr>
  </w:style>
  <w:style w:type="numbering" w:customStyle="1" w:styleId="Style1">
    <w:name w:val="Style1"/>
    <w:uiPriority w:val="99"/>
    <w:rsid w:val="004C2051"/>
    <w:pPr>
      <w:numPr>
        <w:numId w:val="1"/>
      </w:numPr>
    </w:pPr>
  </w:style>
  <w:style w:type="paragraph" w:customStyle="1" w:styleId="Boldi">
    <w:name w:val="Boldiņš"/>
    <w:basedOn w:val="Normal"/>
    <w:link w:val="BoldiChar"/>
    <w:qFormat/>
    <w:rsid w:val="004C2051"/>
    <w:pPr>
      <w:spacing w:before="100" w:beforeAutospacing="1" w:after="100" w:afterAutospacing="1" w:line="240" w:lineRule="auto"/>
      <w:jc w:val="both"/>
    </w:pPr>
    <w:rPr>
      <w:rFonts w:ascii="Times New Roman" w:eastAsia="Calibri" w:hAnsi="Times New Roman" w:cs="Times New Roman"/>
      <w:b/>
      <w:sz w:val="24"/>
      <w:szCs w:val="24"/>
    </w:rPr>
  </w:style>
  <w:style w:type="character" w:customStyle="1" w:styleId="BoldiChar">
    <w:name w:val="Boldiņš Char"/>
    <w:link w:val="Boldi"/>
    <w:rsid w:val="004C2051"/>
    <w:rPr>
      <w:rFonts w:ascii="Times New Roman" w:eastAsia="Calibri" w:hAnsi="Times New Roman" w:cs="Times New Roman"/>
      <w:b/>
      <w:sz w:val="24"/>
      <w:szCs w:val="24"/>
    </w:rPr>
  </w:style>
  <w:style w:type="character" w:styleId="Hyperlink">
    <w:name w:val="Hyperlink"/>
    <w:uiPriority w:val="99"/>
    <w:rsid w:val="004C2051"/>
    <w:rPr>
      <w:color w:val="0000FF"/>
      <w:u w:val="single"/>
    </w:rPr>
  </w:style>
  <w:style w:type="paragraph" w:customStyle="1" w:styleId="STyleoutline">
    <w:name w:val="STyle outline @@"/>
    <w:basedOn w:val="Normal"/>
    <w:rsid w:val="004C2051"/>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11Tabulai">
    <w:name w:val="1.1. Tabulai"/>
    <w:basedOn w:val="Heading2"/>
    <w:link w:val="11TabulaiChar"/>
    <w:qFormat/>
    <w:rsid w:val="004C2051"/>
    <w:pPr>
      <w:tabs>
        <w:tab w:val="left" w:pos="601"/>
      </w:tabs>
      <w:spacing w:before="0"/>
      <w:ind w:left="601"/>
    </w:pPr>
    <w:rPr>
      <w:b w:val="0"/>
    </w:rPr>
  </w:style>
  <w:style w:type="paragraph" w:customStyle="1" w:styleId="111Tabulai">
    <w:name w:val="1.1.1.Tabulai"/>
    <w:basedOn w:val="Heading3"/>
    <w:link w:val="111TabulaiChar"/>
    <w:qFormat/>
    <w:rsid w:val="004C2051"/>
    <w:pPr>
      <w:tabs>
        <w:tab w:val="left" w:pos="742"/>
      </w:tabs>
      <w:ind w:left="742"/>
    </w:pPr>
  </w:style>
  <w:style w:type="character" w:customStyle="1" w:styleId="11TabulaiChar">
    <w:name w:val="1.1. Tabulai Char"/>
    <w:link w:val="11Tabulai"/>
    <w:rsid w:val="004C2051"/>
    <w:rPr>
      <w:rFonts w:ascii="Times New Roman" w:eastAsia="Times New Roman" w:hAnsi="Times New Roman" w:cs="Times New Roman"/>
      <w:bCs/>
      <w:noProof/>
      <w:sz w:val="24"/>
      <w:szCs w:val="24"/>
    </w:rPr>
  </w:style>
  <w:style w:type="paragraph" w:customStyle="1" w:styleId="Apstiprints">
    <w:name w:val="Apstiprināts"/>
    <w:basedOn w:val="Normal"/>
    <w:link w:val="ApstiprintsChar"/>
    <w:qFormat/>
    <w:rsid w:val="004C2051"/>
    <w:pPr>
      <w:spacing w:after="0" w:line="240" w:lineRule="auto"/>
      <w:ind w:left="5103"/>
      <w:jc w:val="both"/>
    </w:pPr>
    <w:rPr>
      <w:rFonts w:ascii="Times New Roman" w:eastAsia="Calibri" w:hAnsi="Times New Roman" w:cs="Times New Roman"/>
      <w:sz w:val="24"/>
      <w:szCs w:val="24"/>
      <w:lang w:eastAsia="lv-LV"/>
    </w:rPr>
  </w:style>
  <w:style w:type="character" w:customStyle="1" w:styleId="111TabulaiChar">
    <w:name w:val="1.1.1.Tabulai Char"/>
    <w:basedOn w:val="Heading3Char"/>
    <w:link w:val="111Tabulai"/>
    <w:rsid w:val="004C2051"/>
    <w:rPr>
      <w:rFonts w:ascii="Times New Roman" w:eastAsia="Calibri" w:hAnsi="Times New Roman" w:cs="Times New Roman"/>
      <w:bCs/>
      <w:sz w:val="24"/>
      <w:szCs w:val="24"/>
    </w:rPr>
  </w:style>
  <w:style w:type="paragraph" w:customStyle="1" w:styleId="Rg">
    <w:name w:val="Rīgā"/>
    <w:basedOn w:val="Normal"/>
    <w:link w:val="RgChar"/>
    <w:qFormat/>
    <w:rsid w:val="004C2051"/>
    <w:pPr>
      <w:spacing w:before="5500" w:after="0" w:line="240" w:lineRule="auto"/>
      <w:ind w:firstLine="567"/>
      <w:jc w:val="center"/>
    </w:pPr>
    <w:rPr>
      <w:rFonts w:ascii="Times New Roman" w:eastAsia="Calibri" w:hAnsi="Times New Roman" w:cs="Times New Roman"/>
      <w:sz w:val="24"/>
      <w:szCs w:val="24"/>
      <w:lang w:eastAsia="lv-LV"/>
    </w:rPr>
  </w:style>
  <w:style w:type="character" w:customStyle="1" w:styleId="ApstiprintsChar">
    <w:name w:val="Apstiprināts Char"/>
    <w:link w:val="Apstiprints"/>
    <w:rsid w:val="004C2051"/>
    <w:rPr>
      <w:rFonts w:ascii="Times New Roman" w:eastAsia="Calibri" w:hAnsi="Times New Roman" w:cs="Times New Roman"/>
      <w:sz w:val="24"/>
      <w:szCs w:val="24"/>
      <w:lang w:eastAsia="lv-LV"/>
    </w:rPr>
  </w:style>
  <w:style w:type="paragraph" w:customStyle="1" w:styleId="Nosaukums1">
    <w:name w:val="Nosaukums1"/>
    <w:basedOn w:val="Normal"/>
    <w:link w:val="NosaukumsChar"/>
    <w:qFormat/>
    <w:rsid w:val="004C2051"/>
    <w:pPr>
      <w:spacing w:after="0" w:line="480" w:lineRule="auto"/>
      <w:ind w:firstLine="567"/>
      <w:jc w:val="center"/>
    </w:pPr>
    <w:rPr>
      <w:rFonts w:ascii="Times New Roman" w:eastAsia="Calibri" w:hAnsi="Times New Roman" w:cs="Times New Roman"/>
      <w:b/>
      <w:sz w:val="24"/>
      <w:szCs w:val="24"/>
      <w:lang w:eastAsia="lv-LV"/>
    </w:rPr>
  </w:style>
  <w:style w:type="character" w:customStyle="1" w:styleId="RgChar">
    <w:name w:val="Rīgā Char"/>
    <w:link w:val="Rg"/>
    <w:rsid w:val="004C2051"/>
    <w:rPr>
      <w:rFonts w:ascii="Times New Roman" w:eastAsia="Calibri" w:hAnsi="Times New Roman" w:cs="Times New Roman"/>
      <w:sz w:val="24"/>
      <w:szCs w:val="24"/>
      <w:lang w:eastAsia="lv-LV"/>
    </w:rPr>
  </w:style>
  <w:style w:type="paragraph" w:styleId="ListParagraph">
    <w:name w:val="List Paragraph"/>
    <w:aliases w:val="Saistīto dokumentu saraksts,Strip,H&amp;P List Paragraph,Normal bullet 2,Bullet list,2,PPS_Bullet"/>
    <w:basedOn w:val="Normal"/>
    <w:link w:val="ListParagraphChar"/>
    <w:uiPriority w:val="34"/>
    <w:qFormat/>
    <w:rsid w:val="004C2051"/>
    <w:pPr>
      <w:spacing w:after="200" w:line="276" w:lineRule="auto"/>
      <w:ind w:left="720"/>
      <w:contextualSpacing/>
    </w:pPr>
    <w:rPr>
      <w:rFonts w:ascii="Calibri" w:eastAsia="Times New Roman" w:hAnsi="Calibri" w:cs="Times New Roman"/>
      <w:lang w:eastAsia="lv-LV"/>
    </w:rPr>
  </w:style>
  <w:style w:type="character" w:customStyle="1" w:styleId="NosaukumsChar">
    <w:name w:val="Nosaukums Char"/>
    <w:link w:val="Nosaukums1"/>
    <w:rsid w:val="004C2051"/>
    <w:rPr>
      <w:rFonts w:ascii="Times New Roman" w:eastAsia="Calibri" w:hAnsi="Times New Roman" w:cs="Times New Roman"/>
      <w:b/>
      <w:sz w:val="24"/>
      <w:szCs w:val="24"/>
      <w:lang w:eastAsia="lv-LV"/>
    </w:rPr>
  </w:style>
  <w:style w:type="character" w:customStyle="1" w:styleId="ListParagraphChar">
    <w:name w:val="List Paragraph Char"/>
    <w:aliases w:val="Saistīto dokumentu saraksts Char,Strip Char,H&amp;P List Paragraph Char,Normal bullet 2 Char,Bullet list Char,2 Char,PPS_Bullet Char"/>
    <w:link w:val="ListParagraph"/>
    <w:uiPriority w:val="34"/>
    <w:locked/>
    <w:rsid w:val="004C2051"/>
    <w:rPr>
      <w:rFonts w:ascii="Calibri" w:eastAsia="Times New Roman" w:hAnsi="Calibri" w:cs="Times New Roman"/>
      <w:lang w:eastAsia="lv-LV"/>
    </w:rPr>
  </w:style>
  <w:style w:type="character" w:styleId="CommentReference">
    <w:name w:val="annotation reference"/>
    <w:uiPriority w:val="99"/>
    <w:unhideWhenUsed/>
    <w:rsid w:val="004C2051"/>
    <w:rPr>
      <w:sz w:val="16"/>
      <w:szCs w:val="16"/>
    </w:rPr>
  </w:style>
  <w:style w:type="paragraph" w:styleId="CommentText">
    <w:name w:val="annotation text"/>
    <w:basedOn w:val="Normal"/>
    <w:link w:val="CommentTextChar"/>
    <w:uiPriority w:val="99"/>
    <w:unhideWhenUsed/>
    <w:rsid w:val="004C2051"/>
    <w:pPr>
      <w:spacing w:after="0" w:line="240" w:lineRule="auto"/>
      <w:ind w:firstLine="567"/>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C2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051"/>
    <w:rPr>
      <w:b/>
      <w:bCs/>
    </w:rPr>
  </w:style>
  <w:style w:type="character" w:customStyle="1" w:styleId="CommentSubjectChar">
    <w:name w:val="Comment Subject Char"/>
    <w:basedOn w:val="CommentTextChar"/>
    <w:link w:val="CommentSubject"/>
    <w:uiPriority w:val="99"/>
    <w:semiHidden/>
    <w:rsid w:val="004C2051"/>
    <w:rPr>
      <w:rFonts w:ascii="Times New Roman" w:eastAsia="Calibri" w:hAnsi="Times New Roman" w:cs="Times New Roman"/>
      <w:b/>
      <w:bCs/>
      <w:sz w:val="20"/>
      <w:szCs w:val="20"/>
    </w:rPr>
  </w:style>
  <w:style w:type="paragraph" w:styleId="BalloonText">
    <w:name w:val="Balloon Text"/>
    <w:basedOn w:val="Normal"/>
    <w:link w:val="BalloonTextChar"/>
    <w:unhideWhenUsed/>
    <w:rsid w:val="004C2051"/>
    <w:pPr>
      <w:spacing w:after="0" w:line="240" w:lineRule="auto"/>
      <w:ind w:firstLine="567"/>
      <w:jc w:val="both"/>
    </w:pPr>
    <w:rPr>
      <w:rFonts w:ascii="Tahoma" w:eastAsia="Calibri" w:hAnsi="Tahoma" w:cs="Tahoma"/>
      <w:sz w:val="16"/>
      <w:szCs w:val="16"/>
    </w:rPr>
  </w:style>
  <w:style w:type="character" w:customStyle="1" w:styleId="BalloonTextChar">
    <w:name w:val="Balloon Text Char"/>
    <w:basedOn w:val="DefaultParagraphFont"/>
    <w:link w:val="BalloonText"/>
    <w:rsid w:val="004C2051"/>
    <w:rPr>
      <w:rFonts w:ascii="Tahoma" w:eastAsia="Calibri" w:hAnsi="Tahoma" w:cs="Tahoma"/>
      <w:sz w:val="16"/>
      <w:szCs w:val="16"/>
    </w:rPr>
  </w:style>
  <w:style w:type="paragraph" w:styleId="Header">
    <w:name w:val="header"/>
    <w:basedOn w:val="Normal"/>
    <w:link w:val="HeaderChar"/>
    <w:uiPriority w:val="99"/>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4C2051"/>
    <w:rPr>
      <w:rFonts w:ascii="Times New Roman" w:eastAsia="Calibri" w:hAnsi="Times New Roman" w:cs="Times New Roman"/>
      <w:sz w:val="24"/>
      <w:szCs w:val="24"/>
    </w:rPr>
  </w:style>
  <w:style w:type="paragraph" w:styleId="Footer">
    <w:name w:val="footer"/>
    <w:aliases w:val="Char5 Char"/>
    <w:basedOn w:val="Normal"/>
    <w:link w:val="FooterChar"/>
    <w:unhideWhenUsed/>
    <w:rsid w:val="004C2051"/>
    <w:pPr>
      <w:tabs>
        <w:tab w:val="center" w:pos="4153"/>
        <w:tab w:val="right" w:pos="8306"/>
      </w:tabs>
      <w:spacing w:after="0" w:line="240" w:lineRule="auto"/>
      <w:ind w:firstLine="567"/>
      <w:jc w:val="both"/>
    </w:pPr>
    <w:rPr>
      <w:rFonts w:ascii="Times New Roman" w:eastAsia="Calibri" w:hAnsi="Times New Roman" w:cs="Times New Roman"/>
      <w:sz w:val="24"/>
      <w:szCs w:val="24"/>
    </w:rPr>
  </w:style>
  <w:style w:type="character" w:customStyle="1" w:styleId="FooterChar">
    <w:name w:val="Footer Char"/>
    <w:aliases w:val="Char5 Char Char"/>
    <w:basedOn w:val="DefaultParagraphFont"/>
    <w:link w:val="Footer"/>
    <w:rsid w:val="004C2051"/>
    <w:rPr>
      <w:rFonts w:ascii="Times New Roman" w:eastAsia="Calibri" w:hAnsi="Times New Roman" w:cs="Times New Roman"/>
      <w:sz w:val="24"/>
      <w:szCs w:val="24"/>
    </w:rPr>
  </w:style>
  <w:style w:type="paragraph" w:customStyle="1" w:styleId="1Lgumam">
    <w:name w:val="1. Līgumam"/>
    <w:basedOn w:val="Normal"/>
    <w:link w:val="1LgumamChar"/>
    <w:qFormat/>
    <w:rsid w:val="004C2051"/>
    <w:pPr>
      <w:numPr>
        <w:numId w:val="3"/>
      </w:numPr>
      <w:spacing w:after="0" w:line="240" w:lineRule="auto"/>
      <w:jc w:val="center"/>
    </w:pPr>
    <w:rPr>
      <w:rFonts w:ascii="Times New Roman" w:eastAsia="Calibri" w:hAnsi="Times New Roman" w:cs="Times New Roman"/>
      <w:b/>
      <w:sz w:val="24"/>
      <w:szCs w:val="24"/>
    </w:rPr>
  </w:style>
  <w:style w:type="paragraph" w:customStyle="1" w:styleId="11Lgumam">
    <w:name w:val="1.1. Līgumam"/>
    <w:basedOn w:val="Normal"/>
    <w:link w:val="11LgumamChar"/>
    <w:qFormat/>
    <w:rsid w:val="004C2051"/>
    <w:pPr>
      <w:numPr>
        <w:ilvl w:val="1"/>
        <w:numId w:val="3"/>
      </w:numPr>
      <w:spacing w:after="0" w:line="240" w:lineRule="auto"/>
      <w:ind w:left="567" w:hanging="567"/>
      <w:jc w:val="both"/>
    </w:pPr>
    <w:rPr>
      <w:rFonts w:ascii="Times New Roman" w:eastAsia="Calibri" w:hAnsi="Times New Roman" w:cs="Times New Roman"/>
      <w:sz w:val="24"/>
      <w:szCs w:val="24"/>
    </w:rPr>
  </w:style>
  <w:style w:type="character" w:customStyle="1" w:styleId="1LgumamChar">
    <w:name w:val="1. Līgumam Char"/>
    <w:link w:val="1Lgumam"/>
    <w:rsid w:val="004C2051"/>
    <w:rPr>
      <w:rFonts w:ascii="Times New Roman" w:eastAsia="Calibri" w:hAnsi="Times New Roman" w:cs="Times New Roman"/>
      <w:b/>
      <w:sz w:val="24"/>
      <w:szCs w:val="24"/>
    </w:rPr>
  </w:style>
  <w:style w:type="paragraph" w:customStyle="1" w:styleId="111Lgumam">
    <w:name w:val="1.1.1. Līgumam"/>
    <w:basedOn w:val="Normal"/>
    <w:link w:val="111LgumamChar"/>
    <w:qFormat/>
    <w:rsid w:val="004C2051"/>
    <w:pPr>
      <w:numPr>
        <w:ilvl w:val="2"/>
        <w:numId w:val="3"/>
      </w:numPr>
      <w:spacing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4C2051"/>
    <w:rPr>
      <w:rFonts w:ascii="Times New Roman" w:eastAsia="Calibri" w:hAnsi="Times New Roman" w:cs="Times New Roman"/>
      <w:sz w:val="24"/>
      <w:szCs w:val="24"/>
    </w:rPr>
  </w:style>
  <w:style w:type="paragraph" w:customStyle="1" w:styleId="1111lgumam">
    <w:name w:val="1.1.1.1. līgumam"/>
    <w:basedOn w:val="Normal"/>
    <w:link w:val="1111lgumamChar"/>
    <w:qFormat/>
    <w:rsid w:val="004C2051"/>
    <w:pPr>
      <w:numPr>
        <w:ilvl w:val="3"/>
        <w:numId w:val="3"/>
      </w:numPr>
      <w:spacing w:after="0" w:line="240" w:lineRule="auto"/>
      <w:ind w:left="2410" w:hanging="905"/>
      <w:jc w:val="both"/>
    </w:pPr>
    <w:rPr>
      <w:rFonts w:ascii="Times New Roman" w:eastAsia="Calibri" w:hAnsi="Times New Roman" w:cs="Times New Roman"/>
      <w:sz w:val="24"/>
      <w:szCs w:val="24"/>
    </w:rPr>
  </w:style>
  <w:style w:type="character" w:customStyle="1" w:styleId="111LgumamChar">
    <w:name w:val="1.1.1. Līgumam Char"/>
    <w:link w:val="111Lgumam"/>
    <w:rsid w:val="004C2051"/>
    <w:rPr>
      <w:rFonts w:ascii="Times New Roman" w:eastAsia="Calibri" w:hAnsi="Times New Roman" w:cs="Times New Roman"/>
      <w:sz w:val="24"/>
      <w:szCs w:val="24"/>
    </w:rPr>
  </w:style>
  <w:style w:type="table" w:styleId="TableGrid">
    <w:name w:val="Table Grid"/>
    <w:basedOn w:val="TableNormal"/>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4C2051"/>
    <w:rPr>
      <w:rFonts w:ascii="Times New Roman" w:eastAsia="Calibri" w:hAnsi="Times New Roman" w:cs="Times New Roman"/>
      <w:sz w:val="24"/>
      <w:szCs w:val="24"/>
    </w:rPr>
  </w:style>
  <w:style w:type="paragraph" w:styleId="TOC1">
    <w:name w:val="toc 1"/>
    <w:basedOn w:val="Normal"/>
    <w:next w:val="Normal"/>
    <w:autoRedefine/>
    <w:uiPriority w:val="39"/>
    <w:unhideWhenUsed/>
    <w:rsid w:val="004C2051"/>
    <w:pPr>
      <w:tabs>
        <w:tab w:val="left" w:pos="284"/>
        <w:tab w:val="right" w:leader="dot" w:pos="9061"/>
      </w:tabs>
      <w:spacing w:after="0" w:line="240" w:lineRule="auto"/>
      <w:jc w:val="both"/>
    </w:pPr>
    <w:rPr>
      <w:rFonts w:ascii="Times New Roman" w:eastAsia="Calibri" w:hAnsi="Times New Roman" w:cs="Times New Roman"/>
      <w:b/>
      <w:sz w:val="24"/>
      <w:szCs w:val="24"/>
    </w:rPr>
  </w:style>
  <w:style w:type="paragraph" w:styleId="TOC2">
    <w:name w:val="toc 2"/>
    <w:basedOn w:val="Normal"/>
    <w:next w:val="Normal"/>
    <w:autoRedefine/>
    <w:uiPriority w:val="39"/>
    <w:unhideWhenUsed/>
    <w:rsid w:val="004C2051"/>
    <w:pPr>
      <w:tabs>
        <w:tab w:val="left" w:pos="567"/>
        <w:tab w:val="right" w:leader="dot" w:pos="9061"/>
      </w:tabs>
      <w:spacing w:after="0" w:line="240" w:lineRule="auto"/>
      <w:jc w:val="both"/>
    </w:pPr>
    <w:rPr>
      <w:rFonts w:ascii="Times New Roman" w:eastAsia="Calibri" w:hAnsi="Times New Roman" w:cs="Times New Roman"/>
      <w:sz w:val="24"/>
      <w:szCs w:val="24"/>
    </w:rPr>
  </w:style>
  <w:style w:type="paragraph" w:styleId="TOC3">
    <w:name w:val="toc 3"/>
    <w:basedOn w:val="Normal"/>
    <w:next w:val="Normal"/>
    <w:autoRedefine/>
    <w:uiPriority w:val="39"/>
    <w:unhideWhenUsed/>
    <w:rsid w:val="004C2051"/>
    <w:pPr>
      <w:spacing w:after="0" w:line="240" w:lineRule="auto"/>
      <w:ind w:left="480" w:firstLine="567"/>
      <w:jc w:val="both"/>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4C2051"/>
    <w:pPr>
      <w:spacing w:after="0" w:line="240" w:lineRule="auto"/>
      <w:ind w:left="720" w:firstLine="567"/>
      <w:jc w:val="both"/>
    </w:pPr>
    <w:rPr>
      <w:rFonts w:ascii="Times New Roman" w:eastAsia="Calibri" w:hAnsi="Times New Roman" w:cs="Times New Roman"/>
      <w:sz w:val="24"/>
      <w:szCs w:val="24"/>
    </w:rPr>
  </w:style>
  <w:style w:type="paragraph" w:styleId="TOC5">
    <w:name w:val="toc 5"/>
    <w:basedOn w:val="Normal"/>
    <w:next w:val="Normal"/>
    <w:autoRedefine/>
    <w:uiPriority w:val="39"/>
    <w:unhideWhenUsed/>
    <w:rsid w:val="004C2051"/>
    <w:pPr>
      <w:spacing w:after="100" w:line="276" w:lineRule="auto"/>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4C2051"/>
    <w:pPr>
      <w:spacing w:after="100" w:line="276" w:lineRule="auto"/>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4C2051"/>
    <w:pPr>
      <w:spacing w:after="100" w:line="276" w:lineRule="auto"/>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4C2051"/>
    <w:pPr>
      <w:spacing w:after="100" w:line="276" w:lineRule="auto"/>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4C2051"/>
    <w:pPr>
      <w:spacing w:after="100" w:line="276" w:lineRule="auto"/>
      <w:ind w:left="1760"/>
    </w:pPr>
    <w:rPr>
      <w:rFonts w:ascii="Calibri" w:eastAsia="Times New Roman" w:hAnsi="Calibri" w:cs="Times New Roman"/>
      <w:lang w:eastAsia="lv-LV"/>
    </w:rPr>
  </w:style>
  <w:style w:type="paragraph" w:customStyle="1" w:styleId="Pielikums">
    <w:name w:val="Pielikums"/>
    <w:basedOn w:val="Heading1"/>
    <w:link w:val="PielikumsChar"/>
    <w:qFormat/>
    <w:rsid w:val="004C2051"/>
    <w:pPr>
      <w:spacing w:before="100" w:beforeAutospacing="1" w:after="100" w:afterAutospacing="1"/>
    </w:pPr>
  </w:style>
  <w:style w:type="character" w:customStyle="1" w:styleId="PielikumsChar">
    <w:name w:val="Pielikums Char"/>
    <w:basedOn w:val="Heading1Char"/>
    <w:link w:val="Pielikums"/>
    <w:rsid w:val="004C2051"/>
    <w:rPr>
      <w:rFonts w:ascii="Times New Roman" w:eastAsia="Times New Roman" w:hAnsi="Times New Roman" w:cs="Times New Roman"/>
      <w:b/>
      <w:bCs/>
      <w:sz w:val="24"/>
      <w:szCs w:val="24"/>
      <w:lang w:eastAsia="lv-LV"/>
    </w:rPr>
  </w:style>
  <w:style w:type="paragraph" w:customStyle="1" w:styleId="Style6">
    <w:name w:val="Style6"/>
    <w:basedOn w:val="Normal"/>
    <w:link w:val="Style6Char"/>
    <w:uiPriority w:val="99"/>
    <w:rsid w:val="004C205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paragraph" w:customStyle="1" w:styleId="Style18">
    <w:name w:val="Style18"/>
    <w:basedOn w:val="Normal"/>
    <w:uiPriority w:val="99"/>
    <w:rsid w:val="004C2051"/>
    <w:pPr>
      <w:widowControl w:val="0"/>
      <w:autoSpaceDE w:val="0"/>
      <w:autoSpaceDN w:val="0"/>
      <w:adjustRightInd w:val="0"/>
      <w:spacing w:after="0" w:line="209" w:lineRule="exact"/>
    </w:pPr>
    <w:rPr>
      <w:rFonts w:ascii="Times New Roman" w:eastAsia="Times New Roman" w:hAnsi="Times New Roman" w:cs="Times New Roman"/>
      <w:sz w:val="24"/>
      <w:szCs w:val="24"/>
      <w:lang w:eastAsia="lv-LV"/>
    </w:rPr>
  </w:style>
  <w:style w:type="paragraph" w:customStyle="1" w:styleId="Style25">
    <w:name w:val="Style25"/>
    <w:basedOn w:val="Normal"/>
    <w:uiPriority w:val="99"/>
    <w:rsid w:val="004C2051"/>
    <w:pPr>
      <w:widowControl w:val="0"/>
      <w:autoSpaceDE w:val="0"/>
      <w:autoSpaceDN w:val="0"/>
      <w:adjustRightInd w:val="0"/>
      <w:spacing w:after="0" w:line="317" w:lineRule="exact"/>
    </w:pPr>
    <w:rPr>
      <w:rFonts w:ascii="Times New Roman" w:eastAsia="Times New Roman" w:hAnsi="Times New Roman" w:cs="Times New Roman"/>
      <w:sz w:val="24"/>
      <w:szCs w:val="24"/>
      <w:lang w:eastAsia="lv-LV"/>
    </w:rPr>
  </w:style>
  <w:style w:type="paragraph" w:customStyle="1" w:styleId="Style26">
    <w:name w:val="Style2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uiPriority w:val="99"/>
    <w:rsid w:val="004C2051"/>
    <w:rPr>
      <w:rFonts w:ascii="Times New Roman" w:hAnsi="Times New Roman" w:cs="Times New Roman"/>
      <w:b/>
      <w:bCs/>
      <w:sz w:val="16"/>
      <w:szCs w:val="16"/>
    </w:rPr>
  </w:style>
  <w:style w:type="character" w:customStyle="1" w:styleId="FontStyle33">
    <w:name w:val="Font Style33"/>
    <w:uiPriority w:val="99"/>
    <w:rsid w:val="004C2051"/>
    <w:rPr>
      <w:rFonts w:ascii="Times New Roman" w:hAnsi="Times New Roman" w:cs="Times New Roman"/>
      <w:b/>
      <w:bCs/>
      <w:sz w:val="22"/>
      <w:szCs w:val="22"/>
    </w:rPr>
  </w:style>
  <w:style w:type="character" w:customStyle="1" w:styleId="FontStyle34">
    <w:name w:val="Font Style34"/>
    <w:uiPriority w:val="99"/>
    <w:rsid w:val="004C2051"/>
    <w:rPr>
      <w:rFonts w:ascii="Times New Roman" w:hAnsi="Times New Roman" w:cs="Times New Roman"/>
      <w:sz w:val="22"/>
      <w:szCs w:val="22"/>
    </w:rPr>
  </w:style>
  <w:style w:type="paragraph" w:customStyle="1" w:styleId="Ligumam">
    <w:name w:val="Ligumam"/>
    <w:basedOn w:val="Normal"/>
    <w:link w:val="LigumamChar"/>
    <w:qFormat/>
    <w:rsid w:val="004C2051"/>
    <w:pPr>
      <w:spacing w:after="0" w:line="240" w:lineRule="auto"/>
      <w:ind w:left="360" w:hanging="360"/>
      <w:jc w:val="center"/>
    </w:pPr>
    <w:rPr>
      <w:rFonts w:ascii="Times New Roman" w:eastAsia="Times New Roman" w:hAnsi="Times New Roman" w:cs="Times New Roman"/>
      <w:b/>
      <w:sz w:val="24"/>
      <w:szCs w:val="24"/>
    </w:rPr>
  </w:style>
  <w:style w:type="paragraph" w:customStyle="1" w:styleId="11Lgmam">
    <w:name w:val="1.1. Līgmam"/>
    <w:basedOn w:val="Ligumam"/>
    <w:link w:val="11LgmamChar"/>
    <w:qFormat/>
    <w:rsid w:val="004C2051"/>
    <w:pPr>
      <w:ind w:left="792" w:hanging="432"/>
      <w:jc w:val="both"/>
    </w:pPr>
    <w:rPr>
      <w:b w:val="0"/>
    </w:rPr>
  </w:style>
  <w:style w:type="character" w:customStyle="1" w:styleId="11LgmamChar">
    <w:name w:val="1.1. Līgmam Char"/>
    <w:link w:val="11Lgmam"/>
    <w:rsid w:val="004C2051"/>
    <w:rPr>
      <w:rFonts w:ascii="Times New Roman" w:eastAsia="Times New Roman" w:hAnsi="Times New Roman" w:cs="Times New Roman"/>
      <w:sz w:val="24"/>
      <w:szCs w:val="24"/>
    </w:rPr>
  </w:style>
  <w:style w:type="paragraph" w:styleId="PlainText">
    <w:name w:val="Plain Text"/>
    <w:basedOn w:val="Normal"/>
    <w:link w:val="PlainTextChar"/>
    <w:rsid w:val="004C2051"/>
    <w:pPr>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4C2051"/>
    <w:rPr>
      <w:rFonts w:ascii="Courier New" w:eastAsia="Times New Roman" w:hAnsi="Courier New" w:cs="Courier New"/>
      <w:sz w:val="20"/>
      <w:szCs w:val="20"/>
      <w:lang w:eastAsia="lv-LV"/>
    </w:rPr>
  </w:style>
  <w:style w:type="paragraph" w:customStyle="1" w:styleId="1TS">
    <w:name w:val="1. TS"/>
    <w:basedOn w:val="PlainText"/>
    <w:link w:val="1TSChar"/>
    <w:qFormat/>
    <w:rsid w:val="004C2051"/>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4C2051"/>
    <w:pPr>
      <w:numPr>
        <w:ilvl w:val="1"/>
      </w:numPr>
      <w:tabs>
        <w:tab w:val="left" w:pos="851"/>
      </w:tabs>
      <w:spacing w:before="0" w:after="0"/>
      <w:ind w:left="851" w:hanging="567"/>
    </w:pPr>
  </w:style>
  <w:style w:type="character" w:customStyle="1" w:styleId="1TSChar">
    <w:name w:val="1. TS Char"/>
    <w:link w:val="1TS"/>
    <w:rsid w:val="004C2051"/>
    <w:rPr>
      <w:rFonts w:ascii="Times New Roman" w:eastAsia="Times New Roman" w:hAnsi="Times New Roman" w:cs="Times New Roman"/>
      <w:sz w:val="24"/>
      <w:szCs w:val="24"/>
      <w:lang w:eastAsia="lv-LV"/>
    </w:rPr>
  </w:style>
  <w:style w:type="paragraph" w:customStyle="1" w:styleId="111TS">
    <w:name w:val="1.1.1. TS"/>
    <w:basedOn w:val="11TS"/>
    <w:link w:val="111TSChar"/>
    <w:qFormat/>
    <w:rsid w:val="004C2051"/>
    <w:pPr>
      <w:numPr>
        <w:ilvl w:val="2"/>
      </w:numPr>
    </w:pPr>
  </w:style>
  <w:style w:type="character" w:customStyle="1" w:styleId="11TSChar">
    <w:name w:val="1.1. TS Char"/>
    <w:basedOn w:val="1TSChar"/>
    <w:link w:val="11TS"/>
    <w:rsid w:val="004C2051"/>
    <w:rPr>
      <w:rFonts w:ascii="Times New Roman" w:eastAsia="Times New Roman" w:hAnsi="Times New Roman" w:cs="Times New Roman"/>
      <w:sz w:val="24"/>
      <w:szCs w:val="24"/>
      <w:lang w:eastAsia="lv-LV"/>
    </w:rPr>
  </w:style>
  <w:style w:type="paragraph" w:customStyle="1" w:styleId="AKTS">
    <w:name w:val="AKTS"/>
    <w:basedOn w:val="Style6"/>
    <w:link w:val="AKTSChar"/>
    <w:qFormat/>
    <w:rsid w:val="004C2051"/>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4C2051"/>
    <w:rPr>
      <w:rFonts w:ascii="Times New Roman" w:eastAsia="Times New Roman" w:hAnsi="Times New Roman" w:cs="Times New Roman"/>
      <w:sz w:val="24"/>
      <w:szCs w:val="24"/>
      <w:lang w:eastAsia="lv-LV"/>
    </w:rPr>
  </w:style>
  <w:style w:type="character" w:customStyle="1" w:styleId="LigumamChar">
    <w:name w:val="Ligumam Char"/>
    <w:link w:val="Ligumam"/>
    <w:rsid w:val="004C2051"/>
    <w:rPr>
      <w:rFonts w:ascii="Times New Roman" w:eastAsia="Times New Roman" w:hAnsi="Times New Roman" w:cs="Times New Roman"/>
      <w:b/>
      <w:sz w:val="24"/>
      <w:szCs w:val="24"/>
    </w:rPr>
  </w:style>
  <w:style w:type="character" w:customStyle="1" w:styleId="Style6Char">
    <w:name w:val="Style6 Char"/>
    <w:link w:val="Style6"/>
    <w:uiPriority w:val="99"/>
    <w:rsid w:val="004C2051"/>
    <w:rPr>
      <w:rFonts w:ascii="Times New Roman" w:eastAsia="Times New Roman" w:hAnsi="Times New Roman" w:cs="Times New Roman"/>
      <w:sz w:val="24"/>
      <w:szCs w:val="24"/>
      <w:lang w:eastAsia="lv-LV"/>
    </w:rPr>
  </w:style>
  <w:style w:type="character" w:customStyle="1" w:styleId="AKTSChar">
    <w:name w:val="AKTS Char"/>
    <w:link w:val="AKTS"/>
    <w:rsid w:val="004C2051"/>
    <w:rPr>
      <w:rFonts w:ascii="Times New Roman" w:eastAsia="Times New Roman" w:hAnsi="Times New Roman" w:cs="Times New Roman"/>
      <w:bCs/>
      <w:lang w:eastAsia="lv-LV"/>
    </w:rPr>
  </w:style>
  <w:style w:type="paragraph" w:styleId="BodyTextIndent3">
    <w:name w:val="Body Text Indent 3"/>
    <w:basedOn w:val="Normal"/>
    <w:link w:val="BodyTextIndent3Char"/>
    <w:unhideWhenUsed/>
    <w:rsid w:val="004C2051"/>
    <w:pPr>
      <w:spacing w:after="120" w:line="240" w:lineRule="auto"/>
      <w:ind w:left="283" w:hanging="357"/>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4C2051"/>
    <w:rPr>
      <w:rFonts w:ascii="Times New Roman" w:eastAsia="Calibri" w:hAnsi="Times New Roman" w:cs="Times New Roman"/>
      <w:sz w:val="16"/>
      <w:szCs w:val="16"/>
    </w:rPr>
  </w:style>
  <w:style w:type="character" w:customStyle="1" w:styleId="Style1Char">
    <w:name w:val="Style1 Char"/>
    <w:rsid w:val="004C2051"/>
    <w:rPr>
      <w:rFonts w:ascii="Times New Roman" w:eastAsia="Times New Roman" w:hAnsi="Times New Roman"/>
      <w:bCs/>
      <w:sz w:val="24"/>
      <w:szCs w:val="26"/>
      <w:lang w:eastAsia="en-US"/>
    </w:rPr>
  </w:style>
  <w:style w:type="paragraph" w:styleId="Subtitle">
    <w:name w:val="Subtitle"/>
    <w:basedOn w:val="Normal"/>
    <w:link w:val="SubtitleChar"/>
    <w:qFormat/>
    <w:rsid w:val="004C2051"/>
    <w:pPr>
      <w:tabs>
        <w:tab w:val="num" w:pos="397"/>
      </w:tabs>
      <w:spacing w:after="0" w:line="240" w:lineRule="auto"/>
      <w:ind w:left="397" w:hanging="397"/>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C2051"/>
    <w:rPr>
      <w:rFonts w:ascii="Times New Roman" w:eastAsia="Times New Roman" w:hAnsi="Times New Roman" w:cs="Times New Roman"/>
      <w:b/>
      <w:sz w:val="28"/>
      <w:szCs w:val="20"/>
    </w:rPr>
  </w:style>
  <w:style w:type="paragraph" w:customStyle="1" w:styleId="RakstzRakstz4">
    <w:name w:val="Rakstz. Rakstz.4"/>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NoSpacing">
    <w:name w:val="No Spacing"/>
    <w:link w:val="NoSpacingChar"/>
    <w:uiPriority w:val="99"/>
    <w:qFormat/>
    <w:rsid w:val="004C2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rsid w:val="004C2051"/>
    <w:rPr>
      <w:rFonts w:ascii="Calibri" w:eastAsia="Times New Roman" w:hAnsi="Calibri" w:cs="Times New Roman"/>
      <w:lang w:val="en-US"/>
    </w:rPr>
  </w:style>
  <w:style w:type="character" w:customStyle="1" w:styleId="c4">
    <w:name w:val="c4"/>
    <w:rsid w:val="004C2051"/>
  </w:style>
  <w:style w:type="paragraph" w:styleId="BodyText">
    <w:name w:val="Body Text"/>
    <w:aliases w:val="b,uvlaka 3, uvlaka 3,plain,plain Char,b1,uvlaka 31, uvlaka 31,body indent,ändrad,Body single,EHPT,Body Text2"/>
    <w:basedOn w:val="Normal"/>
    <w:link w:val="BodyTextChar"/>
    <w:rsid w:val="004C2051"/>
    <w:pPr>
      <w:widowControl w:val="0"/>
      <w:spacing w:after="120"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basedOn w:val="DefaultParagraphFont"/>
    <w:link w:val="BodyText"/>
    <w:rsid w:val="004C2051"/>
    <w:rPr>
      <w:rFonts w:ascii="RimTimes" w:eastAsia="Times New Roman" w:hAnsi="RimTimes" w:cs="Times New Roman"/>
      <w:sz w:val="24"/>
      <w:szCs w:val="20"/>
      <w:lang w:val="en-US"/>
    </w:rPr>
  </w:style>
  <w:style w:type="paragraph" w:styleId="BodyTextIndent">
    <w:name w:val="Body Text Indent"/>
    <w:basedOn w:val="Normal"/>
    <w:link w:val="BodyTextIndentChar"/>
    <w:rsid w:val="004C2051"/>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2051"/>
    <w:rPr>
      <w:rFonts w:ascii="Times New Roman" w:eastAsia="Times New Roman" w:hAnsi="Times New Roman" w:cs="Times New Roman"/>
      <w:sz w:val="24"/>
      <w:szCs w:val="24"/>
    </w:rPr>
  </w:style>
  <w:style w:type="paragraph" w:customStyle="1" w:styleId="CharChar1RakstzRakstzRakstzRakstz">
    <w:name w:val="Char Char1 Rakstz. Rakstz.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4C2051"/>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4C2051"/>
    <w:pPr>
      <w:spacing w:after="0" w:line="240" w:lineRule="auto"/>
    </w:pPr>
    <w:rPr>
      <w:rFonts w:ascii="Arial" w:eastAsia="Times New Roman" w:hAnsi="Arial" w:cs="Times New Roman"/>
      <w:b/>
      <w:sz w:val="20"/>
      <w:szCs w:val="20"/>
      <w:lang w:val="en-GB"/>
    </w:rPr>
  </w:style>
  <w:style w:type="paragraph" w:customStyle="1" w:styleId="Punkts">
    <w:name w:val="Punkts"/>
    <w:basedOn w:val="Normal"/>
    <w:next w:val="Apakpunkts"/>
    <w:rsid w:val="004C2051"/>
    <w:pPr>
      <w:numPr>
        <w:ilvl w:val="2"/>
        <w:numId w:val="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uiPriority w:val="99"/>
    <w:rsid w:val="004C2051"/>
    <w:pPr>
      <w:numPr>
        <w:ilvl w:val="1"/>
        <w:numId w:val="7"/>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uiPriority w:val="99"/>
    <w:rsid w:val="004C2051"/>
    <w:rPr>
      <w:rFonts w:ascii="Arial" w:eastAsia="Times New Roman" w:hAnsi="Arial" w:cs="Times New Roman"/>
      <w:b/>
      <w:sz w:val="20"/>
      <w:szCs w:val="24"/>
      <w:lang w:eastAsia="lv-LV"/>
    </w:rPr>
  </w:style>
  <w:style w:type="paragraph" w:customStyle="1" w:styleId="Paragrfs">
    <w:name w:val="Paragrāfs"/>
    <w:basedOn w:val="Normal"/>
    <w:next w:val="Normal"/>
    <w:rsid w:val="004C205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4C2051"/>
    <w:pPr>
      <w:spacing w:after="0" w:line="240" w:lineRule="auto"/>
      <w:ind w:left="851"/>
      <w:jc w:val="both"/>
    </w:pPr>
    <w:rPr>
      <w:rFonts w:ascii="Arial" w:eastAsia="Times New Roman" w:hAnsi="Arial" w:cs="Times New Roman"/>
      <w:sz w:val="20"/>
      <w:szCs w:val="24"/>
      <w:lang w:eastAsia="lv-LV"/>
    </w:rPr>
  </w:style>
  <w:style w:type="character" w:customStyle="1" w:styleId="Heading1Text">
    <w:name w:val="Heading 1 Text"/>
    <w:rsid w:val="004C2051"/>
    <w:rPr>
      <w:b/>
      <w:bCs/>
      <w:smallCaps/>
    </w:rPr>
  </w:style>
  <w:style w:type="paragraph" w:styleId="EndnoteText">
    <w:name w:val="endnote text"/>
    <w:basedOn w:val="Normal"/>
    <w:link w:val="EndnoteTextChar"/>
    <w:semiHidden/>
    <w:rsid w:val="004C2051"/>
    <w:pPr>
      <w:spacing w:after="0" w:line="264" w:lineRule="auto"/>
      <w:jc w:val="both"/>
    </w:pPr>
    <w:rPr>
      <w:rFonts w:ascii="Arial" w:eastAsia="Times New Roman" w:hAnsi="Arial" w:cs="Arial"/>
      <w:snapToGrid w:val="0"/>
      <w:kern w:val="28"/>
      <w:sz w:val="20"/>
      <w:szCs w:val="20"/>
      <w:lang w:val="en-GB"/>
    </w:rPr>
  </w:style>
  <w:style w:type="character" w:customStyle="1" w:styleId="EndnoteTextChar">
    <w:name w:val="Endnote Text Char"/>
    <w:basedOn w:val="DefaultParagraphFont"/>
    <w:link w:val="EndnoteText"/>
    <w:semiHidden/>
    <w:rsid w:val="004C2051"/>
    <w:rPr>
      <w:rFonts w:ascii="Arial" w:eastAsia="Times New Roman" w:hAnsi="Arial" w:cs="Arial"/>
      <w:snapToGrid w:val="0"/>
      <w:kern w:val="28"/>
      <w:sz w:val="20"/>
      <w:szCs w:val="20"/>
      <w:lang w:val="en-GB"/>
    </w:rPr>
  </w:style>
  <w:style w:type="paragraph" w:styleId="BodyTextIndent2">
    <w:name w:val="Body Text Indent 2"/>
    <w:basedOn w:val="Normal"/>
    <w:link w:val="BodyTextIndent2Char"/>
    <w:rsid w:val="004C205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C2051"/>
    <w:rPr>
      <w:rFonts w:ascii="Times New Roman" w:eastAsia="Times New Roman" w:hAnsi="Times New Roman" w:cs="Times New Roman"/>
      <w:sz w:val="24"/>
      <w:szCs w:val="24"/>
    </w:rPr>
  </w:style>
  <w:style w:type="paragraph" w:customStyle="1" w:styleId="RakstzRakstzCharCharRakstzRakstz">
    <w:name w:val="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PageNumber">
    <w:name w:val="page number"/>
    <w:rsid w:val="004C2051"/>
  </w:style>
  <w:style w:type="paragraph" w:styleId="NormalWeb">
    <w:name w:val="Normal (Web)"/>
    <w:basedOn w:val="Normal"/>
    <w:uiPriority w:val="99"/>
    <w:rsid w:val="004C2051"/>
    <w:pPr>
      <w:spacing w:before="100" w:after="0" w:line="240" w:lineRule="auto"/>
    </w:pPr>
    <w:rPr>
      <w:rFonts w:ascii="Times New Roman" w:eastAsia="Times New Roman" w:hAnsi="Times New Roman" w:cs="Times New Roman"/>
      <w:sz w:val="24"/>
      <w:szCs w:val="24"/>
      <w:lang w:val="en-GB"/>
    </w:rPr>
  </w:style>
  <w:style w:type="paragraph" w:customStyle="1" w:styleId="RakstzRakstz">
    <w:name w:val="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Antraste2Char">
    <w:name w:val="Antraste 2 Char"/>
    <w:aliases w:val="Reset numbering Char,B_Kapittel Char,HD2 Char Char"/>
    <w:rsid w:val="004C2051"/>
    <w:rPr>
      <w:sz w:val="24"/>
      <w:szCs w:val="28"/>
      <w:lang w:val="lv-LV" w:eastAsia="en-US" w:bidi="ar-SA"/>
    </w:rPr>
  </w:style>
  <w:style w:type="paragraph" w:styleId="FootnoteText">
    <w:name w:val="footnote text"/>
    <w:basedOn w:val="Normal"/>
    <w:link w:val="FootnoteTextChar"/>
    <w:uiPriority w:val="99"/>
    <w:rsid w:val="004C205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051"/>
    <w:rPr>
      <w:rFonts w:ascii="Times New Roman" w:eastAsia="Times New Roman" w:hAnsi="Times New Roman" w:cs="Times New Roman"/>
      <w:sz w:val="20"/>
      <w:szCs w:val="20"/>
    </w:rPr>
  </w:style>
  <w:style w:type="paragraph" w:styleId="BodyText2">
    <w:name w:val="Body Text 2"/>
    <w:basedOn w:val="Normal"/>
    <w:link w:val="BodyText2Char"/>
    <w:rsid w:val="004C2051"/>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C2051"/>
    <w:rPr>
      <w:rFonts w:ascii="Times New Roman" w:eastAsia="Times New Roman" w:hAnsi="Times New Roman" w:cs="Times New Roman"/>
      <w:sz w:val="20"/>
      <w:szCs w:val="20"/>
    </w:rPr>
  </w:style>
  <w:style w:type="paragraph" w:customStyle="1" w:styleId="CharCharChar">
    <w:name w:val="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styleId="List2">
    <w:name w:val="List 2"/>
    <w:aliases w:val="BMGF List 2"/>
    <w:basedOn w:val="Normal"/>
    <w:rsid w:val="004C2051"/>
    <w:pPr>
      <w:tabs>
        <w:tab w:val="num" w:pos="1044"/>
      </w:tabs>
      <w:spacing w:after="0" w:line="240" w:lineRule="auto"/>
      <w:ind w:left="1044" w:hanging="504"/>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CharChar1">
    <w:name w:val="Char Char1"/>
    <w:rsid w:val="004C2051"/>
    <w:rPr>
      <w:lang w:val="lv-LV"/>
    </w:rPr>
  </w:style>
  <w:style w:type="paragraph" w:customStyle="1" w:styleId="Sarakstarindkopa1">
    <w:name w:val="Saraksta rindkopa1"/>
    <w:basedOn w:val="Normal"/>
    <w:qFormat/>
    <w:rsid w:val="004C2051"/>
    <w:pPr>
      <w:spacing w:after="0" w:line="240" w:lineRule="auto"/>
      <w:ind w:left="720"/>
    </w:pPr>
    <w:rPr>
      <w:rFonts w:ascii="Times New Roman" w:eastAsia="Times New Roman" w:hAnsi="Times New Roman" w:cs="Times New Roman"/>
      <w:sz w:val="20"/>
      <w:szCs w:val="20"/>
    </w:rPr>
  </w:style>
  <w:style w:type="paragraph" w:customStyle="1" w:styleId="naisf">
    <w:name w:val="naisf"/>
    <w:basedOn w:val="Normal"/>
    <w:rsid w:val="004C205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h3body1">
    <w:name w:val="h3_body_1"/>
    <w:autoRedefine/>
    <w:qFormat/>
    <w:rsid w:val="004C2051"/>
    <w:pPr>
      <w:tabs>
        <w:tab w:val="left" w:pos="993"/>
      </w:tabs>
      <w:spacing w:after="0" w:line="240" w:lineRule="auto"/>
      <w:jc w:val="both"/>
    </w:pPr>
    <w:rPr>
      <w:rFonts w:ascii="Times New Roman" w:eastAsia="Times New Roman" w:hAnsi="Times New Roman" w:cs="Times New Roman"/>
      <w:bCs/>
      <w:sz w:val="24"/>
      <w:szCs w:val="24"/>
    </w:rPr>
  </w:style>
  <w:style w:type="paragraph" w:customStyle="1" w:styleId="h4body2">
    <w:name w:val="h4_body_2"/>
    <w:autoRedefine/>
    <w:qFormat/>
    <w:rsid w:val="004C2051"/>
    <w:pPr>
      <w:numPr>
        <w:ilvl w:val="2"/>
        <w:numId w:val="8"/>
      </w:numPr>
      <w:tabs>
        <w:tab w:val="left" w:pos="900"/>
      </w:tabs>
      <w:spacing w:beforeLines="60" w:after="0" w:line="240" w:lineRule="auto"/>
      <w:ind w:left="900" w:hanging="900"/>
      <w:jc w:val="both"/>
    </w:pPr>
    <w:rPr>
      <w:rFonts w:ascii="Times New Roman" w:eastAsia="Times New Roman" w:hAnsi="Times New Roman" w:cs="Times New Roman"/>
      <w:bCs/>
      <w:sz w:val="26"/>
      <w:szCs w:val="26"/>
    </w:rPr>
  </w:style>
  <w:style w:type="character" w:customStyle="1" w:styleId="CharChar2">
    <w:name w:val="Char Char2"/>
    <w:rsid w:val="004C2051"/>
    <w:rPr>
      <w:rFonts w:ascii="RimTimes" w:hAnsi="RimTimes"/>
      <w:sz w:val="24"/>
      <w:lang w:eastAsia="en-US"/>
    </w:rPr>
  </w:style>
  <w:style w:type="paragraph" w:customStyle="1" w:styleId="Numeracija">
    <w:name w:val="Numeracija"/>
    <w:basedOn w:val="Normal"/>
    <w:rsid w:val="004C2051"/>
    <w:pPr>
      <w:numPr>
        <w:numId w:val="9"/>
      </w:numPr>
      <w:spacing w:after="0" w:line="240" w:lineRule="auto"/>
      <w:jc w:val="both"/>
    </w:pPr>
    <w:rPr>
      <w:rFonts w:ascii="Times New Roman" w:eastAsia="Times New Roman" w:hAnsi="Times New Roman" w:cs="Times New Roman"/>
      <w:sz w:val="26"/>
      <w:szCs w:val="24"/>
      <w:lang w:val="en-US"/>
    </w:rPr>
  </w:style>
  <w:style w:type="paragraph" w:customStyle="1" w:styleId="G5CharChar">
    <w:name w:val="G5 Char Char"/>
    <w:basedOn w:val="Normal"/>
    <w:autoRedefine/>
    <w:rsid w:val="004C2051"/>
    <w:pPr>
      <w:spacing w:after="0" w:line="240" w:lineRule="auto"/>
    </w:pPr>
    <w:rPr>
      <w:rFonts w:ascii="Times New Roman" w:eastAsia="Times New Roman" w:hAnsi="Times New Roman" w:cs="Times New Roman"/>
      <w:b/>
      <w:sz w:val="24"/>
      <w:szCs w:val="24"/>
    </w:rPr>
  </w:style>
  <w:style w:type="character" w:styleId="Strong">
    <w:name w:val="Strong"/>
    <w:uiPriority w:val="99"/>
    <w:qFormat/>
    <w:rsid w:val="004C2051"/>
    <w:rPr>
      <w:b/>
      <w:bCs/>
    </w:rPr>
  </w:style>
  <w:style w:type="paragraph" w:customStyle="1" w:styleId="RakstzRakstz2">
    <w:name w:val="Rakstz. Rakstz.2"/>
    <w:basedOn w:val="Normal"/>
    <w:rsid w:val="004C2051"/>
    <w:pPr>
      <w:spacing w:before="120" w:line="240" w:lineRule="exact"/>
      <w:ind w:firstLine="720"/>
      <w:jc w:val="both"/>
    </w:pPr>
    <w:rPr>
      <w:rFonts w:ascii="Verdana" w:eastAsia="Times New Roman" w:hAnsi="Verdana" w:cs="Times New Roman"/>
      <w:sz w:val="20"/>
      <w:szCs w:val="20"/>
      <w:lang w:val="en-US"/>
    </w:rPr>
  </w:style>
  <w:style w:type="table" w:styleId="TableGrid8">
    <w:name w:val="Table Grid 8"/>
    <w:basedOn w:val="TableNormal"/>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4C2051"/>
    <w:pPr>
      <w:numPr>
        <w:ilvl w:val="1"/>
        <w:numId w:val="10"/>
      </w:numPr>
      <w:spacing w:before="20" w:after="20" w:line="240" w:lineRule="auto"/>
      <w:jc w:val="both"/>
    </w:pPr>
    <w:rPr>
      <w:rFonts w:ascii="Arial" w:eastAsia="Times New Roman" w:hAnsi="Arial" w:cs="Times New Roman"/>
      <w:sz w:val="20"/>
      <w:szCs w:val="20"/>
    </w:rPr>
  </w:style>
  <w:style w:type="paragraph" w:styleId="ListBullet">
    <w:name w:val="List Bullet"/>
    <w:basedOn w:val="Normal"/>
    <w:autoRedefine/>
    <w:uiPriority w:val="99"/>
    <w:rsid w:val="004C2051"/>
    <w:pPr>
      <w:spacing w:before="40" w:after="40" w:line="240" w:lineRule="auto"/>
      <w:ind w:left="283"/>
      <w:jc w:val="center"/>
    </w:pPr>
    <w:rPr>
      <w:rFonts w:ascii="Times New Roman" w:eastAsia="Times New Roman" w:hAnsi="Times New Roman" w:cs="Times New Roman"/>
      <w:sz w:val="20"/>
      <w:szCs w:val="20"/>
      <w:lang w:eastAsia="lv-LV"/>
    </w:rPr>
  </w:style>
  <w:style w:type="paragraph" w:customStyle="1" w:styleId="Prskatjums1">
    <w:name w:val="Pārskatījums1"/>
    <w:hidden/>
    <w:semiHidden/>
    <w:rsid w:val="004C2051"/>
    <w:pPr>
      <w:spacing w:after="0" w:line="240" w:lineRule="auto"/>
    </w:pPr>
    <w:rPr>
      <w:rFonts w:ascii="Times New Roman" w:eastAsia="Times New Roman" w:hAnsi="Times New Roman" w:cs="Times New Roman"/>
      <w:sz w:val="20"/>
      <w:szCs w:val="20"/>
    </w:rPr>
  </w:style>
  <w:style w:type="paragraph" w:customStyle="1" w:styleId="Char">
    <w:name w:val="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Emphasis">
    <w:name w:val="Emphasis"/>
    <w:qFormat/>
    <w:rsid w:val="004C2051"/>
    <w:rPr>
      <w:b/>
      <w:bCs/>
      <w:i w:val="0"/>
      <w:iCs w:val="0"/>
    </w:rPr>
  </w:style>
  <w:style w:type="paragraph" w:customStyle="1" w:styleId="CharChar1RakstzRakstz">
    <w:name w:val="Char Char1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tyleHeading3Arial10ptCharChar">
    <w:name w:val="Style Heading 3 + Arial 10 pt Char Char"/>
    <w:basedOn w:val="Normal"/>
    <w:rsid w:val="004C2051"/>
    <w:pPr>
      <w:numPr>
        <w:ilvl w:val="2"/>
        <w:numId w:val="6"/>
      </w:num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C2051"/>
    <w:rPr>
      <w:color w:val="800080"/>
      <w:u w:val="single"/>
    </w:rPr>
  </w:style>
  <w:style w:type="paragraph" w:customStyle="1" w:styleId="xl65">
    <w:name w:val="xl65"/>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66">
    <w:name w:val="xl6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7">
    <w:name w:val="xl67"/>
    <w:basedOn w:val="Normal"/>
    <w:rsid w:val="004C20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8">
    <w:name w:val="xl68"/>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9">
    <w:name w:val="xl69"/>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0">
    <w:name w:val="xl70"/>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71">
    <w:name w:val="xl71"/>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4C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4C205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4C205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8">
    <w:name w:val="xl78"/>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79">
    <w:name w:val="xl79"/>
    <w:basedOn w:val="Normal"/>
    <w:rsid w:val="004C205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0">
    <w:name w:val="xl80"/>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Normal"/>
    <w:rsid w:val="004C20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83">
    <w:name w:val="xl83"/>
    <w:basedOn w:val="Normal"/>
    <w:rsid w:val="004C205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4C2051"/>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7">
    <w:name w:val="xl87"/>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C20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9">
    <w:name w:val="xl89"/>
    <w:basedOn w:val="Normal"/>
    <w:rsid w:val="004C20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4C20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4C205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lv-LV"/>
    </w:rPr>
  </w:style>
  <w:style w:type="paragraph" w:customStyle="1" w:styleId="xl92">
    <w:name w:val="xl92"/>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3">
    <w:name w:val="xl93"/>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4">
    <w:name w:val="xl94"/>
    <w:basedOn w:val="Normal"/>
    <w:rsid w:val="004C205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5">
    <w:name w:val="xl95"/>
    <w:basedOn w:val="Normal"/>
    <w:rsid w:val="004C205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6">
    <w:name w:val="xl96"/>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4C2051"/>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99">
    <w:name w:val="xl99"/>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0">
    <w:name w:val="xl100"/>
    <w:basedOn w:val="Normal"/>
    <w:rsid w:val="004C2051"/>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1">
    <w:name w:val="xl101"/>
    <w:basedOn w:val="Normal"/>
    <w:rsid w:val="004C2051"/>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02">
    <w:name w:val="xl102"/>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4C2051"/>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4">
    <w:name w:val="xl104"/>
    <w:basedOn w:val="Normal"/>
    <w:rsid w:val="004C205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4C2051"/>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6">
    <w:name w:val="xl106"/>
    <w:basedOn w:val="Normal"/>
    <w:rsid w:val="004C205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RakstzRakstz4CharCharRakstzRakstz">
    <w:name w:val="Rakstz. Rakstz.4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adr1">
    <w:name w:val="adr1"/>
    <w:basedOn w:val="Normal"/>
    <w:rsid w:val="004C2051"/>
    <w:pPr>
      <w:spacing w:after="0" w:line="240" w:lineRule="auto"/>
    </w:pPr>
    <w:rPr>
      <w:rFonts w:ascii="Times New Roman" w:eastAsia="Times New Roman" w:hAnsi="Times New Roman" w:cs="Times New Roman"/>
      <w:color w:val="000000"/>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styleId="FootnoteReference">
    <w:name w:val="footnote reference"/>
    <w:uiPriority w:val="99"/>
    <w:semiHidden/>
    <w:rsid w:val="004C2051"/>
    <w:rPr>
      <w:vertAlign w:val="superscript"/>
    </w:rPr>
  </w:style>
  <w:style w:type="paragraph" w:styleId="BlockText">
    <w:name w:val="Block Text"/>
    <w:basedOn w:val="Normal"/>
    <w:link w:val="BlockTextChar"/>
    <w:rsid w:val="004C2051"/>
    <w:pPr>
      <w:spacing w:after="120" w:line="240" w:lineRule="auto"/>
      <w:ind w:left="1440" w:right="1440" w:firstLine="567"/>
    </w:pPr>
    <w:rPr>
      <w:rFonts w:ascii="Times New Roman" w:eastAsia="Times New Roman" w:hAnsi="Times New Roman" w:cs="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CharCharRakstzRakstz">
    <w:name w:val="Rakstz. Rakstz.1 Char Char Rakstz. Rakstz."/>
    <w:basedOn w:val="Normal"/>
    <w:rsid w:val="004C2051"/>
    <w:pPr>
      <w:spacing w:line="240" w:lineRule="exact"/>
    </w:pPr>
    <w:rPr>
      <w:rFonts w:ascii="Tahoma" w:eastAsia="Times New Roman" w:hAnsi="Tahoma" w:cs="Times New Roman"/>
      <w:sz w:val="20"/>
      <w:szCs w:val="20"/>
      <w:lang w:val="en-US"/>
    </w:rPr>
  </w:style>
  <w:style w:type="paragraph" w:customStyle="1" w:styleId="CharCharRakstzRakstz">
    <w:name w:val="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character" w:customStyle="1" w:styleId="BlockTextChar">
    <w:name w:val="Block Text Char"/>
    <w:link w:val="BlockText"/>
    <w:rsid w:val="004C2051"/>
    <w:rPr>
      <w:rFonts w:ascii="Times New Roman" w:eastAsia="Times New Roman" w:hAnsi="Times New Roman" w:cs="Times New Roman"/>
      <w:sz w:val="20"/>
      <w:szCs w:val="20"/>
    </w:rPr>
  </w:style>
  <w:style w:type="paragraph" w:customStyle="1" w:styleId="RakstzRakstz4CharCharCharCharRakstzRakstzCharChar">
    <w:name w:val="Rakstz. Rakstz.4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CharCharRakstzRakstzCharCharRakstzRakstz">
    <w:name w:val="Rakstz. Rakstz.4 Char Char Char Char Rakstz. Rakstz. Char Char Rakstz. Rakstz."/>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CharChar">
    <w:name w:val="Rakstz. Rakstz.4 Char Char Rakstz. Rakstz. Char Char Char Char"/>
    <w:basedOn w:val="Normal"/>
    <w:rsid w:val="004C2051"/>
    <w:pPr>
      <w:spacing w:before="120" w:line="240" w:lineRule="exact"/>
      <w:ind w:firstLine="720"/>
      <w:jc w:val="both"/>
    </w:pPr>
    <w:rPr>
      <w:rFonts w:ascii="Verdana" w:eastAsia="Times New Roman" w:hAnsi="Verdana" w:cs="Times New Roman"/>
      <w:sz w:val="20"/>
      <w:szCs w:val="20"/>
      <w:lang w:val="en-US"/>
    </w:rPr>
  </w:style>
  <w:style w:type="paragraph" w:customStyle="1" w:styleId="Sanita1">
    <w:name w:val="Sanita 1"/>
    <w:basedOn w:val="1Lgumam"/>
    <w:link w:val="Sanita1Char"/>
    <w:qFormat/>
    <w:rsid w:val="004C2051"/>
    <w:pPr>
      <w:numPr>
        <w:numId w:val="11"/>
      </w:numPr>
      <w:suppressAutoHyphens/>
      <w:autoSpaceDN w:val="0"/>
      <w:spacing w:before="120" w:after="120" w:line="276" w:lineRule="auto"/>
      <w:textAlignment w:val="baseline"/>
    </w:pPr>
  </w:style>
  <w:style w:type="character" w:customStyle="1" w:styleId="Sanita1Char">
    <w:name w:val="Sanita 1 Char"/>
    <w:link w:val="Sanita1"/>
    <w:rsid w:val="004C2051"/>
    <w:rPr>
      <w:rFonts w:ascii="Times New Roman" w:eastAsia="Calibri" w:hAnsi="Times New Roman" w:cs="Times New Roman"/>
      <w:b/>
      <w:sz w:val="24"/>
      <w:szCs w:val="24"/>
    </w:rPr>
  </w:style>
  <w:style w:type="paragraph" w:customStyle="1" w:styleId="tabulai">
    <w:name w:val="tabulai"/>
    <w:basedOn w:val="Normal"/>
    <w:qFormat/>
    <w:rsid w:val="004C2051"/>
    <w:pPr>
      <w:spacing w:after="0" w:line="240" w:lineRule="auto"/>
      <w:ind w:left="1224" w:hanging="504"/>
      <w:jc w:val="both"/>
    </w:pPr>
    <w:rPr>
      <w:rFonts w:ascii="Times New Roman" w:eastAsia="Times New Roman" w:hAnsi="Times New Roman" w:cs="Times New Roman"/>
      <w:bCs/>
      <w:sz w:val="24"/>
      <w:szCs w:val="24"/>
    </w:rPr>
  </w:style>
  <w:style w:type="paragraph" w:customStyle="1" w:styleId="tabulai2">
    <w:name w:val="tabulai2"/>
    <w:basedOn w:val="Normal"/>
    <w:link w:val="tabulai2Char"/>
    <w:qFormat/>
    <w:rsid w:val="004C2051"/>
    <w:pPr>
      <w:spacing w:after="0" w:line="240" w:lineRule="auto"/>
      <w:ind w:left="884" w:hanging="850"/>
      <w:jc w:val="both"/>
    </w:pPr>
    <w:rPr>
      <w:rFonts w:ascii="Times New Roman" w:eastAsia="Times New Roman" w:hAnsi="Times New Roman" w:cs="Times New Roman"/>
      <w:sz w:val="24"/>
    </w:rPr>
  </w:style>
  <w:style w:type="character" w:customStyle="1" w:styleId="tabulai2Char">
    <w:name w:val="tabulai2 Char"/>
    <w:link w:val="tabulai2"/>
    <w:rsid w:val="004C2051"/>
    <w:rPr>
      <w:rFonts w:ascii="Times New Roman" w:eastAsia="Times New Roman" w:hAnsi="Times New Roman" w:cs="Times New Roman"/>
      <w:sz w:val="24"/>
    </w:rPr>
  </w:style>
  <w:style w:type="paragraph" w:customStyle="1" w:styleId="font5">
    <w:name w:val="font5"/>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63">
    <w:name w:val="xl63"/>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4">
    <w:name w:val="xl64"/>
    <w:basedOn w:val="Normal"/>
    <w:rsid w:val="004C20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font6">
    <w:name w:val="font6"/>
    <w:basedOn w:val="Normal"/>
    <w:rsid w:val="004C2051"/>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FontStyle90">
    <w:name w:val="Font Style90"/>
    <w:uiPriority w:val="99"/>
    <w:rsid w:val="004C2051"/>
    <w:rPr>
      <w:rFonts w:ascii="Times New Roman" w:hAnsi="Times New Roman" w:cs="Times New Roman"/>
      <w:b/>
      <w:bCs/>
      <w:sz w:val="22"/>
      <w:szCs w:val="22"/>
    </w:rPr>
  </w:style>
  <w:style w:type="paragraph" w:customStyle="1" w:styleId="Style16">
    <w:name w:val="Style16"/>
    <w:basedOn w:val="Normal"/>
    <w:uiPriority w:val="99"/>
    <w:rsid w:val="004C205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87">
    <w:name w:val="Font Style87"/>
    <w:uiPriority w:val="99"/>
    <w:rsid w:val="004C2051"/>
    <w:rPr>
      <w:rFonts w:ascii="Times New Roman" w:hAnsi="Times New Roman" w:cs="Times New Roman"/>
      <w:i/>
      <w:iCs/>
      <w:sz w:val="22"/>
      <w:szCs w:val="22"/>
    </w:rPr>
  </w:style>
  <w:style w:type="paragraph" w:customStyle="1" w:styleId="appakspunkts">
    <w:name w:val="appakspunkts"/>
    <w:basedOn w:val="Normal"/>
    <w:uiPriority w:val="99"/>
    <w:rsid w:val="004C2051"/>
    <w:pPr>
      <w:spacing w:after="0" w:line="240" w:lineRule="auto"/>
      <w:ind w:left="720" w:hanging="720"/>
      <w:jc w:val="both"/>
    </w:pPr>
    <w:rPr>
      <w:rFonts w:ascii="BaltArial" w:eastAsia="Times New Roman" w:hAnsi="BaltArial" w:cs="BaltArial"/>
      <w:sz w:val="24"/>
      <w:szCs w:val="24"/>
    </w:rPr>
  </w:style>
  <w:style w:type="paragraph" w:styleId="Index1">
    <w:name w:val="index 1"/>
    <w:basedOn w:val="Normal"/>
    <w:next w:val="Normal"/>
    <w:autoRedefine/>
    <w:semiHidden/>
    <w:rsid w:val="004C2051"/>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table" w:customStyle="1" w:styleId="TableGrid1">
    <w:name w:val="Table Grid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C2051"/>
    <w:pPr>
      <w:tabs>
        <w:tab w:val="left" w:pos="426"/>
        <w:tab w:val="num" w:pos="1288"/>
      </w:tabs>
      <w:spacing w:after="0" w:line="240" w:lineRule="auto"/>
      <w:ind w:left="426" w:hanging="426"/>
      <w:jc w:val="both"/>
    </w:pPr>
    <w:rPr>
      <w:rFonts w:ascii="Times New Roman" w:eastAsia="Times New Roman" w:hAnsi="Times New Roman" w:cs="Times New Roman"/>
      <w:sz w:val="24"/>
      <w:szCs w:val="24"/>
    </w:rPr>
  </w:style>
  <w:style w:type="character" w:customStyle="1" w:styleId="Stils1Rakstz">
    <w:name w:val="Stils1 Rakstz."/>
    <w:basedOn w:val="DefaultParagraphFont"/>
    <w:link w:val="Stils1"/>
    <w:rsid w:val="004C2051"/>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4C2051"/>
  </w:style>
  <w:style w:type="paragraph" w:customStyle="1" w:styleId="Body">
    <w:name w:val="Body"/>
    <w:rsid w:val="004C2051"/>
    <w:pPr>
      <w:spacing w:after="0" w:line="240" w:lineRule="auto"/>
    </w:pPr>
    <w:rPr>
      <w:rFonts w:ascii="Times New Roman" w:eastAsia="Times New Roman" w:hAnsi="Times New Roman" w:cs="Times New Roman"/>
      <w:color w:val="000000"/>
      <w:sz w:val="24"/>
      <w:szCs w:val="24"/>
      <w:u w:color="000000"/>
      <w:lang w:eastAsia="lv-LV"/>
    </w:rPr>
  </w:style>
  <w:style w:type="numbering" w:customStyle="1" w:styleId="NoList2">
    <w:name w:val="No List2"/>
    <w:next w:val="NoList"/>
    <w:uiPriority w:val="99"/>
    <w:semiHidden/>
    <w:unhideWhenUsed/>
    <w:rsid w:val="004C2051"/>
  </w:style>
  <w:style w:type="paragraph" w:customStyle="1" w:styleId="xl107">
    <w:name w:val="xl107"/>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Normal"/>
    <w:rsid w:val="004C20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Normal"/>
    <w:rsid w:val="004C205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numbering" w:customStyle="1" w:styleId="Style11">
    <w:name w:val="Style11"/>
    <w:uiPriority w:val="99"/>
    <w:rsid w:val="004C2051"/>
  </w:style>
  <w:style w:type="table" w:customStyle="1" w:styleId="TableGrid2">
    <w:name w:val="Table Grid2"/>
    <w:basedOn w:val="TableNormal"/>
    <w:next w:val="TableGrid"/>
    <w:uiPriority w:val="59"/>
    <w:rsid w:val="004C2051"/>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4C2051"/>
    <w:pPr>
      <w:spacing w:after="0" w:line="240" w:lineRule="auto"/>
    </w:pPr>
    <w:rPr>
      <w:rFonts w:ascii="Times New Roman" w:eastAsia="Times New Roman" w:hAnsi="Times New Roman" w:cs="Times New Roman"/>
      <w:sz w:val="20"/>
      <w:szCs w:val="20"/>
      <w:lang w:eastAsia="lv-LV"/>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4C205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2051"/>
  </w:style>
  <w:style w:type="character" w:customStyle="1" w:styleId="apple-converted-space">
    <w:name w:val="apple-converted-space"/>
    <w:basedOn w:val="DefaultParagraphFont"/>
    <w:rsid w:val="004C2051"/>
  </w:style>
  <w:style w:type="character" w:customStyle="1" w:styleId="productinfoname">
    <w:name w:val="product_info_name"/>
    <w:basedOn w:val="DefaultParagraphFont"/>
    <w:rsid w:val="004C2051"/>
  </w:style>
  <w:style w:type="numbering" w:customStyle="1" w:styleId="NoList4">
    <w:name w:val="No List4"/>
    <w:next w:val="NoList"/>
    <w:uiPriority w:val="99"/>
    <w:semiHidden/>
    <w:unhideWhenUsed/>
    <w:rsid w:val="004C2051"/>
  </w:style>
  <w:style w:type="paragraph" w:customStyle="1" w:styleId="US">
    <w:name w:val="US"/>
    <w:basedOn w:val="Normal"/>
    <w:rsid w:val="004C2051"/>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paragraph" w:customStyle="1" w:styleId="Saraksts3-Stilstekstam">
    <w:name w:val="Saraksts 3 - Stils tekstam"/>
    <w:basedOn w:val="Normal"/>
    <w:rsid w:val="004C2051"/>
    <w:pPr>
      <w:spacing w:before="100" w:beforeAutospacing="1" w:after="100" w:afterAutospacing="1" w:line="288" w:lineRule="auto"/>
      <w:ind w:left="360" w:hanging="360"/>
    </w:pPr>
    <w:rPr>
      <w:rFonts w:ascii="Arial" w:eastAsia="Calibri" w:hAnsi="Arial" w:cs="Arial"/>
      <w:sz w:val="20"/>
      <w:szCs w:val="20"/>
      <w:lang w:eastAsia="lv-LV"/>
    </w:rPr>
  </w:style>
  <w:style w:type="paragraph" w:customStyle="1" w:styleId="Numlatv">
    <w:name w:val="Numlatv"/>
    <w:basedOn w:val="Normal"/>
    <w:rsid w:val="004C2051"/>
    <w:pPr>
      <w:spacing w:after="0" w:line="240" w:lineRule="auto"/>
      <w:jc w:val="both"/>
    </w:pPr>
    <w:rPr>
      <w:rFonts w:ascii="Lucida Grande" w:eastAsia="Calibri" w:hAnsi="Lucida Grande" w:cs="Times New Roman"/>
      <w:color w:val="000000"/>
      <w:lang w:eastAsia="lv-LV"/>
    </w:rPr>
  </w:style>
  <w:style w:type="paragraph" w:customStyle="1" w:styleId="BodyText21">
    <w:name w:val="Body Text 21"/>
    <w:basedOn w:val="Normal"/>
    <w:rsid w:val="004C2051"/>
    <w:pPr>
      <w:spacing w:after="120" w:line="480" w:lineRule="auto"/>
    </w:pPr>
    <w:rPr>
      <w:rFonts w:ascii="Calibri" w:eastAsia="Calibri" w:hAnsi="Calibri" w:cs="Calibri"/>
      <w:color w:val="000000"/>
      <w:sz w:val="24"/>
      <w:szCs w:val="24"/>
      <w:lang w:eastAsia="lv-LV"/>
    </w:rPr>
  </w:style>
  <w:style w:type="table" w:customStyle="1" w:styleId="TableGrid3">
    <w:name w:val="Table Grid3"/>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4C2051"/>
    <w:pPr>
      <w:spacing w:after="120" w:line="240" w:lineRule="auto"/>
    </w:pPr>
    <w:rPr>
      <w:rFonts w:ascii="Times New Roman" w:eastAsia="Times New Roman" w:hAnsi="Times New Roman" w:cs="Arial Unicode MS"/>
      <w:sz w:val="16"/>
      <w:szCs w:val="16"/>
      <w:lang w:eastAsia="lv-LV" w:bidi="lo-LA"/>
    </w:rPr>
  </w:style>
  <w:style w:type="character" w:customStyle="1" w:styleId="BodyText3Char">
    <w:name w:val="Body Text 3 Char"/>
    <w:basedOn w:val="DefaultParagraphFont"/>
    <w:link w:val="BodyText3"/>
    <w:rsid w:val="004C2051"/>
    <w:rPr>
      <w:rFonts w:ascii="Times New Roman" w:eastAsia="Times New Roman" w:hAnsi="Times New Roman" w:cs="Arial Unicode MS"/>
      <w:sz w:val="16"/>
      <w:szCs w:val="16"/>
      <w:lang w:eastAsia="lv-LV" w:bidi="lo-LA"/>
    </w:rPr>
  </w:style>
  <w:style w:type="character" w:customStyle="1" w:styleId="LightGrid-Accent3Char">
    <w:name w:val="Light Grid - Accent 3 Char"/>
    <w:link w:val="LightGrid-Accent3"/>
    <w:locked/>
    <w:rsid w:val="004C2051"/>
    <w:rPr>
      <w:sz w:val="22"/>
      <w:szCs w:val="22"/>
      <w:lang w:eastAsia="en-US"/>
    </w:rPr>
  </w:style>
  <w:style w:type="table" w:styleId="LightGrid-Accent3">
    <w:name w:val="Light Grid Accent 3"/>
    <w:basedOn w:val="TableNormal"/>
    <w:link w:val="LightGrid-Accent3Char"/>
    <w:uiPriority w:val="99"/>
    <w:rsid w:val="004C205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4C2051"/>
    <w:rPr>
      <w:sz w:val="22"/>
      <w:szCs w:val="22"/>
      <w:lang w:eastAsia="en-US"/>
    </w:rPr>
  </w:style>
  <w:style w:type="table" w:styleId="ColorfulShading-Accent3">
    <w:name w:val="Colorful Shading Accent 3"/>
    <w:basedOn w:val="TableNormal"/>
    <w:link w:val="ColorfulShading-Accent3Char"/>
    <w:uiPriority w:val="34"/>
    <w:rsid w:val="004C2051"/>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4C2051"/>
    <w:rPr>
      <w:rFonts w:ascii="Times New Roman" w:hAnsi="Times New Roman"/>
      <w:b/>
      <w:sz w:val="20"/>
    </w:rPr>
  </w:style>
  <w:style w:type="paragraph" w:customStyle="1" w:styleId="1Sanita">
    <w:name w:val="1. Sanita"/>
    <w:basedOn w:val="Normal"/>
    <w:qFormat/>
    <w:rsid w:val="004C2051"/>
    <w:pPr>
      <w:numPr>
        <w:numId w:val="15"/>
      </w:numPr>
      <w:spacing w:before="120" w:after="120" w:line="240" w:lineRule="auto"/>
      <w:contextualSpacing/>
      <w:jc w:val="center"/>
    </w:pPr>
    <w:rPr>
      <w:rFonts w:ascii="Times New Roman" w:eastAsia="Calibri" w:hAnsi="Times New Roman" w:cs="Times New Roman"/>
      <w:sz w:val="24"/>
      <w:szCs w:val="20"/>
      <w:lang w:eastAsia="lv-LV"/>
    </w:rPr>
  </w:style>
  <w:style w:type="paragraph" w:customStyle="1" w:styleId="11Sanita">
    <w:name w:val="1.1. Sanita"/>
    <w:basedOn w:val="Normal"/>
    <w:qFormat/>
    <w:rsid w:val="004C2051"/>
    <w:pPr>
      <w:numPr>
        <w:ilvl w:val="1"/>
        <w:numId w:val="15"/>
      </w:numPr>
      <w:spacing w:before="120" w:after="120" w:line="240" w:lineRule="auto"/>
      <w:contextualSpacing/>
      <w:jc w:val="both"/>
    </w:pPr>
    <w:rPr>
      <w:rFonts w:ascii="Times New Roman" w:eastAsia="Calibri" w:hAnsi="Times New Roman" w:cs="Times New Roman"/>
      <w:b/>
      <w:sz w:val="24"/>
    </w:rPr>
  </w:style>
  <w:style w:type="paragraph" w:customStyle="1" w:styleId="111Sanita">
    <w:name w:val="1.1.1.Sanita"/>
    <w:basedOn w:val="11Sanita"/>
    <w:rsid w:val="004C2051"/>
    <w:pPr>
      <w:numPr>
        <w:ilvl w:val="2"/>
      </w:numPr>
      <w:spacing w:before="0" w:after="0"/>
    </w:pPr>
    <w:rPr>
      <w:b w:val="0"/>
    </w:rPr>
  </w:style>
  <w:style w:type="paragraph" w:customStyle="1" w:styleId="Style1111">
    <w:name w:val="Style1.1.1.1."/>
    <w:basedOn w:val="111Sanita"/>
    <w:qFormat/>
    <w:rsid w:val="004C2051"/>
    <w:pPr>
      <w:numPr>
        <w:ilvl w:val="3"/>
      </w:numPr>
    </w:pPr>
  </w:style>
  <w:style w:type="paragraph" w:customStyle="1" w:styleId="NoSpacing1">
    <w:name w:val="No Spacing1"/>
    <w:rsid w:val="004C2051"/>
    <w:pPr>
      <w:suppressAutoHyphens/>
      <w:spacing w:after="0" w:line="240" w:lineRule="auto"/>
    </w:pPr>
    <w:rPr>
      <w:rFonts w:ascii="Times New Roman" w:eastAsia="Times New Roman" w:hAnsi="Times New Roman" w:cs="Mangal"/>
      <w:kern w:val="1"/>
      <w:sz w:val="24"/>
      <w:szCs w:val="24"/>
      <w:lang w:eastAsia="hi-IN" w:bidi="hi-IN"/>
    </w:rPr>
  </w:style>
  <w:style w:type="character" w:styleId="BookTitle">
    <w:name w:val="Book Title"/>
    <w:uiPriority w:val="33"/>
    <w:qFormat/>
    <w:rsid w:val="004C2051"/>
    <w:rPr>
      <w:b/>
      <w:bCs/>
      <w:smallCaps/>
      <w:spacing w:val="5"/>
    </w:rPr>
  </w:style>
  <w:style w:type="paragraph" w:customStyle="1" w:styleId="LightGrid-Accent31">
    <w:name w:val="Light Grid - Accent 31"/>
    <w:basedOn w:val="Normal"/>
    <w:qFormat/>
    <w:rsid w:val="004C2051"/>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21">
    <w:name w:val="Colorful List - Accent 21"/>
    <w:uiPriority w:val="1"/>
    <w:qFormat/>
    <w:rsid w:val="004C2051"/>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4C2051"/>
    <w:pPr>
      <w:spacing w:after="0" w:line="240" w:lineRule="auto"/>
      <w:ind w:left="720"/>
    </w:pPr>
    <w:rPr>
      <w:rFonts w:ascii="Times New Roman" w:eastAsia="Calibri" w:hAnsi="Times New Roman" w:cs="Times New Roman"/>
      <w:sz w:val="24"/>
      <w:szCs w:val="24"/>
      <w:lang w:eastAsia="lv-LV"/>
    </w:rPr>
  </w:style>
  <w:style w:type="character" w:customStyle="1" w:styleId="itemnameh1">
    <w:name w:val="item_name_h1"/>
    <w:basedOn w:val="DefaultParagraphFont"/>
    <w:rsid w:val="004C2051"/>
  </w:style>
  <w:style w:type="paragraph" w:customStyle="1" w:styleId="p1">
    <w:name w:val="p1"/>
    <w:basedOn w:val="Normal"/>
    <w:rsid w:val="004C205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5">
    <w:name w:val="Pa5"/>
    <w:basedOn w:val="Default"/>
    <w:next w:val="Default"/>
    <w:uiPriority w:val="99"/>
    <w:rsid w:val="004C2051"/>
    <w:pPr>
      <w:spacing w:line="241" w:lineRule="atLeast"/>
    </w:pPr>
    <w:rPr>
      <w:rFonts w:ascii="Arial" w:eastAsia="Calibri" w:hAnsi="Arial" w:cs="Arial"/>
      <w:color w:val="auto"/>
    </w:rPr>
  </w:style>
  <w:style w:type="character" w:customStyle="1" w:styleId="A5">
    <w:name w:val="A5"/>
    <w:uiPriority w:val="99"/>
    <w:rsid w:val="004C2051"/>
    <w:rPr>
      <w:color w:val="000000"/>
      <w:sz w:val="14"/>
      <w:szCs w:val="14"/>
    </w:rPr>
  </w:style>
  <w:style w:type="paragraph" w:customStyle="1" w:styleId="Pa6">
    <w:name w:val="Pa6"/>
    <w:basedOn w:val="Default"/>
    <w:next w:val="Default"/>
    <w:uiPriority w:val="99"/>
    <w:rsid w:val="004C2051"/>
    <w:pPr>
      <w:spacing w:line="241" w:lineRule="atLeast"/>
    </w:pPr>
    <w:rPr>
      <w:rFonts w:ascii="Arial" w:eastAsia="Calibri" w:hAnsi="Arial" w:cs="Arial"/>
      <w:color w:val="auto"/>
    </w:rPr>
  </w:style>
  <w:style w:type="paragraph" w:customStyle="1" w:styleId="Pa3">
    <w:name w:val="Pa3"/>
    <w:basedOn w:val="Default"/>
    <w:next w:val="Default"/>
    <w:uiPriority w:val="99"/>
    <w:rsid w:val="004C2051"/>
    <w:pPr>
      <w:spacing w:line="241" w:lineRule="atLeast"/>
    </w:pPr>
    <w:rPr>
      <w:rFonts w:ascii="Helvetica Light" w:eastAsia="Calibri" w:hAnsi="Helvetica Light" w:cs="Times New Roman"/>
      <w:color w:val="auto"/>
    </w:rPr>
  </w:style>
  <w:style w:type="character" w:customStyle="1" w:styleId="A3">
    <w:name w:val="A3"/>
    <w:uiPriority w:val="99"/>
    <w:rsid w:val="004C2051"/>
    <w:rPr>
      <w:rFonts w:cs="Helvetica Light"/>
      <w:color w:val="000000"/>
      <w:sz w:val="14"/>
      <w:szCs w:val="14"/>
    </w:rPr>
  </w:style>
  <w:style w:type="paragraph" w:customStyle="1" w:styleId="Pa16">
    <w:name w:val="Pa16"/>
    <w:basedOn w:val="Default"/>
    <w:next w:val="Default"/>
    <w:uiPriority w:val="99"/>
    <w:rsid w:val="004C2051"/>
    <w:pPr>
      <w:spacing w:line="161" w:lineRule="atLeast"/>
    </w:pPr>
    <w:rPr>
      <w:rFonts w:ascii="Metric Light" w:eastAsia="Calibri" w:hAnsi="Metric Light" w:cs="Times New Roman"/>
      <w:color w:val="auto"/>
    </w:rPr>
  </w:style>
  <w:style w:type="character" w:customStyle="1" w:styleId="InternetLink">
    <w:name w:val="Internet Link"/>
    <w:uiPriority w:val="99"/>
    <w:rsid w:val="004C2051"/>
    <w:rPr>
      <w:color w:val="0000FF"/>
      <w:u w:val="single"/>
    </w:rPr>
  </w:style>
  <w:style w:type="table" w:customStyle="1" w:styleId="TableGrid4">
    <w:name w:val="Table Grid4"/>
    <w:basedOn w:val="TableNormal"/>
    <w:next w:val="TableGrid"/>
    <w:uiPriority w:val="59"/>
    <w:rsid w:val="004C2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link w:val="SubtleEmphasisChar"/>
    <w:uiPriority w:val="34"/>
    <w:qFormat/>
    <w:rsid w:val="009F399C"/>
    <w:pPr>
      <w:spacing w:after="0" w:line="240" w:lineRule="auto"/>
      <w:ind w:left="720"/>
      <w:contextualSpacing/>
    </w:pPr>
    <w:rPr>
      <w:rFonts w:ascii="Times New Roman" w:eastAsia="Times New Roman" w:hAnsi="Times New Roman" w:cs="Times New Roman"/>
      <w:sz w:val="24"/>
      <w:szCs w:val="24"/>
    </w:rPr>
  </w:style>
  <w:style w:type="character" w:customStyle="1" w:styleId="SubtleEmphasisChar">
    <w:name w:val="Subtle Emphasis Char"/>
    <w:link w:val="SubtleEmphasis1"/>
    <w:uiPriority w:val="34"/>
    <w:rsid w:val="009F399C"/>
    <w:rPr>
      <w:rFonts w:ascii="Times New Roman" w:eastAsia="Times New Roman" w:hAnsi="Times New Roman" w:cs="Times New Roman"/>
      <w:sz w:val="24"/>
      <w:szCs w:val="24"/>
    </w:rPr>
  </w:style>
  <w:style w:type="character" w:customStyle="1" w:styleId="highlight">
    <w:name w:val="highlight"/>
    <w:basedOn w:val="DefaultParagraphFont"/>
    <w:rsid w:val="00F4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888">
      <w:bodyDiv w:val="1"/>
      <w:marLeft w:val="0"/>
      <w:marRight w:val="0"/>
      <w:marTop w:val="0"/>
      <w:marBottom w:val="0"/>
      <w:divBdr>
        <w:top w:val="none" w:sz="0" w:space="0" w:color="auto"/>
        <w:left w:val="none" w:sz="0" w:space="0" w:color="auto"/>
        <w:bottom w:val="none" w:sz="0" w:space="0" w:color="auto"/>
        <w:right w:val="none" w:sz="0" w:space="0" w:color="auto"/>
      </w:divBdr>
      <w:divsChild>
        <w:div w:id="2099475023">
          <w:marLeft w:val="0"/>
          <w:marRight w:val="0"/>
          <w:marTop w:val="0"/>
          <w:marBottom w:val="0"/>
          <w:divBdr>
            <w:top w:val="none" w:sz="0" w:space="0" w:color="auto"/>
            <w:left w:val="none" w:sz="0" w:space="0" w:color="auto"/>
            <w:bottom w:val="none" w:sz="0" w:space="0" w:color="auto"/>
            <w:right w:val="none" w:sz="0" w:space="0" w:color="auto"/>
          </w:divBdr>
        </w:div>
        <w:div w:id="1919746345">
          <w:marLeft w:val="0"/>
          <w:marRight w:val="0"/>
          <w:marTop w:val="0"/>
          <w:marBottom w:val="0"/>
          <w:divBdr>
            <w:top w:val="none" w:sz="0" w:space="0" w:color="auto"/>
            <w:left w:val="none" w:sz="0" w:space="0" w:color="auto"/>
            <w:bottom w:val="none" w:sz="0" w:space="0" w:color="auto"/>
            <w:right w:val="none" w:sz="0" w:space="0" w:color="auto"/>
          </w:divBdr>
        </w:div>
      </w:divsChild>
    </w:div>
    <w:div w:id="163251839">
      <w:bodyDiv w:val="1"/>
      <w:marLeft w:val="0"/>
      <w:marRight w:val="0"/>
      <w:marTop w:val="0"/>
      <w:marBottom w:val="0"/>
      <w:divBdr>
        <w:top w:val="none" w:sz="0" w:space="0" w:color="auto"/>
        <w:left w:val="none" w:sz="0" w:space="0" w:color="auto"/>
        <w:bottom w:val="none" w:sz="0" w:space="0" w:color="auto"/>
        <w:right w:val="none" w:sz="0" w:space="0" w:color="auto"/>
      </w:divBdr>
    </w:div>
    <w:div w:id="42816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84889">
          <w:marLeft w:val="0"/>
          <w:marRight w:val="0"/>
          <w:marTop w:val="0"/>
          <w:marBottom w:val="0"/>
          <w:divBdr>
            <w:top w:val="none" w:sz="0" w:space="0" w:color="auto"/>
            <w:left w:val="none" w:sz="0" w:space="0" w:color="auto"/>
            <w:bottom w:val="none" w:sz="0" w:space="0" w:color="auto"/>
            <w:right w:val="none" w:sz="0" w:space="0" w:color="auto"/>
          </w:divBdr>
        </w:div>
        <w:div w:id="1335957062">
          <w:marLeft w:val="0"/>
          <w:marRight w:val="0"/>
          <w:marTop w:val="0"/>
          <w:marBottom w:val="0"/>
          <w:divBdr>
            <w:top w:val="none" w:sz="0" w:space="0" w:color="auto"/>
            <w:left w:val="none" w:sz="0" w:space="0" w:color="auto"/>
            <w:bottom w:val="none" w:sz="0" w:space="0" w:color="auto"/>
            <w:right w:val="none" w:sz="0" w:space="0" w:color="auto"/>
          </w:divBdr>
        </w:div>
      </w:divsChild>
    </w:div>
    <w:div w:id="798957484">
      <w:bodyDiv w:val="1"/>
      <w:marLeft w:val="0"/>
      <w:marRight w:val="0"/>
      <w:marTop w:val="0"/>
      <w:marBottom w:val="0"/>
      <w:divBdr>
        <w:top w:val="none" w:sz="0" w:space="0" w:color="auto"/>
        <w:left w:val="none" w:sz="0" w:space="0" w:color="auto"/>
        <w:bottom w:val="none" w:sz="0" w:space="0" w:color="auto"/>
        <w:right w:val="none" w:sz="0" w:space="0" w:color="auto"/>
      </w:divBdr>
    </w:div>
    <w:div w:id="1670403351">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053849386">
          <w:marLeft w:val="0"/>
          <w:marRight w:val="0"/>
          <w:marTop w:val="0"/>
          <w:marBottom w:val="0"/>
          <w:divBdr>
            <w:top w:val="none" w:sz="0" w:space="0" w:color="auto"/>
            <w:left w:val="none" w:sz="0" w:space="0" w:color="auto"/>
            <w:bottom w:val="none" w:sz="0" w:space="0" w:color="auto"/>
            <w:right w:val="none" w:sz="0" w:space="0" w:color="auto"/>
          </w:divBdr>
        </w:div>
        <w:div w:id="979650993">
          <w:marLeft w:val="0"/>
          <w:marRight w:val="0"/>
          <w:marTop w:val="0"/>
          <w:marBottom w:val="0"/>
          <w:divBdr>
            <w:top w:val="none" w:sz="0" w:space="0" w:color="auto"/>
            <w:left w:val="none" w:sz="0" w:space="0" w:color="auto"/>
            <w:bottom w:val="none" w:sz="0" w:space="0" w:color="auto"/>
            <w:right w:val="none" w:sz="0" w:space="0" w:color="auto"/>
          </w:divBdr>
        </w:div>
        <w:div w:id="83225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https://www.rsu.lv/iepirkumi/publiskie-iepirkum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r.gov.lv/" TargetMode="External"/><Relationship Id="rId7" Type="http://schemas.openxmlformats.org/officeDocument/2006/relationships/endnotes" Target="endnotes.xml"/><Relationship Id="rId12" Type="http://schemas.openxmlformats.org/officeDocument/2006/relationships/hyperlink" Target="https://www.rsu.lv/iepirkumi/publiskie-iepirkumi" TargetMode="External"/><Relationship Id="rId17" Type="http://schemas.openxmlformats.org/officeDocument/2006/relationships/hyperlink" Target="http://www.rsu.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veta.sakenfele@rsu.lv" TargetMode="External"/><Relationship Id="rId20" Type="http://schemas.openxmlformats.org/officeDocument/2006/relationships/hyperlink" Target="https://www.rsu.lv/iepirkumi/publiskie-iepirkum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nita.vilkaja@rsu.lv"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rsu.lv" TargetMode="External"/><Relationship Id="rId19" Type="http://schemas.openxmlformats.org/officeDocument/2006/relationships/hyperlink" Target="http://www.rsu.lv" TargetMode="External"/><Relationship Id="rId4" Type="http://schemas.openxmlformats.org/officeDocument/2006/relationships/settings" Target="settings.xml"/><Relationship Id="rId9" Type="http://schemas.openxmlformats.org/officeDocument/2006/relationships/hyperlink" Target="https://www.iub.gov.lv/lv/iubcpv/parent/3978/clasif/main/" TargetMode="External"/><Relationship Id="rId14" Type="http://schemas.openxmlformats.org/officeDocument/2006/relationships/hyperlink" Target="https://www.rsu.lv/iepirkumi/publiskie-iepirkum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20757</Words>
  <Characters>11832</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Vilkāja</dc:creator>
  <cp:lastModifiedBy>Iveta Sakenfele</cp:lastModifiedBy>
  <cp:revision>7</cp:revision>
  <cp:lastPrinted>2018-02-22T14:40:00Z</cp:lastPrinted>
  <dcterms:created xsi:type="dcterms:W3CDTF">2018-08-10T11:30:00Z</dcterms:created>
  <dcterms:modified xsi:type="dcterms:W3CDTF">2018-08-16T07:36:00Z</dcterms:modified>
</cp:coreProperties>
</file>