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306D" w:rsidRPr="005717EC" w:rsidRDefault="00E0306D" w:rsidP="00B87B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17EC">
        <w:rPr>
          <w:rFonts w:ascii="Times New Roman" w:hAnsi="Times New Roman" w:cs="Times New Roman"/>
          <w:b/>
          <w:sz w:val="24"/>
          <w:szCs w:val="24"/>
        </w:rPr>
        <w:t>Paziņojums par pieņemto lēmumu iepirkumā</w:t>
      </w:r>
    </w:p>
    <w:p w:rsidR="003C4CFB" w:rsidRPr="003C4CFB" w:rsidRDefault="003C4CFB" w:rsidP="003C4C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3C4CFB">
        <w:rPr>
          <w:rFonts w:ascii="Times New Roman" w:hAnsi="Times New Roman" w:cs="Times New Roman"/>
          <w:b/>
          <w:sz w:val="24"/>
          <w:szCs w:val="24"/>
        </w:rPr>
        <w:t>„</w:t>
      </w:r>
      <w:r w:rsidR="0022447C" w:rsidRPr="0022447C">
        <w:rPr>
          <w:rFonts w:ascii="Times New Roman" w:hAnsi="Times New Roman" w:cs="Times New Roman"/>
          <w:b/>
          <w:sz w:val="24"/>
          <w:szCs w:val="24"/>
        </w:rPr>
        <w:t>RSU īpašuma Rīgā, Kronvalda bulv. 9 teritorijas nožogojuma un Anatomikuma ēkas vides pieejamības būvprojektu izstrāde un autoruzraudzība</w:t>
      </w:r>
      <w:r w:rsidRPr="003C4CFB">
        <w:rPr>
          <w:rFonts w:ascii="Times New Roman" w:hAnsi="Times New Roman" w:cs="Times New Roman"/>
          <w:b/>
          <w:sz w:val="24"/>
          <w:szCs w:val="24"/>
        </w:rPr>
        <w:t xml:space="preserve">”, </w:t>
      </w:r>
    </w:p>
    <w:p w:rsidR="003C4CFB" w:rsidRPr="003C4CFB" w:rsidRDefault="00D07301" w:rsidP="003C4C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identifikācijas Nr. RSU-2018/</w:t>
      </w:r>
      <w:r w:rsidR="0022447C">
        <w:rPr>
          <w:rFonts w:ascii="Times New Roman" w:hAnsi="Times New Roman" w:cs="Times New Roman"/>
          <w:b/>
          <w:sz w:val="24"/>
          <w:szCs w:val="24"/>
        </w:rPr>
        <w:t>6</w:t>
      </w:r>
      <w:r w:rsidR="00B036D2">
        <w:rPr>
          <w:rFonts w:ascii="Times New Roman" w:hAnsi="Times New Roman" w:cs="Times New Roman"/>
          <w:b/>
          <w:sz w:val="24"/>
          <w:szCs w:val="24"/>
        </w:rPr>
        <w:t>2</w:t>
      </w:r>
      <w:r w:rsidR="003C4CFB" w:rsidRPr="003C4CFB">
        <w:rPr>
          <w:rFonts w:ascii="Times New Roman" w:hAnsi="Times New Roman" w:cs="Times New Roman"/>
          <w:b/>
          <w:sz w:val="24"/>
          <w:szCs w:val="24"/>
        </w:rPr>
        <w:t>/AFN-MI</w:t>
      </w:r>
    </w:p>
    <w:bookmarkEnd w:id="0"/>
    <w:p w:rsidR="00E0306D" w:rsidRPr="005717EC" w:rsidRDefault="00E0306D" w:rsidP="00E030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0306D" w:rsidRPr="005717EC" w:rsidRDefault="00E0306D" w:rsidP="00B87B1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17EC">
        <w:rPr>
          <w:rFonts w:ascii="Times New Roman" w:hAnsi="Times New Roman" w:cs="Times New Roman"/>
          <w:b/>
          <w:sz w:val="24"/>
          <w:szCs w:val="24"/>
        </w:rPr>
        <w:t xml:space="preserve">Pasūtītājs: </w:t>
      </w:r>
      <w:r w:rsidRPr="005717EC">
        <w:rPr>
          <w:rFonts w:ascii="Times New Roman" w:hAnsi="Times New Roman" w:cs="Times New Roman"/>
          <w:sz w:val="24"/>
          <w:szCs w:val="24"/>
        </w:rPr>
        <w:t>Rīgas Stradiņa universitāte, Dzirciema 16, Rīga, LV-1007</w:t>
      </w:r>
    </w:p>
    <w:p w:rsidR="005717EC" w:rsidRPr="005717EC" w:rsidRDefault="00E0306D" w:rsidP="00B87B1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17EC">
        <w:rPr>
          <w:rFonts w:ascii="Times New Roman" w:hAnsi="Times New Roman" w:cs="Times New Roman"/>
          <w:b/>
          <w:sz w:val="24"/>
          <w:szCs w:val="24"/>
        </w:rPr>
        <w:t xml:space="preserve">Lēmuma pieņemšanas datums: </w:t>
      </w:r>
      <w:r w:rsidR="007D420D">
        <w:rPr>
          <w:rFonts w:ascii="Times New Roman" w:hAnsi="Times New Roman" w:cs="Times New Roman"/>
          <w:sz w:val="24"/>
          <w:szCs w:val="24"/>
        </w:rPr>
        <w:t>13</w:t>
      </w:r>
      <w:r w:rsidR="00B036D2">
        <w:rPr>
          <w:rFonts w:ascii="Times New Roman" w:hAnsi="Times New Roman" w:cs="Times New Roman"/>
          <w:sz w:val="24"/>
          <w:szCs w:val="24"/>
        </w:rPr>
        <w:t>.08</w:t>
      </w:r>
      <w:r w:rsidR="005717EC" w:rsidRPr="005717EC">
        <w:rPr>
          <w:rFonts w:ascii="Times New Roman" w:hAnsi="Times New Roman" w:cs="Times New Roman"/>
          <w:sz w:val="24"/>
          <w:szCs w:val="24"/>
        </w:rPr>
        <w:t>.2018.</w:t>
      </w:r>
      <w:r w:rsidRPr="005717E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4CFB" w:rsidRDefault="005717EC" w:rsidP="00B87B1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17EC">
        <w:rPr>
          <w:rFonts w:ascii="Times New Roman" w:hAnsi="Times New Roman" w:cs="Times New Roman"/>
          <w:b/>
          <w:sz w:val="24"/>
          <w:szCs w:val="24"/>
        </w:rPr>
        <w:t xml:space="preserve">Iepirkuma nosaukums: </w:t>
      </w:r>
      <w:r w:rsidR="007D420D" w:rsidRPr="007D420D">
        <w:rPr>
          <w:rFonts w:ascii="Times New Roman" w:hAnsi="Times New Roman"/>
          <w:szCs w:val="24"/>
        </w:rPr>
        <w:t>RSU īpašuma Rīgā, Kronvalda bulv. 9 teritorijas nožogojuma un Anatomikuma ēkas vides pieejamības būvprojektu izstrāde un autoruzraudzība</w:t>
      </w:r>
    </w:p>
    <w:p w:rsidR="005717EC" w:rsidRPr="005717EC" w:rsidRDefault="005717EC" w:rsidP="00B87B1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17EC">
        <w:rPr>
          <w:rFonts w:ascii="Times New Roman" w:hAnsi="Times New Roman" w:cs="Times New Roman"/>
          <w:b/>
          <w:sz w:val="24"/>
          <w:szCs w:val="24"/>
        </w:rPr>
        <w:t xml:space="preserve">Identifikācijas numurs: </w:t>
      </w:r>
      <w:r w:rsidRPr="005717EC">
        <w:rPr>
          <w:rFonts w:ascii="Times New Roman" w:hAnsi="Times New Roman" w:cs="Times New Roman"/>
          <w:sz w:val="24"/>
          <w:szCs w:val="24"/>
        </w:rPr>
        <w:t>RSU-2018/</w:t>
      </w:r>
      <w:r w:rsidR="007D420D">
        <w:rPr>
          <w:rFonts w:ascii="Times New Roman" w:hAnsi="Times New Roman" w:cs="Times New Roman"/>
          <w:sz w:val="24"/>
          <w:szCs w:val="24"/>
        </w:rPr>
        <w:t>62</w:t>
      </w:r>
      <w:r w:rsidRPr="005717EC">
        <w:rPr>
          <w:rFonts w:ascii="Times New Roman" w:hAnsi="Times New Roman" w:cs="Times New Roman"/>
          <w:sz w:val="24"/>
          <w:szCs w:val="24"/>
        </w:rPr>
        <w:t>/AFN-MI</w:t>
      </w:r>
    </w:p>
    <w:p w:rsidR="00E0306D" w:rsidRPr="005717EC" w:rsidRDefault="00E0306D" w:rsidP="00B87B1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17EC">
        <w:rPr>
          <w:rFonts w:ascii="Times New Roman" w:hAnsi="Times New Roman" w:cs="Times New Roman"/>
          <w:b/>
          <w:sz w:val="24"/>
          <w:szCs w:val="24"/>
        </w:rPr>
        <w:t xml:space="preserve">Iepirkuma procedūras veids: </w:t>
      </w:r>
      <w:r w:rsidRPr="005717EC">
        <w:rPr>
          <w:rFonts w:ascii="Times New Roman" w:hAnsi="Times New Roman" w:cs="Times New Roman"/>
          <w:sz w:val="24"/>
          <w:szCs w:val="24"/>
        </w:rPr>
        <w:t>iepirkums Publisko iepirkumu likuma  9.panta kārtībā.</w:t>
      </w:r>
    </w:p>
    <w:p w:rsidR="007D420D" w:rsidRPr="007D420D" w:rsidRDefault="00E0306D" w:rsidP="007D420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17EC">
        <w:rPr>
          <w:rFonts w:ascii="Times New Roman" w:hAnsi="Times New Roman" w:cs="Times New Roman"/>
          <w:b/>
          <w:sz w:val="24"/>
          <w:szCs w:val="24"/>
        </w:rPr>
        <w:t xml:space="preserve">Iepirkuma priekšmets: </w:t>
      </w:r>
      <w:r w:rsidR="007D420D" w:rsidRPr="007D420D">
        <w:rPr>
          <w:rFonts w:ascii="Times New Roman" w:hAnsi="Times New Roman" w:cs="Times New Roman"/>
          <w:sz w:val="24"/>
          <w:szCs w:val="24"/>
        </w:rPr>
        <w:t>būvprojekta izstrāde teritorijas nožogojumam, āra pacēlājam un liftam RSU ēkai Rīgā, Kronvalda bulvārī 9 un autoruzraudzība atbilstoši Iepirkuma nolikumam un Iepirkuma nolikuma 2.pielikumā “Tehniskā specifikācija” noteiktajām prasībām.</w:t>
      </w:r>
    </w:p>
    <w:p w:rsidR="00D07301" w:rsidRDefault="005717EC" w:rsidP="007D420D">
      <w:pPr>
        <w:spacing w:after="0" w:line="360" w:lineRule="auto"/>
        <w:jc w:val="both"/>
      </w:pPr>
      <w:r w:rsidRPr="007D420D">
        <w:rPr>
          <w:rFonts w:ascii="Times New Roman" w:hAnsi="Times New Roman" w:cs="Times New Roman"/>
          <w:b/>
          <w:sz w:val="24"/>
          <w:szCs w:val="24"/>
        </w:rPr>
        <w:t>CPV kods:</w:t>
      </w:r>
      <w:r w:rsidRPr="005717EC">
        <w:t xml:space="preserve"> </w:t>
      </w:r>
      <w:r w:rsidR="007D420D" w:rsidRPr="007D420D">
        <w:rPr>
          <w:rFonts w:ascii="Times New Roman" w:hAnsi="Times New Roman" w:cs="Times New Roman"/>
          <w:sz w:val="24"/>
          <w:szCs w:val="24"/>
        </w:rPr>
        <w:t xml:space="preserve">71220000-6 (Arhitektūras projektēšanas pakalpojumi) un </w:t>
      </w:r>
      <w:hyperlink r:id="rId7" w:history="1">
        <w:r w:rsidR="007D420D" w:rsidRPr="007D420D">
          <w:rPr>
            <w:rFonts w:ascii="Times New Roman" w:hAnsi="Times New Roman" w:cs="Times New Roman"/>
            <w:sz w:val="24"/>
            <w:szCs w:val="24"/>
          </w:rPr>
          <w:t>71700000-5</w:t>
        </w:r>
      </w:hyperlink>
      <w:r w:rsidR="007D420D" w:rsidRPr="007D420D">
        <w:rPr>
          <w:rFonts w:ascii="Times New Roman" w:hAnsi="Times New Roman" w:cs="Times New Roman"/>
          <w:sz w:val="24"/>
          <w:szCs w:val="24"/>
        </w:rPr>
        <w:t xml:space="preserve"> (Uzraudzības un kontroles pakalpojumi)</w:t>
      </w:r>
    </w:p>
    <w:p w:rsidR="00E0306D" w:rsidRDefault="00E0306D" w:rsidP="00D07301">
      <w:pPr>
        <w:pStyle w:val="Heading3"/>
        <w:numPr>
          <w:ilvl w:val="0"/>
          <w:numId w:val="0"/>
        </w:numPr>
        <w:ind w:left="993" w:hanging="992"/>
        <w:rPr>
          <w:b/>
        </w:rPr>
      </w:pPr>
      <w:r w:rsidRPr="005717EC">
        <w:rPr>
          <w:b/>
        </w:rPr>
        <w:t>Pretendent</w:t>
      </w:r>
      <w:r w:rsidR="005717EC" w:rsidRPr="005717EC">
        <w:rPr>
          <w:b/>
        </w:rPr>
        <w:t>i, kas iesnieguši piedāvājumus un to piedāvātās cenas EUR bez PVN:</w:t>
      </w:r>
    </w:p>
    <w:tbl>
      <w:tblPr>
        <w:tblW w:w="93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4"/>
        <w:gridCol w:w="6078"/>
        <w:gridCol w:w="2443"/>
      </w:tblGrid>
      <w:tr w:rsidR="007D420D" w:rsidRPr="00B420C8" w:rsidTr="007D420D">
        <w:trPr>
          <w:trHeight w:val="641"/>
        </w:trPr>
        <w:tc>
          <w:tcPr>
            <w:tcW w:w="814" w:type="dxa"/>
            <w:shd w:val="clear" w:color="auto" w:fill="D9D9D9"/>
          </w:tcPr>
          <w:p w:rsidR="007D420D" w:rsidRPr="00B420C8" w:rsidRDefault="007D420D" w:rsidP="00363585">
            <w:pPr>
              <w:jc w:val="center"/>
              <w:rPr>
                <w:rFonts w:ascii="Times New Roman" w:hAnsi="Times New Roman"/>
                <w:szCs w:val="24"/>
              </w:rPr>
            </w:pPr>
            <w:r w:rsidRPr="00B420C8">
              <w:rPr>
                <w:rFonts w:ascii="Times New Roman" w:hAnsi="Times New Roman"/>
                <w:szCs w:val="24"/>
              </w:rPr>
              <w:t>Nr. p.k.</w:t>
            </w:r>
          </w:p>
        </w:tc>
        <w:tc>
          <w:tcPr>
            <w:tcW w:w="6078" w:type="dxa"/>
            <w:shd w:val="clear" w:color="auto" w:fill="D9D9D9"/>
          </w:tcPr>
          <w:p w:rsidR="007D420D" w:rsidRPr="00B420C8" w:rsidRDefault="007D420D" w:rsidP="00363585">
            <w:pPr>
              <w:jc w:val="center"/>
              <w:rPr>
                <w:rFonts w:ascii="Times New Roman" w:hAnsi="Times New Roman"/>
                <w:szCs w:val="24"/>
              </w:rPr>
            </w:pPr>
            <w:r w:rsidRPr="00B420C8">
              <w:rPr>
                <w:rFonts w:ascii="Times New Roman" w:hAnsi="Times New Roman"/>
                <w:szCs w:val="24"/>
              </w:rPr>
              <w:t>Pretendents</w:t>
            </w:r>
          </w:p>
        </w:tc>
        <w:tc>
          <w:tcPr>
            <w:tcW w:w="2443" w:type="dxa"/>
            <w:shd w:val="clear" w:color="auto" w:fill="D9D9D9"/>
          </w:tcPr>
          <w:p w:rsidR="007D420D" w:rsidRPr="00B420C8" w:rsidRDefault="007D420D" w:rsidP="00363585">
            <w:pPr>
              <w:jc w:val="center"/>
              <w:rPr>
                <w:rFonts w:ascii="Times New Roman" w:hAnsi="Times New Roman"/>
                <w:szCs w:val="24"/>
              </w:rPr>
            </w:pPr>
            <w:r w:rsidRPr="00B420C8">
              <w:rPr>
                <w:rFonts w:ascii="Times New Roman" w:hAnsi="Times New Roman"/>
                <w:szCs w:val="24"/>
              </w:rPr>
              <w:t>Piedāvātā cena EUR bez PVN darbiem</w:t>
            </w:r>
          </w:p>
        </w:tc>
      </w:tr>
      <w:tr w:rsidR="007D420D" w:rsidRPr="00B420C8" w:rsidTr="007D420D">
        <w:trPr>
          <w:trHeight w:val="67"/>
        </w:trPr>
        <w:tc>
          <w:tcPr>
            <w:tcW w:w="814" w:type="dxa"/>
            <w:shd w:val="clear" w:color="auto" w:fill="auto"/>
          </w:tcPr>
          <w:p w:rsidR="007D420D" w:rsidRPr="00B420C8" w:rsidRDefault="007D420D" w:rsidP="00363585">
            <w:pPr>
              <w:jc w:val="center"/>
              <w:rPr>
                <w:rFonts w:ascii="Times New Roman" w:hAnsi="Times New Roman"/>
                <w:szCs w:val="24"/>
              </w:rPr>
            </w:pPr>
            <w:r w:rsidRPr="00B420C8">
              <w:rPr>
                <w:rFonts w:ascii="Times New Roman" w:hAnsi="Times New Roman"/>
                <w:szCs w:val="24"/>
              </w:rPr>
              <w:t>1.</w:t>
            </w:r>
          </w:p>
        </w:tc>
        <w:tc>
          <w:tcPr>
            <w:tcW w:w="6078" w:type="dxa"/>
          </w:tcPr>
          <w:p w:rsidR="007D420D" w:rsidRPr="00B420C8" w:rsidRDefault="007D420D" w:rsidP="00363585">
            <w:pPr>
              <w:jc w:val="center"/>
              <w:rPr>
                <w:rFonts w:ascii="Times New Roman" w:hAnsi="Times New Roman"/>
                <w:szCs w:val="24"/>
              </w:rPr>
            </w:pPr>
            <w:r w:rsidRPr="00B420C8">
              <w:rPr>
                <w:rFonts w:ascii="Times New Roman" w:hAnsi="Times New Roman"/>
                <w:szCs w:val="24"/>
              </w:rPr>
              <w:t xml:space="preserve">SIA “DG </w:t>
            </w:r>
            <w:proofErr w:type="spellStart"/>
            <w:r w:rsidRPr="00B420C8">
              <w:rPr>
                <w:rFonts w:ascii="Times New Roman" w:hAnsi="Times New Roman"/>
                <w:szCs w:val="24"/>
              </w:rPr>
              <w:t>Baltic</w:t>
            </w:r>
            <w:proofErr w:type="spellEnd"/>
            <w:r w:rsidRPr="00B420C8">
              <w:rPr>
                <w:rFonts w:ascii="Times New Roman" w:hAnsi="Times New Roman"/>
                <w:szCs w:val="24"/>
              </w:rPr>
              <w:t>” (</w:t>
            </w:r>
            <w:proofErr w:type="spellStart"/>
            <w:r w:rsidRPr="00B420C8">
              <w:rPr>
                <w:rFonts w:ascii="Times New Roman" w:hAnsi="Times New Roman"/>
                <w:szCs w:val="24"/>
              </w:rPr>
              <w:t>reģ</w:t>
            </w:r>
            <w:proofErr w:type="spellEnd"/>
            <w:r w:rsidRPr="00B420C8">
              <w:rPr>
                <w:rFonts w:ascii="Times New Roman" w:hAnsi="Times New Roman"/>
                <w:szCs w:val="24"/>
              </w:rPr>
              <w:t>. Nr. 40003989077)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7D420D" w:rsidRPr="00B420C8" w:rsidRDefault="007D420D" w:rsidP="00363585">
            <w:pPr>
              <w:jc w:val="center"/>
              <w:rPr>
                <w:rFonts w:ascii="Times New Roman" w:hAnsi="Times New Roman"/>
                <w:szCs w:val="24"/>
              </w:rPr>
            </w:pPr>
            <w:r w:rsidRPr="00B420C8">
              <w:rPr>
                <w:rFonts w:ascii="Times New Roman" w:hAnsi="Times New Roman"/>
                <w:szCs w:val="24"/>
              </w:rPr>
              <w:t>33 033,75</w:t>
            </w:r>
          </w:p>
        </w:tc>
      </w:tr>
      <w:tr w:rsidR="007D420D" w:rsidRPr="00B420C8" w:rsidTr="007D420D">
        <w:trPr>
          <w:trHeight w:val="67"/>
        </w:trPr>
        <w:tc>
          <w:tcPr>
            <w:tcW w:w="814" w:type="dxa"/>
            <w:shd w:val="clear" w:color="auto" w:fill="auto"/>
          </w:tcPr>
          <w:p w:rsidR="007D420D" w:rsidRPr="00B420C8" w:rsidRDefault="007D420D" w:rsidP="00363585">
            <w:pPr>
              <w:jc w:val="center"/>
              <w:rPr>
                <w:rFonts w:ascii="Times New Roman" w:hAnsi="Times New Roman"/>
                <w:szCs w:val="24"/>
              </w:rPr>
            </w:pPr>
            <w:r w:rsidRPr="00B420C8">
              <w:rPr>
                <w:rFonts w:ascii="Times New Roman" w:hAnsi="Times New Roman"/>
                <w:szCs w:val="24"/>
              </w:rPr>
              <w:t>2.</w:t>
            </w:r>
          </w:p>
        </w:tc>
        <w:tc>
          <w:tcPr>
            <w:tcW w:w="6078" w:type="dxa"/>
          </w:tcPr>
          <w:p w:rsidR="007D420D" w:rsidRPr="00B420C8" w:rsidRDefault="007D420D" w:rsidP="00363585">
            <w:pPr>
              <w:jc w:val="center"/>
              <w:rPr>
                <w:rFonts w:ascii="Times New Roman" w:hAnsi="Times New Roman"/>
                <w:szCs w:val="24"/>
              </w:rPr>
            </w:pPr>
            <w:r w:rsidRPr="00B420C8">
              <w:rPr>
                <w:rFonts w:ascii="Times New Roman" w:hAnsi="Times New Roman"/>
                <w:szCs w:val="24"/>
              </w:rPr>
              <w:t>SIA “</w:t>
            </w:r>
            <w:proofErr w:type="spellStart"/>
            <w:r>
              <w:rPr>
                <w:rFonts w:ascii="Times New Roman" w:hAnsi="Times New Roman"/>
                <w:szCs w:val="24"/>
              </w:rPr>
              <w:t>BM-projekts</w:t>
            </w:r>
            <w:proofErr w:type="spellEnd"/>
            <w:r w:rsidRPr="00B420C8">
              <w:rPr>
                <w:rFonts w:ascii="Times New Roman" w:hAnsi="Times New Roman"/>
                <w:szCs w:val="24"/>
              </w:rPr>
              <w:t>” (</w:t>
            </w:r>
            <w:proofErr w:type="spellStart"/>
            <w:r w:rsidRPr="00B420C8">
              <w:rPr>
                <w:rFonts w:ascii="Times New Roman" w:hAnsi="Times New Roman"/>
                <w:szCs w:val="24"/>
              </w:rPr>
              <w:t>reģ</w:t>
            </w:r>
            <w:proofErr w:type="spellEnd"/>
            <w:r w:rsidRPr="00B420C8">
              <w:rPr>
                <w:rFonts w:ascii="Times New Roman" w:hAnsi="Times New Roman"/>
                <w:szCs w:val="24"/>
              </w:rPr>
              <w:t xml:space="preserve">. Nr. </w:t>
            </w:r>
            <w:r>
              <w:rPr>
                <w:rFonts w:ascii="Times New Roman" w:hAnsi="Times New Roman"/>
                <w:szCs w:val="24"/>
              </w:rPr>
              <w:t>40103196966</w:t>
            </w:r>
            <w:r w:rsidRPr="00B420C8">
              <w:rPr>
                <w:rFonts w:ascii="Times New Roman" w:hAnsi="Times New Roman"/>
                <w:szCs w:val="24"/>
              </w:rPr>
              <w:t>)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7D420D" w:rsidRPr="00B420C8" w:rsidRDefault="007D420D" w:rsidP="00363585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37 892,50</w:t>
            </w:r>
          </w:p>
        </w:tc>
      </w:tr>
    </w:tbl>
    <w:p w:rsidR="007D420D" w:rsidRDefault="007D420D" w:rsidP="00D07301">
      <w:pPr>
        <w:pStyle w:val="Heading3"/>
        <w:numPr>
          <w:ilvl w:val="0"/>
          <w:numId w:val="0"/>
        </w:numPr>
        <w:ind w:left="993" w:hanging="992"/>
        <w:rPr>
          <w:b/>
        </w:rPr>
      </w:pPr>
    </w:p>
    <w:p w:rsidR="00B036D2" w:rsidRDefault="005717EC" w:rsidP="00B036D2">
      <w:pPr>
        <w:spacing w:before="60" w:after="6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17EC">
        <w:rPr>
          <w:rFonts w:ascii="Times New Roman" w:hAnsi="Times New Roman" w:cs="Times New Roman"/>
          <w:b/>
          <w:sz w:val="24"/>
          <w:szCs w:val="24"/>
        </w:rPr>
        <w:t>Komisija vienbalsīgi nolemj:</w:t>
      </w:r>
    </w:p>
    <w:p w:rsidR="007D420D" w:rsidRDefault="007D420D" w:rsidP="007D420D">
      <w:pPr>
        <w:spacing w:before="60" w:after="60" w:line="360" w:lineRule="auto"/>
        <w:jc w:val="both"/>
        <w:rPr>
          <w:rFonts w:ascii="Times New Roman" w:hAnsi="Times New Roman"/>
          <w:szCs w:val="24"/>
        </w:rPr>
      </w:pPr>
      <w:r w:rsidRPr="007D420D">
        <w:rPr>
          <w:rFonts w:ascii="Times New Roman" w:hAnsi="Times New Roman"/>
          <w:szCs w:val="24"/>
        </w:rPr>
        <w:t xml:space="preserve">Pamatojoties uz Publisko iepirkumu likuma 9.panta trīspadsmito daļu un Iepirkuma nolikuma 5.1.1. punktu, nolemj Iepirkumā piešķirt līguma slēgšanas tiesības pretendentam SIA  “DG </w:t>
      </w:r>
      <w:proofErr w:type="spellStart"/>
      <w:r w:rsidRPr="007D420D">
        <w:rPr>
          <w:rFonts w:ascii="Times New Roman" w:hAnsi="Times New Roman"/>
          <w:szCs w:val="24"/>
        </w:rPr>
        <w:t>Baltic</w:t>
      </w:r>
      <w:proofErr w:type="spellEnd"/>
      <w:r w:rsidRPr="007D420D">
        <w:rPr>
          <w:rFonts w:ascii="Times New Roman" w:hAnsi="Times New Roman"/>
          <w:szCs w:val="24"/>
        </w:rPr>
        <w:t>” (</w:t>
      </w:r>
      <w:proofErr w:type="spellStart"/>
      <w:r w:rsidRPr="007D420D">
        <w:rPr>
          <w:rFonts w:ascii="Times New Roman" w:hAnsi="Times New Roman"/>
          <w:szCs w:val="24"/>
        </w:rPr>
        <w:t>reģ</w:t>
      </w:r>
      <w:proofErr w:type="spellEnd"/>
      <w:r w:rsidRPr="007D420D">
        <w:rPr>
          <w:rFonts w:ascii="Times New Roman" w:hAnsi="Times New Roman"/>
          <w:szCs w:val="24"/>
        </w:rPr>
        <w:t xml:space="preserve">. Nr. 40003989077) par RSU īpašuma Rīgā, Kronvalda bulv. 9 teritorijas nožogojuma un Anatomikuma ēkas vides pieejamības būvprojekta izstrādi un autoruzraudzību, par līguma summu 33 033,75 EUR (trīsdesmit </w:t>
      </w:r>
      <w:r>
        <w:rPr>
          <w:rFonts w:ascii="Times New Roman" w:hAnsi="Times New Roman"/>
          <w:szCs w:val="24"/>
        </w:rPr>
        <w:t>trīs</w:t>
      </w:r>
      <w:r w:rsidRPr="007D420D">
        <w:rPr>
          <w:rFonts w:ascii="Times New Roman" w:hAnsi="Times New Roman"/>
          <w:szCs w:val="24"/>
        </w:rPr>
        <w:t xml:space="preserve"> tūkstoši trīsdesmit trīs </w:t>
      </w:r>
      <w:proofErr w:type="spellStart"/>
      <w:r w:rsidRPr="007D420D">
        <w:rPr>
          <w:rFonts w:ascii="Times New Roman" w:hAnsi="Times New Roman"/>
          <w:szCs w:val="24"/>
        </w:rPr>
        <w:t>euro</w:t>
      </w:r>
      <w:proofErr w:type="spellEnd"/>
      <w:r w:rsidRPr="007D420D">
        <w:rPr>
          <w:rFonts w:ascii="Times New Roman" w:hAnsi="Times New Roman"/>
          <w:szCs w:val="24"/>
        </w:rPr>
        <w:t xml:space="preserve"> un 75 centi).</w:t>
      </w:r>
    </w:p>
    <w:p w:rsidR="00B036D2" w:rsidRDefault="00B036D2" w:rsidP="00E0306D">
      <w:pPr>
        <w:pStyle w:val="ListParagraph"/>
        <w:ind w:left="0"/>
        <w:jc w:val="both"/>
        <w:rPr>
          <w:rFonts w:ascii="Times New Roman" w:hAnsi="Times New Roman" w:cs="Times New Roman"/>
          <w:sz w:val="20"/>
          <w:szCs w:val="24"/>
        </w:rPr>
      </w:pPr>
    </w:p>
    <w:p w:rsidR="00B87B18" w:rsidRDefault="00B87B18" w:rsidP="00E0306D">
      <w:pPr>
        <w:pStyle w:val="ListParagraph"/>
        <w:ind w:left="0"/>
        <w:jc w:val="both"/>
        <w:rPr>
          <w:rFonts w:ascii="Times New Roman" w:hAnsi="Times New Roman" w:cs="Times New Roman"/>
          <w:sz w:val="20"/>
          <w:szCs w:val="24"/>
        </w:rPr>
      </w:pPr>
    </w:p>
    <w:p w:rsidR="00E0306D" w:rsidRPr="00B87B18" w:rsidRDefault="00E0306D" w:rsidP="00E0306D">
      <w:pPr>
        <w:pStyle w:val="ListParagraph"/>
        <w:ind w:left="0"/>
        <w:jc w:val="both"/>
        <w:rPr>
          <w:rFonts w:ascii="Times New Roman" w:hAnsi="Times New Roman" w:cs="Times New Roman"/>
          <w:sz w:val="18"/>
          <w:szCs w:val="24"/>
        </w:rPr>
      </w:pPr>
      <w:r w:rsidRPr="00B87B18">
        <w:rPr>
          <w:rFonts w:ascii="Times New Roman" w:hAnsi="Times New Roman" w:cs="Times New Roman"/>
          <w:sz w:val="18"/>
          <w:szCs w:val="24"/>
        </w:rPr>
        <w:t>Paziņojumu sagatavoja:</w:t>
      </w:r>
    </w:p>
    <w:p w:rsidR="00E0306D" w:rsidRPr="00B87B18" w:rsidRDefault="005717EC" w:rsidP="00E0306D">
      <w:pPr>
        <w:pStyle w:val="ListParagraph"/>
        <w:ind w:left="0"/>
        <w:jc w:val="both"/>
        <w:rPr>
          <w:rFonts w:ascii="Times New Roman" w:hAnsi="Times New Roman" w:cs="Times New Roman"/>
          <w:sz w:val="18"/>
          <w:szCs w:val="24"/>
        </w:rPr>
      </w:pPr>
      <w:r w:rsidRPr="00B87B18">
        <w:rPr>
          <w:rFonts w:ascii="Times New Roman" w:hAnsi="Times New Roman" w:cs="Times New Roman"/>
          <w:iCs/>
          <w:sz w:val="18"/>
          <w:szCs w:val="24"/>
        </w:rPr>
        <w:t>Brūvere</w:t>
      </w:r>
      <w:r w:rsidR="00E0306D" w:rsidRPr="00B87B18">
        <w:rPr>
          <w:rFonts w:ascii="Times New Roman" w:hAnsi="Times New Roman" w:cs="Times New Roman"/>
          <w:iCs/>
          <w:sz w:val="18"/>
          <w:szCs w:val="24"/>
        </w:rPr>
        <w:t>, 67</w:t>
      </w:r>
      <w:r w:rsidRPr="00B87B18">
        <w:rPr>
          <w:rFonts w:ascii="Times New Roman" w:hAnsi="Times New Roman" w:cs="Times New Roman"/>
          <w:iCs/>
          <w:sz w:val="18"/>
          <w:szCs w:val="24"/>
        </w:rPr>
        <w:t>060860</w:t>
      </w:r>
    </w:p>
    <w:p w:rsidR="00BA2152" w:rsidRPr="00B87B18" w:rsidRDefault="0022447C" w:rsidP="005717EC">
      <w:pPr>
        <w:pStyle w:val="ListParagraph"/>
        <w:ind w:left="0"/>
        <w:jc w:val="both"/>
        <w:rPr>
          <w:rFonts w:ascii="Times New Roman" w:hAnsi="Times New Roman" w:cs="Times New Roman"/>
          <w:sz w:val="18"/>
          <w:szCs w:val="24"/>
        </w:rPr>
      </w:pPr>
      <w:hyperlink r:id="rId8" w:history="1">
        <w:r w:rsidR="005717EC" w:rsidRPr="00B87B18">
          <w:rPr>
            <w:rStyle w:val="Hyperlink"/>
            <w:rFonts w:ascii="Times New Roman" w:hAnsi="Times New Roman" w:cs="Times New Roman"/>
            <w:iCs/>
            <w:sz w:val="18"/>
            <w:szCs w:val="24"/>
          </w:rPr>
          <w:t>sanita.bruvere@rsu.lv</w:t>
        </w:r>
      </w:hyperlink>
      <w:r w:rsidR="00E0306D" w:rsidRPr="00B87B18">
        <w:rPr>
          <w:rFonts w:ascii="Times New Roman" w:hAnsi="Times New Roman" w:cs="Times New Roman"/>
          <w:iCs/>
          <w:sz w:val="18"/>
          <w:szCs w:val="24"/>
        </w:rPr>
        <w:t xml:space="preserve"> </w:t>
      </w:r>
    </w:p>
    <w:sectPr w:rsidR="00BA2152" w:rsidRPr="00B87B18" w:rsidSect="005717EC">
      <w:headerReference w:type="default" r:id="rId9"/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6483" w:rsidRDefault="00B41FE6">
      <w:pPr>
        <w:spacing w:after="0" w:line="240" w:lineRule="auto"/>
      </w:pPr>
      <w:r>
        <w:separator/>
      </w:r>
    </w:p>
  </w:endnote>
  <w:endnote w:type="continuationSeparator" w:id="0">
    <w:p w:rsidR="00506483" w:rsidRDefault="00B41F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6483" w:rsidRDefault="00B41FE6">
      <w:pPr>
        <w:spacing w:after="0" w:line="240" w:lineRule="auto"/>
      </w:pPr>
      <w:r>
        <w:separator/>
      </w:r>
    </w:p>
  </w:footnote>
  <w:footnote w:type="continuationSeparator" w:id="0">
    <w:p w:rsidR="00506483" w:rsidRDefault="00B41F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10B1" w:rsidRDefault="0022447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8BEC51CC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b w:val="0"/>
        <w:i w:val="0"/>
      </w:rPr>
    </w:lvl>
    <w:lvl w:ilvl="1">
      <w:start w:val="1"/>
      <w:numFmt w:val="decimal"/>
      <w:lvlText w:val="%1.%2."/>
      <w:lvlJc w:val="left"/>
      <w:pPr>
        <w:ind w:left="1502" w:hanging="432"/>
      </w:pPr>
    </w:lvl>
    <w:lvl w:ilvl="2">
      <w:start w:val="1"/>
      <w:numFmt w:val="decimal"/>
      <w:lvlText w:val="%1.%2.%3."/>
      <w:lvlJc w:val="left"/>
      <w:pPr>
        <w:ind w:left="1934" w:hanging="504"/>
      </w:pPr>
    </w:lvl>
    <w:lvl w:ilvl="3">
      <w:start w:val="1"/>
      <w:numFmt w:val="decimal"/>
      <w:lvlText w:val="%1.%2.%3.%4."/>
      <w:lvlJc w:val="left"/>
      <w:pPr>
        <w:ind w:left="2438" w:hanging="648"/>
      </w:pPr>
      <w:rPr>
        <w:b w:val="0"/>
        <w:i w:val="0"/>
      </w:rPr>
    </w:lvl>
    <w:lvl w:ilvl="4">
      <w:start w:val="1"/>
      <w:numFmt w:val="decimal"/>
      <w:lvlText w:val="%1.%2.%3.%4.%5."/>
      <w:lvlJc w:val="left"/>
      <w:pPr>
        <w:ind w:left="2942" w:hanging="792"/>
      </w:pPr>
    </w:lvl>
    <w:lvl w:ilvl="5">
      <w:start w:val="1"/>
      <w:numFmt w:val="decimal"/>
      <w:lvlText w:val="%1.%2.%3.%4.%5.%6."/>
      <w:lvlJc w:val="left"/>
      <w:pPr>
        <w:ind w:left="3446" w:hanging="936"/>
      </w:pPr>
    </w:lvl>
    <w:lvl w:ilvl="6">
      <w:start w:val="1"/>
      <w:numFmt w:val="decimal"/>
      <w:lvlText w:val="%1.%2.%3.%4.%5.%6.%7."/>
      <w:lvlJc w:val="left"/>
      <w:pPr>
        <w:ind w:left="3950" w:hanging="1080"/>
      </w:pPr>
    </w:lvl>
    <w:lvl w:ilvl="7">
      <w:start w:val="1"/>
      <w:numFmt w:val="decimal"/>
      <w:lvlText w:val="%1.%2.%3.%4.%5.%6.%7.%8."/>
      <w:lvlJc w:val="left"/>
      <w:pPr>
        <w:ind w:left="4454" w:hanging="1224"/>
      </w:pPr>
    </w:lvl>
    <w:lvl w:ilvl="8">
      <w:start w:val="1"/>
      <w:numFmt w:val="decimal"/>
      <w:lvlText w:val="%1.%2.%3.%4.%5.%6.%7.%8.%9."/>
      <w:lvlJc w:val="left"/>
      <w:pPr>
        <w:ind w:left="5030" w:hanging="1440"/>
      </w:pPr>
    </w:lvl>
  </w:abstractNum>
  <w:abstractNum w:abstractNumId="1" w15:restartNumberingAfterBreak="0">
    <w:nsid w:val="08450165"/>
    <w:multiLevelType w:val="multilevel"/>
    <w:tmpl w:val="64DCD2E8"/>
    <w:lvl w:ilvl="0">
      <w:start w:val="1"/>
      <w:numFmt w:val="decimal"/>
      <w:lvlText w:val="%1."/>
      <w:lvlJc w:val="left"/>
      <w:pPr>
        <w:ind w:left="5039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Style1111"/>
      <w:lvlText w:val="%1.%2.%3.%4."/>
      <w:lvlJc w:val="left"/>
      <w:pPr>
        <w:ind w:left="2066" w:hanging="648"/>
      </w:pPr>
      <w:rPr>
        <w:b w:val="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DD61016"/>
    <w:multiLevelType w:val="multilevel"/>
    <w:tmpl w:val="F2323108"/>
    <w:lvl w:ilvl="0">
      <w:start w:val="1"/>
      <w:numFmt w:val="decimal"/>
      <w:pStyle w:val="Heading1"/>
      <w:lvlText w:val="%1."/>
      <w:lvlJc w:val="left"/>
      <w:pPr>
        <w:ind w:left="340" w:firstLine="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576" w:firstLine="2"/>
      </w:pPr>
      <w:rPr>
        <w:rFonts w:hint="default"/>
        <w:b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1407"/>
        </w:tabs>
        <w:ind w:left="1276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1134"/>
        </w:tabs>
        <w:ind w:left="864" w:hanging="240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ind w:left="2143" w:hanging="725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0F171AFC"/>
    <w:multiLevelType w:val="multilevel"/>
    <w:tmpl w:val="595818C0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ascii="Times New Roman" w:eastAsiaTheme="minorHAnsi" w:hAnsi="Times New Roman" w:cstheme="minorBidi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0F52E32"/>
    <w:multiLevelType w:val="hybridMultilevel"/>
    <w:tmpl w:val="32381388"/>
    <w:lvl w:ilvl="0" w:tplc="94DAFA6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024E43"/>
    <w:multiLevelType w:val="hybridMultilevel"/>
    <w:tmpl w:val="BA421AF0"/>
    <w:lvl w:ilvl="0" w:tplc="BB86A1A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8F099E"/>
    <w:multiLevelType w:val="hybridMultilevel"/>
    <w:tmpl w:val="DAE4208E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B73CE7"/>
    <w:multiLevelType w:val="multilevel"/>
    <w:tmpl w:val="5AF01A42"/>
    <w:lvl w:ilvl="0">
      <w:start w:val="1"/>
      <w:numFmt w:val="decimal"/>
      <w:pStyle w:val="Pielikums"/>
      <w:suff w:val="space"/>
      <w:lvlText w:val="Pielikums Nr. %1"/>
      <w:lvlJc w:val="left"/>
      <w:pPr>
        <w:ind w:left="8931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1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1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" w:firstLine="0"/>
      </w:pPr>
      <w:rPr>
        <w:rFonts w:hint="default"/>
      </w:rPr>
    </w:lvl>
  </w:abstractNum>
  <w:abstractNum w:abstractNumId="8" w15:restartNumberingAfterBreak="0">
    <w:nsid w:val="73FE1C0B"/>
    <w:multiLevelType w:val="hybridMultilevel"/>
    <w:tmpl w:val="1874981E"/>
    <w:lvl w:ilvl="0" w:tplc="987EA7C0">
      <w:start w:val="3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4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06D"/>
    <w:rsid w:val="00114AFA"/>
    <w:rsid w:val="0022447C"/>
    <w:rsid w:val="00240AFF"/>
    <w:rsid w:val="002F5BBD"/>
    <w:rsid w:val="003C4CFB"/>
    <w:rsid w:val="00454533"/>
    <w:rsid w:val="00506483"/>
    <w:rsid w:val="005074A3"/>
    <w:rsid w:val="005717EC"/>
    <w:rsid w:val="007D420D"/>
    <w:rsid w:val="0092397A"/>
    <w:rsid w:val="00A15FE6"/>
    <w:rsid w:val="00B036D2"/>
    <w:rsid w:val="00B41FE6"/>
    <w:rsid w:val="00B87B18"/>
    <w:rsid w:val="00D07301"/>
    <w:rsid w:val="00E03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C260E"/>
  <w15:docId w15:val="{B8354199-8546-4582-AC5B-B8530E463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306D"/>
  </w:style>
  <w:style w:type="paragraph" w:styleId="Heading1">
    <w:name w:val="heading 1"/>
    <w:aliases w:val="Section Heading,heading1,Antraste 1,h1,Section Heading Char,heading1 Char,Antraste 1 Char,h1 Char,H1"/>
    <w:basedOn w:val="Normal"/>
    <w:next w:val="Heading2"/>
    <w:link w:val="Heading1Char"/>
    <w:autoRedefine/>
    <w:uiPriority w:val="99"/>
    <w:qFormat/>
    <w:rsid w:val="005717EC"/>
    <w:pPr>
      <w:keepNext/>
      <w:numPr>
        <w:numId w:val="5"/>
      </w:numPr>
      <w:spacing w:before="120" w:after="12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aps/>
      <w:sz w:val="24"/>
      <w:szCs w:val="24"/>
      <w:lang w:val="x-none" w:eastAsia="x-none"/>
    </w:rPr>
  </w:style>
  <w:style w:type="paragraph" w:styleId="Heading2">
    <w:name w:val="heading 2"/>
    <w:basedOn w:val="Normal"/>
    <w:link w:val="Heading2Char"/>
    <w:autoRedefine/>
    <w:uiPriority w:val="99"/>
    <w:qFormat/>
    <w:rsid w:val="005717EC"/>
    <w:pPr>
      <w:numPr>
        <w:ilvl w:val="1"/>
        <w:numId w:val="5"/>
      </w:numPr>
      <w:spacing w:before="120" w:after="60" w:line="240" w:lineRule="auto"/>
      <w:ind w:left="0" w:firstLine="0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x-none"/>
    </w:rPr>
  </w:style>
  <w:style w:type="paragraph" w:styleId="Heading3">
    <w:name w:val="heading 3"/>
    <w:basedOn w:val="Heading2"/>
    <w:link w:val="Heading3Char"/>
    <w:autoRedefine/>
    <w:uiPriority w:val="99"/>
    <w:qFormat/>
    <w:rsid w:val="005717EC"/>
    <w:pPr>
      <w:numPr>
        <w:ilvl w:val="2"/>
      </w:numPr>
      <w:tabs>
        <w:tab w:val="clear" w:pos="1407"/>
      </w:tabs>
      <w:spacing w:before="60"/>
      <w:ind w:left="993" w:hanging="992"/>
      <w:outlineLvl w:val="2"/>
    </w:pPr>
    <w:rPr>
      <w:b w:val="0"/>
    </w:rPr>
  </w:style>
  <w:style w:type="paragraph" w:styleId="Heading4">
    <w:name w:val="heading 4"/>
    <w:basedOn w:val="Normal"/>
    <w:link w:val="Heading4Char"/>
    <w:autoRedefine/>
    <w:uiPriority w:val="99"/>
    <w:qFormat/>
    <w:rsid w:val="005717EC"/>
    <w:pPr>
      <w:numPr>
        <w:ilvl w:val="3"/>
        <w:numId w:val="5"/>
      </w:numPr>
      <w:tabs>
        <w:tab w:val="clear" w:pos="1134"/>
      </w:tabs>
      <w:spacing w:after="0" w:line="240" w:lineRule="auto"/>
      <w:ind w:left="1843" w:hanging="850"/>
      <w:outlineLvl w:val="3"/>
    </w:pPr>
    <w:rPr>
      <w:rFonts w:ascii="Times New Roman" w:eastAsia="Times New Roman" w:hAnsi="Times New Roman" w:cs="Times New Roman"/>
      <w:bCs/>
      <w:iCs/>
      <w:sz w:val="24"/>
      <w:szCs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Saistīto dokumentu saraksts,PPS_Bullet,Normal bullet 2,Bullet list,Syle 1,Strip,H&amp;P List Paragraph,2"/>
    <w:basedOn w:val="Normal"/>
    <w:link w:val="ListParagraphChar"/>
    <w:uiPriority w:val="34"/>
    <w:qFormat/>
    <w:rsid w:val="00E0306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0306D"/>
    <w:rPr>
      <w:color w:val="0000FF" w:themeColor="hyperlink"/>
      <w:u w:val="single"/>
    </w:rPr>
  </w:style>
  <w:style w:type="character" w:customStyle="1" w:styleId="ListParagraphChar">
    <w:name w:val="List Paragraph Char"/>
    <w:aliases w:val="Saistīto dokumentu saraksts Char,PPS_Bullet Char,Normal bullet 2 Char,Bullet list Char,Syle 1 Char,Strip Char,H&amp;P List Paragraph Char,2 Char"/>
    <w:link w:val="ListParagraph"/>
    <w:uiPriority w:val="34"/>
    <w:rsid w:val="00E0306D"/>
  </w:style>
  <w:style w:type="table" w:styleId="TableGrid">
    <w:name w:val="Table Grid"/>
    <w:basedOn w:val="TableNormal"/>
    <w:uiPriority w:val="59"/>
    <w:rsid w:val="00E0306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v-LV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aliases w:val="Section Heading Char1,heading1 Char1,Antraste 1 Char1,h1 Char1,Section Heading Char Char,heading1 Char Char,Antraste 1 Char Char,h1 Char Char,H1 Char"/>
    <w:basedOn w:val="DefaultParagraphFont"/>
    <w:link w:val="Heading1"/>
    <w:uiPriority w:val="99"/>
    <w:rsid w:val="005717EC"/>
    <w:rPr>
      <w:rFonts w:ascii="Times New Roman" w:eastAsia="Times New Roman" w:hAnsi="Times New Roman" w:cs="Times New Roman"/>
      <w:b/>
      <w:bCs/>
      <w:caps/>
      <w:sz w:val="24"/>
      <w:szCs w:val="24"/>
      <w:lang w:val="x-none" w:eastAsia="x-none"/>
    </w:rPr>
  </w:style>
  <w:style w:type="character" w:customStyle="1" w:styleId="Heading2Char">
    <w:name w:val="Heading 2 Char"/>
    <w:basedOn w:val="DefaultParagraphFont"/>
    <w:link w:val="Heading2"/>
    <w:uiPriority w:val="99"/>
    <w:rsid w:val="005717EC"/>
    <w:rPr>
      <w:rFonts w:ascii="Times New Roman" w:eastAsia="Times New Roman" w:hAnsi="Times New Roman" w:cs="Times New Roman"/>
      <w:b/>
      <w:bCs/>
      <w:sz w:val="24"/>
      <w:szCs w:val="24"/>
      <w:lang w:eastAsia="x-none"/>
    </w:rPr>
  </w:style>
  <w:style w:type="character" w:customStyle="1" w:styleId="Heading3Char">
    <w:name w:val="Heading 3 Char"/>
    <w:basedOn w:val="DefaultParagraphFont"/>
    <w:link w:val="Heading3"/>
    <w:uiPriority w:val="99"/>
    <w:rsid w:val="005717EC"/>
    <w:rPr>
      <w:rFonts w:ascii="Times New Roman" w:eastAsia="Times New Roman" w:hAnsi="Times New Roman" w:cs="Times New Roman"/>
      <w:bCs/>
      <w:sz w:val="24"/>
      <w:szCs w:val="24"/>
      <w:lang w:eastAsia="x-none"/>
    </w:rPr>
  </w:style>
  <w:style w:type="character" w:customStyle="1" w:styleId="Heading4Char">
    <w:name w:val="Heading 4 Char"/>
    <w:basedOn w:val="DefaultParagraphFont"/>
    <w:link w:val="Heading4"/>
    <w:uiPriority w:val="99"/>
    <w:rsid w:val="005717EC"/>
    <w:rPr>
      <w:rFonts w:ascii="Times New Roman" w:eastAsia="Times New Roman" w:hAnsi="Times New Roman" w:cs="Times New Roman"/>
      <w:bCs/>
      <w:iCs/>
      <w:sz w:val="24"/>
      <w:szCs w:val="24"/>
      <w:lang w:val="x-none" w:eastAsia="x-none"/>
    </w:rPr>
  </w:style>
  <w:style w:type="paragraph" w:customStyle="1" w:styleId="Style1111">
    <w:name w:val="Style1.1.1.1."/>
    <w:basedOn w:val="Normal"/>
    <w:qFormat/>
    <w:rsid w:val="003C4CFB"/>
    <w:pPr>
      <w:numPr>
        <w:ilvl w:val="3"/>
        <w:numId w:val="6"/>
      </w:numPr>
      <w:spacing w:after="0" w:line="240" w:lineRule="auto"/>
      <w:contextualSpacing/>
      <w:jc w:val="both"/>
    </w:pPr>
    <w:rPr>
      <w:rFonts w:ascii="Times New Roman" w:eastAsia="Calibri" w:hAnsi="Times New Roman" w:cs="Times New Roman"/>
      <w:sz w:val="24"/>
    </w:rPr>
  </w:style>
  <w:style w:type="paragraph" w:customStyle="1" w:styleId="Pielikums">
    <w:name w:val="Pielikums"/>
    <w:basedOn w:val="Normal"/>
    <w:qFormat/>
    <w:rsid w:val="00D07301"/>
    <w:pPr>
      <w:widowControl w:val="0"/>
      <w:numPr>
        <w:numId w:val="8"/>
      </w:numPr>
      <w:suppressAutoHyphens/>
      <w:autoSpaceDN w:val="0"/>
      <w:spacing w:after="0" w:line="240" w:lineRule="auto"/>
      <w:ind w:left="6946" w:right="-1"/>
      <w:jc w:val="right"/>
      <w:textAlignment w:val="baseline"/>
    </w:pPr>
    <w:rPr>
      <w:rFonts w:ascii="Times New Roman" w:eastAsia="Calibri" w:hAnsi="Times New Roman" w:cs="Times New Roman"/>
      <w:sz w:val="20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nita.bruvere@rsu.lv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ub.gov.lv/lv/iubcpv/parent/8255/clasif/mai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1202</Words>
  <Characters>686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Riga Stradins University</Company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Agnese Stūre</dc:creator>
  <cp:lastModifiedBy>Sanita Brūvere</cp:lastModifiedBy>
  <cp:revision>5</cp:revision>
  <cp:lastPrinted>2017-12-14T08:35:00Z</cp:lastPrinted>
  <dcterms:created xsi:type="dcterms:W3CDTF">2018-06-06T06:00:00Z</dcterms:created>
  <dcterms:modified xsi:type="dcterms:W3CDTF">2018-08-14T05:51:00Z</dcterms:modified>
</cp:coreProperties>
</file>