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98A6" w14:textId="77777777" w:rsidR="00F04ED5" w:rsidRPr="00F04ED5" w:rsidRDefault="00F04ED5" w:rsidP="00F04ED5">
      <w:pPr>
        <w:keepNext/>
        <w:keepLines/>
        <w:spacing w:after="240" w:line="240" w:lineRule="auto"/>
        <w:jc w:val="both"/>
        <w:outlineLvl w:val="0"/>
        <w:rPr>
          <w:rFonts w:ascii="Times New Roman" w:eastAsia="Times New Roman" w:hAnsi="Times New Roman" w:cs="Times New Roman"/>
          <w:b/>
          <w:bCs/>
          <w:kern w:val="56"/>
          <w:sz w:val="24"/>
          <w:szCs w:val="24"/>
        </w:rPr>
      </w:pPr>
    </w:p>
    <w:p w14:paraId="6F831522" w14:textId="77777777" w:rsidR="00F04ED5" w:rsidRPr="00F04ED5" w:rsidRDefault="00F04ED5" w:rsidP="00F04ED5">
      <w:pPr>
        <w:keepNext/>
        <w:keepLines/>
        <w:spacing w:after="240" w:line="240" w:lineRule="auto"/>
        <w:jc w:val="both"/>
        <w:outlineLvl w:val="0"/>
        <w:rPr>
          <w:rFonts w:ascii="Times New Roman" w:eastAsia="Times New Roman" w:hAnsi="Times New Roman" w:cs="Times New Roman"/>
          <w:b/>
          <w:bCs/>
          <w:kern w:val="56"/>
          <w:sz w:val="24"/>
          <w:szCs w:val="24"/>
        </w:rPr>
      </w:pPr>
    </w:p>
    <w:p w14:paraId="12CEAADF" w14:textId="77777777" w:rsidR="00F04ED5" w:rsidRPr="00F04ED5" w:rsidRDefault="00F04ED5" w:rsidP="00F04ED5">
      <w:pPr>
        <w:keepLines/>
        <w:widowControl w:val="0"/>
        <w:spacing w:after="0" w:line="240" w:lineRule="auto"/>
        <w:ind w:left="4111" w:firstLine="567"/>
        <w:jc w:val="right"/>
        <w:rPr>
          <w:rFonts w:ascii="Times New Roman" w:eastAsia="Calibri" w:hAnsi="Times New Roman" w:cs="Times New Roman"/>
          <w:caps/>
          <w:sz w:val="24"/>
          <w:szCs w:val="24"/>
        </w:rPr>
      </w:pPr>
      <w:r w:rsidRPr="00F04ED5">
        <w:rPr>
          <w:rFonts w:ascii="Times New Roman" w:eastAsia="Calibri" w:hAnsi="Times New Roman" w:cs="Times New Roman"/>
          <w:caps/>
          <w:sz w:val="24"/>
          <w:szCs w:val="24"/>
        </w:rPr>
        <w:t>Apstiprināts</w:t>
      </w:r>
    </w:p>
    <w:p w14:paraId="1D7DE7AF" w14:textId="77777777" w:rsidR="00F04ED5" w:rsidRPr="00F04ED5" w:rsidRDefault="00F04ED5" w:rsidP="00F04ED5">
      <w:pPr>
        <w:keepLines/>
        <w:widowControl w:val="0"/>
        <w:spacing w:after="0" w:line="240" w:lineRule="auto"/>
        <w:ind w:left="4111" w:firstLine="567"/>
        <w:jc w:val="right"/>
        <w:rPr>
          <w:rFonts w:ascii="Times New Roman" w:eastAsia="Calibri" w:hAnsi="Times New Roman" w:cs="Times New Roman"/>
          <w:sz w:val="24"/>
          <w:szCs w:val="24"/>
        </w:rPr>
      </w:pPr>
      <w:r w:rsidRPr="00F04ED5">
        <w:rPr>
          <w:rFonts w:ascii="Times New Roman" w:eastAsia="Calibri" w:hAnsi="Times New Roman" w:cs="Times New Roman"/>
          <w:sz w:val="24"/>
          <w:szCs w:val="24"/>
        </w:rPr>
        <w:t>Rīgas Stradiņa universitātes</w:t>
      </w:r>
    </w:p>
    <w:p w14:paraId="022DE0AC" w14:textId="77777777" w:rsidR="00F04ED5" w:rsidRPr="00F04ED5" w:rsidRDefault="00F04ED5" w:rsidP="00F04ED5">
      <w:pPr>
        <w:keepLines/>
        <w:widowControl w:val="0"/>
        <w:spacing w:after="0" w:line="240" w:lineRule="auto"/>
        <w:ind w:left="4111" w:firstLine="567"/>
        <w:jc w:val="right"/>
        <w:rPr>
          <w:rFonts w:ascii="Times New Roman" w:eastAsia="Calibri" w:hAnsi="Times New Roman" w:cs="Times New Roman"/>
          <w:sz w:val="24"/>
          <w:szCs w:val="24"/>
        </w:rPr>
      </w:pPr>
      <w:r w:rsidRPr="00F04ED5">
        <w:rPr>
          <w:rFonts w:ascii="Times New Roman" w:eastAsia="Calibri" w:hAnsi="Times New Roman" w:cs="Times New Roman"/>
          <w:sz w:val="24"/>
          <w:szCs w:val="24"/>
        </w:rPr>
        <w:t>Iepirkuma komisijas</w:t>
      </w:r>
    </w:p>
    <w:p w14:paraId="3510CD86" w14:textId="3C2ABABF" w:rsidR="00F04ED5" w:rsidRPr="003668B4" w:rsidRDefault="003668B4" w:rsidP="00F04ED5">
      <w:pPr>
        <w:keepLines/>
        <w:widowControl w:val="0"/>
        <w:spacing w:after="0" w:line="240" w:lineRule="auto"/>
        <w:ind w:left="2880" w:firstLine="720"/>
        <w:jc w:val="right"/>
        <w:rPr>
          <w:rFonts w:ascii="Times New Roman" w:eastAsia="Calibri" w:hAnsi="Times New Roman" w:cs="Times New Roman"/>
          <w:sz w:val="24"/>
          <w:szCs w:val="24"/>
        </w:rPr>
      </w:pPr>
      <w:r w:rsidRPr="003668B4">
        <w:rPr>
          <w:rFonts w:ascii="Times New Roman" w:eastAsia="Calibri" w:hAnsi="Times New Roman" w:cs="Times New Roman"/>
          <w:sz w:val="24"/>
          <w:szCs w:val="24"/>
        </w:rPr>
        <w:t>2018.gada 28.novembra</w:t>
      </w:r>
      <w:r w:rsidR="00F04ED5" w:rsidRPr="003668B4">
        <w:rPr>
          <w:rFonts w:ascii="Times New Roman" w:eastAsia="Calibri" w:hAnsi="Times New Roman" w:cs="Times New Roman"/>
          <w:sz w:val="24"/>
          <w:szCs w:val="24"/>
        </w:rPr>
        <w:t xml:space="preserve"> sēdē, </w:t>
      </w:r>
    </w:p>
    <w:p w14:paraId="60A95982" w14:textId="360BF407" w:rsidR="00F04ED5" w:rsidRPr="00F04ED5" w:rsidRDefault="003668B4" w:rsidP="00F04ED5">
      <w:pPr>
        <w:keepLines/>
        <w:widowControl w:val="0"/>
        <w:spacing w:after="0" w:line="240" w:lineRule="auto"/>
        <w:ind w:left="5103"/>
        <w:jc w:val="right"/>
        <w:rPr>
          <w:rFonts w:ascii="Times New Roman" w:eastAsia="Calibri" w:hAnsi="Times New Roman" w:cs="Times New Roman"/>
          <w:sz w:val="24"/>
          <w:szCs w:val="24"/>
          <w:lang w:eastAsia="lv-LV"/>
        </w:rPr>
      </w:pPr>
      <w:r w:rsidRPr="003668B4">
        <w:rPr>
          <w:rFonts w:ascii="Times New Roman" w:eastAsia="Calibri" w:hAnsi="Times New Roman" w:cs="Times New Roman"/>
          <w:sz w:val="24"/>
          <w:szCs w:val="24"/>
          <w:lang w:eastAsia="lv-LV"/>
        </w:rPr>
        <w:t>prot. Nr.54-11/119/1</w:t>
      </w:r>
    </w:p>
    <w:p w14:paraId="5BDBBA2C" w14:textId="77777777" w:rsidR="00F04ED5" w:rsidRPr="00F04ED5" w:rsidRDefault="00F04ED5" w:rsidP="00F04ED5">
      <w:pPr>
        <w:keepNext/>
        <w:keepLines/>
        <w:spacing w:after="240" w:line="240" w:lineRule="auto"/>
        <w:jc w:val="both"/>
        <w:outlineLvl w:val="0"/>
        <w:rPr>
          <w:rFonts w:ascii="Times New Roman" w:eastAsia="Times New Roman" w:hAnsi="Times New Roman" w:cs="Times New Roman"/>
          <w:b/>
          <w:bCs/>
          <w:kern w:val="56"/>
          <w:sz w:val="24"/>
          <w:szCs w:val="24"/>
        </w:rPr>
      </w:pPr>
    </w:p>
    <w:p w14:paraId="1782240C" w14:textId="77777777" w:rsidR="00F04ED5" w:rsidRPr="00F04ED5" w:rsidRDefault="00F04ED5" w:rsidP="00F04ED5">
      <w:pPr>
        <w:keepNext/>
        <w:keepLines/>
        <w:spacing w:after="240" w:line="240" w:lineRule="auto"/>
        <w:jc w:val="both"/>
        <w:outlineLvl w:val="0"/>
        <w:rPr>
          <w:rFonts w:ascii="Times New Roman" w:eastAsia="Times New Roman" w:hAnsi="Times New Roman" w:cs="Times New Roman"/>
          <w:b/>
          <w:bCs/>
          <w:kern w:val="56"/>
          <w:sz w:val="24"/>
          <w:szCs w:val="24"/>
        </w:rPr>
      </w:pPr>
    </w:p>
    <w:p w14:paraId="76AD8FB6" w14:textId="77777777" w:rsidR="00AB7FB4" w:rsidRDefault="00AB7FB4" w:rsidP="00AB7FB4">
      <w:pPr>
        <w:keepLines/>
        <w:widowControl w:val="0"/>
        <w:spacing w:after="0" w:line="240" w:lineRule="auto"/>
        <w:ind w:firstLine="567"/>
        <w:jc w:val="center"/>
        <w:rPr>
          <w:rFonts w:ascii="Times New Roman" w:eastAsia="Calibri" w:hAnsi="Times New Roman" w:cs="Times New Roman"/>
          <w:b/>
          <w:bCs/>
          <w:sz w:val="24"/>
          <w:szCs w:val="24"/>
        </w:rPr>
      </w:pPr>
      <w:r w:rsidRPr="00AB7FB4">
        <w:rPr>
          <w:rFonts w:ascii="Times New Roman" w:eastAsia="Calibri" w:hAnsi="Times New Roman" w:cs="Times New Roman"/>
          <w:b/>
          <w:bCs/>
          <w:sz w:val="24"/>
          <w:szCs w:val="24"/>
        </w:rPr>
        <w:t>ATKLĀTA PROCEDŪRA</w:t>
      </w:r>
    </w:p>
    <w:p w14:paraId="7B6F3186" w14:textId="77777777" w:rsidR="00AB7FB4" w:rsidRPr="00AB7FB4" w:rsidRDefault="00AB7FB4" w:rsidP="00AB7FB4">
      <w:pPr>
        <w:keepLines/>
        <w:widowControl w:val="0"/>
        <w:spacing w:after="0" w:line="240" w:lineRule="auto"/>
        <w:ind w:firstLine="567"/>
        <w:jc w:val="center"/>
        <w:rPr>
          <w:rFonts w:ascii="Times New Roman" w:eastAsia="Calibri" w:hAnsi="Times New Roman" w:cs="Times New Roman"/>
          <w:bCs/>
          <w:sz w:val="24"/>
          <w:szCs w:val="24"/>
        </w:rPr>
      </w:pPr>
      <w:r>
        <w:rPr>
          <w:rFonts w:ascii="Times New Roman" w:eastAsia="Calibri" w:hAnsi="Times New Roman" w:cs="Times New Roman"/>
          <w:b/>
          <w:bCs/>
          <w:sz w:val="24"/>
          <w:szCs w:val="24"/>
        </w:rPr>
        <w:t>ATBILSTOŠI PUBLISKO IEPIRKUMA LIKUMA 10.PANTA PIRMAJAI DAĻAI</w:t>
      </w:r>
    </w:p>
    <w:p w14:paraId="73CBDDFC" w14:textId="77777777" w:rsidR="00AB7FB4" w:rsidRPr="00AB7FB4" w:rsidRDefault="00AB7FB4" w:rsidP="00AB7FB4">
      <w:pPr>
        <w:keepLines/>
        <w:widowControl w:val="0"/>
        <w:spacing w:after="0" w:line="240" w:lineRule="auto"/>
        <w:ind w:firstLine="567"/>
        <w:jc w:val="center"/>
        <w:rPr>
          <w:rFonts w:ascii="Times New Roman" w:eastAsia="Calibri" w:hAnsi="Times New Roman" w:cs="Times New Roman"/>
          <w:bCs/>
          <w:sz w:val="24"/>
          <w:szCs w:val="24"/>
        </w:rPr>
      </w:pPr>
    </w:p>
    <w:p w14:paraId="6F0FF392" w14:textId="77777777" w:rsidR="00AB7FB4" w:rsidRPr="00AB7FB4" w:rsidRDefault="00AB7FB4" w:rsidP="00AB7FB4">
      <w:pPr>
        <w:keepLines/>
        <w:widowControl w:val="0"/>
        <w:spacing w:after="0" w:line="240" w:lineRule="auto"/>
        <w:ind w:firstLine="567"/>
        <w:jc w:val="center"/>
        <w:rPr>
          <w:rFonts w:ascii="Times New Roman" w:eastAsia="Calibri" w:hAnsi="Times New Roman" w:cs="Times New Roman"/>
          <w:bCs/>
          <w:sz w:val="24"/>
          <w:szCs w:val="24"/>
        </w:rPr>
      </w:pPr>
    </w:p>
    <w:p w14:paraId="52001EF3" w14:textId="77777777" w:rsidR="00AB7FB4" w:rsidRPr="00AB7FB4" w:rsidRDefault="00AB7FB4" w:rsidP="00AB7FB4">
      <w:pPr>
        <w:keepLines/>
        <w:widowControl w:val="0"/>
        <w:spacing w:after="0" w:line="240" w:lineRule="auto"/>
        <w:ind w:firstLine="567"/>
        <w:jc w:val="center"/>
        <w:rPr>
          <w:rFonts w:ascii="Times New Roman" w:eastAsia="Calibri" w:hAnsi="Times New Roman" w:cs="Times New Roman"/>
          <w:sz w:val="24"/>
          <w:szCs w:val="24"/>
          <w:lang w:eastAsia="lv-LV"/>
        </w:rPr>
      </w:pPr>
    </w:p>
    <w:p w14:paraId="69B0344E" w14:textId="77777777" w:rsidR="00AB7FB4" w:rsidRPr="00AB7FB4" w:rsidRDefault="00AB7FB4" w:rsidP="00AB7FB4">
      <w:pPr>
        <w:keepLines/>
        <w:widowControl w:val="0"/>
        <w:spacing w:after="0" w:line="240" w:lineRule="auto"/>
        <w:ind w:firstLine="567"/>
        <w:jc w:val="center"/>
        <w:rPr>
          <w:rFonts w:ascii="Times New Roman" w:eastAsia="Calibri" w:hAnsi="Times New Roman" w:cs="Times New Roman"/>
          <w:b/>
          <w:bCs/>
          <w:sz w:val="32"/>
          <w:szCs w:val="24"/>
        </w:rPr>
      </w:pPr>
      <w:r w:rsidRPr="00AB7FB4">
        <w:rPr>
          <w:rFonts w:ascii="Times New Roman" w:eastAsia="Calibri" w:hAnsi="Times New Roman" w:cs="Times New Roman"/>
          <w:sz w:val="32"/>
          <w:szCs w:val="24"/>
          <w:lang w:eastAsia="lv-LV"/>
        </w:rPr>
        <w:t xml:space="preserve"> </w:t>
      </w:r>
      <w:r>
        <w:rPr>
          <w:rFonts w:ascii="Times New Roman" w:eastAsia="Calibri" w:hAnsi="Times New Roman" w:cs="Times New Roman"/>
          <w:b/>
          <w:bCs/>
          <w:sz w:val="32"/>
          <w:szCs w:val="24"/>
        </w:rPr>
        <w:t>Rīgas Stradiņa universitātes</w:t>
      </w:r>
      <w:r w:rsidRPr="00AB7FB4">
        <w:rPr>
          <w:rFonts w:ascii="Times New Roman" w:eastAsia="Calibri" w:hAnsi="Times New Roman" w:cs="Times New Roman"/>
          <w:b/>
          <w:bCs/>
          <w:sz w:val="32"/>
          <w:szCs w:val="24"/>
        </w:rPr>
        <w:t xml:space="preserve"> akadēmiskā personāla</w:t>
      </w:r>
    </w:p>
    <w:p w14:paraId="27D380FC" w14:textId="77777777" w:rsidR="00AB7FB4" w:rsidRPr="00AB7FB4" w:rsidRDefault="00AB7FB4" w:rsidP="00AB7FB4">
      <w:pPr>
        <w:keepLines/>
        <w:widowControl w:val="0"/>
        <w:spacing w:after="0" w:line="240" w:lineRule="auto"/>
        <w:ind w:firstLine="567"/>
        <w:jc w:val="center"/>
        <w:rPr>
          <w:rFonts w:ascii="Times New Roman" w:eastAsia="Calibri" w:hAnsi="Times New Roman" w:cs="Times New Roman"/>
          <w:b/>
          <w:bCs/>
          <w:sz w:val="32"/>
          <w:szCs w:val="24"/>
        </w:rPr>
      </w:pPr>
      <w:r w:rsidRPr="00AB7FB4">
        <w:rPr>
          <w:rFonts w:ascii="Times New Roman" w:eastAsia="Calibri" w:hAnsi="Times New Roman" w:cs="Times New Roman"/>
          <w:b/>
          <w:bCs/>
          <w:sz w:val="32"/>
          <w:szCs w:val="24"/>
        </w:rPr>
        <w:t xml:space="preserve"> stažēšanās nodrošināšana uzņēmumos</w:t>
      </w:r>
    </w:p>
    <w:p w14:paraId="7808058E" w14:textId="77777777" w:rsidR="00AB7FB4" w:rsidRPr="00AB7FB4" w:rsidRDefault="00AB7FB4" w:rsidP="00AB7FB4">
      <w:pPr>
        <w:keepLines/>
        <w:widowControl w:val="0"/>
        <w:spacing w:before="360" w:after="0" w:line="480" w:lineRule="auto"/>
        <w:ind w:firstLine="567"/>
        <w:jc w:val="center"/>
        <w:rPr>
          <w:rFonts w:ascii="Times New Roman" w:eastAsia="Calibri" w:hAnsi="Times New Roman" w:cs="Times New Roman"/>
          <w:sz w:val="24"/>
          <w:szCs w:val="24"/>
          <w:lang w:eastAsia="lv-LV"/>
        </w:rPr>
      </w:pPr>
      <w:r w:rsidRPr="00AB7FB4">
        <w:rPr>
          <w:rFonts w:ascii="Times New Roman" w:eastAsia="Calibri" w:hAnsi="Times New Roman" w:cs="Times New Roman"/>
          <w:sz w:val="24"/>
          <w:szCs w:val="24"/>
          <w:lang w:eastAsia="lv-LV"/>
        </w:rPr>
        <w:t>NOLIKUMS</w:t>
      </w:r>
    </w:p>
    <w:p w14:paraId="66CA19C3" w14:textId="673B8B02" w:rsidR="00AB7FB4" w:rsidRDefault="00AB7FB4" w:rsidP="00AB7FB4">
      <w:pPr>
        <w:keepLines/>
        <w:widowControl w:val="0"/>
        <w:spacing w:after="0" w:line="480" w:lineRule="auto"/>
        <w:ind w:firstLine="567"/>
        <w:jc w:val="center"/>
        <w:rPr>
          <w:rFonts w:ascii="Times New Roman" w:eastAsia="Calibri" w:hAnsi="Times New Roman" w:cs="Times New Roman"/>
          <w:sz w:val="24"/>
          <w:szCs w:val="24"/>
          <w:lang w:eastAsia="lv-LV"/>
        </w:rPr>
      </w:pPr>
      <w:r w:rsidRPr="00AB7FB4">
        <w:rPr>
          <w:rFonts w:ascii="Times New Roman" w:eastAsia="Calibri" w:hAnsi="Times New Roman" w:cs="Times New Roman"/>
          <w:sz w:val="24"/>
          <w:szCs w:val="24"/>
          <w:lang w:eastAsia="lv-LV"/>
        </w:rPr>
        <w:t>ID Nr. </w:t>
      </w:r>
      <w:r w:rsidR="003479AF">
        <w:rPr>
          <w:rFonts w:ascii="Times New Roman" w:eastAsia="Calibri" w:hAnsi="Times New Roman" w:cs="Times New Roman"/>
          <w:sz w:val="24"/>
          <w:szCs w:val="24"/>
          <w:lang w:eastAsia="lv-LV"/>
        </w:rPr>
        <w:t>RSU-2018/31</w:t>
      </w:r>
      <w:r>
        <w:rPr>
          <w:rFonts w:ascii="Times New Roman" w:eastAsia="Calibri" w:hAnsi="Times New Roman" w:cs="Times New Roman"/>
          <w:sz w:val="24"/>
          <w:szCs w:val="24"/>
          <w:lang w:eastAsia="lv-LV"/>
        </w:rPr>
        <w:t>/ZI</w:t>
      </w:r>
    </w:p>
    <w:p w14:paraId="724B2D5F" w14:textId="77777777" w:rsidR="00AB7FB4" w:rsidRPr="00AB7FB4" w:rsidRDefault="00AB7FB4" w:rsidP="00AB7FB4">
      <w:pPr>
        <w:rPr>
          <w:rFonts w:ascii="Times New Roman" w:eastAsia="Calibri" w:hAnsi="Times New Roman" w:cs="Times New Roman"/>
          <w:sz w:val="24"/>
          <w:szCs w:val="24"/>
          <w:lang w:eastAsia="lv-LV"/>
        </w:rPr>
      </w:pPr>
    </w:p>
    <w:p w14:paraId="4918860E" w14:textId="77777777" w:rsidR="00AB7FB4" w:rsidRPr="00AB7FB4" w:rsidRDefault="00AB7FB4" w:rsidP="00AB7FB4">
      <w:pPr>
        <w:rPr>
          <w:rFonts w:ascii="Times New Roman" w:eastAsia="Calibri" w:hAnsi="Times New Roman" w:cs="Times New Roman"/>
          <w:sz w:val="24"/>
          <w:szCs w:val="24"/>
          <w:lang w:eastAsia="lv-LV"/>
        </w:rPr>
      </w:pPr>
    </w:p>
    <w:p w14:paraId="4CDB9A55" w14:textId="77777777" w:rsidR="00AB7FB4" w:rsidRPr="00AB7FB4" w:rsidRDefault="00AB7FB4" w:rsidP="00AB7FB4">
      <w:pPr>
        <w:rPr>
          <w:rFonts w:ascii="Times New Roman" w:eastAsia="Calibri" w:hAnsi="Times New Roman" w:cs="Times New Roman"/>
          <w:sz w:val="24"/>
          <w:szCs w:val="24"/>
          <w:lang w:eastAsia="lv-LV"/>
        </w:rPr>
      </w:pPr>
    </w:p>
    <w:p w14:paraId="1FBC8127" w14:textId="77777777" w:rsidR="00AB7FB4" w:rsidRPr="00AB7FB4" w:rsidRDefault="00AB7FB4" w:rsidP="00AB7FB4">
      <w:pPr>
        <w:rPr>
          <w:rFonts w:ascii="Times New Roman" w:eastAsia="Calibri" w:hAnsi="Times New Roman" w:cs="Times New Roman"/>
          <w:sz w:val="24"/>
          <w:szCs w:val="24"/>
          <w:lang w:eastAsia="lv-LV"/>
        </w:rPr>
      </w:pPr>
    </w:p>
    <w:p w14:paraId="1DB37994" w14:textId="77777777" w:rsidR="00AB7FB4" w:rsidRPr="00AB7FB4" w:rsidRDefault="00AB7FB4" w:rsidP="00AB7FB4">
      <w:pPr>
        <w:rPr>
          <w:rFonts w:ascii="Times New Roman" w:eastAsia="Calibri" w:hAnsi="Times New Roman" w:cs="Times New Roman"/>
          <w:sz w:val="24"/>
          <w:szCs w:val="24"/>
          <w:lang w:eastAsia="lv-LV"/>
        </w:rPr>
      </w:pPr>
    </w:p>
    <w:p w14:paraId="094BF664" w14:textId="77777777" w:rsidR="00AB7FB4" w:rsidRPr="00AB7FB4" w:rsidRDefault="00AB7FB4" w:rsidP="00AB7FB4">
      <w:pPr>
        <w:rPr>
          <w:rFonts w:ascii="Times New Roman" w:eastAsia="Calibri" w:hAnsi="Times New Roman" w:cs="Times New Roman"/>
          <w:sz w:val="24"/>
          <w:szCs w:val="24"/>
          <w:lang w:eastAsia="lv-LV"/>
        </w:rPr>
      </w:pPr>
    </w:p>
    <w:p w14:paraId="423802B7" w14:textId="77777777" w:rsidR="00AB7FB4" w:rsidRPr="00AB7FB4" w:rsidRDefault="00AB7FB4" w:rsidP="00AB7FB4">
      <w:pPr>
        <w:rPr>
          <w:rFonts w:ascii="Times New Roman" w:eastAsia="Calibri" w:hAnsi="Times New Roman" w:cs="Times New Roman"/>
          <w:sz w:val="24"/>
          <w:szCs w:val="24"/>
          <w:lang w:eastAsia="lv-LV"/>
        </w:rPr>
      </w:pPr>
    </w:p>
    <w:p w14:paraId="79CCFCA5" w14:textId="77777777" w:rsidR="00AB7FB4" w:rsidRPr="00AB7FB4" w:rsidRDefault="00AB7FB4" w:rsidP="00AB7FB4">
      <w:pPr>
        <w:rPr>
          <w:rFonts w:ascii="Times New Roman" w:eastAsia="Calibri" w:hAnsi="Times New Roman" w:cs="Times New Roman"/>
          <w:sz w:val="24"/>
          <w:szCs w:val="24"/>
          <w:lang w:eastAsia="lv-LV"/>
        </w:rPr>
      </w:pPr>
    </w:p>
    <w:p w14:paraId="480541CC" w14:textId="77777777" w:rsidR="00AB7FB4" w:rsidRPr="00AB7FB4" w:rsidRDefault="00AB7FB4" w:rsidP="00AB7FB4">
      <w:pPr>
        <w:rPr>
          <w:rFonts w:ascii="Times New Roman" w:eastAsia="Calibri" w:hAnsi="Times New Roman" w:cs="Times New Roman"/>
          <w:sz w:val="24"/>
          <w:szCs w:val="24"/>
          <w:lang w:eastAsia="lv-LV"/>
        </w:rPr>
      </w:pPr>
    </w:p>
    <w:p w14:paraId="0CBA12B1" w14:textId="77777777" w:rsidR="00AB7FB4" w:rsidRPr="00AB7FB4" w:rsidRDefault="00AB7FB4" w:rsidP="00AB7FB4">
      <w:pPr>
        <w:rPr>
          <w:rFonts w:ascii="Times New Roman" w:eastAsia="Calibri" w:hAnsi="Times New Roman" w:cs="Times New Roman"/>
          <w:sz w:val="24"/>
          <w:szCs w:val="24"/>
          <w:lang w:eastAsia="lv-LV"/>
        </w:rPr>
      </w:pPr>
    </w:p>
    <w:p w14:paraId="596BD323" w14:textId="77777777" w:rsidR="00AB7FB4" w:rsidRPr="00AB7FB4" w:rsidRDefault="00AB7FB4" w:rsidP="00AB7FB4">
      <w:pPr>
        <w:rPr>
          <w:rFonts w:ascii="Times New Roman" w:eastAsia="Calibri" w:hAnsi="Times New Roman" w:cs="Times New Roman"/>
          <w:sz w:val="24"/>
          <w:szCs w:val="24"/>
          <w:lang w:eastAsia="lv-LV"/>
        </w:rPr>
      </w:pPr>
    </w:p>
    <w:p w14:paraId="188FC075" w14:textId="77777777" w:rsidR="00AB7FB4" w:rsidRPr="00AB7FB4" w:rsidRDefault="00AB7FB4" w:rsidP="00AB7FB4">
      <w:pPr>
        <w:rPr>
          <w:rFonts w:ascii="Times New Roman" w:eastAsia="Calibri" w:hAnsi="Times New Roman" w:cs="Times New Roman"/>
          <w:sz w:val="24"/>
          <w:szCs w:val="24"/>
          <w:lang w:eastAsia="lv-LV"/>
        </w:rPr>
      </w:pPr>
    </w:p>
    <w:p w14:paraId="5DD6FAB4" w14:textId="77777777" w:rsidR="00AB7FB4" w:rsidRPr="00AB7FB4" w:rsidRDefault="00AB7FB4" w:rsidP="00AB7FB4">
      <w:pPr>
        <w:rPr>
          <w:rFonts w:ascii="Times New Roman" w:eastAsia="Calibri" w:hAnsi="Times New Roman" w:cs="Times New Roman"/>
          <w:sz w:val="24"/>
          <w:szCs w:val="24"/>
          <w:lang w:eastAsia="lv-LV"/>
        </w:rPr>
      </w:pPr>
    </w:p>
    <w:p w14:paraId="1B5CC00E" w14:textId="77777777" w:rsidR="00AB7FB4" w:rsidRPr="00AB7FB4" w:rsidRDefault="00AB7FB4" w:rsidP="00AB7FB4">
      <w:pPr>
        <w:rPr>
          <w:rFonts w:ascii="Times New Roman" w:eastAsia="Calibri" w:hAnsi="Times New Roman" w:cs="Times New Roman"/>
          <w:sz w:val="24"/>
          <w:szCs w:val="24"/>
          <w:lang w:eastAsia="lv-LV"/>
        </w:rPr>
      </w:pPr>
    </w:p>
    <w:p w14:paraId="5040ABCE" w14:textId="77777777" w:rsidR="00AB7FB4" w:rsidRPr="00AB7FB4" w:rsidRDefault="00AB7FB4" w:rsidP="00AB7FB4">
      <w:pPr>
        <w:rPr>
          <w:rFonts w:ascii="Times New Roman" w:eastAsia="Calibri" w:hAnsi="Times New Roman" w:cs="Times New Roman"/>
          <w:sz w:val="24"/>
          <w:szCs w:val="24"/>
          <w:lang w:eastAsia="lv-LV"/>
        </w:rPr>
      </w:pPr>
    </w:p>
    <w:p w14:paraId="4F3F1EF7" w14:textId="77777777" w:rsidR="00AB7FB4" w:rsidRDefault="00AB7FB4" w:rsidP="00F04ED5">
      <w:pPr>
        <w:keepNext/>
        <w:keepLines/>
        <w:spacing w:after="240" w:line="240" w:lineRule="auto"/>
        <w:jc w:val="both"/>
        <w:outlineLvl w:val="0"/>
        <w:rPr>
          <w:rFonts w:ascii="Times New Roman" w:eastAsia="Times New Roman" w:hAnsi="Times New Roman" w:cs="Times New Roman"/>
          <w:b/>
          <w:bCs/>
          <w:kern w:val="56"/>
          <w:sz w:val="24"/>
          <w:szCs w:val="24"/>
        </w:rPr>
      </w:pPr>
    </w:p>
    <w:p w14:paraId="7250B35A" w14:textId="77777777" w:rsidR="003479AF" w:rsidRDefault="003479AF" w:rsidP="00F04ED5">
      <w:pPr>
        <w:keepNext/>
        <w:keepLines/>
        <w:spacing w:after="240" w:line="240" w:lineRule="auto"/>
        <w:jc w:val="both"/>
        <w:outlineLvl w:val="0"/>
        <w:rPr>
          <w:rFonts w:ascii="Times New Roman" w:eastAsia="Times New Roman" w:hAnsi="Times New Roman" w:cs="Times New Roman"/>
          <w:b/>
          <w:bCs/>
          <w:kern w:val="56"/>
          <w:sz w:val="24"/>
          <w:szCs w:val="24"/>
        </w:rPr>
      </w:pPr>
    </w:p>
    <w:p w14:paraId="4393D122" w14:textId="77777777" w:rsidR="00F04ED5" w:rsidRPr="00AB7FB4" w:rsidRDefault="00F04ED5" w:rsidP="00FA1F02">
      <w:pPr>
        <w:pStyle w:val="ListParagraph"/>
        <w:numPr>
          <w:ilvl w:val="0"/>
          <w:numId w:val="9"/>
        </w:numPr>
        <w:spacing w:after="240"/>
        <w:jc w:val="center"/>
        <w:rPr>
          <w:rFonts w:eastAsia="Cambria" w:cs="Times New Roman"/>
          <w:b/>
          <w:bCs/>
          <w:smallCaps/>
        </w:rPr>
      </w:pPr>
      <w:r w:rsidRPr="00AB7FB4">
        <w:rPr>
          <w:rFonts w:eastAsia="Cambria" w:cs="Times New Roman"/>
          <w:b/>
          <w:bCs/>
          <w:smallCaps/>
        </w:rPr>
        <w:t>VISPĀRĪGĀ INFORMĀCIJA</w:t>
      </w:r>
    </w:p>
    <w:p w14:paraId="18CAD24E" w14:textId="77777777" w:rsidR="00AB7FB4" w:rsidRPr="00AB7FB4" w:rsidRDefault="00AB7FB4" w:rsidP="00FA1F02">
      <w:pPr>
        <w:numPr>
          <w:ilvl w:val="0"/>
          <w:numId w:val="10"/>
        </w:numPr>
        <w:spacing w:after="0" w:line="240" w:lineRule="auto"/>
        <w:ind w:left="426" w:hanging="426"/>
        <w:jc w:val="both"/>
        <w:rPr>
          <w:rFonts w:ascii="Times New Roman" w:eastAsia="Times New Roman" w:hAnsi="Times New Roman" w:cs="Times New Roman"/>
          <w:color w:val="000000"/>
          <w:sz w:val="24"/>
          <w:szCs w:val="24"/>
        </w:rPr>
      </w:pPr>
      <w:r w:rsidRPr="00AB7FB4">
        <w:rPr>
          <w:rFonts w:ascii="Times New Roman" w:eastAsia="Calibri" w:hAnsi="Times New Roman" w:cs="Times New Roman"/>
          <w:color w:val="000000"/>
          <w:sz w:val="24"/>
          <w:szCs w:val="24"/>
        </w:rPr>
        <w:t>Iepirkums tiek</w:t>
      </w:r>
      <w:r w:rsidRPr="00AB7FB4">
        <w:rPr>
          <w:rFonts w:ascii="Times New Roman" w:eastAsia="Times New Roman" w:hAnsi="Times New Roman" w:cs="Times New Roman"/>
          <w:color w:val="000000"/>
          <w:sz w:val="24"/>
          <w:szCs w:val="24"/>
        </w:rPr>
        <w:t xml:space="preserve"> rīkots, ievērojot Latvijas Republikas Publisko iepirkumu likumu </w:t>
      </w:r>
      <w:r w:rsidRPr="00AB7FB4">
        <w:rPr>
          <w:rFonts w:ascii="Times New Roman" w:eastAsia="Calibri" w:hAnsi="Times New Roman" w:cs="Times New Roman"/>
          <w:color w:val="000000"/>
          <w:sz w:val="24"/>
          <w:szCs w:val="24"/>
        </w:rPr>
        <w:t xml:space="preserve">(turpmāk – PIL) </w:t>
      </w:r>
      <w:r w:rsidRPr="00AB7FB4">
        <w:rPr>
          <w:rFonts w:ascii="Times New Roman" w:eastAsia="Times New Roman" w:hAnsi="Times New Roman" w:cs="Times New Roman"/>
          <w:color w:val="000000"/>
          <w:sz w:val="24"/>
          <w:szCs w:val="24"/>
        </w:rPr>
        <w:t>un citu publisku iepirkumu regulējošo normatīvo aktu prasības.</w:t>
      </w:r>
    </w:p>
    <w:p w14:paraId="37F2C2B8" w14:textId="77777777" w:rsidR="00AB7FB4" w:rsidRPr="00AB7FB4" w:rsidRDefault="00AB7FB4" w:rsidP="00FA1F02">
      <w:pPr>
        <w:numPr>
          <w:ilvl w:val="0"/>
          <w:numId w:val="10"/>
        </w:numPr>
        <w:spacing w:before="120" w:after="0" w:line="240" w:lineRule="auto"/>
        <w:ind w:left="425" w:hanging="425"/>
        <w:jc w:val="both"/>
        <w:rPr>
          <w:rFonts w:ascii="Times New Roman" w:eastAsia="Times New Roman" w:hAnsi="Times New Roman" w:cs="Times New Roman"/>
          <w:color w:val="000000"/>
          <w:sz w:val="24"/>
          <w:szCs w:val="24"/>
        </w:rPr>
      </w:pPr>
      <w:r w:rsidRPr="00AB7FB4">
        <w:rPr>
          <w:rFonts w:ascii="Times New Roman" w:eastAsia="Times New Roman" w:hAnsi="Times New Roman" w:cs="Times New Roman"/>
          <w:b/>
          <w:color w:val="000000"/>
          <w:sz w:val="24"/>
          <w:szCs w:val="24"/>
        </w:rPr>
        <w:t>Ziņas par pasūtītāju</w:t>
      </w:r>
      <w:r w:rsidRPr="00AB7FB4">
        <w:rPr>
          <w:rFonts w:ascii="Times New Roman" w:eastAsia="Times New Roman" w:hAnsi="Times New Roman" w:cs="Times New Roman"/>
          <w:color w:val="000000"/>
          <w:sz w:val="24"/>
          <w:szCs w:val="24"/>
        </w:rPr>
        <w:t>:</w:t>
      </w:r>
    </w:p>
    <w:p w14:paraId="7724D226" w14:textId="77777777" w:rsidR="00AB7FB4" w:rsidRPr="00AB7FB4" w:rsidRDefault="00AB7FB4" w:rsidP="00FA1F02">
      <w:pPr>
        <w:numPr>
          <w:ilvl w:val="1"/>
          <w:numId w:val="10"/>
        </w:numPr>
        <w:tabs>
          <w:tab w:val="left" w:pos="-7655"/>
        </w:tabs>
        <w:spacing w:after="0" w:line="240" w:lineRule="auto"/>
        <w:ind w:left="709" w:hanging="567"/>
        <w:jc w:val="both"/>
        <w:rPr>
          <w:rFonts w:ascii="Times New Roman" w:eastAsia="Calibri" w:hAnsi="Times New Roman" w:cs="Times New Roman"/>
          <w:color w:val="000000"/>
          <w:sz w:val="24"/>
          <w:szCs w:val="24"/>
        </w:rPr>
      </w:pPr>
      <w:r w:rsidRPr="00AB7FB4">
        <w:rPr>
          <w:rFonts w:ascii="Times New Roman" w:eastAsia="Calibri" w:hAnsi="Times New Roman" w:cs="Times New Roman"/>
          <w:color w:val="000000"/>
          <w:sz w:val="24"/>
          <w:szCs w:val="24"/>
        </w:rPr>
        <w:t>Pasūtītāja nosaukums: Rīgas S</w:t>
      </w:r>
      <w:r>
        <w:rPr>
          <w:rFonts w:ascii="Times New Roman" w:eastAsia="Calibri" w:hAnsi="Times New Roman" w:cs="Times New Roman"/>
          <w:color w:val="000000"/>
          <w:sz w:val="24"/>
          <w:szCs w:val="24"/>
        </w:rPr>
        <w:t>tradiņa universitāte (turpmāk – RSU)</w:t>
      </w:r>
      <w:r w:rsidRPr="00AB7FB4">
        <w:rPr>
          <w:rFonts w:ascii="Times New Roman" w:eastAsia="Calibri" w:hAnsi="Times New Roman" w:cs="Times New Roman"/>
          <w:color w:val="000000"/>
          <w:sz w:val="24"/>
          <w:szCs w:val="24"/>
        </w:rPr>
        <w:t>, reģ.Nr.90000013771;</w:t>
      </w:r>
    </w:p>
    <w:p w14:paraId="5A9EFCAE" w14:textId="1DF84631" w:rsidR="00AB7FB4" w:rsidRPr="00AB7FB4" w:rsidRDefault="00AB7FB4" w:rsidP="00FA1F02">
      <w:pPr>
        <w:numPr>
          <w:ilvl w:val="1"/>
          <w:numId w:val="10"/>
        </w:numPr>
        <w:tabs>
          <w:tab w:val="left" w:pos="-7655"/>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Iepirkums</w:t>
      </w:r>
      <w:r w:rsidRPr="00AB7FB4">
        <w:rPr>
          <w:rFonts w:ascii="Times New Roman" w:eastAsia="Calibri" w:hAnsi="Times New Roman" w:cs="Times New Roman"/>
          <w:color w:val="000000"/>
          <w:sz w:val="24"/>
          <w:szCs w:val="24"/>
        </w:rPr>
        <w:t xml:space="preserve"> tiek veikts </w:t>
      </w:r>
      <w:r w:rsidR="003F545A">
        <w:rPr>
          <w:rFonts w:ascii="Times New Roman" w:eastAsia="Calibri" w:hAnsi="Times New Roman" w:cs="Times New Roman"/>
          <w:color w:val="000000"/>
          <w:sz w:val="24"/>
          <w:szCs w:val="24"/>
        </w:rPr>
        <w:t>projekta “</w:t>
      </w:r>
      <w:r w:rsidR="003F545A" w:rsidRPr="003F545A">
        <w:rPr>
          <w:rFonts w:ascii="Times New Roman" w:eastAsia="Calibri" w:hAnsi="Times New Roman" w:cs="Times New Roman"/>
          <w:color w:val="000000"/>
          <w:sz w:val="24"/>
          <w:szCs w:val="24"/>
        </w:rPr>
        <w:t>Rīgas Stradiņa universitātes akadēmiskā personāla kapacitātes stiprināšana</w:t>
      </w:r>
      <w:r w:rsidR="003F545A">
        <w:rPr>
          <w:rFonts w:ascii="Times New Roman" w:eastAsia="Calibri" w:hAnsi="Times New Roman" w:cs="Times New Roman"/>
          <w:color w:val="000000"/>
          <w:sz w:val="24"/>
          <w:szCs w:val="24"/>
        </w:rPr>
        <w:t xml:space="preserve">” </w:t>
      </w:r>
      <w:r w:rsidRPr="00AB7FB4">
        <w:rPr>
          <w:rFonts w:ascii="Times New Roman" w:eastAsia="Calibri" w:hAnsi="Times New Roman" w:cs="Times New Roman"/>
          <w:color w:val="000000"/>
          <w:sz w:val="24"/>
          <w:szCs w:val="24"/>
        </w:rPr>
        <w:t>(Nr.</w:t>
      </w:r>
      <w:r w:rsidR="003F545A" w:rsidRPr="003F545A">
        <w:t xml:space="preserve"> </w:t>
      </w:r>
      <w:r w:rsidR="003F545A" w:rsidRPr="003F545A">
        <w:rPr>
          <w:rFonts w:ascii="Times New Roman" w:eastAsia="Calibri" w:hAnsi="Times New Roman" w:cs="Times New Roman"/>
          <w:color w:val="000000"/>
          <w:sz w:val="24"/>
          <w:szCs w:val="24"/>
        </w:rPr>
        <w:t>8.2.2.0/18/A/013</w:t>
      </w:r>
      <w:r w:rsidRPr="00AB7FB4">
        <w:rPr>
          <w:rFonts w:ascii="Times New Roman" w:eastAsia="Calibri" w:hAnsi="Times New Roman" w:cs="Times New Roman"/>
          <w:color w:val="000000"/>
          <w:sz w:val="24"/>
          <w:szCs w:val="24"/>
        </w:rPr>
        <w:t>) ietvaros.</w:t>
      </w:r>
    </w:p>
    <w:p w14:paraId="2050893D" w14:textId="77777777" w:rsidR="00AB7FB4" w:rsidRPr="00AB7FB4" w:rsidRDefault="00AB7FB4" w:rsidP="00FA1F02">
      <w:pPr>
        <w:numPr>
          <w:ilvl w:val="1"/>
          <w:numId w:val="10"/>
        </w:numPr>
        <w:tabs>
          <w:tab w:val="left" w:pos="-7655"/>
        </w:tabs>
        <w:spacing w:after="0" w:line="240" w:lineRule="auto"/>
        <w:ind w:left="709" w:hanging="567"/>
        <w:jc w:val="both"/>
        <w:rPr>
          <w:rFonts w:ascii="Times New Roman" w:eastAsia="Calibri" w:hAnsi="Times New Roman" w:cs="Times New Roman"/>
          <w:color w:val="000000"/>
          <w:sz w:val="24"/>
          <w:szCs w:val="24"/>
        </w:rPr>
      </w:pPr>
      <w:r w:rsidRPr="00AB7FB4">
        <w:rPr>
          <w:rFonts w:ascii="Times New Roman" w:eastAsia="Calibri" w:hAnsi="Times New Roman" w:cs="Times New Roman"/>
          <w:color w:val="000000"/>
          <w:sz w:val="24"/>
          <w:szCs w:val="24"/>
        </w:rPr>
        <w:t>Juridiskā adrese: Dzirciema iela 16, Rīgā, LV-1007;</w:t>
      </w:r>
      <w:bookmarkStart w:id="0" w:name="_Toc322351061"/>
      <w:bookmarkStart w:id="1" w:name="_Toc322689687"/>
      <w:bookmarkStart w:id="2" w:name="_Toc325629840"/>
      <w:bookmarkStart w:id="3" w:name="_Toc325630694"/>
      <w:bookmarkStart w:id="4" w:name="_Toc336439997"/>
      <w:bookmarkStart w:id="5" w:name="_Toc380655953"/>
      <w:bookmarkStart w:id="6" w:name="_Ref387306574"/>
      <w:bookmarkStart w:id="7" w:name="_Toc477855459"/>
    </w:p>
    <w:p w14:paraId="4CAD9D76" w14:textId="77777777" w:rsidR="00AB7FB4" w:rsidRPr="00AB7FB4" w:rsidRDefault="00AB7FB4" w:rsidP="00FA1F02">
      <w:pPr>
        <w:numPr>
          <w:ilvl w:val="1"/>
          <w:numId w:val="10"/>
        </w:numPr>
        <w:tabs>
          <w:tab w:val="left" w:pos="-7655"/>
        </w:tabs>
        <w:spacing w:after="0" w:line="240" w:lineRule="auto"/>
        <w:ind w:left="709" w:hanging="567"/>
        <w:jc w:val="both"/>
        <w:rPr>
          <w:rFonts w:ascii="Times New Roman" w:eastAsia="Calibri" w:hAnsi="Times New Roman" w:cs="Times New Roman"/>
          <w:color w:val="000000"/>
          <w:sz w:val="24"/>
          <w:szCs w:val="24"/>
        </w:rPr>
      </w:pPr>
      <w:r w:rsidRPr="00AB7FB4">
        <w:rPr>
          <w:rFonts w:ascii="Times New Roman" w:eastAsia="Times New Roman" w:hAnsi="Times New Roman" w:cs="Times New Roman"/>
          <w:sz w:val="24"/>
          <w:szCs w:val="24"/>
        </w:rPr>
        <w:t>Kontaktpersona</w:t>
      </w:r>
      <w:bookmarkEnd w:id="0"/>
      <w:bookmarkEnd w:id="1"/>
      <w:bookmarkEnd w:id="2"/>
      <w:bookmarkEnd w:id="3"/>
      <w:bookmarkEnd w:id="4"/>
      <w:bookmarkEnd w:id="5"/>
      <w:bookmarkEnd w:id="6"/>
      <w:bookmarkEnd w:id="7"/>
      <w:r w:rsidRPr="00AB7FB4">
        <w:rPr>
          <w:rFonts w:ascii="Times New Roman" w:eastAsia="Times New Roman" w:hAnsi="Times New Roman" w:cs="Times New Roman"/>
          <w:sz w:val="24"/>
          <w:szCs w:val="24"/>
        </w:rPr>
        <w:t xml:space="preserve">s </w:t>
      </w:r>
      <w:r w:rsidRPr="00AB7FB4">
        <w:rPr>
          <w:rFonts w:ascii="Times New Roman" w:eastAsia="Calibri" w:hAnsi="Times New Roman" w:cs="Times New Roman"/>
          <w:color w:val="000000"/>
          <w:sz w:val="24"/>
          <w:szCs w:val="24"/>
        </w:rPr>
        <w:t xml:space="preserve">par </w:t>
      </w:r>
      <w:r>
        <w:rPr>
          <w:rFonts w:ascii="Times New Roman" w:eastAsia="Calibri" w:hAnsi="Times New Roman" w:cs="Times New Roman"/>
          <w:color w:val="000000"/>
          <w:sz w:val="24"/>
          <w:szCs w:val="24"/>
        </w:rPr>
        <w:t>iepirkuma</w:t>
      </w:r>
      <w:r w:rsidRPr="00AB7FB4">
        <w:rPr>
          <w:rFonts w:ascii="Times New Roman" w:eastAsia="Calibri" w:hAnsi="Times New Roman" w:cs="Times New Roman"/>
          <w:color w:val="000000"/>
          <w:sz w:val="24"/>
          <w:szCs w:val="24"/>
        </w:rPr>
        <w:t xml:space="preserve"> nolikumu (turpmāk – Nolikums), sniedzot organizatorisku informāciju:</w:t>
      </w:r>
    </w:p>
    <w:p w14:paraId="3B7E8977" w14:textId="77777777" w:rsidR="00AB7FB4" w:rsidRPr="00AB7FB4" w:rsidRDefault="00AB7FB4" w:rsidP="00FA1F02">
      <w:pPr>
        <w:numPr>
          <w:ilvl w:val="0"/>
          <w:numId w:val="11"/>
        </w:numPr>
        <w:tabs>
          <w:tab w:val="left" w:pos="993"/>
        </w:tabs>
        <w:spacing w:after="0" w:line="240" w:lineRule="auto"/>
        <w:contextualSpacing/>
        <w:jc w:val="both"/>
        <w:rPr>
          <w:rFonts w:ascii="Times New Roman" w:eastAsia="Calibri" w:hAnsi="Times New Roman" w:cs="Times New Roman"/>
          <w:color w:val="000000"/>
          <w:sz w:val="24"/>
          <w:szCs w:val="24"/>
        </w:rPr>
      </w:pPr>
      <w:r w:rsidRPr="00AB7FB4">
        <w:rPr>
          <w:rFonts w:ascii="Times New Roman" w:eastAsia="Calibri" w:hAnsi="Times New Roman" w:cs="Times New Roman"/>
          <w:sz w:val="24"/>
          <w:szCs w:val="24"/>
        </w:rPr>
        <w:t xml:space="preserve">Anita Vilkāja, tālrunis: </w:t>
      </w:r>
      <w:r w:rsidRPr="00AB7FB4">
        <w:rPr>
          <w:rFonts w:ascii="Times New Roman" w:eastAsia="Times New Roman" w:hAnsi="Times New Roman" w:cs="Times New Roman"/>
          <w:sz w:val="24"/>
          <w:szCs w:val="24"/>
        </w:rPr>
        <w:t>67060823</w:t>
      </w:r>
      <w:r w:rsidRPr="00AB7FB4">
        <w:rPr>
          <w:rFonts w:ascii="Times New Roman" w:eastAsia="Calibri" w:hAnsi="Times New Roman" w:cs="Times New Roman"/>
          <w:sz w:val="24"/>
          <w:szCs w:val="24"/>
        </w:rPr>
        <w:t xml:space="preserve">, e-pasta adrese: </w:t>
      </w:r>
      <w:hyperlink r:id="rId8" w:history="1">
        <w:r w:rsidRPr="00AB7FB4">
          <w:rPr>
            <w:rFonts w:ascii="Times New Roman" w:eastAsia="Calibri" w:hAnsi="Times New Roman" w:cs="Times New Roman"/>
            <w:color w:val="0000FF"/>
            <w:sz w:val="24"/>
            <w:szCs w:val="24"/>
            <w:u w:val="single"/>
          </w:rPr>
          <w:t>Anita.Vilkaja@rsu.lv</w:t>
        </w:r>
      </w:hyperlink>
      <w:r w:rsidRPr="00AB7FB4">
        <w:rPr>
          <w:rFonts w:ascii="Times New Roman" w:eastAsia="Calibri" w:hAnsi="Times New Roman" w:cs="Times New Roman"/>
          <w:color w:val="0000FF"/>
          <w:sz w:val="24"/>
          <w:szCs w:val="24"/>
          <w:u w:val="single"/>
        </w:rPr>
        <w:t>;</w:t>
      </w:r>
    </w:p>
    <w:p w14:paraId="006C6CA8" w14:textId="77777777" w:rsidR="00AB7FB4" w:rsidRPr="00AB7FB4" w:rsidRDefault="00AB7FB4" w:rsidP="00FA1F02">
      <w:pPr>
        <w:numPr>
          <w:ilvl w:val="0"/>
          <w:numId w:val="11"/>
        </w:numPr>
        <w:tabs>
          <w:tab w:val="left" w:pos="993"/>
        </w:tabs>
        <w:spacing w:after="0" w:line="240" w:lineRule="auto"/>
        <w:contextualSpacing/>
        <w:jc w:val="both"/>
        <w:rPr>
          <w:rFonts w:ascii="Times New Roman" w:eastAsia="Calibri" w:hAnsi="Times New Roman" w:cs="Times New Roman"/>
          <w:color w:val="000000"/>
          <w:sz w:val="24"/>
          <w:szCs w:val="24"/>
        </w:rPr>
      </w:pPr>
      <w:r w:rsidRPr="00AB7FB4">
        <w:rPr>
          <w:rFonts w:ascii="Times New Roman" w:eastAsia="Calibri" w:hAnsi="Times New Roman" w:cs="Times New Roman"/>
          <w:sz w:val="24"/>
          <w:szCs w:val="24"/>
        </w:rPr>
        <w:t xml:space="preserve">Iveta </w:t>
      </w:r>
      <w:proofErr w:type="spellStart"/>
      <w:r w:rsidRPr="00AB7FB4">
        <w:rPr>
          <w:rFonts w:ascii="Times New Roman" w:eastAsia="Calibri" w:hAnsi="Times New Roman" w:cs="Times New Roman"/>
          <w:sz w:val="24"/>
          <w:szCs w:val="24"/>
        </w:rPr>
        <w:t>Sakenfele</w:t>
      </w:r>
      <w:proofErr w:type="spellEnd"/>
      <w:r w:rsidRPr="00AB7FB4">
        <w:rPr>
          <w:rFonts w:ascii="Times New Roman" w:eastAsia="Calibri" w:hAnsi="Times New Roman" w:cs="Times New Roman"/>
          <w:sz w:val="24"/>
          <w:szCs w:val="24"/>
        </w:rPr>
        <w:t xml:space="preserve">, tālrunis: 67060825, e-pasta adrese: </w:t>
      </w:r>
      <w:hyperlink r:id="rId9" w:history="1">
        <w:r w:rsidRPr="00AB7FB4">
          <w:rPr>
            <w:rFonts w:ascii="Times New Roman" w:eastAsia="Calibri" w:hAnsi="Times New Roman" w:cs="Times New Roman"/>
            <w:color w:val="0000FF"/>
            <w:sz w:val="24"/>
            <w:szCs w:val="24"/>
            <w:u w:val="single"/>
          </w:rPr>
          <w:t>Iveta.Sakenfele@rsu.lv</w:t>
        </w:r>
      </w:hyperlink>
      <w:r w:rsidRPr="00AB7FB4">
        <w:rPr>
          <w:rFonts w:ascii="Times New Roman" w:eastAsia="Calibri" w:hAnsi="Times New Roman" w:cs="Times New Roman"/>
          <w:sz w:val="24"/>
          <w:szCs w:val="24"/>
        </w:rPr>
        <w:t>.</w:t>
      </w:r>
    </w:p>
    <w:p w14:paraId="5A911503" w14:textId="77777777" w:rsidR="00AB7FB4" w:rsidRPr="00DE7BAA" w:rsidRDefault="00AB7FB4" w:rsidP="00FA1F02">
      <w:pPr>
        <w:numPr>
          <w:ilvl w:val="1"/>
          <w:numId w:val="10"/>
        </w:numPr>
        <w:shd w:val="clear" w:color="auto" w:fill="FFFFFF"/>
        <w:spacing w:after="0" w:line="240" w:lineRule="auto"/>
        <w:ind w:left="709" w:hanging="567"/>
        <w:jc w:val="both"/>
        <w:rPr>
          <w:rFonts w:ascii="Times New Roman" w:eastAsia="Times New Roman" w:hAnsi="Times New Roman" w:cs="Times New Roman"/>
          <w:b/>
          <w:sz w:val="24"/>
          <w:szCs w:val="24"/>
          <w:lang w:eastAsia="lv-LV"/>
        </w:rPr>
      </w:pPr>
      <w:r w:rsidRPr="00427E67">
        <w:rPr>
          <w:rFonts w:ascii="Times New Roman" w:eastAsia="Times New Roman" w:hAnsi="Times New Roman" w:cs="Times New Roman"/>
          <w:sz w:val="24"/>
          <w:szCs w:val="24"/>
          <w:lang w:eastAsia="lv-LV"/>
        </w:rPr>
        <w:t xml:space="preserve">Atbilstoši PIL 1.panta 22.punktam pretendents var būt jebkura fiziska vai juridiska persona vai pasūtītājs, šādu personu apvienība jebkurā to kombinācijā, kas attiecīgi piedāvā tirgū veikt būvdarbus, piegādāt preces vai sniegt pakalpojumus,  kuri ir iesnieguši piedāvājumus </w:t>
      </w:r>
      <w:r>
        <w:rPr>
          <w:rFonts w:ascii="Times New Roman" w:eastAsia="Times New Roman" w:hAnsi="Times New Roman" w:cs="Times New Roman"/>
          <w:sz w:val="24"/>
          <w:szCs w:val="24"/>
          <w:lang w:eastAsia="lv-LV"/>
        </w:rPr>
        <w:t xml:space="preserve">RSU rīkotajā iepirkumā. </w:t>
      </w:r>
    </w:p>
    <w:p w14:paraId="0AE005D6" w14:textId="77777777" w:rsidR="00AB7FB4" w:rsidRPr="00DE7BAA" w:rsidRDefault="00AB7FB4" w:rsidP="00FA1F02">
      <w:pPr>
        <w:numPr>
          <w:ilvl w:val="1"/>
          <w:numId w:val="10"/>
        </w:numPr>
        <w:shd w:val="clear" w:color="auto" w:fill="FFFFFF"/>
        <w:spacing w:after="0" w:line="240" w:lineRule="auto"/>
        <w:ind w:left="709" w:hanging="567"/>
        <w:jc w:val="both"/>
        <w:rPr>
          <w:rFonts w:ascii="Times New Roman" w:eastAsia="Times New Roman" w:hAnsi="Times New Roman" w:cs="Times New Roman"/>
          <w:b/>
          <w:sz w:val="24"/>
          <w:szCs w:val="24"/>
          <w:lang w:eastAsia="lv-LV"/>
        </w:rPr>
      </w:pPr>
      <w:r w:rsidRPr="00DE7BAA">
        <w:rPr>
          <w:rFonts w:ascii="Times New Roman" w:eastAsia="Times New Roman" w:hAnsi="Times New Roman" w:cs="Times New Roman"/>
          <w:sz w:val="24"/>
          <w:szCs w:val="24"/>
          <w:lang w:eastAsia="lv-LV"/>
        </w:rPr>
        <w:t xml:space="preserve">Ja piedāvājumu iesniedz fizisko vai juridisko personu apvienība jebkurā to kombinācijā (turpmāk – piegādātāju apvienība), piedāvājumā jānorāda persona, kura pārstāv piegādātāju apvienību </w:t>
      </w:r>
      <w:r>
        <w:rPr>
          <w:rFonts w:ascii="Times New Roman" w:eastAsia="Times New Roman" w:hAnsi="Times New Roman" w:cs="Times New Roman"/>
          <w:sz w:val="24"/>
          <w:szCs w:val="24"/>
          <w:lang w:eastAsia="lv-LV"/>
        </w:rPr>
        <w:t>Iepirkumā</w:t>
      </w:r>
      <w:r w:rsidRPr="00DE7BAA">
        <w:rPr>
          <w:rFonts w:ascii="Times New Roman" w:eastAsia="Times New Roman" w:hAnsi="Times New Roman" w:cs="Times New Roman"/>
          <w:sz w:val="24"/>
          <w:szCs w:val="24"/>
          <w:lang w:eastAsia="lv-LV"/>
        </w:rPr>
        <w:t xml:space="preserve">, kā arī katras personas atbildības apjoms. Ja nav norādīta persona, kura pārstāv piegādātāju apvienību </w:t>
      </w:r>
      <w:r>
        <w:rPr>
          <w:rFonts w:ascii="Times New Roman" w:eastAsia="Times New Roman" w:hAnsi="Times New Roman" w:cs="Times New Roman"/>
          <w:sz w:val="24"/>
          <w:szCs w:val="24"/>
          <w:lang w:eastAsia="lv-LV"/>
        </w:rPr>
        <w:t>Iepirkumā</w:t>
      </w:r>
      <w:r w:rsidRPr="00DE7BAA">
        <w:rPr>
          <w:rFonts w:ascii="Times New Roman" w:eastAsia="Times New Roman" w:hAnsi="Times New Roman" w:cs="Times New Roman"/>
          <w:sz w:val="24"/>
          <w:szCs w:val="24"/>
          <w:lang w:eastAsia="lv-LV"/>
        </w:rPr>
        <w:t xml:space="preserve">, tad visi piegādātāju apvienības biedri paraksta </w:t>
      </w:r>
      <w:r>
        <w:rPr>
          <w:rFonts w:ascii="Times New Roman" w:eastAsia="Times New Roman" w:hAnsi="Times New Roman" w:cs="Times New Roman"/>
          <w:sz w:val="24"/>
          <w:szCs w:val="24"/>
          <w:lang w:eastAsia="lv-LV"/>
        </w:rPr>
        <w:t>Iepirkuma</w:t>
      </w:r>
      <w:r w:rsidRPr="00DE7BAA">
        <w:rPr>
          <w:rFonts w:ascii="Times New Roman" w:eastAsia="Times New Roman" w:hAnsi="Times New Roman" w:cs="Times New Roman"/>
          <w:sz w:val="24"/>
          <w:szCs w:val="24"/>
          <w:lang w:eastAsia="lv-LV"/>
        </w:rPr>
        <w:t xml:space="preserve"> pieteikumu.</w:t>
      </w:r>
    </w:p>
    <w:p w14:paraId="4F4C9757" w14:textId="402DB4C1" w:rsidR="00F04ED5" w:rsidRPr="003479AF" w:rsidRDefault="00F04ED5" w:rsidP="00FA1F02">
      <w:pPr>
        <w:pStyle w:val="ListParagraph"/>
        <w:numPr>
          <w:ilvl w:val="0"/>
          <w:numId w:val="10"/>
        </w:numPr>
        <w:spacing w:after="120"/>
        <w:jc w:val="both"/>
        <w:rPr>
          <w:rFonts w:eastAsia="Cambria" w:cs="Times New Roman"/>
          <w:b/>
          <w:bCs/>
          <w:smallCaps/>
        </w:rPr>
      </w:pPr>
      <w:r w:rsidRPr="003479AF">
        <w:rPr>
          <w:rFonts w:eastAsia="Cambria" w:cs="Times New Roman"/>
          <w:b/>
        </w:rPr>
        <w:t>Iepirkuma identifikācijas numurs</w:t>
      </w:r>
      <w:r w:rsidR="00AB7FB4" w:rsidRPr="003479AF">
        <w:rPr>
          <w:rFonts w:eastAsia="Cambria" w:cs="Times New Roman"/>
        </w:rPr>
        <w:t xml:space="preserve">: </w:t>
      </w:r>
      <w:r w:rsidR="003479AF" w:rsidRPr="003479AF">
        <w:rPr>
          <w:rFonts w:eastAsia="Cambria" w:cs="Times New Roman"/>
        </w:rPr>
        <w:t>RSU-2018/31</w:t>
      </w:r>
      <w:r w:rsidR="00AB7FB4" w:rsidRPr="003479AF">
        <w:rPr>
          <w:rFonts w:eastAsia="Cambria" w:cs="Times New Roman"/>
        </w:rPr>
        <w:t>/ZI</w:t>
      </w:r>
      <w:r w:rsidRPr="003479AF">
        <w:rPr>
          <w:rFonts w:eastAsia="Cambria" w:cs="Times New Roman"/>
        </w:rPr>
        <w:t>.</w:t>
      </w:r>
    </w:p>
    <w:p w14:paraId="4856D213" w14:textId="77777777" w:rsidR="00F04ED5" w:rsidRPr="00AB7FB4" w:rsidRDefault="00F04ED5" w:rsidP="00FA1F02">
      <w:pPr>
        <w:pStyle w:val="ListParagraph"/>
        <w:numPr>
          <w:ilvl w:val="1"/>
          <w:numId w:val="10"/>
        </w:numPr>
        <w:spacing w:after="120"/>
        <w:jc w:val="both"/>
        <w:rPr>
          <w:rFonts w:eastAsia="Cambria" w:cs="Times New Roman"/>
        </w:rPr>
      </w:pPr>
      <w:r w:rsidRPr="00AB7FB4">
        <w:rPr>
          <w:rFonts w:eastAsia="Cambria" w:cs="Times New Roman"/>
          <w:b/>
        </w:rPr>
        <w:t>Iepirkuma veids</w:t>
      </w:r>
      <w:r w:rsidRPr="00AB7FB4">
        <w:rPr>
          <w:rFonts w:eastAsia="Cambria" w:cs="Times New Roman"/>
        </w:rPr>
        <w:t>: Iepirkums tiek organizēts atbilstoši P</w:t>
      </w:r>
      <w:r w:rsidR="00AB7FB4" w:rsidRPr="00AB7FB4">
        <w:rPr>
          <w:rFonts w:eastAsia="Cambria" w:cs="Times New Roman"/>
        </w:rPr>
        <w:t xml:space="preserve">IL </w:t>
      </w:r>
      <w:r w:rsidRPr="00AB7FB4">
        <w:rPr>
          <w:rFonts w:eastAsia="Cambria" w:cs="Times New Roman"/>
        </w:rPr>
        <w:t xml:space="preserve">10.panta 1.daļai. </w:t>
      </w:r>
    </w:p>
    <w:p w14:paraId="45C60B34" w14:textId="7E09A06C" w:rsidR="00F04ED5" w:rsidRPr="00AB7FB4" w:rsidRDefault="00F04ED5" w:rsidP="00FA1F02">
      <w:pPr>
        <w:pStyle w:val="ListParagraph"/>
        <w:numPr>
          <w:ilvl w:val="1"/>
          <w:numId w:val="10"/>
        </w:numPr>
        <w:spacing w:after="120"/>
        <w:jc w:val="both"/>
        <w:rPr>
          <w:rFonts w:eastAsia="Cambria" w:cs="Times New Roman"/>
        </w:rPr>
      </w:pPr>
      <w:r w:rsidRPr="00AB7FB4">
        <w:rPr>
          <w:rFonts w:eastAsia="Cambria" w:cs="Times New Roman"/>
          <w:b/>
        </w:rPr>
        <w:t xml:space="preserve">Iepirkuma priekšmets: </w:t>
      </w:r>
      <w:r w:rsidR="00AB7FB4" w:rsidRPr="00AB7FB4">
        <w:rPr>
          <w:rFonts w:eastAsia="Cambria" w:cs="Times New Roman"/>
        </w:rPr>
        <w:t>RSU</w:t>
      </w:r>
      <w:r w:rsidRPr="00AB7FB4">
        <w:rPr>
          <w:rFonts w:eastAsia="Cambria" w:cs="Times New Roman"/>
        </w:rPr>
        <w:t xml:space="preserve"> akadēmiskā personāla stažēšanās nodrošināšana uzņēmumos</w:t>
      </w:r>
      <w:r w:rsidRPr="00AB7FB4">
        <w:rPr>
          <w:rFonts w:eastAsia="Cambria" w:cs="Times New Roman"/>
          <w:b/>
        </w:rPr>
        <w:t xml:space="preserve"> (</w:t>
      </w:r>
      <w:r w:rsidRPr="00AB7FB4">
        <w:rPr>
          <w:rFonts w:eastAsia="Cambria" w:cs="Times New Roman"/>
        </w:rPr>
        <w:t xml:space="preserve">turpmāk - Pakalpojumi) saskaņā ar Tehnisko specifikāciju </w:t>
      </w:r>
      <w:r w:rsidRPr="003479AF">
        <w:rPr>
          <w:rFonts w:eastAsia="Cambria" w:cs="Times New Roman"/>
        </w:rPr>
        <w:t xml:space="preserve">un </w:t>
      </w:r>
      <w:r w:rsidR="003479AF" w:rsidRPr="003479AF">
        <w:rPr>
          <w:rFonts w:eastAsia="Cambria" w:cs="Times New Roman"/>
        </w:rPr>
        <w:t>līguma nosacījumiem</w:t>
      </w:r>
      <w:r w:rsidRPr="003479AF">
        <w:rPr>
          <w:rFonts w:eastAsia="Cambria" w:cs="Times New Roman"/>
        </w:rPr>
        <w:t xml:space="preserve"> </w:t>
      </w:r>
    </w:p>
    <w:p w14:paraId="59A89DBC" w14:textId="53747FC2" w:rsidR="00F04ED5" w:rsidRPr="00AB7FB4" w:rsidRDefault="00F04ED5" w:rsidP="00FA1F02">
      <w:pPr>
        <w:pStyle w:val="ListParagraph"/>
        <w:numPr>
          <w:ilvl w:val="1"/>
          <w:numId w:val="10"/>
        </w:numPr>
        <w:spacing w:after="120"/>
        <w:jc w:val="both"/>
        <w:rPr>
          <w:rFonts w:eastAsia="Cambria" w:cs="Times New Roman"/>
        </w:rPr>
      </w:pPr>
      <w:r w:rsidRPr="00AB7FB4">
        <w:rPr>
          <w:rFonts w:eastAsia="Cambria" w:cs="Times New Roman"/>
          <w:b/>
        </w:rPr>
        <w:t>Finansējums:</w:t>
      </w:r>
      <w:r w:rsidRPr="00AB7FB4">
        <w:rPr>
          <w:rFonts w:eastAsia="Cambria" w:cs="Times New Roman"/>
        </w:rPr>
        <w:t xml:space="preserve"> Iepirkuma priekšmeta finansēšanai ir piesaistīt</w:t>
      </w:r>
      <w:r w:rsidR="003F545A">
        <w:rPr>
          <w:rFonts w:eastAsia="Cambria" w:cs="Times New Roman"/>
        </w:rPr>
        <w:t>s</w:t>
      </w:r>
      <w:r w:rsidRPr="00AB7FB4">
        <w:rPr>
          <w:rFonts w:eastAsia="Cambria" w:cs="Times New Roman"/>
        </w:rPr>
        <w:t xml:space="preserve"> </w:t>
      </w:r>
      <w:r w:rsidR="00AB7FB4" w:rsidRPr="00AB7FB4">
        <w:rPr>
          <w:rFonts w:eastAsia="Cambria" w:cs="Times New Roman"/>
        </w:rPr>
        <w:t xml:space="preserve">Darbības programmas “Izaugsme un nodarbinātība” 8.2.2. specifiskā atbalsta mērķa “Stiprināt augstākās izglītības institūciju akadēmisko personālu stratēģiskās specializācijas jomās” Eiropas Sociālā fonda projekta “Rīgas Stradiņa universitātes akadēmiskā personāla kapacitātes stiprināšana” </w:t>
      </w:r>
      <w:r w:rsidR="003F545A" w:rsidRPr="00AB7FB4">
        <w:rPr>
          <w:rFonts w:eastAsia="Calibri" w:cs="Times New Roman"/>
          <w:color w:val="000000"/>
        </w:rPr>
        <w:t>(Nr.</w:t>
      </w:r>
      <w:r w:rsidR="003F545A" w:rsidRPr="003F545A">
        <w:t xml:space="preserve"> </w:t>
      </w:r>
      <w:r w:rsidR="003F545A" w:rsidRPr="003F545A">
        <w:rPr>
          <w:rFonts w:eastAsia="Calibri" w:cs="Times New Roman"/>
          <w:color w:val="000000"/>
        </w:rPr>
        <w:t>8.2.2.0/18/A/013</w:t>
      </w:r>
      <w:r w:rsidR="003F545A" w:rsidRPr="00AB7FB4">
        <w:rPr>
          <w:rFonts w:eastAsia="Calibri" w:cs="Times New Roman"/>
          <w:color w:val="000000"/>
        </w:rPr>
        <w:t>)</w:t>
      </w:r>
      <w:r w:rsidR="003F545A">
        <w:rPr>
          <w:rFonts w:eastAsia="Calibri" w:cs="Times New Roman"/>
          <w:color w:val="000000"/>
        </w:rPr>
        <w:t xml:space="preserve"> </w:t>
      </w:r>
      <w:r w:rsidR="00AB7FB4" w:rsidRPr="00AB7FB4">
        <w:rPr>
          <w:rFonts w:eastAsia="Cambria" w:cs="Times New Roman"/>
        </w:rPr>
        <w:t>finansējums.</w:t>
      </w:r>
    </w:p>
    <w:p w14:paraId="34B818F4" w14:textId="47D86828" w:rsidR="00F04ED5" w:rsidRPr="0040651E" w:rsidRDefault="00AB7FB4" w:rsidP="00AB7FB4">
      <w:pPr>
        <w:numPr>
          <w:ilvl w:val="1"/>
          <w:numId w:val="0"/>
        </w:numPr>
        <w:spacing w:after="120" w:line="240" w:lineRule="auto"/>
        <w:jc w:val="both"/>
        <w:rPr>
          <w:rFonts w:ascii="Times New Roman" w:eastAsia="Cambria" w:hAnsi="Times New Roman" w:cs="Times New Roman"/>
          <w:sz w:val="24"/>
          <w:szCs w:val="24"/>
        </w:rPr>
      </w:pPr>
      <w:r w:rsidRPr="0040651E">
        <w:rPr>
          <w:rFonts w:ascii="Times New Roman" w:eastAsia="Cambria" w:hAnsi="Times New Roman" w:cs="Times New Roman"/>
          <w:sz w:val="24"/>
          <w:szCs w:val="24"/>
        </w:rPr>
        <w:t xml:space="preserve">3.4. </w:t>
      </w:r>
      <w:r w:rsidR="00F04ED5" w:rsidRPr="0040651E">
        <w:rPr>
          <w:rFonts w:ascii="Times New Roman" w:eastAsia="Cambria" w:hAnsi="Times New Roman" w:cs="Times New Roman"/>
          <w:sz w:val="24"/>
          <w:szCs w:val="24"/>
        </w:rPr>
        <w:t xml:space="preserve">Iepirkums ir sadalīts </w:t>
      </w:r>
      <w:r w:rsidR="0040651E" w:rsidRPr="0040651E">
        <w:rPr>
          <w:rFonts w:ascii="Times New Roman" w:eastAsia="Cambria" w:hAnsi="Times New Roman" w:cs="Times New Roman"/>
          <w:sz w:val="24"/>
          <w:szCs w:val="24"/>
        </w:rPr>
        <w:t>13</w:t>
      </w:r>
      <w:r w:rsidR="003F545A" w:rsidRPr="0040651E">
        <w:rPr>
          <w:rFonts w:ascii="Times New Roman" w:eastAsia="Cambria" w:hAnsi="Times New Roman" w:cs="Times New Roman"/>
          <w:sz w:val="24"/>
          <w:szCs w:val="24"/>
        </w:rPr>
        <w:t xml:space="preserve"> </w:t>
      </w:r>
      <w:r w:rsidR="00F04ED5" w:rsidRPr="0040651E">
        <w:rPr>
          <w:rFonts w:ascii="Times New Roman" w:eastAsia="Cambria" w:hAnsi="Times New Roman" w:cs="Times New Roman"/>
          <w:sz w:val="24"/>
          <w:szCs w:val="24"/>
        </w:rPr>
        <w:t>daļās:</w:t>
      </w:r>
    </w:p>
    <w:p w14:paraId="15A21273" w14:textId="3AB4B7E5" w:rsidR="00F04ED5" w:rsidRPr="00F04ED5"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3.4.1. iepirkuma</w:t>
      </w:r>
      <w:r w:rsidRPr="00AB7FB4">
        <w:rPr>
          <w:rFonts w:ascii="Times New Roman" w:eastAsia="Cambria" w:hAnsi="Times New Roman" w:cs="Times New Roman"/>
          <w:sz w:val="24"/>
          <w:szCs w:val="24"/>
        </w:rPr>
        <w:t xml:space="preserve"> 1.daļa - RSU akadēmiskā personāla stažēšanās pie komersantiem studij</w:t>
      </w:r>
      <w:r>
        <w:rPr>
          <w:rFonts w:ascii="Times New Roman" w:eastAsia="Cambria" w:hAnsi="Times New Roman" w:cs="Times New Roman"/>
          <w:sz w:val="24"/>
          <w:szCs w:val="24"/>
        </w:rPr>
        <w:t xml:space="preserve">u virzienā “Veselības aprūpe”, </w:t>
      </w:r>
      <w:r w:rsidRPr="00AB7FB4">
        <w:rPr>
          <w:rFonts w:ascii="Times New Roman" w:eastAsia="Cambria" w:hAnsi="Times New Roman" w:cs="Times New Roman"/>
          <w:sz w:val="24"/>
          <w:szCs w:val="24"/>
        </w:rPr>
        <w:t>1.apakšsadaļā “Farmācij</w:t>
      </w:r>
      <w:r>
        <w:rPr>
          <w:rFonts w:ascii="Times New Roman" w:eastAsia="Cambria" w:hAnsi="Times New Roman" w:cs="Times New Roman"/>
          <w:sz w:val="24"/>
          <w:szCs w:val="24"/>
        </w:rPr>
        <w:t xml:space="preserve">a”, Zāļu formu tehnoloģija </w:t>
      </w:r>
      <w:r w:rsidR="00731C16">
        <w:rPr>
          <w:rFonts w:ascii="Times New Roman" w:eastAsia="Cambria" w:hAnsi="Times New Roman" w:cs="Times New Roman"/>
          <w:sz w:val="24"/>
          <w:szCs w:val="24"/>
        </w:rPr>
        <w:t xml:space="preserve">- </w:t>
      </w:r>
      <w:r>
        <w:rPr>
          <w:rFonts w:ascii="Times New Roman" w:eastAsia="Cambria" w:hAnsi="Times New Roman" w:cs="Times New Roman"/>
          <w:sz w:val="24"/>
          <w:szCs w:val="24"/>
        </w:rPr>
        <w:t>1;</w:t>
      </w:r>
    </w:p>
    <w:p w14:paraId="05AA7609" w14:textId="06CDDB60" w:rsidR="00AB7FB4"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3.4.2. iepirkuma 2</w:t>
      </w:r>
      <w:r w:rsidRPr="00AB7FB4">
        <w:rPr>
          <w:rFonts w:ascii="Times New Roman" w:eastAsia="Cambria" w:hAnsi="Times New Roman" w:cs="Times New Roman"/>
          <w:sz w:val="24"/>
          <w:szCs w:val="24"/>
        </w:rPr>
        <w:t>.daļa - RSU akadēmiskā personāla stažēšanās pie komersantiem studij</w:t>
      </w:r>
      <w:r>
        <w:rPr>
          <w:rFonts w:ascii="Times New Roman" w:eastAsia="Cambria" w:hAnsi="Times New Roman" w:cs="Times New Roman"/>
          <w:sz w:val="24"/>
          <w:szCs w:val="24"/>
        </w:rPr>
        <w:t>u virzienā “Veselības aprūpe”, 2</w:t>
      </w:r>
      <w:r w:rsidRPr="00AB7FB4">
        <w:rPr>
          <w:rFonts w:ascii="Times New Roman" w:eastAsia="Cambria" w:hAnsi="Times New Roman" w:cs="Times New Roman"/>
          <w:sz w:val="24"/>
          <w:szCs w:val="24"/>
        </w:rPr>
        <w:t>.apakšsadaļā “Farmāci</w:t>
      </w:r>
      <w:r>
        <w:rPr>
          <w:rFonts w:ascii="Times New Roman" w:eastAsia="Cambria" w:hAnsi="Times New Roman" w:cs="Times New Roman"/>
          <w:sz w:val="24"/>
          <w:szCs w:val="24"/>
        </w:rPr>
        <w:t xml:space="preserve">ja”, Zāļu formu tehnoloģija </w:t>
      </w:r>
      <w:r w:rsidR="00731C16">
        <w:rPr>
          <w:rFonts w:ascii="Times New Roman" w:eastAsia="Cambria" w:hAnsi="Times New Roman" w:cs="Times New Roman"/>
          <w:sz w:val="24"/>
          <w:szCs w:val="24"/>
        </w:rPr>
        <w:t xml:space="preserve">- </w:t>
      </w:r>
      <w:r>
        <w:rPr>
          <w:rFonts w:ascii="Times New Roman" w:eastAsia="Cambria" w:hAnsi="Times New Roman" w:cs="Times New Roman"/>
          <w:sz w:val="24"/>
          <w:szCs w:val="24"/>
        </w:rPr>
        <w:t>2;</w:t>
      </w:r>
    </w:p>
    <w:p w14:paraId="777EE9D8" w14:textId="77777777" w:rsidR="00AB7FB4"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3.4.3. iepirkuma 3.daļa - </w:t>
      </w:r>
      <w:r w:rsidRPr="00AB7FB4">
        <w:rPr>
          <w:rFonts w:ascii="Times New Roman" w:eastAsia="Cambria" w:hAnsi="Times New Roman" w:cs="Times New Roman"/>
          <w:sz w:val="24"/>
          <w:szCs w:val="24"/>
        </w:rPr>
        <w:t>3.daļa - RSU akadēmiskā personāla stažēšanās pie komersantiem studij</w:t>
      </w:r>
      <w:r>
        <w:rPr>
          <w:rFonts w:ascii="Times New Roman" w:eastAsia="Cambria" w:hAnsi="Times New Roman" w:cs="Times New Roman"/>
          <w:sz w:val="24"/>
          <w:szCs w:val="24"/>
        </w:rPr>
        <w:t xml:space="preserve">u virzienā “Veselības aprūpe”, </w:t>
      </w:r>
      <w:r w:rsidRPr="00AB7FB4">
        <w:rPr>
          <w:rFonts w:ascii="Times New Roman" w:eastAsia="Cambria" w:hAnsi="Times New Roman" w:cs="Times New Roman"/>
          <w:sz w:val="24"/>
          <w:szCs w:val="24"/>
        </w:rPr>
        <w:t>3.apakšsadaļā “Farmācija”, Farmācijas ķīmija</w:t>
      </w:r>
      <w:r>
        <w:rPr>
          <w:rFonts w:ascii="Times New Roman" w:eastAsia="Cambria" w:hAnsi="Times New Roman" w:cs="Times New Roman"/>
          <w:sz w:val="24"/>
          <w:szCs w:val="24"/>
        </w:rPr>
        <w:t>;</w:t>
      </w:r>
    </w:p>
    <w:p w14:paraId="5ADDF49C" w14:textId="77777777" w:rsidR="00AB7FB4"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3.4.4. iepirkuma </w:t>
      </w:r>
      <w:r w:rsidRPr="00AB7FB4">
        <w:rPr>
          <w:rFonts w:ascii="Times New Roman" w:eastAsia="Cambria" w:hAnsi="Times New Roman" w:cs="Times New Roman"/>
          <w:sz w:val="24"/>
          <w:szCs w:val="24"/>
        </w:rPr>
        <w:t>4.daļa - RSU akadēmiskā personāla stažēšanās pie komersantiem studij</w:t>
      </w:r>
      <w:r>
        <w:rPr>
          <w:rFonts w:ascii="Times New Roman" w:eastAsia="Cambria" w:hAnsi="Times New Roman" w:cs="Times New Roman"/>
          <w:sz w:val="24"/>
          <w:szCs w:val="24"/>
        </w:rPr>
        <w:t xml:space="preserve">u virzienā “Veselības aprūpe”, </w:t>
      </w:r>
      <w:r w:rsidRPr="00AB7FB4">
        <w:rPr>
          <w:rFonts w:ascii="Times New Roman" w:eastAsia="Cambria" w:hAnsi="Times New Roman" w:cs="Times New Roman"/>
          <w:sz w:val="24"/>
          <w:szCs w:val="24"/>
        </w:rPr>
        <w:t>4.apakšsadaļā “</w:t>
      </w:r>
      <w:proofErr w:type="spellStart"/>
      <w:r w:rsidRPr="00AB7FB4">
        <w:rPr>
          <w:rFonts w:ascii="Times New Roman" w:eastAsia="Cambria" w:hAnsi="Times New Roman" w:cs="Times New Roman"/>
          <w:sz w:val="24"/>
          <w:szCs w:val="24"/>
        </w:rPr>
        <w:t>Fitofarmācija</w:t>
      </w:r>
      <w:proofErr w:type="spellEnd"/>
      <w:r w:rsidRPr="00AB7FB4">
        <w:rPr>
          <w:rFonts w:ascii="Times New Roman" w:eastAsia="Cambria" w:hAnsi="Times New Roman" w:cs="Times New Roman"/>
          <w:sz w:val="24"/>
          <w:szCs w:val="24"/>
        </w:rPr>
        <w:t>”</w:t>
      </w:r>
      <w:r>
        <w:rPr>
          <w:rFonts w:ascii="Times New Roman" w:eastAsia="Cambria" w:hAnsi="Times New Roman" w:cs="Times New Roman"/>
          <w:sz w:val="24"/>
          <w:szCs w:val="24"/>
        </w:rPr>
        <w:t>;</w:t>
      </w:r>
    </w:p>
    <w:p w14:paraId="0FFDE94E" w14:textId="77777777" w:rsidR="00AB7FB4"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3.4.5. iepirkuma 5.daļa - </w:t>
      </w:r>
      <w:r w:rsidRPr="00AB7FB4">
        <w:rPr>
          <w:rFonts w:ascii="Times New Roman" w:eastAsia="Cambria" w:hAnsi="Times New Roman" w:cs="Times New Roman"/>
          <w:sz w:val="24"/>
          <w:szCs w:val="24"/>
        </w:rPr>
        <w:t xml:space="preserve">RSU akadēmiskā personāla stažēšanās pie komersantiem studiju virzienā “Veselības </w:t>
      </w:r>
      <w:r>
        <w:rPr>
          <w:rFonts w:ascii="Times New Roman" w:eastAsia="Cambria" w:hAnsi="Times New Roman" w:cs="Times New Roman"/>
          <w:sz w:val="24"/>
          <w:szCs w:val="24"/>
        </w:rPr>
        <w:t xml:space="preserve">aprūpe”, </w:t>
      </w:r>
      <w:r w:rsidRPr="00AB7FB4">
        <w:rPr>
          <w:rFonts w:ascii="Times New Roman" w:eastAsia="Cambria" w:hAnsi="Times New Roman" w:cs="Times New Roman"/>
          <w:sz w:val="24"/>
          <w:szCs w:val="24"/>
        </w:rPr>
        <w:t>5.apakšsadaļā “Rehabilitācija - 1”</w:t>
      </w:r>
      <w:r>
        <w:rPr>
          <w:rFonts w:ascii="Times New Roman" w:eastAsia="Cambria" w:hAnsi="Times New Roman" w:cs="Times New Roman"/>
          <w:sz w:val="24"/>
          <w:szCs w:val="24"/>
        </w:rPr>
        <w:t>;</w:t>
      </w:r>
    </w:p>
    <w:p w14:paraId="1AEC06A4" w14:textId="77777777" w:rsidR="00AB7FB4"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3.4.6. iepirkuma 6.daļa - </w:t>
      </w:r>
      <w:r w:rsidRPr="00AB7FB4">
        <w:rPr>
          <w:rFonts w:ascii="Times New Roman" w:eastAsia="Cambria" w:hAnsi="Times New Roman" w:cs="Times New Roman"/>
          <w:sz w:val="24"/>
          <w:szCs w:val="24"/>
        </w:rPr>
        <w:t xml:space="preserve">RSU akadēmiskā personāla stažēšanās pie komersantiem studiju virzienā “Veselības aprūpe”, </w:t>
      </w:r>
      <w:r>
        <w:rPr>
          <w:rFonts w:ascii="Times New Roman" w:eastAsia="Cambria" w:hAnsi="Times New Roman" w:cs="Times New Roman"/>
          <w:sz w:val="24"/>
          <w:szCs w:val="24"/>
        </w:rPr>
        <w:t>6.apakšsadaļā “Rehabilitācija - 2</w:t>
      </w:r>
      <w:r w:rsidRPr="00AB7FB4">
        <w:rPr>
          <w:rFonts w:ascii="Times New Roman" w:eastAsia="Cambria" w:hAnsi="Times New Roman" w:cs="Times New Roman"/>
          <w:sz w:val="24"/>
          <w:szCs w:val="24"/>
        </w:rPr>
        <w:t>”;</w:t>
      </w:r>
    </w:p>
    <w:p w14:paraId="6BC788FC" w14:textId="77777777" w:rsidR="00AB7FB4"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3.4.7. iepirkuma 7.daļa </w:t>
      </w:r>
      <w:r w:rsidRPr="00AB7FB4">
        <w:rPr>
          <w:rFonts w:ascii="Times New Roman" w:eastAsia="Cambria" w:hAnsi="Times New Roman" w:cs="Times New Roman"/>
          <w:sz w:val="24"/>
          <w:szCs w:val="24"/>
        </w:rPr>
        <w:t xml:space="preserve">- RSU akadēmiskā personāla stažēšanās pie komersantiem studiju virzienā </w:t>
      </w:r>
      <w:r>
        <w:rPr>
          <w:rFonts w:ascii="Times New Roman" w:eastAsia="Cambria" w:hAnsi="Times New Roman" w:cs="Times New Roman"/>
          <w:sz w:val="24"/>
          <w:szCs w:val="24"/>
        </w:rPr>
        <w:t>“Tiesību zinātnes”, 7.apakšsadaļā “Civiltiesības”;</w:t>
      </w:r>
    </w:p>
    <w:p w14:paraId="60DF095B" w14:textId="77777777" w:rsidR="00AB7FB4"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3.4.8. iepirkuma </w:t>
      </w:r>
      <w:r w:rsidRPr="00AB7FB4">
        <w:rPr>
          <w:rFonts w:ascii="Times New Roman" w:eastAsia="Cambria" w:hAnsi="Times New Roman" w:cs="Times New Roman"/>
          <w:sz w:val="24"/>
          <w:szCs w:val="24"/>
        </w:rPr>
        <w:t>8.daļa - RSU akadēmiskā personāla stažēšanās pie komersantiem studiju vir</w:t>
      </w:r>
      <w:r>
        <w:rPr>
          <w:rFonts w:ascii="Times New Roman" w:eastAsia="Cambria" w:hAnsi="Times New Roman" w:cs="Times New Roman"/>
          <w:sz w:val="24"/>
          <w:szCs w:val="24"/>
        </w:rPr>
        <w:t>zienā “Tiesību zinātnes”,</w:t>
      </w:r>
      <w:r w:rsidRPr="00AB7FB4">
        <w:rPr>
          <w:rFonts w:ascii="Times New Roman" w:eastAsia="Cambria" w:hAnsi="Times New Roman" w:cs="Times New Roman"/>
          <w:sz w:val="24"/>
          <w:szCs w:val="24"/>
        </w:rPr>
        <w:t>8.apakšadaļā “Krimināltiesības”</w:t>
      </w:r>
      <w:r>
        <w:rPr>
          <w:rFonts w:ascii="Times New Roman" w:eastAsia="Cambria" w:hAnsi="Times New Roman" w:cs="Times New Roman"/>
          <w:sz w:val="24"/>
          <w:szCs w:val="24"/>
        </w:rPr>
        <w:t>;</w:t>
      </w:r>
    </w:p>
    <w:p w14:paraId="6776D1C8" w14:textId="77777777" w:rsidR="00AB7FB4"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3.4.9. iepirkuma 9.daļa </w:t>
      </w:r>
      <w:r w:rsidRPr="00AB7FB4">
        <w:rPr>
          <w:rFonts w:ascii="Times New Roman" w:eastAsia="Cambria" w:hAnsi="Times New Roman" w:cs="Times New Roman"/>
          <w:sz w:val="24"/>
          <w:szCs w:val="24"/>
        </w:rPr>
        <w:t>- RSU akadēmiskā personāla stažēšanās pie komersantiem studiju</w:t>
      </w:r>
      <w:r>
        <w:rPr>
          <w:rFonts w:ascii="Times New Roman" w:eastAsia="Cambria" w:hAnsi="Times New Roman" w:cs="Times New Roman"/>
          <w:sz w:val="24"/>
          <w:szCs w:val="24"/>
        </w:rPr>
        <w:t xml:space="preserve"> virzienā “Tiesību zinātnes”, </w:t>
      </w:r>
      <w:r w:rsidRPr="00AB7FB4">
        <w:rPr>
          <w:rFonts w:ascii="Times New Roman" w:eastAsia="Cambria" w:hAnsi="Times New Roman" w:cs="Times New Roman"/>
          <w:sz w:val="24"/>
          <w:szCs w:val="24"/>
        </w:rPr>
        <w:t>9.apakšadaļā “</w:t>
      </w:r>
      <w:proofErr w:type="spellStart"/>
      <w:r w:rsidRPr="00AB7FB4">
        <w:rPr>
          <w:rFonts w:ascii="Times New Roman" w:eastAsia="Cambria" w:hAnsi="Times New Roman" w:cs="Times New Roman"/>
          <w:sz w:val="24"/>
          <w:szCs w:val="24"/>
        </w:rPr>
        <w:t>Kibertiesības</w:t>
      </w:r>
      <w:proofErr w:type="spellEnd"/>
      <w:r w:rsidRPr="00AB7FB4">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p>
    <w:p w14:paraId="173112AA" w14:textId="1B7DB6C1" w:rsidR="003F545A" w:rsidRDefault="00AB7FB4"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3.4.10. iepirkuma </w:t>
      </w:r>
      <w:r w:rsidRPr="00AB7FB4">
        <w:rPr>
          <w:rFonts w:ascii="Times New Roman" w:eastAsia="Cambria" w:hAnsi="Times New Roman" w:cs="Times New Roman"/>
          <w:sz w:val="24"/>
          <w:szCs w:val="24"/>
        </w:rPr>
        <w:t>10.daļa - RSU akadēmiskā personāla stažēšanās pie komersantiem studi</w:t>
      </w:r>
      <w:r>
        <w:rPr>
          <w:rFonts w:ascii="Times New Roman" w:eastAsia="Cambria" w:hAnsi="Times New Roman" w:cs="Times New Roman"/>
          <w:sz w:val="24"/>
          <w:szCs w:val="24"/>
        </w:rPr>
        <w:t xml:space="preserve">ju virzienā “Tiesību zinātnes”, </w:t>
      </w:r>
      <w:r w:rsidRPr="00AB7FB4">
        <w:rPr>
          <w:rFonts w:ascii="Times New Roman" w:eastAsia="Cambria" w:hAnsi="Times New Roman" w:cs="Times New Roman"/>
          <w:sz w:val="24"/>
          <w:szCs w:val="24"/>
        </w:rPr>
        <w:t>10.apakšadaļā “Starptautiskās tiesības</w:t>
      </w:r>
      <w:r w:rsidR="003F545A">
        <w:rPr>
          <w:rFonts w:ascii="Times New Roman" w:eastAsia="Cambria" w:hAnsi="Times New Roman" w:cs="Times New Roman"/>
          <w:sz w:val="24"/>
          <w:szCs w:val="24"/>
        </w:rPr>
        <w:t xml:space="preserve"> -1</w:t>
      </w:r>
      <w:r w:rsidRPr="00AB7FB4">
        <w:rPr>
          <w:rFonts w:ascii="Times New Roman" w:eastAsia="Cambria" w:hAnsi="Times New Roman" w:cs="Times New Roman"/>
          <w:sz w:val="24"/>
          <w:szCs w:val="24"/>
        </w:rPr>
        <w:t>”</w:t>
      </w:r>
      <w:r>
        <w:rPr>
          <w:rFonts w:ascii="Times New Roman" w:eastAsia="Cambria" w:hAnsi="Times New Roman" w:cs="Times New Roman"/>
          <w:sz w:val="24"/>
          <w:szCs w:val="24"/>
        </w:rPr>
        <w:t>;</w:t>
      </w:r>
    </w:p>
    <w:p w14:paraId="4E15036C" w14:textId="2EFCE73F" w:rsidR="003F545A" w:rsidRDefault="003F545A" w:rsidP="003F545A">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3.4.11. iepirkuma 11</w:t>
      </w:r>
      <w:r w:rsidRPr="00AB7FB4">
        <w:rPr>
          <w:rFonts w:ascii="Times New Roman" w:eastAsia="Cambria" w:hAnsi="Times New Roman" w:cs="Times New Roman"/>
          <w:sz w:val="24"/>
          <w:szCs w:val="24"/>
        </w:rPr>
        <w:t>.daļa - RSU akadēmiskā personāla stažēšanās pie komersantiem studi</w:t>
      </w:r>
      <w:r>
        <w:rPr>
          <w:rFonts w:ascii="Times New Roman" w:eastAsia="Cambria" w:hAnsi="Times New Roman" w:cs="Times New Roman"/>
          <w:sz w:val="24"/>
          <w:szCs w:val="24"/>
        </w:rPr>
        <w:t xml:space="preserve">ju virzienā “Tiesību zinātnes”, </w:t>
      </w:r>
      <w:r w:rsidR="0040651E">
        <w:rPr>
          <w:rFonts w:ascii="Times New Roman" w:eastAsia="Cambria" w:hAnsi="Times New Roman" w:cs="Times New Roman"/>
          <w:sz w:val="24"/>
          <w:szCs w:val="24"/>
        </w:rPr>
        <w:t>11</w:t>
      </w:r>
      <w:r w:rsidRPr="00AB7FB4">
        <w:rPr>
          <w:rFonts w:ascii="Times New Roman" w:eastAsia="Cambria" w:hAnsi="Times New Roman" w:cs="Times New Roman"/>
          <w:sz w:val="24"/>
          <w:szCs w:val="24"/>
        </w:rPr>
        <w:t>.apakšadaļā “Starptautiskās tiesības</w:t>
      </w:r>
      <w:r>
        <w:rPr>
          <w:rFonts w:ascii="Times New Roman" w:eastAsia="Cambria" w:hAnsi="Times New Roman" w:cs="Times New Roman"/>
          <w:sz w:val="24"/>
          <w:szCs w:val="24"/>
        </w:rPr>
        <w:t xml:space="preserve"> -2</w:t>
      </w:r>
      <w:r w:rsidRPr="00AB7FB4">
        <w:rPr>
          <w:rFonts w:ascii="Times New Roman" w:eastAsia="Cambria" w:hAnsi="Times New Roman" w:cs="Times New Roman"/>
          <w:sz w:val="24"/>
          <w:szCs w:val="24"/>
        </w:rPr>
        <w:t>”</w:t>
      </w:r>
      <w:r>
        <w:rPr>
          <w:rFonts w:ascii="Times New Roman" w:eastAsia="Cambria" w:hAnsi="Times New Roman" w:cs="Times New Roman"/>
          <w:sz w:val="24"/>
          <w:szCs w:val="24"/>
        </w:rPr>
        <w:t>;</w:t>
      </w:r>
    </w:p>
    <w:p w14:paraId="3A234948" w14:textId="40165E56" w:rsidR="00AB7FB4" w:rsidRDefault="003F545A"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3.4.12</w:t>
      </w:r>
      <w:r w:rsidR="00AB7FB4">
        <w:rPr>
          <w:rFonts w:ascii="Times New Roman" w:eastAsia="Cambria" w:hAnsi="Times New Roman" w:cs="Times New Roman"/>
          <w:sz w:val="24"/>
          <w:szCs w:val="24"/>
        </w:rPr>
        <w:t xml:space="preserve">. iepirkuma </w:t>
      </w:r>
      <w:r w:rsidR="00AB7FB4" w:rsidRPr="00AB7FB4">
        <w:rPr>
          <w:rFonts w:ascii="Times New Roman" w:eastAsia="Cambria" w:hAnsi="Times New Roman" w:cs="Times New Roman"/>
          <w:sz w:val="24"/>
          <w:szCs w:val="24"/>
        </w:rPr>
        <w:t>1</w:t>
      </w:r>
      <w:r w:rsidR="00275E07">
        <w:rPr>
          <w:rFonts w:ascii="Times New Roman" w:eastAsia="Cambria" w:hAnsi="Times New Roman" w:cs="Times New Roman"/>
          <w:sz w:val="24"/>
          <w:szCs w:val="24"/>
        </w:rPr>
        <w:t>2</w:t>
      </w:r>
      <w:r w:rsidR="00AB7FB4" w:rsidRPr="00AB7FB4">
        <w:rPr>
          <w:rFonts w:ascii="Times New Roman" w:eastAsia="Cambria" w:hAnsi="Times New Roman" w:cs="Times New Roman"/>
          <w:sz w:val="24"/>
          <w:szCs w:val="24"/>
        </w:rPr>
        <w:t>.daļa - RSU akadēmiskā personāla stažēšanās pie komersantiem studi</w:t>
      </w:r>
      <w:r w:rsidR="00AB7FB4">
        <w:rPr>
          <w:rFonts w:ascii="Times New Roman" w:eastAsia="Cambria" w:hAnsi="Times New Roman" w:cs="Times New Roman"/>
          <w:sz w:val="24"/>
          <w:szCs w:val="24"/>
        </w:rPr>
        <w:t xml:space="preserve">ju virzienā “Tiesību zinātnes”, </w:t>
      </w:r>
      <w:r w:rsidR="00AB7FB4" w:rsidRPr="00AB7FB4">
        <w:rPr>
          <w:rFonts w:ascii="Times New Roman" w:eastAsia="Cambria" w:hAnsi="Times New Roman" w:cs="Times New Roman"/>
          <w:sz w:val="24"/>
          <w:szCs w:val="24"/>
        </w:rPr>
        <w:t>1</w:t>
      </w:r>
      <w:r w:rsidR="00275E07">
        <w:rPr>
          <w:rFonts w:ascii="Times New Roman" w:eastAsia="Cambria" w:hAnsi="Times New Roman" w:cs="Times New Roman"/>
          <w:sz w:val="24"/>
          <w:szCs w:val="24"/>
        </w:rPr>
        <w:t>2</w:t>
      </w:r>
      <w:r w:rsidR="00AB7FB4" w:rsidRPr="00AB7FB4">
        <w:rPr>
          <w:rFonts w:ascii="Times New Roman" w:eastAsia="Cambria" w:hAnsi="Times New Roman" w:cs="Times New Roman"/>
          <w:sz w:val="24"/>
          <w:szCs w:val="24"/>
        </w:rPr>
        <w:t>.apakšadaļā “Medicīnas tiesības</w:t>
      </w:r>
      <w:r w:rsidR="00731C16">
        <w:rPr>
          <w:rFonts w:ascii="Times New Roman" w:eastAsia="Cambria" w:hAnsi="Times New Roman" w:cs="Times New Roman"/>
          <w:sz w:val="24"/>
          <w:szCs w:val="24"/>
        </w:rPr>
        <w:t xml:space="preserve"> - 1</w:t>
      </w:r>
      <w:r w:rsidR="00AB7FB4" w:rsidRPr="00AB7FB4">
        <w:rPr>
          <w:rFonts w:ascii="Times New Roman" w:eastAsia="Cambria" w:hAnsi="Times New Roman" w:cs="Times New Roman"/>
          <w:sz w:val="24"/>
          <w:szCs w:val="24"/>
        </w:rPr>
        <w:t>”</w:t>
      </w:r>
      <w:r w:rsidR="00AB7FB4">
        <w:rPr>
          <w:rFonts w:ascii="Times New Roman" w:eastAsia="Cambria" w:hAnsi="Times New Roman" w:cs="Times New Roman"/>
          <w:sz w:val="24"/>
          <w:szCs w:val="24"/>
        </w:rPr>
        <w:t>.</w:t>
      </w:r>
    </w:p>
    <w:p w14:paraId="3EDD8FAE" w14:textId="331B0C1C" w:rsidR="00731C16" w:rsidRPr="00AB7FB4" w:rsidRDefault="00731C16" w:rsidP="00AB7FB4">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3.4.13. iepirkuma </w:t>
      </w:r>
      <w:r w:rsidRPr="00AB7FB4">
        <w:rPr>
          <w:rFonts w:ascii="Times New Roman" w:eastAsia="Cambria" w:hAnsi="Times New Roman" w:cs="Times New Roman"/>
          <w:sz w:val="24"/>
          <w:szCs w:val="24"/>
        </w:rPr>
        <w:t>1</w:t>
      </w:r>
      <w:r>
        <w:rPr>
          <w:rFonts w:ascii="Times New Roman" w:eastAsia="Cambria" w:hAnsi="Times New Roman" w:cs="Times New Roman"/>
          <w:sz w:val="24"/>
          <w:szCs w:val="24"/>
        </w:rPr>
        <w:t>3</w:t>
      </w:r>
      <w:r w:rsidRPr="00AB7FB4">
        <w:rPr>
          <w:rFonts w:ascii="Times New Roman" w:eastAsia="Cambria" w:hAnsi="Times New Roman" w:cs="Times New Roman"/>
          <w:sz w:val="24"/>
          <w:szCs w:val="24"/>
        </w:rPr>
        <w:t>.daļa - RSU akadēmiskā personāla stažēšanās pie komersantiem studi</w:t>
      </w:r>
      <w:r>
        <w:rPr>
          <w:rFonts w:ascii="Times New Roman" w:eastAsia="Cambria" w:hAnsi="Times New Roman" w:cs="Times New Roman"/>
          <w:sz w:val="24"/>
          <w:szCs w:val="24"/>
        </w:rPr>
        <w:t xml:space="preserve">ju virzienā “Tiesību zinātnes”, </w:t>
      </w:r>
      <w:r w:rsidRPr="00AB7FB4">
        <w:rPr>
          <w:rFonts w:ascii="Times New Roman" w:eastAsia="Cambria" w:hAnsi="Times New Roman" w:cs="Times New Roman"/>
          <w:sz w:val="24"/>
          <w:szCs w:val="24"/>
        </w:rPr>
        <w:t>1</w:t>
      </w:r>
      <w:r w:rsidR="0040651E">
        <w:rPr>
          <w:rFonts w:ascii="Times New Roman" w:eastAsia="Cambria" w:hAnsi="Times New Roman" w:cs="Times New Roman"/>
          <w:sz w:val="24"/>
          <w:szCs w:val="24"/>
        </w:rPr>
        <w:t>3</w:t>
      </w:r>
      <w:r w:rsidRPr="00AB7FB4">
        <w:rPr>
          <w:rFonts w:ascii="Times New Roman" w:eastAsia="Cambria" w:hAnsi="Times New Roman" w:cs="Times New Roman"/>
          <w:sz w:val="24"/>
          <w:szCs w:val="24"/>
        </w:rPr>
        <w:t>.apakšadaļā “Medicīnas tiesības</w:t>
      </w:r>
      <w:r>
        <w:rPr>
          <w:rFonts w:ascii="Times New Roman" w:eastAsia="Cambria" w:hAnsi="Times New Roman" w:cs="Times New Roman"/>
          <w:sz w:val="24"/>
          <w:szCs w:val="24"/>
        </w:rPr>
        <w:t xml:space="preserve"> - 2</w:t>
      </w:r>
      <w:r w:rsidRPr="00AB7FB4">
        <w:rPr>
          <w:rFonts w:ascii="Times New Roman" w:eastAsia="Cambria" w:hAnsi="Times New Roman" w:cs="Times New Roman"/>
          <w:sz w:val="24"/>
          <w:szCs w:val="24"/>
        </w:rPr>
        <w:t>”</w:t>
      </w:r>
      <w:r>
        <w:rPr>
          <w:rFonts w:ascii="Times New Roman" w:eastAsia="Cambria" w:hAnsi="Times New Roman" w:cs="Times New Roman"/>
          <w:sz w:val="24"/>
          <w:szCs w:val="24"/>
        </w:rPr>
        <w:t>.</w:t>
      </w:r>
    </w:p>
    <w:p w14:paraId="752B6724" w14:textId="77777777" w:rsidR="00903D8F" w:rsidRPr="00903D8F" w:rsidRDefault="00F04ED5" w:rsidP="00FA1F02">
      <w:pPr>
        <w:pStyle w:val="ListParagraph"/>
        <w:numPr>
          <w:ilvl w:val="1"/>
          <w:numId w:val="12"/>
        </w:numPr>
        <w:tabs>
          <w:tab w:val="left" w:pos="567"/>
        </w:tabs>
        <w:spacing w:after="120"/>
        <w:jc w:val="both"/>
        <w:rPr>
          <w:rFonts w:cs="Times New Roman"/>
        </w:rPr>
      </w:pPr>
      <w:r w:rsidRPr="00AB7FB4">
        <w:rPr>
          <w:bCs/>
        </w:rPr>
        <w:t>CPV kods</w:t>
      </w:r>
      <w:r w:rsidRPr="00AB7FB4">
        <w:rPr>
          <w:b/>
          <w:bCs/>
        </w:rPr>
        <w:t xml:space="preserve"> –</w:t>
      </w:r>
      <w:r w:rsidRPr="00AB7FB4">
        <w:t xml:space="preserve"> 80530000-8 (Profesionālo mācību pakalpojumi), </w:t>
      </w:r>
    </w:p>
    <w:p w14:paraId="0D39BF0C" w14:textId="77777777" w:rsidR="00903D8F" w:rsidRDefault="00F04ED5" w:rsidP="00903D8F">
      <w:pPr>
        <w:pStyle w:val="ListParagraph"/>
        <w:tabs>
          <w:tab w:val="left" w:pos="567"/>
        </w:tabs>
        <w:spacing w:after="120"/>
        <w:ind w:left="360"/>
        <w:jc w:val="both"/>
      </w:pPr>
      <w:r w:rsidRPr="00AB7FB4">
        <w:t xml:space="preserve">papildus kodi 80521000-2 (Mācību programmas izstrādes pakalpojumi); </w:t>
      </w:r>
    </w:p>
    <w:p w14:paraId="76BF2013" w14:textId="7B62E574" w:rsidR="00F04ED5" w:rsidRPr="00AB7FB4" w:rsidRDefault="00F04ED5" w:rsidP="00903D8F">
      <w:pPr>
        <w:pStyle w:val="ListParagraph"/>
        <w:tabs>
          <w:tab w:val="left" w:pos="567"/>
        </w:tabs>
        <w:spacing w:after="120"/>
        <w:ind w:left="360"/>
        <w:jc w:val="both"/>
        <w:rPr>
          <w:rFonts w:cs="Times New Roman"/>
        </w:rPr>
      </w:pPr>
      <w:r w:rsidRPr="00AB7FB4">
        <w:t xml:space="preserve">80400000-8 (Pieaugušo izglītības un citi izglītības pakalpojumi). </w:t>
      </w:r>
    </w:p>
    <w:p w14:paraId="1D3E7FB3" w14:textId="77777777" w:rsidR="00AB7FB4" w:rsidRPr="004A350F" w:rsidRDefault="00AB7FB4" w:rsidP="00FA1F02">
      <w:pPr>
        <w:pStyle w:val="ListParagraph"/>
        <w:numPr>
          <w:ilvl w:val="1"/>
          <w:numId w:val="12"/>
        </w:numPr>
        <w:tabs>
          <w:tab w:val="left" w:pos="567"/>
        </w:tabs>
        <w:spacing w:after="120"/>
        <w:jc w:val="both"/>
        <w:rPr>
          <w:rFonts w:cs="Times New Roman"/>
        </w:rPr>
      </w:pPr>
      <w:r w:rsidRPr="004A350F">
        <w:rPr>
          <w:rFonts w:cs="Times New Roman"/>
        </w:rPr>
        <w:t xml:space="preserve">Piedāvājuma izvēles kritērijs ir saimnieciski visizdevīgākais piedāvājums katrā iepirkuma daļā, kas noteikts, ņemot vērā tikai cenu, par stažēšanās izmaksām vienam stažierim Latvijā EUR bez PVN. </w:t>
      </w:r>
    </w:p>
    <w:p w14:paraId="01B5C72E" w14:textId="77777777" w:rsidR="00AB7FB4" w:rsidRPr="004A350F" w:rsidRDefault="00AB7FB4" w:rsidP="00FA1F02">
      <w:pPr>
        <w:pStyle w:val="ListParagraph"/>
        <w:numPr>
          <w:ilvl w:val="1"/>
          <w:numId w:val="12"/>
        </w:numPr>
        <w:tabs>
          <w:tab w:val="left" w:pos="567"/>
        </w:tabs>
        <w:spacing w:after="120"/>
        <w:jc w:val="both"/>
        <w:rPr>
          <w:rFonts w:cs="Times New Roman"/>
        </w:rPr>
      </w:pPr>
      <w:r w:rsidRPr="004A350F">
        <w:rPr>
          <w:rFonts w:cs="Times New Roman"/>
        </w:rPr>
        <w:t>Pretendents var iesniegt piedāvājumu par vienu vai vairākām pilnībā piedāvātām iepirkuma procedūras priekšmeta daļām.</w:t>
      </w:r>
    </w:p>
    <w:p w14:paraId="35A6D853" w14:textId="77777777" w:rsidR="00F04ED5" w:rsidRPr="00F04ED5" w:rsidRDefault="00AB7FB4" w:rsidP="00AB7FB4">
      <w:pPr>
        <w:numPr>
          <w:ilvl w:val="1"/>
          <w:numId w:val="0"/>
        </w:numPr>
        <w:spacing w:after="120" w:line="240" w:lineRule="auto"/>
        <w:ind w:left="142"/>
        <w:jc w:val="both"/>
        <w:rPr>
          <w:rFonts w:ascii="Times New Roman" w:eastAsia="Cambria" w:hAnsi="Times New Roman" w:cs="Times New Roman"/>
          <w:sz w:val="24"/>
          <w:szCs w:val="24"/>
        </w:rPr>
      </w:pPr>
      <w:r>
        <w:rPr>
          <w:rFonts w:ascii="Times New Roman" w:eastAsia="Cambria" w:hAnsi="Times New Roman" w:cs="Times New Roman"/>
          <w:b/>
          <w:sz w:val="24"/>
          <w:szCs w:val="24"/>
        </w:rPr>
        <w:t>3.8.Līguma izpildes</w:t>
      </w:r>
      <w:r w:rsidR="00F04ED5" w:rsidRPr="00F04ED5">
        <w:rPr>
          <w:rFonts w:ascii="Times New Roman" w:eastAsia="Cambria" w:hAnsi="Times New Roman" w:cs="Times New Roman"/>
          <w:b/>
          <w:sz w:val="24"/>
          <w:szCs w:val="24"/>
        </w:rPr>
        <w:t>:</w:t>
      </w:r>
      <w:r w:rsidR="00F04ED5" w:rsidRPr="00F04ED5">
        <w:rPr>
          <w:rFonts w:ascii="Times New Roman" w:eastAsia="Cambria" w:hAnsi="Times New Roman" w:cs="Times New Roman"/>
          <w:sz w:val="24"/>
          <w:szCs w:val="24"/>
        </w:rPr>
        <w:t xml:space="preserve"> </w:t>
      </w:r>
      <w:r w:rsidRPr="00AB7FB4">
        <w:rPr>
          <w:rFonts w:ascii="Times New Roman" w:eastAsia="Cambria" w:hAnsi="Times New Roman" w:cs="Times New Roman"/>
          <w:sz w:val="24"/>
          <w:szCs w:val="24"/>
        </w:rPr>
        <w:t>Stažēšanās īstenošanas norises laiks ir laika periodā no 01.01.2019. līdz 31.12.2019.</w:t>
      </w:r>
    </w:p>
    <w:p w14:paraId="5B4DF264" w14:textId="25F98066" w:rsidR="007014A0" w:rsidRDefault="00AB7FB4" w:rsidP="00AB7FB4">
      <w:pPr>
        <w:numPr>
          <w:ilvl w:val="1"/>
          <w:numId w:val="0"/>
        </w:numPr>
        <w:spacing w:after="120" w:line="240" w:lineRule="auto"/>
        <w:ind w:left="567" w:hanging="425"/>
        <w:jc w:val="both"/>
        <w:rPr>
          <w:rStyle w:val="CommentReference"/>
          <w:rFonts w:ascii="Times New Roman" w:eastAsia="Cambria" w:hAnsi="Times New Roman" w:cs="Cambria"/>
          <w:kern w:val="56"/>
        </w:rPr>
      </w:pPr>
      <w:r>
        <w:rPr>
          <w:rFonts w:ascii="Times New Roman" w:eastAsia="Cambria" w:hAnsi="Times New Roman" w:cs="Times New Roman"/>
          <w:b/>
          <w:sz w:val="24"/>
          <w:szCs w:val="24"/>
        </w:rPr>
        <w:t>3.9. P</w:t>
      </w:r>
      <w:r w:rsidR="00F04ED5" w:rsidRPr="00F04ED5">
        <w:rPr>
          <w:rFonts w:ascii="Times New Roman" w:eastAsia="Cambria" w:hAnsi="Times New Roman" w:cs="Times New Roman"/>
          <w:b/>
          <w:sz w:val="24"/>
          <w:szCs w:val="24"/>
        </w:rPr>
        <w:t xml:space="preserve">aredzamā līgumcena </w:t>
      </w:r>
      <w:r w:rsidR="001E7305">
        <w:rPr>
          <w:rFonts w:ascii="Times New Roman" w:eastAsia="Cambria" w:hAnsi="Times New Roman" w:cs="Times New Roman"/>
          <w:b/>
          <w:sz w:val="24"/>
          <w:szCs w:val="24"/>
        </w:rPr>
        <w:t xml:space="preserve">katrā iepirkuma daļā EUR </w:t>
      </w:r>
      <w:r w:rsidR="00F04ED5" w:rsidRPr="00F04ED5">
        <w:rPr>
          <w:rFonts w:ascii="Times New Roman" w:eastAsia="Cambria" w:hAnsi="Times New Roman" w:cs="Times New Roman"/>
          <w:b/>
          <w:sz w:val="24"/>
          <w:szCs w:val="24"/>
        </w:rPr>
        <w:t>bez PVN</w:t>
      </w:r>
      <w:r w:rsidR="00F04ED5" w:rsidRPr="00F04ED5">
        <w:rPr>
          <w:rFonts w:ascii="Times New Roman" w:eastAsia="Cambria" w:hAnsi="Times New Roman" w:cs="Times New Roman"/>
          <w:sz w:val="24"/>
          <w:szCs w:val="24"/>
        </w:rPr>
        <w:t>:</w:t>
      </w:r>
      <w:r w:rsidR="005B347F">
        <w:rPr>
          <w:rStyle w:val="CommentReference"/>
          <w:rFonts w:ascii="Times New Roman" w:eastAsia="Cambria" w:hAnsi="Times New Roman" w:cs="Cambria"/>
          <w:kern w:val="56"/>
        </w:rPr>
        <w:t xml:space="preserve"> </w:t>
      </w:r>
    </w:p>
    <w:p w14:paraId="3828969C" w14:textId="6FBF8991" w:rsidR="00786D1C" w:rsidRPr="00786D1C" w:rsidRDefault="00786D1C"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3.9.1. </w:t>
      </w:r>
      <w:r w:rsidRPr="00786D1C">
        <w:rPr>
          <w:rFonts w:ascii="Times New Roman" w:eastAsia="Cambria" w:hAnsi="Times New Roman" w:cs="Times New Roman"/>
          <w:sz w:val="24"/>
          <w:szCs w:val="24"/>
        </w:rPr>
        <w:t xml:space="preserve"> Iepirkuma 1.daļā –  </w:t>
      </w:r>
      <w:r w:rsidR="001E7305">
        <w:rPr>
          <w:rFonts w:ascii="Times New Roman" w:eastAsia="Cambria" w:hAnsi="Times New Roman" w:cs="Times New Roman"/>
          <w:sz w:val="24"/>
          <w:szCs w:val="24"/>
        </w:rPr>
        <w:t>992.00 EUR bez PVN</w:t>
      </w:r>
      <w:r w:rsidRPr="00786D1C">
        <w:rPr>
          <w:rFonts w:ascii="Times New Roman" w:eastAsia="Cambria" w:hAnsi="Times New Roman" w:cs="Times New Roman"/>
          <w:sz w:val="24"/>
          <w:szCs w:val="24"/>
        </w:rPr>
        <w:t>;</w:t>
      </w:r>
    </w:p>
    <w:p w14:paraId="0826A050" w14:textId="124D7E2D" w:rsidR="00786D1C" w:rsidRPr="00786D1C"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3.9.2</w:t>
      </w:r>
      <w:r w:rsidR="00786D1C" w:rsidRPr="00786D1C">
        <w:rPr>
          <w:rFonts w:ascii="Times New Roman" w:eastAsia="Cambria" w:hAnsi="Times New Roman" w:cs="Times New Roman"/>
          <w:sz w:val="24"/>
          <w:szCs w:val="24"/>
        </w:rPr>
        <w:t xml:space="preserve">. Iepirkuma 2.daļā – </w:t>
      </w:r>
      <w:r w:rsidR="001E7305">
        <w:rPr>
          <w:rFonts w:ascii="Times New Roman" w:eastAsia="Cambria" w:hAnsi="Times New Roman" w:cs="Times New Roman"/>
          <w:sz w:val="24"/>
          <w:szCs w:val="24"/>
        </w:rPr>
        <w:t>992.00</w:t>
      </w:r>
      <w:r w:rsidR="00786D1C" w:rsidRPr="00786D1C">
        <w:rPr>
          <w:rFonts w:ascii="Times New Roman" w:eastAsia="Cambria" w:hAnsi="Times New Roman" w:cs="Times New Roman"/>
          <w:sz w:val="24"/>
          <w:szCs w:val="24"/>
        </w:rPr>
        <w:t xml:space="preserve"> EUR</w:t>
      </w:r>
      <w:r w:rsidR="001E7305">
        <w:rPr>
          <w:rFonts w:ascii="Times New Roman" w:eastAsia="Cambria" w:hAnsi="Times New Roman" w:cs="Times New Roman"/>
          <w:sz w:val="24"/>
          <w:szCs w:val="24"/>
        </w:rPr>
        <w:t xml:space="preserve"> bez PVN</w:t>
      </w:r>
      <w:r w:rsidR="00786D1C" w:rsidRPr="00786D1C">
        <w:rPr>
          <w:rFonts w:ascii="Times New Roman" w:eastAsia="Cambria" w:hAnsi="Times New Roman" w:cs="Times New Roman"/>
          <w:sz w:val="24"/>
          <w:szCs w:val="24"/>
        </w:rPr>
        <w:t>;</w:t>
      </w:r>
    </w:p>
    <w:p w14:paraId="4CE0D509" w14:textId="079417C6" w:rsidR="00786D1C"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3.9.4. Iepirkuma </w:t>
      </w:r>
      <w:r w:rsidR="00786D1C" w:rsidRPr="00786D1C">
        <w:rPr>
          <w:rFonts w:ascii="Times New Roman" w:eastAsia="Cambria" w:hAnsi="Times New Roman" w:cs="Times New Roman"/>
          <w:sz w:val="24"/>
          <w:szCs w:val="24"/>
        </w:rPr>
        <w:t xml:space="preserve">3.daļā – </w:t>
      </w:r>
      <w:r>
        <w:rPr>
          <w:rFonts w:ascii="Times New Roman" w:eastAsia="Cambria" w:hAnsi="Times New Roman" w:cs="Times New Roman"/>
          <w:sz w:val="24"/>
          <w:szCs w:val="24"/>
        </w:rPr>
        <w:t>1984.00</w:t>
      </w:r>
      <w:r w:rsidR="00786D1C" w:rsidRPr="00786D1C">
        <w:rPr>
          <w:rFonts w:ascii="Times New Roman" w:eastAsia="Cambria" w:hAnsi="Times New Roman" w:cs="Times New Roman"/>
          <w:sz w:val="24"/>
          <w:szCs w:val="24"/>
        </w:rPr>
        <w:t xml:space="preserve"> EUR</w:t>
      </w:r>
      <w:r>
        <w:rPr>
          <w:rFonts w:ascii="Times New Roman" w:eastAsia="Cambria" w:hAnsi="Times New Roman" w:cs="Times New Roman"/>
          <w:sz w:val="24"/>
          <w:szCs w:val="24"/>
        </w:rPr>
        <w:t xml:space="preserve"> bez PVN</w:t>
      </w:r>
      <w:r w:rsidR="00786D1C" w:rsidRPr="00786D1C">
        <w:rPr>
          <w:rFonts w:ascii="Times New Roman" w:eastAsia="Cambria" w:hAnsi="Times New Roman" w:cs="Times New Roman"/>
          <w:sz w:val="24"/>
          <w:szCs w:val="24"/>
        </w:rPr>
        <w:t>;</w:t>
      </w:r>
    </w:p>
    <w:p w14:paraId="6F00CFF4" w14:textId="1F91CC96"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3.9.5. Iepirkuma 4.daļā - </w:t>
      </w:r>
      <w:r w:rsidRPr="0070415B">
        <w:rPr>
          <w:rFonts w:ascii="Times New Roman" w:eastAsia="Cambria" w:hAnsi="Times New Roman" w:cs="Times New Roman"/>
          <w:sz w:val="24"/>
          <w:szCs w:val="24"/>
        </w:rPr>
        <w:t>1984.00 EUR bez PVN</w:t>
      </w:r>
      <w:r>
        <w:rPr>
          <w:rFonts w:ascii="Times New Roman" w:eastAsia="Cambria" w:hAnsi="Times New Roman" w:cs="Times New Roman"/>
          <w:sz w:val="24"/>
          <w:szCs w:val="24"/>
        </w:rPr>
        <w:t>;</w:t>
      </w:r>
    </w:p>
    <w:p w14:paraId="2928DC22" w14:textId="0ECC9307"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3.9.6. Iepirkuma 5</w:t>
      </w:r>
      <w:r w:rsidRPr="0070415B">
        <w:rPr>
          <w:rFonts w:ascii="Times New Roman" w:eastAsia="Cambria" w:hAnsi="Times New Roman" w:cs="Times New Roman"/>
          <w:sz w:val="24"/>
          <w:szCs w:val="24"/>
        </w:rPr>
        <w:t>.daļā - 1984.00 EUR bez PVN</w:t>
      </w:r>
      <w:r>
        <w:rPr>
          <w:rFonts w:ascii="Times New Roman" w:eastAsia="Cambria" w:hAnsi="Times New Roman" w:cs="Times New Roman"/>
          <w:sz w:val="24"/>
          <w:szCs w:val="24"/>
        </w:rPr>
        <w:t>;</w:t>
      </w:r>
    </w:p>
    <w:p w14:paraId="450226CF" w14:textId="23AF1530"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3.9.7. Iepirkuma 6</w:t>
      </w:r>
      <w:r w:rsidRPr="0070415B">
        <w:rPr>
          <w:rFonts w:ascii="Times New Roman" w:eastAsia="Cambria" w:hAnsi="Times New Roman" w:cs="Times New Roman"/>
          <w:sz w:val="24"/>
          <w:szCs w:val="24"/>
        </w:rPr>
        <w:t>.daļā - 1984.00 EUR bez PVN</w:t>
      </w:r>
      <w:r>
        <w:rPr>
          <w:rFonts w:ascii="Times New Roman" w:eastAsia="Cambria" w:hAnsi="Times New Roman" w:cs="Times New Roman"/>
          <w:sz w:val="24"/>
          <w:szCs w:val="24"/>
        </w:rPr>
        <w:t>;</w:t>
      </w:r>
    </w:p>
    <w:p w14:paraId="39FC6FB8" w14:textId="035D0C57"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3.9.8. Iepirkuma 7</w:t>
      </w:r>
      <w:r w:rsidRPr="0070415B">
        <w:rPr>
          <w:rFonts w:ascii="Times New Roman" w:eastAsia="Cambria" w:hAnsi="Times New Roman" w:cs="Times New Roman"/>
          <w:sz w:val="24"/>
          <w:szCs w:val="24"/>
        </w:rPr>
        <w:t>.daļā - 1984.00 EUR bez PVN</w:t>
      </w:r>
      <w:r>
        <w:rPr>
          <w:rFonts w:ascii="Times New Roman" w:eastAsia="Cambria" w:hAnsi="Times New Roman" w:cs="Times New Roman"/>
          <w:sz w:val="24"/>
          <w:szCs w:val="24"/>
        </w:rPr>
        <w:t>;</w:t>
      </w:r>
    </w:p>
    <w:p w14:paraId="2879930A" w14:textId="734D9BC0"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3.9.9. Iepirkuma 8</w:t>
      </w:r>
      <w:r w:rsidRPr="0070415B">
        <w:rPr>
          <w:rFonts w:ascii="Times New Roman" w:eastAsia="Cambria" w:hAnsi="Times New Roman" w:cs="Times New Roman"/>
          <w:sz w:val="24"/>
          <w:szCs w:val="24"/>
        </w:rPr>
        <w:t>.daļā - 1984.00 EUR bez PVN</w:t>
      </w:r>
      <w:r>
        <w:rPr>
          <w:rFonts w:ascii="Times New Roman" w:eastAsia="Cambria" w:hAnsi="Times New Roman" w:cs="Times New Roman"/>
          <w:sz w:val="24"/>
          <w:szCs w:val="24"/>
        </w:rPr>
        <w:t>;</w:t>
      </w:r>
    </w:p>
    <w:p w14:paraId="75C97B1C" w14:textId="2BC302C2"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3.9.10. </w:t>
      </w:r>
      <w:r w:rsidRPr="0070415B">
        <w:rPr>
          <w:rFonts w:ascii="Times New Roman" w:eastAsia="Cambria" w:hAnsi="Times New Roman" w:cs="Times New Roman"/>
          <w:sz w:val="24"/>
          <w:szCs w:val="24"/>
        </w:rPr>
        <w:t>Iepirkum</w:t>
      </w:r>
      <w:r>
        <w:rPr>
          <w:rFonts w:ascii="Times New Roman" w:eastAsia="Cambria" w:hAnsi="Times New Roman" w:cs="Times New Roman"/>
          <w:sz w:val="24"/>
          <w:szCs w:val="24"/>
        </w:rPr>
        <w:t>a</w:t>
      </w:r>
      <w:r w:rsidRPr="0070415B">
        <w:t xml:space="preserve"> </w:t>
      </w:r>
      <w:r>
        <w:rPr>
          <w:rFonts w:ascii="Times New Roman" w:eastAsia="Cambria" w:hAnsi="Times New Roman" w:cs="Times New Roman"/>
          <w:sz w:val="24"/>
          <w:szCs w:val="24"/>
        </w:rPr>
        <w:t>9</w:t>
      </w:r>
      <w:r w:rsidRPr="0070415B">
        <w:rPr>
          <w:rFonts w:ascii="Times New Roman" w:eastAsia="Cambria" w:hAnsi="Times New Roman" w:cs="Times New Roman"/>
          <w:sz w:val="24"/>
          <w:szCs w:val="24"/>
        </w:rPr>
        <w:t>.daļā - 1984.00 EUR bez PVN</w:t>
      </w:r>
      <w:r>
        <w:rPr>
          <w:rFonts w:ascii="Times New Roman" w:eastAsia="Cambria" w:hAnsi="Times New Roman" w:cs="Times New Roman"/>
          <w:sz w:val="24"/>
          <w:szCs w:val="24"/>
        </w:rPr>
        <w:t>;</w:t>
      </w:r>
    </w:p>
    <w:p w14:paraId="60161AD3" w14:textId="01F4EA09"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3.9.11. Iepirkuma 10.daļā – 992.00 EUR bez PVN;</w:t>
      </w:r>
    </w:p>
    <w:p w14:paraId="59313D0C" w14:textId="70340D70"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3.9.12 Iepirkuma 11.daļā - </w:t>
      </w:r>
      <w:r w:rsidRPr="0070415B">
        <w:rPr>
          <w:rFonts w:ascii="Times New Roman" w:eastAsia="Cambria" w:hAnsi="Times New Roman" w:cs="Times New Roman"/>
          <w:sz w:val="24"/>
          <w:szCs w:val="24"/>
        </w:rPr>
        <w:t>992.00 EUR bez PVN</w:t>
      </w:r>
    </w:p>
    <w:p w14:paraId="19D75D33" w14:textId="32F1509B"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3.9.13. Iepirkuma 12.daļā - </w:t>
      </w:r>
      <w:r w:rsidRPr="0070415B">
        <w:rPr>
          <w:rFonts w:ascii="Times New Roman" w:eastAsia="Cambria" w:hAnsi="Times New Roman" w:cs="Times New Roman"/>
          <w:sz w:val="24"/>
          <w:szCs w:val="24"/>
        </w:rPr>
        <w:t>992.00 EUR bez PVN</w:t>
      </w:r>
    </w:p>
    <w:p w14:paraId="26A29A87" w14:textId="272F1345" w:rsidR="0070415B" w:rsidRDefault="0070415B" w:rsidP="00786D1C">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3.9.14. Iepirkuma 13.daļā – 992.00 EUR bez PVN. </w:t>
      </w:r>
    </w:p>
    <w:p w14:paraId="26857A6C" w14:textId="77777777" w:rsidR="00F04ED5" w:rsidRDefault="00F04ED5" w:rsidP="00FA1F02">
      <w:pPr>
        <w:pStyle w:val="ListParagraph"/>
        <w:numPr>
          <w:ilvl w:val="1"/>
          <w:numId w:val="13"/>
        </w:numPr>
        <w:spacing w:after="120"/>
        <w:jc w:val="both"/>
        <w:rPr>
          <w:rFonts w:eastAsia="Cambria" w:cs="Times New Roman"/>
          <w:spacing w:val="-7"/>
        </w:rPr>
      </w:pPr>
      <w:r w:rsidRPr="00AB7FB4">
        <w:rPr>
          <w:rFonts w:eastAsia="Cambria" w:cs="Times New Roman"/>
          <w:b/>
          <w:spacing w:val="-7"/>
        </w:rPr>
        <w:t>Norēķinu kārtība</w:t>
      </w:r>
      <w:r w:rsidRPr="00AB7FB4">
        <w:rPr>
          <w:rFonts w:eastAsia="Cambria" w:cs="Times New Roman"/>
          <w:spacing w:val="-7"/>
        </w:rPr>
        <w:t xml:space="preserve">: Pasūtītājs samaksu par Pakalpojuma izpildi veic 30 (trīsdesmit) dienu laikā no pieņemšanas nodošanas akta abpusējas parakstīšanas  un rēķina saņemšanas dienas. </w:t>
      </w:r>
    </w:p>
    <w:p w14:paraId="69B6366E" w14:textId="77777777" w:rsidR="00AB7FB4" w:rsidRPr="00AB7FB4" w:rsidRDefault="00AB7FB4" w:rsidP="00AB7FB4">
      <w:pPr>
        <w:pStyle w:val="ListParagraph"/>
        <w:spacing w:after="120"/>
        <w:ind w:left="435"/>
        <w:jc w:val="both"/>
        <w:rPr>
          <w:rFonts w:eastAsia="Cambria" w:cs="Times New Roman"/>
          <w:spacing w:val="-7"/>
        </w:rPr>
      </w:pPr>
    </w:p>
    <w:p w14:paraId="0E5318D1" w14:textId="77777777" w:rsidR="00F04ED5" w:rsidRPr="00AB7FB4" w:rsidRDefault="00F04ED5" w:rsidP="00FA1F02">
      <w:pPr>
        <w:pStyle w:val="ListParagraph"/>
        <w:numPr>
          <w:ilvl w:val="0"/>
          <w:numId w:val="13"/>
        </w:numPr>
        <w:spacing w:after="120"/>
        <w:jc w:val="both"/>
        <w:rPr>
          <w:rFonts w:eastAsia="Cambria" w:cs="Times New Roman"/>
          <w:spacing w:val="-7"/>
        </w:rPr>
      </w:pPr>
      <w:r w:rsidRPr="00AB7FB4">
        <w:rPr>
          <w:rFonts w:eastAsia="Cambria" w:cs="Times New Roman"/>
          <w:b/>
        </w:rPr>
        <w:t xml:space="preserve">Iepirkuma dokumentu saņemšanas vieta un citi nosacījumi: </w:t>
      </w:r>
    </w:p>
    <w:p w14:paraId="24EBD142" w14:textId="00F0EAFB" w:rsidR="00F04ED5" w:rsidRPr="00AB7FB4" w:rsidRDefault="00AB7FB4" w:rsidP="006B3D33">
      <w:pPr>
        <w:pStyle w:val="ListParagraph"/>
        <w:numPr>
          <w:ilvl w:val="1"/>
          <w:numId w:val="14"/>
        </w:numPr>
        <w:spacing w:after="120"/>
        <w:jc w:val="both"/>
        <w:rPr>
          <w:rFonts w:eastAsia="Cambria" w:cs="Times New Roman"/>
          <w:spacing w:val="-7"/>
        </w:rPr>
      </w:pPr>
      <w:r>
        <w:rPr>
          <w:rFonts w:eastAsia="Cambria" w:cs="Times New Roman"/>
        </w:rPr>
        <w:t>I</w:t>
      </w:r>
      <w:r w:rsidR="00F04ED5" w:rsidRPr="00AB7FB4">
        <w:rPr>
          <w:rFonts w:eastAsia="Cambria" w:cs="Times New Roman"/>
        </w:rPr>
        <w:t xml:space="preserve">einteresētie piegādātāji līdz </w:t>
      </w:r>
      <w:r w:rsidR="00F04ED5" w:rsidRPr="003479AF">
        <w:rPr>
          <w:rFonts w:eastAsia="Cambria" w:cs="Times New Roman"/>
          <w:b/>
        </w:rPr>
        <w:t xml:space="preserve">2018. gada </w:t>
      </w:r>
      <w:r w:rsidR="003479AF" w:rsidRPr="003479AF">
        <w:rPr>
          <w:rFonts w:eastAsia="Cambria" w:cs="Times New Roman"/>
          <w:b/>
        </w:rPr>
        <w:t xml:space="preserve">11.decembrim </w:t>
      </w:r>
      <w:r w:rsidR="00F04ED5" w:rsidRPr="003479AF">
        <w:rPr>
          <w:rFonts w:eastAsia="Cambria" w:cs="Times New Roman"/>
          <w:b/>
        </w:rPr>
        <w:t>plkst. 10</w:t>
      </w:r>
      <w:r w:rsidR="00F04ED5" w:rsidRPr="00AB7FB4">
        <w:rPr>
          <w:rFonts w:eastAsia="Cambria" w:cs="Times New Roman"/>
          <w:b/>
        </w:rPr>
        <w:t>:00</w:t>
      </w:r>
      <w:r w:rsidR="00F04ED5" w:rsidRPr="00AB7FB4">
        <w:rPr>
          <w:rFonts w:eastAsia="Cambria" w:cs="Times New Roman"/>
        </w:rPr>
        <w:t xml:space="preserve"> var iepazīties ar Iepirkuma Nolikumu un lejupielādēt to </w:t>
      </w:r>
      <w:r>
        <w:rPr>
          <w:rFonts w:eastAsia="Cambria" w:cs="Times New Roman"/>
        </w:rPr>
        <w:t>RSU</w:t>
      </w:r>
      <w:r w:rsidR="00F04ED5" w:rsidRPr="00AB7FB4">
        <w:rPr>
          <w:rFonts w:eastAsia="Cambria" w:cs="Times New Roman"/>
        </w:rPr>
        <w:t xml:space="preserve"> tīmekļvietnē (</w:t>
      </w:r>
      <w:hyperlink r:id="rId10" w:history="1">
        <w:r w:rsidRPr="00127180">
          <w:rPr>
            <w:rStyle w:val="Hyperlink"/>
            <w:rFonts w:eastAsia="Cambria"/>
          </w:rPr>
          <w:t>www.rsu.lv</w:t>
        </w:r>
      </w:hyperlink>
      <w:r w:rsidR="00F04ED5" w:rsidRPr="00AB7FB4">
        <w:rPr>
          <w:rFonts w:eastAsia="Cambria"/>
          <w:color w:val="000000"/>
          <w:u w:val="single"/>
        </w:rPr>
        <w:t>)</w:t>
      </w:r>
      <w:r w:rsidR="00F04ED5" w:rsidRPr="00AB7FB4">
        <w:rPr>
          <w:rFonts w:eastAsia="Cambria" w:cs="Times New Roman"/>
          <w:color w:val="000000"/>
        </w:rPr>
        <w:t xml:space="preserve"> </w:t>
      </w:r>
      <w:r w:rsidR="00F04ED5" w:rsidRPr="00AB7FB4">
        <w:rPr>
          <w:rFonts w:eastAsia="Cambria" w:cs="Times New Roman"/>
        </w:rPr>
        <w:t>sad</w:t>
      </w:r>
      <w:r>
        <w:rPr>
          <w:rFonts w:eastAsia="Cambria" w:cs="Times New Roman"/>
        </w:rPr>
        <w:t xml:space="preserve">aļā „Publiskie iepirkumi” </w:t>
      </w:r>
      <w:hyperlink r:id="rId11" w:history="1">
        <w:r w:rsidRPr="00127180">
          <w:rPr>
            <w:rStyle w:val="Hyperlink"/>
            <w:rFonts w:eastAsia="Cambria" w:cs="Times New Roman"/>
          </w:rPr>
          <w:t>https://www.rsu.lv/iepirkumi/publiskie-iepirkumi</w:t>
        </w:r>
      </w:hyperlink>
      <w:r>
        <w:rPr>
          <w:rFonts w:eastAsia="Cambria" w:cs="Times New Roman"/>
        </w:rPr>
        <w:t xml:space="preserve"> vai RS</w:t>
      </w:r>
      <w:r w:rsidR="00F04ED5" w:rsidRPr="00AB7FB4">
        <w:rPr>
          <w:rFonts w:eastAsia="Cambria" w:cs="Times New Roman"/>
        </w:rPr>
        <w:t xml:space="preserve">U </w:t>
      </w:r>
      <w:r>
        <w:rPr>
          <w:rFonts w:eastAsia="Cambria" w:cs="Times New Roman"/>
        </w:rPr>
        <w:t xml:space="preserve">nodaļā Rīgā, </w:t>
      </w:r>
      <w:r w:rsidR="006B3D33" w:rsidRPr="006B3D33">
        <w:rPr>
          <w:rFonts w:eastAsia="Cambria" w:cs="Times New Roman"/>
        </w:rPr>
        <w:t>D-</w:t>
      </w:r>
      <w:proofErr w:type="spellStart"/>
      <w:r w:rsidR="006B3D33" w:rsidRPr="006B3D33">
        <w:rPr>
          <w:rFonts w:eastAsia="Cambria" w:cs="Times New Roman"/>
        </w:rPr>
        <w:t>korp</w:t>
      </w:r>
      <w:proofErr w:type="spellEnd"/>
      <w:r w:rsidR="006B3D33" w:rsidRPr="006B3D33">
        <w:rPr>
          <w:rFonts w:eastAsia="Cambria" w:cs="Times New Roman"/>
        </w:rPr>
        <w:t xml:space="preserve">. 1.stāvs </w:t>
      </w:r>
      <w:r w:rsidR="006B3D33">
        <w:rPr>
          <w:rFonts w:eastAsia="Cambria" w:cs="Times New Roman"/>
        </w:rPr>
        <w:t>101.</w:t>
      </w:r>
      <w:r w:rsidR="00F04ED5" w:rsidRPr="00AB7FB4">
        <w:rPr>
          <w:rFonts w:eastAsia="Cambria" w:cs="Times New Roman"/>
        </w:rPr>
        <w:t>kabinetā darba dienās laikā</w:t>
      </w:r>
      <w:r>
        <w:rPr>
          <w:rFonts w:eastAsia="Cambria" w:cs="Times New Roman"/>
        </w:rPr>
        <w:t xml:space="preserve"> no plkst. 8:30 līdz plkst. 17:15, piektdienās no plkst.8:30-16:00</w:t>
      </w:r>
      <w:r w:rsidR="00F04ED5" w:rsidRPr="00AB7FB4">
        <w:rPr>
          <w:rFonts w:eastAsia="Cambria" w:cs="Times New Roman"/>
        </w:rPr>
        <w:t xml:space="preserve">. </w:t>
      </w:r>
    </w:p>
    <w:p w14:paraId="577DEAC5" w14:textId="6A685AAB" w:rsidR="00AB7FB4" w:rsidRPr="006B3D33" w:rsidRDefault="00AB7FB4" w:rsidP="006B3D33">
      <w:pPr>
        <w:pStyle w:val="ListParagraph"/>
        <w:numPr>
          <w:ilvl w:val="1"/>
          <w:numId w:val="14"/>
        </w:numPr>
        <w:jc w:val="both"/>
        <w:rPr>
          <w:rFonts w:eastAsia="Cambria" w:cs="Times New Roman"/>
        </w:rPr>
      </w:pPr>
      <w:r w:rsidRPr="00AB7FB4">
        <w:rPr>
          <w:rFonts w:eastAsia="Cambria" w:cs="Times New Roman"/>
        </w:rPr>
        <w:lastRenderedPageBreak/>
        <w:t xml:space="preserve"> Lejupielādējot Iepirkuma nolikumu, ieinteresētais piegādātājs apņemas sekot līdzi turpmākajām izmaiņām Iepirkuma nolikumā, kā arī iepirkuma komisijas sniegtajām atbildēm uz ieinteresēto piegādātāju jautājumiem, kas tiks publicēti minētajā interneta mājas lapā pie Iepirkuma nolikuma. Ja minētos dokumentus un ziņas Pasūtītājs ir ievietojis mājaslapā internetā, tiek uzskatīts, ka ieinteresētais piegādātājs tos ir saņēmis un ar tiem iepazinies.</w:t>
      </w:r>
    </w:p>
    <w:p w14:paraId="14A46C59" w14:textId="77777777" w:rsidR="00AB7FB4" w:rsidRPr="00AB7FB4" w:rsidRDefault="00AB7FB4" w:rsidP="00FA1F02">
      <w:pPr>
        <w:pStyle w:val="ListParagraph"/>
        <w:numPr>
          <w:ilvl w:val="1"/>
          <w:numId w:val="14"/>
        </w:numPr>
        <w:jc w:val="both"/>
        <w:rPr>
          <w:rFonts w:eastAsia="Cambria" w:cs="Times New Roman"/>
        </w:rPr>
      </w:pPr>
      <w:r w:rsidRPr="00AB7FB4">
        <w:rPr>
          <w:rFonts w:eastAsia="Cambria" w:cs="Times New Roman"/>
        </w:rPr>
        <w:t>Pasūtītājs vienlaikus ar papildu informācijas nosūtīšanu ieinteresētajam piegādātājam, kas uzdevis jautājumu par Iepirkuma nolikumu, ievieto šo informāciju internetā mājas lapā www.rsu.lv sadaļā “Iepirkumi” (https://www.rsu.lv/iepirkumi/publiskie-iepirkumi) pie attiecīgā Iepirkuma nolikuma.</w:t>
      </w:r>
    </w:p>
    <w:p w14:paraId="02DD5193" w14:textId="77777777" w:rsidR="00AB7FB4" w:rsidRDefault="00AB7FB4" w:rsidP="00FA1F02">
      <w:pPr>
        <w:pStyle w:val="ListParagraph"/>
        <w:numPr>
          <w:ilvl w:val="1"/>
          <w:numId w:val="14"/>
        </w:numPr>
        <w:jc w:val="both"/>
        <w:rPr>
          <w:rFonts w:eastAsia="Cambria" w:cs="Times New Roman"/>
        </w:rPr>
      </w:pPr>
      <w:r>
        <w:rPr>
          <w:rFonts w:eastAsia="Cambria" w:cs="Times New Roman"/>
        </w:rPr>
        <w:t xml:space="preserve"> Ja ieinteresētais piegādātājs pieprasa izsniegt Iepirkuma nolikumu drukātā veidā Pasūtītājs to izsniedz 3 (trīs) darba dienu laikā pēc tam kad saņemts šo dokumentu pieprasījums. </w:t>
      </w:r>
    </w:p>
    <w:p w14:paraId="7F8F3390" w14:textId="77777777" w:rsidR="00AB7FB4" w:rsidRPr="00AB7FB4" w:rsidRDefault="00AB7FB4" w:rsidP="00FA1F02">
      <w:pPr>
        <w:pStyle w:val="ListParagraph"/>
        <w:numPr>
          <w:ilvl w:val="1"/>
          <w:numId w:val="14"/>
        </w:numPr>
        <w:jc w:val="both"/>
        <w:rPr>
          <w:rFonts w:eastAsia="Cambria" w:cs="Times New Roman"/>
        </w:rPr>
      </w:pPr>
      <w:r>
        <w:rPr>
          <w:rFonts w:eastAsia="Cambria" w:cs="Times New Roman"/>
        </w:rPr>
        <w:t xml:space="preserve"> </w:t>
      </w:r>
      <w:r w:rsidRPr="00AB7FB4">
        <w:rPr>
          <w:rFonts w:eastAsia="Cambria" w:cs="Times New Roman"/>
        </w:rPr>
        <w:t xml:space="preserve">Par jautājuma un vai pieprasījuma 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mājaslapas </w:t>
      </w:r>
      <w:hyperlink r:id="rId12" w:history="1">
        <w:r w:rsidRPr="00AB7FB4">
          <w:rPr>
            <w:rStyle w:val="Hyperlink"/>
            <w:rFonts w:eastAsia="Cambria" w:cs="Times New Roman"/>
          </w:rPr>
          <w:t>www.rsu.lv</w:t>
        </w:r>
      </w:hyperlink>
      <w:r w:rsidRPr="00AB7FB4">
        <w:rPr>
          <w:rFonts w:eastAsia="Cambria" w:cs="Times New Roman"/>
        </w:rPr>
        <w:t xml:space="preserve"> sadaļā “Iepirkumi” (</w:t>
      </w:r>
      <w:hyperlink r:id="rId13" w:history="1">
        <w:r w:rsidRPr="00AB7FB4">
          <w:rPr>
            <w:rStyle w:val="Hyperlink"/>
            <w:rFonts w:eastAsia="Cambria" w:cs="Times New Roman"/>
          </w:rPr>
          <w:t>https://www.rsu.lv/iepirkumi/publiskie-iepirkumi</w:t>
        </w:r>
      </w:hyperlink>
      <w:r w:rsidRPr="00AB7FB4">
        <w:rPr>
          <w:rFonts w:eastAsia="Cambria" w:cs="Times New Roman"/>
        </w:rPr>
        <w:t>).</w:t>
      </w:r>
    </w:p>
    <w:p w14:paraId="33BA203D" w14:textId="77777777" w:rsidR="00AB7FB4" w:rsidRPr="00AB7FB4" w:rsidRDefault="00AB7FB4" w:rsidP="00FA1F02">
      <w:pPr>
        <w:pStyle w:val="ListParagraph"/>
        <w:numPr>
          <w:ilvl w:val="1"/>
          <w:numId w:val="14"/>
        </w:numPr>
        <w:jc w:val="both"/>
        <w:rPr>
          <w:rFonts w:eastAsia="Cambria" w:cs="Times New Roman"/>
        </w:rPr>
      </w:pPr>
      <w:r w:rsidRPr="00AB7FB4">
        <w:rPr>
          <w:rFonts w:eastAsia="Cambria" w:cs="Times New Roman"/>
        </w:rPr>
        <w:t xml:space="preserve">Pasūtītājs, ja tas plāno veikt grozījumus Iepirkuma dokumentācijā, publicē paziņojumu par izmaiņām vai papildu informāciju (atbilstoši PIL 28.panta otrajā daļā noteiktajam). Tāpat arī Pasūtītājs ievieto informāciju par grozījumiem </w:t>
      </w:r>
      <w:r>
        <w:rPr>
          <w:rFonts w:eastAsia="Cambria" w:cs="Times New Roman"/>
        </w:rPr>
        <w:t xml:space="preserve">RSU pircēja profilā www.rsu.lv, sadaļā </w:t>
      </w:r>
      <w:hyperlink r:id="rId14" w:history="1">
        <w:r w:rsidRPr="00127180">
          <w:rPr>
            <w:rStyle w:val="Hyperlink"/>
            <w:rFonts w:eastAsia="Cambria" w:cs="Times New Roman"/>
          </w:rPr>
          <w:t>https://www.rsu.lv/iepirkumi/publiskie-iepirkumi</w:t>
        </w:r>
      </w:hyperlink>
      <w:r w:rsidRPr="00AB7FB4">
        <w:rPr>
          <w:rFonts w:eastAsia="Cambria" w:cs="Times New Roman"/>
        </w:rPr>
        <w:t>, kurā ir pieejami šie dokumenti, ne vēlāk kā dienu pēc tam, kad paziņojums par izmaiņām vai papildu informācija iesniegta Iepirkumu uzraudzības birojam publicēšanai.</w:t>
      </w:r>
    </w:p>
    <w:p w14:paraId="0673978F" w14:textId="2FAC53C8" w:rsidR="00F04ED5" w:rsidRPr="00AB7FB4" w:rsidRDefault="00AB7FB4" w:rsidP="00FA1F02">
      <w:pPr>
        <w:pStyle w:val="ListParagraph"/>
        <w:numPr>
          <w:ilvl w:val="1"/>
          <w:numId w:val="14"/>
        </w:numPr>
        <w:jc w:val="both"/>
        <w:rPr>
          <w:rFonts w:eastAsia="Cambria" w:cs="Times New Roman"/>
        </w:rPr>
      </w:pPr>
      <w:r>
        <w:rPr>
          <w:rFonts w:eastAsia="Cambria" w:cs="Times New Roman"/>
        </w:rPr>
        <w:t>I</w:t>
      </w:r>
      <w:r w:rsidR="00F04ED5" w:rsidRPr="00AB7FB4">
        <w:rPr>
          <w:rFonts w:eastAsia="Cambria" w:cs="Times New Roman"/>
        </w:rPr>
        <w:t>nformācijas apmaiņa starp Pasūtītāju, Piegādātāju vai Pretendentu notiek pa pastu (</w:t>
      </w:r>
      <w:r>
        <w:rPr>
          <w:rFonts w:eastAsia="Cambria" w:cs="Times New Roman"/>
        </w:rPr>
        <w:t>Dzirciema iela 16</w:t>
      </w:r>
      <w:r w:rsidR="00F04ED5" w:rsidRPr="00AB7FB4">
        <w:rPr>
          <w:rFonts w:eastAsia="Cambria" w:cs="Times New Roman"/>
        </w:rPr>
        <w:t>, Rī</w:t>
      </w:r>
      <w:r>
        <w:rPr>
          <w:rFonts w:eastAsia="Cambria" w:cs="Times New Roman"/>
        </w:rPr>
        <w:t>ga, LV-1007) vai</w:t>
      </w:r>
      <w:r w:rsidR="00F04ED5" w:rsidRPr="00AB7FB4">
        <w:rPr>
          <w:rFonts w:eastAsia="Cambria" w:cs="Times New Roman"/>
        </w:rPr>
        <w:t xml:space="preserve"> elektroniski uz e-pastu: </w:t>
      </w:r>
      <w:hyperlink r:id="rId15" w:history="1">
        <w:r w:rsidRPr="00127180">
          <w:rPr>
            <w:rStyle w:val="Hyperlink"/>
            <w:rFonts w:eastAsia="Cambria"/>
          </w:rPr>
          <w:t>Anita.Vilkaja@rsu.lv</w:t>
        </w:r>
      </w:hyperlink>
      <w:r w:rsidR="00F04ED5" w:rsidRPr="00AB7FB4">
        <w:rPr>
          <w:rFonts w:eastAsia="Cambria" w:cs="Times New Roman"/>
        </w:rPr>
        <w:t>;</w:t>
      </w:r>
    </w:p>
    <w:p w14:paraId="1B8A02CC" w14:textId="77777777" w:rsidR="00F04ED5" w:rsidRPr="00F04ED5" w:rsidRDefault="00F04ED5" w:rsidP="00FA1F02">
      <w:pPr>
        <w:widowControl w:val="0"/>
        <w:numPr>
          <w:ilvl w:val="0"/>
          <w:numId w:val="14"/>
        </w:numPr>
        <w:autoSpaceDE w:val="0"/>
        <w:autoSpaceDN w:val="0"/>
        <w:adjustRightInd w:val="0"/>
        <w:spacing w:before="120" w:after="240" w:line="240" w:lineRule="auto"/>
        <w:jc w:val="center"/>
        <w:rPr>
          <w:rFonts w:ascii="Times New Roman" w:eastAsia="Cambria" w:hAnsi="Times New Roman" w:cs="Times New Roman"/>
          <w:b/>
          <w:caps/>
          <w:sz w:val="24"/>
          <w:szCs w:val="24"/>
          <w:lang w:val="x-none"/>
        </w:rPr>
      </w:pPr>
      <w:r w:rsidRPr="00F04ED5">
        <w:rPr>
          <w:rFonts w:ascii="Times New Roman" w:eastAsia="Cambria" w:hAnsi="Times New Roman" w:cs="Times New Roman"/>
          <w:b/>
          <w:caps/>
          <w:sz w:val="24"/>
          <w:szCs w:val="24"/>
        </w:rPr>
        <w:t>PIEDĀVĀJUMA IESNIEGŠANAS UN ATVĒRŠANAS VIETA, DATUMS UN KĀRTĪBA</w:t>
      </w:r>
    </w:p>
    <w:p w14:paraId="189A0848" w14:textId="77777777" w:rsidR="00AB7FB4" w:rsidRPr="00AB7FB4" w:rsidRDefault="00AB7FB4" w:rsidP="00FA1F02">
      <w:pPr>
        <w:pStyle w:val="ListParagraph"/>
        <w:widowControl w:val="0"/>
        <w:numPr>
          <w:ilvl w:val="1"/>
          <w:numId w:val="14"/>
        </w:numPr>
        <w:autoSpaceDE w:val="0"/>
        <w:autoSpaceDN w:val="0"/>
        <w:adjustRightInd w:val="0"/>
        <w:spacing w:before="120" w:after="120"/>
        <w:jc w:val="both"/>
        <w:rPr>
          <w:rFonts w:eastAsia="Cambria" w:cs="Times New Roman"/>
          <w:lang w:val="x-none"/>
        </w:rPr>
      </w:pPr>
      <w:r w:rsidRPr="00AB7FB4">
        <w:rPr>
          <w:rFonts w:eastAsia="Cambria" w:cs="Times New Roman"/>
          <w:lang w:val="x-none"/>
        </w:rPr>
        <w:t>Piedāvājuma noformēšanas prasības</w:t>
      </w:r>
    </w:p>
    <w:p w14:paraId="683C6029" w14:textId="77777777"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lang w:val="x-none"/>
        </w:rPr>
      </w:pPr>
      <w:r>
        <w:rPr>
          <w:rFonts w:ascii="Times New Roman" w:eastAsia="Cambria" w:hAnsi="Times New Roman" w:cs="Times New Roman"/>
          <w:sz w:val="24"/>
          <w:szCs w:val="24"/>
        </w:rPr>
        <w:t xml:space="preserve">5.2. </w:t>
      </w:r>
      <w:r w:rsidRPr="00AB7FB4">
        <w:rPr>
          <w:rFonts w:ascii="Times New Roman" w:eastAsia="Cambria" w:hAnsi="Times New Roman" w:cs="Times New Roman"/>
          <w:sz w:val="24"/>
          <w:szCs w:val="24"/>
          <w:lang w:val="x-none"/>
        </w:rPr>
        <w:t>Piedāvājuma dokumentiem jābūt latviešu valodā vai, ja to oriģināli ir svešvalodā, attiecīgajam dokumentam jāpievieno tā tulkojums latviešu valodā ar pretendenta apliecinājumu par tulkojuma pareizību;</w:t>
      </w:r>
    </w:p>
    <w:p w14:paraId="6F41F2F6" w14:textId="77777777"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lang w:val="x-none"/>
        </w:rPr>
      </w:pPr>
      <w:r>
        <w:rPr>
          <w:rFonts w:ascii="Times New Roman" w:eastAsia="Cambria" w:hAnsi="Times New Roman" w:cs="Times New Roman"/>
          <w:sz w:val="24"/>
          <w:szCs w:val="24"/>
        </w:rPr>
        <w:t xml:space="preserve">5.3. </w:t>
      </w:r>
      <w:r w:rsidRPr="00AB7FB4">
        <w:rPr>
          <w:rFonts w:ascii="Times New Roman" w:eastAsia="Cambria" w:hAnsi="Times New Roman" w:cs="Times New Roman"/>
          <w:sz w:val="24"/>
          <w:szCs w:val="24"/>
          <w:lang w:val="x-none"/>
        </w:rPr>
        <w:t>Piedāvājuma d</w:t>
      </w:r>
      <w:r>
        <w:rPr>
          <w:rFonts w:ascii="Times New Roman" w:eastAsia="Cambria" w:hAnsi="Times New Roman" w:cs="Times New Roman"/>
          <w:sz w:val="24"/>
          <w:szCs w:val="24"/>
          <w:lang w:val="x-none"/>
        </w:rPr>
        <w:t>okumentu lapām jābūt numurētām.</w:t>
      </w:r>
      <w:r w:rsidRPr="00AB7FB4">
        <w:rPr>
          <w:rFonts w:ascii="Times New Roman" w:eastAsia="Cambria" w:hAnsi="Times New Roman" w:cs="Times New Roman"/>
          <w:sz w:val="24"/>
          <w:szCs w:val="24"/>
          <w:lang w:val="x-none"/>
        </w:rPr>
        <w:t xml:space="preserve"> Piedāvājumam jābūt noformētam tā, lai novērstu iespēju nomainīt lap</w:t>
      </w:r>
      <w:r>
        <w:rPr>
          <w:rFonts w:ascii="Times New Roman" w:eastAsia="Cambria" w:hAnsi="Times New Roman" w:cs="Times New Roman"/>
          <w:sz w:val="24"/>
          <w:szCs w:val="24"/>
          <w:lang w:val="x-none"/>
        </w:rPr>
        <w:t>as, nesabojājot nostiprinājumu.</w:t>
      </w:r>
      <w:r>
        <w:rPr>
          <w:rFonts w:ascii="Times New Roman" w:eastAsia="Cambria" w:hAnsi="Times New Roman" w:cs="Times New Roman"/>
          <w:sz w:val="24"/>
          <w:szCs w:val="24"/>
        </w:rPr>
        <w:t xml:space="preserve"> </w:t>
      </w:r>
      <w:r w:rsidRPr="00AB7FB4">
        <w:rPr>
          <w:rFonts w:ascii="Times New Roman" w:eastAsia="Cambria" w:hAnsi="Times New Roman" w:cs="Times New Roman"/>
          <w:sz w:val="24"/>
          <w:szCs w:val="24"/>
          <w:lang w:val="x-none"/>
        </w:rPr>
        <w:t>Piedāvājumam ir jābūt skaidri salasāmam, bez labojumiem un dzēsumiem.</w:t>
      </w:r>
    </w:p>
    <w:p w14:paraId="5012C10D" w14:textId="77777777"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lang w:val="x-none"/>
        </w:rPr>
      </w:pPr>
      <w:r>
        <w:rPr>
          <w:rFonts w:ascii="Times New Roman" w:eastAsia="Cambria" w:hAnsi="Times New Roman" w:cs="Times New Roman"/>
          <w:sz w:val="24"/>
          <w:szCs w:val="24"/>
        </w:rPr>
        <w:t xml:space="preserve">5.4. </w:t>
      </w:r>
      <w:r w:rsidRPr="00AB7FB4">
        <w:rPr>
          <w:rFonts w:ascii="Times New Roman" w:eastAsia="Cambria" w:hAnsi="Times New Roman" w:cs="Times New Roman"/>
          <w:sz w:val="24"/>
          <w:szCs w:val="24"/>
          <w:lang w:val="x-none"/>
        </w:rPr>
        <w:t>Visi izdevumi, kas saistīti ar piedāvājuma sagatavošanu un iesniegšanu Iepirkumā  jāsedz Iepirkuma pretendentam.</w:t>
      </w:r>
    </w:p>
    <w:p w14:paraId="7A84E8F6" w14:textId="77777777"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5.5.</w:t>
      </w:r>
      <w:r w:rsidRPr="00AB7FB4">
        <w:rPr>
          <w:rFonts w:ascii="Times New Roman" w:eastAsia="Cambria" w:hAnsi="Times New Roman" w:cs="Times New Roman"/>
          <w:sz w:val="24"/>
          <w:szCs w:val="24"/>
          <w:lang w:val="x-none"/>
        </w:rPr>
        <w:t>Piedāvājuma iesniegšanas kārtība</w:t>
      </w:r>
      <w:r>
        <w:rPr>
          <w:rFonts w:ascii="Times New Roman" w:eastAsia="Cambria" w:hAnsi="Times New Roman" w:cs="Times New Roman"/>
          <w:sz w:val="24"/>
          <w:szCs w:val="24"/>
        </w:rPr>
        <w:t>.</w:t>
      </w:r>
    </w:p>
    <w:p w14:paraId="57EA0C05" w14:textId="7532D306"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lang w:val="x-none"/>
        </w:rPr>
      </w:pPr>
      <w:r>
        <w:rPr>
          <w:rFonts w:ascii="Times New Roman" w:eastAsia="Cambria" w:hAnsi="Times New Roman" w:cs="Times New Roman"/>
          <w:sz w:val="24"/>
          <w:szCs w:val="24"/>
        </w:rPr>
        <w:t xml:space="preserve">5.5.1. </w:t>
      </w:r>
      <w:r w:rsidRPr="00AB7FB4">
        <w:rPr>
          <w:rFonts w:ascii="Times New Roman" w:eastAsia="Cambria" w:hAnsi="Times New Roman" w:cs="Times New Roman"/>
          <w:sz w:val="24"/>
          <w:szCs w:val="24"/>
          <w:lang w:val="x-none"/>
        </w:rPr>
        <w:t xml:space="preserve">Piedāvājumu iesniedz personīgi vai </w:t>
      </w:r>
      <w:proofErr w:type="spellStart"/>
      <w:r w:rsidRPr="00AB7FB4">
        <w:rPr>
          <w:rFonts w:ascii="Times New Roman" w:eastAsia="Cambria" w:hAnsi="Times New Roman" w:cs="Times New Roman"/>
          <w:sz w:val="24"/>
          <w:szCs w:val="24"/>
          <w:lang w:val="x-none"/>
        </w:rPr>
        <w:t>nosūta</w:t>
      </w:r>
      <w:proofErr w:type="spellEnd"/>
      <w:r w:rsidRPr="00AB7FB4">
        <w:rPr>
          <w:rFonts w:ascii="Times New Roman" w:eastAsia="Cambria" w:hAnsi="Times New Roman" w:cs="Times New Roman"/>
          <w:sz w:val="24"/>
          <w:szCs w:val="24"/>
          <w:lang w:val="x-none"/>
        </w:rPr>
        <w:t xml:space="preserve"> pa pastu Pasūtītājam līdz 2018.gada </w:t>
      </w:r>
      <w:r w:rsidR="00273F9C">
        <w:rPr>
          <w:rFonts w:ascii="Times New Roman" w:eastAsia="Cambria" w:hAnsi="Times New Roman" w:cs="Times New Roman"/>
          <w:sz w:val="24"/>
          <w:szCs w:val="24"/>
        </w:rPr>
        <w:t xml:space="preserve">11.decembrim </w:t>
      </w:r>
      <w:r w:rsidR="00273F9C">
        <w:rPr>
          <w:rFonts w:ascii="Times New Roman" w:eastAsia="Cambria" w:hAnsi="Times New Roman" w:cs="Times New Roman"/>
          <w:sz w:val="24"/>
          <w:szCs w:val="24"/>
          <w:lang w:val="x-none"/>
        </w:rPr>
        <w:t>plkst. 10</w:t>
      </w:r>
      <w:r w:rsidRPr="00AB7FB4">
        <w:rPr>
          <w:rFonts w:ascii="Times New Roman" w:eastAsia="Cambria" w:hAnsi="Times New Roman" w:cs="Times New Roman"/>
          <w:sz w:val="24"/>
          <w:szCs w:val="24"/>
          <w:lang w:val="x-none"/>
        </w:rPr>
        <w:t>:00 uz adresi - Rīgas Stradiņa universitātē, Rīgā, Dzirciema ielā 16, D-</w:t>
      </w:r>
      <w:proofErr w:type="spellStart"/>
      <w:r w:rsidRPr="00AB7FB4">
        <w:rPr>
          <w:rFonts w:ascii="Times New Roman" w:eastAsia="Cambria" w:hAnsi="Times New Roman" w:cs="Times New Roman"/>
          <w:sz w:val="24"/>
          <w:szCs w:val="24"/>
          <w:lang w:val="x-none"/>
        </w:rPr>
        <w:t>korp</w:t>
      </w:r>
      <w:proofErr w:type="spellEnd"/>
      <w:r w:rsidRPr="00AB7FB4">
        <w:rPr>
          <w:rFonts w:ascii="Times New Roman" w:eastAsia="Cambria" w:hAnsi="Times New Roman" w:cs="Times New Roman"/>
          <w:sz w:val="24"/>
          <w:szCs w:val="24"/>
          <w:lang w:val="x-none"/>
        </w:rPr>
        <w:t>. 1.stāvs 101.kab., ar norādi “Zinātnes departamenta Iepirkumu nodaļai”.</w:t>
      </w:r>
    </w:p>
    <w:p w14:paraId="48DBEFF6" w14:textId="77777777"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lang w:val="x-none"/>
        </w:rPr>
      </w:pPr>
      <w:r>
        <w:rPr>
          <w:rFonts w:ascii="Times New Roman" w:eastAsia="Cambria" w:hAnsi="Times New Roman" w:cs="Times New Roman"/>
          <w:sz w:val="24"/>
          <w:szCs w:val="24"/>
          <w:lang w:val="x-none"/>
        </w:rPr>
        <w:t>5.5</w:t>
      </w:r>
      <w:r w:rsidRPr="00AB7FB4">
        <w:rPr>
          <w:rFonts w:ascii="Times New Roman" w:eastAsia="Cambria" w:hAnsi="Times New Roman" w:cs="Times New Roman"/>
          <w:sz w:val="24"/>
          <w:szCs w:val="24"/>
          <w:lang w:val="x-none"/>
        </w:rPr>
        <w:t>.2.</w:t>
      </w:r>
      <w:r w:rsidRPr="00AB7FB4">
        <w:rPr>
          <w:rFonts w:ascii="Times New Roman" w:eastAsia="Cambria" w:hAnsi="Times New Roman" w:cs="Times New Roman"/>
          <w:sz w:val="24"/>
          <w:szCs w:val="24"/>
          <w:lang w:val="x-none"/>
        </w:rPr>
        <w:tab/>
        <w:t>Ja piedāvājums tiek nosūtīts pa pastu, ieinteresētais piegādātājs nodrošina, ka piedāvājums tiek s</w:t>
      </w:r>
      <w:r>
        <w:rPr>
          <w:rFonts w:ascii="Times New Roman" w:eastAsia="Cambria" w:hAnsi="Times New Roman" w:cs="Times New Roman"/>
          <w:sz w:val="24"/>
          <w:szCs w:val="24"/>
          <w:lang w:val="x-none"/>
        </w:rPr>
        <w:t>aņemts līdz Iepirkuma nolikuma 5.5</w:t>
      </w:r>
      <w:r w:rsidRPr="00AB7FB4">
        <w:rPr>
          <w:rFonts w:ascii="Times New Roman" w:eastAsia="Cambria" w:hAnsi="Times New Roman" w:cs="Times New Roman"/>
          <w:sz w:val="24"/>
          <w:szCs w:val="24"/>
          <w:lang w:val="x-none"/>
        </w:rPr>
        <w:t>.1.punktā norādītajam termiņām.</w:t>
      </w:r>
    </w:p>
    <w:p w14:paraId="38918988" w14:textId="77777777"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lang w:val="x-none"/>
        </w:rPr>
      </w:pPr>
      <w:r>
        <w:rPr>
          <w:rFonts w:ascii="Times New Roman" w:eastAsia="Cambria" w:hAnsi="Times New Roman" w:cs="Times New Roman"/>
          <w:sz w:val="24"/>
          <w:szCs w:val="24"/>
        </w:rPr>
        <w:t xml:space="preserve">5.5.3. </w:t>
      </w:r>
      <w:r w:rsidRPr="00AB7FB4">
        <w:rPr>
          <w:rFonts w:ascii="Times New Roman" w:eastAsia="Cambria" w:hAnsi="Times New Roman" w:cs="Times New Roman"/>
          <w:sz w:val="24"/>
          <w:szCs w:val="24"/>
          <w:lang w:val="x-none"/>
        </w:rPr>
        <w:t>Piedāvājums jāiesniedz 1 (vienā) aizlīmētā un aizzīmogotā ar zīmogu un/vai parakstu iesaiņojumā, nodrošinot iesaiņojuma drošību, lai piedāvājuma dokumentiem nevar piekļūt, nesabojājot iesaiņojumu.</w:t>
      </w:r>
    </w:p>
    <w:tbl>
      <w:tblPr>
        <w:tblpPr w:leftFromText="180" w:rightFromText="180" w:vertAnchor="text" w:horzAnchor="margin" w:tblpXSpec="right" w:tblpY="86"/>
        <w:tblW w:w="86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82"/>
      </w:tblGrid>
      <w:tr w:rsidR="00AB7FB4" w:rsidRPr="00AB7FB4" w14:paraId="695DD782" w14:textId="77777777" w:rsidTr="003B575F">
        <w:trPr>
          <w:cantSplit/>
          <w:trHeight w:val="2953"/>
        </w:trPr>
        <w:tc>
          <w:tcPr>
            <w:tcW w:w="8682" w:type="dxa"/>
            <w:shd w:val="clear" w:color="auto" w:fill="auto"/>
          </w:tcPr>
          <w:p w14:paraId="42560617"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sz w:val="24"/>
                <w:szCs w:val="24"/>
              </w:rPr>
            </w:pPr>
            <w:r w:rsidRPr="00AB7FB4">
              <w:rPr>
                <w:rFonts w:ascii="Times New Roman" w:eastAsia="Calibri" w:hAnsi="Times New Roman" w:cs="Times New Roman"/>
                <w:sz w:val="24"/>
                <w:szCs w:val="24"/>
              </w:rPr>
              <w:lastRenderedPageBreak/>
              <w:t>Rīgas Stradiņa universitāte</w:t>
            </w:r>
          </w:p>
          <w:p w14:paraId="79347878"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Dzirciema iela 16</w:t>
            </w:r>
            <w:r w:rsidRPr="00AB7FB4">
              <w:rPr>
                <w:rFonts w:ascii="Times New Roman" w:eastAsia="Calibri" w:hAnsi="Times New Roman" w:cs="Times New Roman"/>
                <w:sz w:val="24"/>
                <w:szCs w:val="24"/>
              </w:rPr>
              <w:t>, Rīga, LV-</w:t>
            </w:r>
            <w:r>
              <w:rPr>
                <w:rFonts w:ascii="Times New Roman" w:eastAsia="Calibri" w:hAnsi="Times New Roman" w:cs="Times New Roman"/>
                <w:sz w:val="24"/>
                <w:szCs w:val="24"/>
              </w:rPr>
              <w:t>1007, D-</w:t>
            </w:r>
            <w:proofErr w:type="spellStart"/>
            <w:r>
              <w:rPr>
                <w:rFonts w:ascii="Times New Roman" w:eastAsia="Calibri" w:hAnsi="Times New Roman" w:cs="Times New Roman"/>
                <w:sz w:val="24"/>
                <w:szCs w:val="24"/>
              </w:rPr>
              <w:t>korp</w:t>
            </w:r>
            <w:proofErr w:type="spellEnd"/>
            <w:r w:rsidRPr="00AB7FB4">
              <w:rPr>
                <w:rFonts w:ascii="Times New Roman" w:eastAsia="Calibri" w:hAnsi="Times New Roman" w:cs="Times New Roman"/>
                <w:sz w:val="24"/>
                <w:szCs w:val="24"/>
              </w:rPr>
              <w:t>.</w:t>
            </w:r>
            <w:r>
              <w:rPr>
                <w:rFonts w:ascii="Times New Roman" w:eastAsia="Calibri" w:hAnsi="Times New Roman" w:cs="Times New Roman"/>
                <w:sz w:val="24"/>
                <w:szCs w:val="24"/>
              </w:rPr>
              <w:t xml:space="preserve"> 1.stāvs 101.</w:t>
            </w:r>
            <w:r w:rsidRPr="00AB7FB4">
              <w:rPr>
                <w:rFonts w:ascii="Times New Roman" w:eastAsia="Calibri" w:hAnsi="Times New Roman" w:cs="Times New Roman"/>
                <w:sz w:val="24"/>
                <w:szCs w:val="24"/>
              </w:rPr>
              <w:t>kabinets</w:t>
            </w:r>
          </w:p>
          <w:p w14:paraId="6CFE84CF"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Zinātnes departamenta Iepirkumu nodaļai</w:t>
            </w:r>
          </w:p>
          <w:p w14:paraId="7B39E4B8"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b/>
                <w:i/>
                <w:color w:val="E36C0A"/>
                <w:sz w:val="24"/>
                <w:szCs w:val="24"/>
              </w:rPr>
            </w:pPr>
            <w:r w:rsidRPr="00AB7FB4">
              <w:rPr>
                <w:rFonts w:ascii="Times New Roman" w:eastAsia="Calibri" w:hAnsi="Times New Roman" w:cs="Times New Roman"/>
                <w:b/>
                <w:i/>
                <w:color w:val="E36C0A"/>
                <w:sz w:val="24"/>
                <w:szCs w:val="24"/>
              </w:rPr>
              <w:t>Pretendenta nosaukums, juridiskā adrese, tālrunis</w:t>
            </w:r>
          </w:p>
          <w:p w14:paraId="770859DB"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sz w:val="24"/>
                <w:szCs w:val="24"/>
              </w:rPr>
            </w:pPr>
            <w:r w:rsidRPr="00AB7FB4">
              <w:rPr>
                <w:rFonts w:ascii="Times New Roman" w:eastAsia="Calibri" w:hAnsi="Times New Roman" w:cs="Times New Roman"/>
                <w:sz w:val="24"/>
                <w:szCs w:val="24"/>
              </w:rPr>
              <w:t>Iepirkumam</w:t>
            </w:r>
          </w:p>
          <w:p w14:paraId="166C1FDF"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b/>
                <w:bCs/>
                <w:sz w:val="24"/>
                <w:szCs w:val="24"/>
              </w:rPr>
            </w:pPr>
            <w:r w:rsidRPr="00AB7FB4">
              <w:rPr>
                <w:rFonts w:ascii="Times New Roman" w:eastAsia="Calibri" w:hAnsi="Times New Roman" w:cs="Times New Roman"/>
                <w:b/>
                <w:sz w:val="24"/>
                <w:szCs w:val="24"/>
              </w:rPr>
              <w:t>“</w:t>
            </w:r>
            <w:r w:rsidRPr="00AB7FB4">
              <w:rPr>
                <w:rFonts w:ascii="Times New Roman" w:eastAsia="Calibri" w:hAnsi="Times New Roman" w:cs="Times New Roman"/>
                <w:b/>
                <w:bCs/>
                <w:sz w:val="24"/>
                <w:szCs w:val="24"/>
              </w:rPr>
              <w:t>Rīgas Stradiņa universitātes akadēmiskā personāla</w:t>
            </w:r>
          </w:p>
          <w:p w14:paraId="4D0F647C"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b/>
                <w:bCs/>
                <w:sz w:val="24"/>
                <w:szCs w:val="24"/>
              </w:rPr>
            </w:pPr>
            <w:r w:rsidRPr="00AB7FB4">
              <w:rPr>
                <w:rFonts w:ascii="Times New Roman" w:eastAsia="Calibri" w:hAnsi="Times New Roman" w:cs="Times New Roman"/>
                <w:b/>
                <w:bCs/>
                <w:sz w:val="24"/>
                <w:szCs w:val="24"/>
              </w:rPr>
              <w:t xml:space="preserve"> stažēšanās nodrošināšana uzņēmumos</w:t>
            </w:r>
            <w:r w:rsidRPr="00AB7FB4">
              <w:rPr>
                <w:rFonts w:ascii="Times New Roman" w:eastAsia="Calibri" w:hAnsi="Times New Roman" w:cs="Times New Roman"/>
                <w:b/>
                <w:sz w:val="24"/>
                <w:szCs w:val="24"/>
              </w:rPr>
              <w:t>”</w:t>
            </w:r>
          </w:p>
          <w:p w14:paraId="628EC4E8" w14:textId="7306E7DE"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sz w:val="24"/>
                <w:szCs w:val="24"/>
              </w:rPr>
            </w:pPr>
            <w:r w:rsidRPr="00AB7FB4">
              <w:rPr>
                <w:rFonts w:ascii="Times New Roman" w:eastAsia="Calibri" w:hAnsi="Times New Roman" w:cs="Times New Roman"/>
                <w:sz w:val="24"/>
                <w:szCs w:val="24"/>
              </w:rPr>
              <w:t>Iepirkuma identifikācijas numurs RSU-2018/</w:t>
            </w:r>
            <w:r w:rsidR="00273F9C">
              <w:rPr>
                <w:rFonts w:ascii="Times New Roman" w:eastAsia="Calibri" w:hAnsi="Times New Roman" w:cs="Times New Roman"/>
                <w:sz w:val="24"/>
                <w:szCs w:val="24"/>
              </w:rPr>
              <w:t>31</w:t>
            </w:r>
            <w:r>
              <w:rPr>
                <w:rFonts w:ascii="Times New Roman" w:eastAsia="Calibri" w:hAnsi="Times New Roman" w:cs="Times New Roman"/>
                <w:sz w:val="24"/>
                <w:szCs w:val="24"/>
              </w:rPr>
              <w:t>/ZI</w:t>
            </w:r>
          </w:p>
          <w:p w14:paraId="1A24ECA6"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sz w:val="24"/>
                <w:szCs w:val="24"/>
              </w:rPr>
            </w:pPr>
          </w:p>
          <w:p w14:paraId="15975328" w14:textId="77777777" w:rsidR="00AB7FB4" w:rsidRPr="00AB7FB4" w:rsidRDefault="00AB7FB4" w:rsidP="00AB7FB4">
            <w:pPr>
              <w:keepLines/>
              <w:widowControl w:val="0"/>
              <w:spacing w:before="6" w:after="6" w:line="240" w:lineRule="auto"/>
              <w:contextualSpacing/>
              <w:jc w:val="center"/>
              <w:rPr>
                <w:rFonts w:ascii="Times New Roman" w:eastAsia="Calibri" w:hAnsi="Times New Roman" w:cs="Times New Roman"/>
                <w:sz w:val="24"/>
                <w:szCs w:val="24"/>
              </w:rPr>
            </w:pPr>
            <w:r w:rsidRPr="00AB7FB4">
              <w:rPr>
                <w:rFonts w:ascii="Times New Roman" w:eastAsia="Calibri" w:hAnsi="Times New Roman" w:cs="Times New Roman"/>
                <w:b/>
                <w:sz w:val="24"/>
                <w:szCs w:val="24"/>
              </w:rPr>
              <w:t>Neatvērt pirms piedāvājuma iesniegšanas termiņa beigām.</w:t>
            </w:r>
          </w:p>
        </w:tc>
      </w:tr>
    </w:tbl>
    <w:p w14:paraId="502175FC"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2EB823A2"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693BC495"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34F173F4"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2DFA19BB"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6EB9D659"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6A61161B"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2999FABA"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13348126" w14:textId="77777777" w:rsidR="00AB7FB4" w:rsidRDefault="00AB7FB4" w:rsidP="00AB7FB4">
      <w:pPr>
        <w:keepLines/>
        <w:widowControl w:val="0"/>
        <w:numPr>
          <w:ilvl w:val="2"/>
          <w:numId w:val="0"/>
        </w:numPr>
        <w:spacing w:before="60" w:after="60" w:line="240" w:lineRule="auto"/>
        <w:ind w:left="709" w:hanging="709"/>
        <w:jc w:val="both"/>
        <w:outlineLvl w:val="2"/>
        <w:rPr>
          <w:rFonts w:ascii="Times New Roman" w:eastAsia="Calibri" w:hAnsi="Times New Roman" w:cs="Times New Roman"/>
          <w:bCs/>
          <w:sz w:val="24"/>
          <w:szCs w:val="24"/>
          <w:lang w:eastAsia="lv-LV"/>
        </w:rPr>
      </w:pPr>
    </w:p>
    <w:p w14:paraId="604B3E88" w14:textId="77777777" w:rsidR="00AB7FB4" w:rsidRPr="00AB7FB4" w:rsidRDefault="00AB7FB4" w:rsidP="00AB7FB4">
      <w:pPr>
        <w:keepLines/>
        <w:widowControl w:val="0"/>
        <w:numPr>
          <w:ilvl w:val="2"/>
          <w:numId w:val="0"/>
        </w:numPr>
        <w:spacing w:before="60" w:after="60" w:line="240" w:lineRule="auto"/>
        <w:jc w:val="both"/>
        <w:outlineLvl w:val="2"/>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5.6.</w:t>
      </w:r>
      <w:r w:rsidRPr="00AB7FB4">
        <w:rPr>
          <w:rFonts w:ascii="Times New Roman" w:eastAsia="Calibri" w:hAnsi="Times New Roman" w:cs="Times New Roman"/>
          <w:bCs/>
          <w:sz w:val="24"/>
          <w:szCs w:val="24"/>
          <w:lang w:eastAsia="lv-LV"/>
        </w:rPr>
        <w:t xml:space="preserve">Iepirkuma komisija neatvērtu piedāvājumu </w:t>
      </w:r>
      <w:proofErr w:type="spellStart"/>
      <w:r w:rsidRPr="00AB7FB4">
        <w:rPr>
          <w:rFonts w:ascii="Times New Roman" w:eastAsia="Calibri" w:hAnsi="Times New Roman" w:cs="Times New Roman"/>
          <w:bCs/>
          <w:sz w:val="24"/>
          <w:szCs w:val="24"/>
          <w:lang w:eastAsia="lv-LV"/>
        </w:rPr>
        <w:t>nosūta</w:t>
      </w:r>
      <w:proofErr w:type="spellEnd"/>
      <w:r w:rsidRPr="00AB7FB4">
        <w:rPr>
          <w:rFonts w:ascii="Times New Roman" w:eastAsia="Calibri" w:hAnsi="Times New Roman" w:cs="Times New Roman"/>
          <w:bCs/>
          <w:sz w:val="24"/>
          <w:szCs w:val="24"/>
          <w:lang w:eastAsia="lv-LV"/>
        </w:rPr>
        <w:t xml:space="preserve"> pa pastu uz pretendenta norādīto adresi vai izsniedz pretendentam, ja piedāvājums iesniegts vai piegādāts Pasūtītājam pēc Iepirkuma nolikuma norādītā piedāvājuma iesniegšanas termiņa beigām.</w:t>
      </w:r>
    </w:p>
    <w:p w14:paraId="41AADC4B" w14:textId="77777777"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lang w:val="x-none"/>
        </w:rPr>
      </w:pPr>
      <w:r>
        <w:rPr>
          <w:rFonts w:ascii="Times New Roman" w:eastAsia="Cambria" w:hAnsi="Times New Roman" w:cs="Times New Roman"/>
          <w:sz w:val="24"/>
          <w:szCs w:val="24"/>
        </w:rPr>
        <w:t xml:space="preserve">5.7. </w:t>
      </w:r>
      <w:r w:rsidRPr="00AB7FB4">
        <w:rPr>
          <w:rFonts w:ascii="Times New Roman" w:eastAsia="Cambria" w:hAnsi="Times New Roman" w:cs="Times New Roman"/>
          <w:sz w:val="24"/>
          <w:szCs w:val="24"/>
          <w:lang w:val="x-none"/>
        </w:rPr>
        <w:t xml:space="preserve">Iepirkuma komisija neatvērtu piedāvājumu </w:t>
      </w:r>
      <w:proofErr w:type="spellStart"/>
      <w:r w:rsidRPr="00AB7FB4">
        <w:rPr>
          <w:rFonts w:ascii="Times New Roman" w:eastAsia="Cambria" w:hAnsi="Times New Roman" w:cs="Times New Roman"/>
          <w:sz w:val="24"/>
          <w:szCs w:val="24"/>
          <w:lang w:val="x-none"/>
        </w:rPr>
        <w:t>nosūta</w:t>
      </w:r>
      <w:proofErr w:type="spellEnd"/>
      <w:r w:rsidRPr="00AB7FB4">
        <w:rPr>
          <w:rFonts w:ascii="Times New Roman" w:eastAsia="Cambria" w:hAnsi="Times New Roman" w:cs="Times New Roman"/>
          <w:sz w:val="24"/>
          <w:szCs w:val="24"/>
          <w:lang w:val="x-none"/>
        </w:rPr>
        <w:t xml:space="preserve"> pa pastu uz pretendenta norādīto adresi vai izsniedz pretendentam, ja piedāvājums iesniegts vai piegādāts Pasūtītājam pēc Iepirkuma nolikuma norādītā piedāvājuma iesniegšanas termiņa beigām.</w:t>
      </w:r>
    </w:p>
    <w:p w14:paraId="52D210DF" w14:textId="77777777"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lang w:val="x-none"/>
        </w:rPr>
      </w:pPr>
      <w:r>
        <w:rPr>
          <w:rFonts w:ascii="Times New Roman" w:eastAsia="Cambria" w:hAnsi="Times New Roman" w:cs="Times New Roman"/>
          <w:sz w:val="24"/>
          <w:szCs w:val="24"/>
        </w:rPr>
        <w:t xml:space="preserve">5.8. </w:t>
      </w:r>
      <w:r w:rsidRPr="00AB7FB4">
        <w:rPr>
          <w:rFonts w:ascii="Times New Roman" w:eastAsia="Cambria" w:hAnsi="Times New Roman" w:cs="Times New Roman"/>
          <w:sz w:val="24"/>
          <w:szCs w:val="24"/>
          <w:lang w:val="x-none"/>
        </w:rPr>
        <w:t>Piedāvājuma grozīšana un atsaukšana</w:t>
      </w:r>
    </w:p>
    <w:p w14:paraId="5FDE1CDE" w14:textId="1AF0B12F" w:rsidR="00AB7FB4" w:rsidRPr="00AB7FB4" w:rsidRDefault="00AB7FB4" w:rsidP="00AB7FB4">
      <w:pPr>
        <w:widowControl w:val="0"/>
        <w:autoSpaceDE w:val="0"/>
        <w:autoSpaceDN w:val="0"/>
        <w:adjustRightInd w:val="0"/>
        <w:spacing w:before="120"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5.8.1. </w:t>
      </w:r>
      <w:r w:rsidRPr="00AB7FB4">
        <w:rPr>
          <w:rFonts w:ascii="Times New Roman" w:eastAsia="Cambria" w:hAnsi="Times New Roman" w:cs="Times New Roman"/>
          <w:sz w:val="24"/>
          <w:szCs w:val="24"/>
          <w:lang w:val="x-none"/>
        </w:rPr>
        <w:t xml:space="preserve">Pretendentam ir tiesības papildināt vai atsaukt savu piedāvājumu līdz piedāvājuma iesniegšanas termiņa beigām. Piedāvājuma papildinājumi un atsaukumi, ja tādi ir, jāiesniedz rakstiskā formā personīgi vai nosūtot pa pastu uz adresi - RSU </w:t>
      </w:r>
      <w:r w:rsidRPr="00AB7FB4">
        <w:rPr>
          <w:rFonts w:ascii="Times New Roman" w:eastAsia="Cambria" w:hAnsi="Times New Roman" w:cs="Times New Roman"/>
          <w:sz w:val="24"/>
          <w:szCs w:val="24"/>
        </w:rPr>
        <w:t>Zinātnes departamenta Iepirkumu nodaļai</w:t>
      </w:r>
      <w:r w:rsidRPr="00AB7FB4">
        <w:rPr>
          <w:rFonts w:ascii="Times New Roman" w:eastAsia="Cambria" w:hAnsi="Times New Roman" w:cs="Times New Roman"/>
          <w:sz w:val="24"/>
          <w:szCs w:val="24"/>
          <w:lang w:val="x-none"/>
        </w:rPr>
        <w:t xml:space="preserve">, Rīgā, </w:t>
      </w:r>
      <w:r>
        <w:rPr>
          <w:rFonts w:ascii="Times New Roman" w:eastAsia="Cambria" w:hAnsi="Times New Roman" w:cs="Times New Roman"/>
          <w:sz w:val="24"/>
          <w:szCs w:val="24"/>
        </w:rPr>
        <w:t>Dzirciema ielā</w:t>
      </w:r>
      <w:r>
        <w:rPr>
          <w:rFonts w:ascii="Times New Roman" w:eastAsia="Cambria" w:hAnsi="Times New Roman" w:cs="Times New Roman"/>
          <w:sz w:val="24"/>
          <w:szCs w:val="24"/>
          <w:lang w:val="x-none"/>
        </w:rPr>
        <w:t xml:space="preserve"> 16</w:t>
      </w:r>
      <w:r w:rsidRPr="00AB7FB4">
        <w:rPr>
          <w:rFonts w:ascii="Times New Roman" w:eastAsia="Cambria" w:hAnsi="Times New Roman" w:cs="Times New Roman"/>
          <w:sz w:val="24"/>
          <w:szCs w:val="24"/>
          <w:lang w:val="x-none"/>
        </w:rPr>
        <w:t>, D-</w:t>
      </w:r>
      <w:proofErr w:type="spellStart"/>
      <w:r w:rsidRPr="00AB7FB4">
        <w:rPr>
          <w:rFonts w:ascii="Times New Roman" w:eastAsia="Cambria" w:hAnsi="Times New Roman" w:cs="Times New Roman"/>
          <w:sz w:val="24"/>
          <w:szCs w:val="24"/>
          <w:lang w:val="x-none"/>
        </w:rPr>
        <w:t>korp</w:t>
      </w:r>
      <w:proofErr w:type="spellEnd"/>
      <w:r w:rsidRPr="00AB7FB4">
        <w:rPr>
          <w:rFonts w:ascii="Times New Roman" w:eastAsia="Cambria" w:hAnsi="Times New Roman" w:cs="Times New Roman"/>
          <w:sz w:val="24"/>
          <w:szCs w:val="24"/>
          <w:lang w:val="x-none"/>
        </w:rPr>
        <w:t>. 1.stāvs 101.kabinets</w:t>
      </w:r>
      <w:r>
        <w:rPr>
          <w:rFonts w:ascii="Times New Roman" w:eastAsia="Cambria" w:hAnsi="Times New Roman" w:cs="Times New Roman"/>
          <w:sz w:val="24"/>
          <w:szCs w:val="24"/>
        </w:rPr>
        <w:t xml:space="preserve"> līdz</w:t>
      </w:r>
      <w:r w:rsidR="00273F9C">
        <w:rPr>
          <w:rFonts w:ascii="Times New Roman" w:eastAsia="Cambria" w:hAnsi="Times New Roman" w:cs="Times New Roman"/>
          <w:sz w:val="24"/>
          <w:szCs w:val="24"/>
          <w:lang w:val="x-none"/>
        </w:rPr>
        <w:t xml:space="preserve"> 2018.gada 11.decembrim</w:t>
      </w:r>
      <w:r w:rsidRPr="00AB7FB4">
        <w:rPr>
          <w:rFonts w:ascii="Times New Roman" w:eastAsia="Cambria" w:hAnsi="Times New Roman" w:cs="Times New Roman"/>
          <w:sz w:val="24"/>
          <w:szCs w:val="24"/>
          <w:lang w:val="x-none"/>
        </w:rPr>
        <w:t xml:space="preserve"> plkst. </w:t>
      </w:r>
      <w:r w:rsidRPr="00273F9C">
        <w:rPr>
          <w:rFonts w:ascii="Times New Roman" w:eastAsia="Cambria" w:hAnsi="Times New Roman" w:cs="Times New Roman"/>
          <w:sz w:val="24"/>
          <w:szCs w:val="24"/>
          <w:lang w:val="x-none"/>
        </w:rPr>
        <w:t xml:space="preserve">10:00 slēgtā, aizzīmogotā iepakojumā. Uz iepakojuma jānorāda </w:t>
      </w:r>
      <w:r w:rsidRPr="00AB7FB4">
        <w:rPr>
          <w:rFonts w:ascii="Times New Roman" w:eastAsia="Cambria" w:hAnsi="Times New Roman" w:cs="Times New Roman"/>
          <w:sz w:val="24"/>
          <w:szCs w:val="24"/>
          <w:lang w:val="x-none"/>
        </w:rPr>
        <w:t>papildus norāde uz aploksne</w:t>
      </w:r>
      <w:r>
        <w:rPr>
          <w:rFonts w:ascii="Times New Roman" w:eastAsia="Cambria" w:hAnsi="Times New Roman" w:cs="Times New Roman"/>
          <w:sz w:val="24"/>
          <w:szCs w:val="24"/>
          <w:lang w:val="x-none"/>
        </w:rPr>
        <w:t xml:space="preserve">s: “PAPILDINĀJUMS”, “ATSAUKUMS” un Iepirkuma nosaukums. </w:t>
      </w:r>
    </w:p>
    <w:p w14:paraId="67065307" w14:textId="77777777" w:rsidR="00F04ED5" w:rsidRPr="00AB7FB4" w:rsidRDefault="00AB7FB4" w:rsidP="00FA1F02">
      <w:pPr>
        <w:pStyle w:val="ListParagraph"/>
        <w:widowControl w:val="0"/>
        <w:numPr>
          <w:ilvl w:val="1"/>
          <w:numId w:val="15"/>
        </w:numPr>
        <w:tabs>
          <w:tab w:val="left" w:pos="540"/>
        </w:tabs>
        <w:autoSpaceDE w:val="0"/>
        <w:autoSpaceDN w:val="0"/>
        <w:adjustRightInd w:val="0"/>
        <w:spacing w:after="120"/>
        <w:jc w:val="both"/>
        <w:rPr>
          <w:rFonts w:eastAsia="Cambria" w:cs="Times New Roman"/>
          <w:lang w:val="x-none"/>
        </w:rPr>
      </w:pPr>
      <w:r>
        <w:rPr>
          <w:rFonts w:eastAsia="Cambria" w:cs="Times New Roman"/>
        </w:rPr>
        <w:t xml:space="preserve"> </w:t>
      </w:r>
      <w:r w:rsidR="00F04ED5" w:rsidRPr="00AB7FB4">
        <w:rPr>
          <w:rFonts w:eastAsia="Cambria" w:cs="Times New Roman"/>
        </w:rPr>
        <w:t>Iepirkumā i</w:t>
      </w:r>
      <w:proofErr w:type="spellStart"/>
      <w:r w:rsidR="00F04ED5" w:rsidRPr="00AB7FB4">
        <w:rPr>
          <w:rFonts w:eastAsia="Cambria" w:cs="Times New Roman"/>
          <w:lang w:val="x-none"/>
        </w:rPr>
        <w:t>esniegtā</w:t>
      </w:r>
      <w:proofErr w:type="spellEnd"/>
      <w:r w:rsidR="00F04ED5" w:rsidRPr="00AB7FB4">
        <w:rPr>
          <w:rFonts w:eastAsia="Cambria" w:cs="Times New Roman"/>
          <w:lang w:val="x-none"/>
        </w:rPr>
        <w:t xml:space="preserve"> piedāvājuma atsaukumam ir bezierunu raksturs un tas izslēdz Pretendenta atsauktā piedāvājuma tālāku līdzdalību Iepirkumā.</w:t>
      </w:r>
    </w:p>
    <w:p w14:paraId="78AC2056" w14:textId="77777777" w:rsidR="00F04ED5" w:rsidRPr="00F04ED5" w:rsidRDefault="00F04ED5" w:rsidP="00FA1F02">
      <w:pPr>
        <w:widowControl w:val="0"/>
        <w:numPr>
          <w:ilvl w:val="1"/>
          <w:numId w:val="15"/>
        </w:numPr>
        <w:autoSpaceDE w:val="0"/>
        <w:autoSpaceDN w:val="0"/>
        <w:adjustRightInd w:val="0"/>
        <w:spacing w:before="120" w:after="240" w:line="240" w:lineRule="auto"/>
        <w:jc w:val="both"/>
        <w:rPr>
          <w:rFonts w:ascii="Times New Roman" w:eastAsia="Cambria" w:hAnsi="Times New Roman" w:cs="Times New Roman"/>
          <w:sz w:val="24"/>
          <w:szCs w:val="24"/>
        </w:rPr>
      </w:pPr>
      <w:r w:rsidRPr="00F04ED5">
        <w:rPr>
          <w:rFonts w:ascii="Times New Roman" w:eastAsia="Cambria" w:hAnsi="Times New Roman" w:cs="Times New Roman"/>
          <w:sz w:val="24"/>
          <w:szCs w:val="24"/>
          <w:lang w:val="x-none"/>
        </w:rPr>
        <w:t>Piedāvājumu noformējuma pārbaudi, Pretendentu atlases pārbaudi, tehniskā piedāvājuma atbilstības pārbaudi un finanšu piedāvājuma vērtēšanu Komisija veic slēgtā sēdē.</w:t>
      </w:r>
      <w:r w:rsidRPr="00F04ED5">
        <w:rPr>
          <w:rFonts w:ascii="Times New Roman" w:eastAsia="Cambria" w:hAnsi="Times New Roman" w:cs="Times New Roman"/>
          <w:sz w:val="24"/>
          <w:szCs w:val="24"/>
        </w:rPr>
        <w:t xml:space="preserve"> Piedāvājumu atvēršana publiskā sēde nav paredzēta.</w:t>
      </w:r>
    </w:p>
    <w:p w14:paraId="7E61798D" w14:textId="77777777" w:rsidR="00F04ED5" w:rsidRPr="00F04ED5" w:rsidRDefault="00F04ED5" w:rsidP="00FA1F02">
      <w:pPr>
        <w:widowControl w:val="0"/>
        <w:numPr>
          <w:ilvl w:val="0"/>
          <w:numId w:val="15"/>
        </w:numPr>
        <w:autoSpaceDE w:val="0"/>
        <w:autoSpaceDN w:val="0"/>
        <w:adjustRightInd w:val="0"/>
        <w:spacing w:before="240" w:after="240" w:line="240" w:lineRule="auto"/>
        <w:jc w:val="center"/>
        <w:rPr>
          <w:rFonts w:ascii="Times New Roman" w:eastAsia="Cambria" w:hAnsi="Times New Roman" w:cs="Times New Roman"/>
          <w:b/>
          <w:caps/>
          <w:smallCaps/>
          <w:sz w:val="24"/>
          <w:szCs w:val="24"/>
          <w:lang w:val="x-none"/>
        </w:rPr>
      </w:pPr>
      <w:r w:rsidRPr="00F04ED5">
        <w:rPr>
          <w:rFonts w:ascii="Times New Roman" w:eastAsia="Cambria" w:hAnsi="Times New Roman" w:cs="Times New Roman"/>
          <w:b/>
          <w:smallCaps/>
          <w:sz w:val="24"/>
          <w:szCs w:val="24"/>
        </w:rPr>
        <w:t>PIEDĀVĀJUMA NOFORMĒŠANA</w:t>
      </w:r>
    </w:p>
    <w:p w14:paraId="7C810F3A" w14:textId="77777777" w:rsidR="00F04ED5" w:rsidRPr="00F04ED5" w:rsidRDefault="00F04ED5" w:rsidP="00FA1F02">
      <w:pPr>
        <w:widowControl w:val="0"/>
        <w:numPr>
          <w:ilvl w:val="1"/>
          <w:numId w:val="15"/>
        </w:numPr>
        <w:autoSpaceDE w:val="0"/>
        <w:autoSpaceDN w:val="0"/>
        <w:adjustRightInd w:val="0"/>
        <w:spacing w:after="120" w:line="240" w:lineRule="auto"/>
        <w:ind w:left="788" w:hanging="431"/>
        <w:jc w:val="both"/>
        <w:rPr>
          <w:rFonts w:ascii="Times New Roman" w:eastAsia="Cambria" w:hAnsi="Times New Roman" w:cs="Times New Roman"/>
          <w:sz w:val="24"/>
          <w:szCs w:val="24"/>
          <w:lang w:val="x-none"/>
        </w:rPr>
      </w:pPr>
      <w:r w:rsidRPr="00F04ED5">
        <w:rPr>
          <w:rFonts w:ascii="Times New Roman" w:eastAsia="Cambria" w:hAnsi="Times New Roman" w:cs="Times New Roman"/>
          <w:sz w:val="24"/>
          <w:szCs w:val="24"/>
          <w:lang w:val="x-none"/>
        </w:rPr>
        <w:t>Visiem dokumentiem jābūt latviešu valodā. Citās valodās iesniegtajiem dokumentiem jāpievieno</w:t>
      </w:r>
      <w:r w:rsidRPr="00F04ED5">
        <w:rPr>
          <w:rFonts w:ascii="Times New Roman" w:eastAsia="Cambria" w:hAnsi="Times New Roman" w:cs="Times New Roman"/>
          <w:sz w:val="24"/>
          <w:szCs w:val="24"/>
        </w:rPr>
        <w:t xml:space="preserve"> Pretendenta</w:t>
      </w:r>
      <w:r w:rsidRPr="00F04ED5">
        <w:rPr>
          <w:rFonts w:ascii="Times New Roman" w:eastAsia="Cambria" w:hAnsi="Times New Roman" w:cs="Times New Roman"/>
          <w:sz w:val="24"/>
          <w:szCs w:val="24"/>
          <w:lang w:val="x-none"/>
        </w:rPr>
        <w:t xml:space="preserve"> </w:t>
      </w:r>
      <w:r w:rsidRPr="00F04ED5">
        <w:rPr>
          <w:rFonts w:ascii="Times New Roman" w:eastAsia="Cambria" w:hAnsi="Times New Roman" w:cs="Times New Roman"/>
          <w:sz w:val="24"/>
          <w:szCs w:val="24"/>
        </w:rPr>
        <w:t xml:space="preserve">vai tulka </w:t>
      </w:r>
      <w:r w:rsidRPr="00F04ED5">
        <w:rPr>
          <w:rFonts w:ascii="Times New Roman" w:eastAsia="Cambria" w:hAnsi="Times New Roman" w:cs="Times New Roman"/>
          <w:sz w:val="24"/>
          <w:szCs w:val="24"/>
          <w:lang w:val="x-none"/>
        </w:rPr>
        <w:t>apliecināts tulkojums latviešu valodā.</w:t>
      </w:r>
    </w:p>
    <w:p w14:paraId="7E3231C2" w14:textId="77777777" w:rsidR="00F04ED5" w:rsidRPr="00F04ED5" w:rsidRDefault="00F04ED5" w:rsidP="00FA1F02">
      <w:pPr>
        <w:widowControl w:val="0"/>
        <w:numPr>
          <w:ilvl w:val="1"/>
          <w:numId w:val="15"/>
        </w:numPr>
        <w:autoSpaceDE w:val="0"/>
        <w:autoSpaceDN w:val="0"/>
        <w:adjustRightInd w:val="0"/>
        <w:spacing w:after="120" w:line="240" w:lineRule="auto"/>
        <w:ind w:left="788" w:hanging="431"/>
        <w:jc w:val="both"/>
        <w:rPr>
          <w:rFonts w:ascii="Times New Roman" w:eastAsia="Cambria" w:hAnsi="Times New Roman" w:cs="Times New Roman"/>
          <w:sz w:val="24"/>
          <w:szCs w:val="24"/>
          <w:lang w:val="x-none"/>
        </w:rPr>
      </w:pPr>
      <w:r w:rsidRPr="00F04ED5">
        <w:rPr>
          <w:rFonts w:ascii="Times New Roman" w:eastAsia="Cambria" w:hAnsi="Times New Roman" w:cs="Times New Roman"/>
          <w:sz w:val="24"/>
          <w:szCs w:val="24"/>
          <w:lang w:val="x-none"/>
        </w:rPr>
        <w:t>Piedāvājums sastāv no</w:t>
      </w:r>
      <w:r w:rsidRPr="00F04ED5">
        <w:rPr>
          <w:rFonts w:ascii="Times New Roman" w:eastAsia="Cambria" w:hAnsi="Times New Roman" w:cs="Times New Roman"/>
          <w:sz w:val="24"/>
          <w:szCs w:val="24"/>
        </w:rPr>
        <w:t xml:space="preserve"> viena sējuma. </w:t>
      </w:r>
      <w:r w:rsidRPr="00F04ED5">
        <w:rPr>
          <w:rFonts w:ascii="Times New Roman" w:eastAsia="Cambria" w:hAnsi="Times New Roman" w:cs="Times New Roman"/>
          <w:sz w:val="24"/>
          <w:szCs w:val="24"/>
          <w:lang w:val="x-none"/>
        </w:rPr>
        <w:t>Piedāvājuma dokumenti jāsakārto šādā secībā:</w:t>
      </w:r>
    </w:p>
    <w:p w14:paraId="66ABCBE5" w14:textId="77777777" w:rsidR="00F04ED5" w:rsidRPr="00F04ED5" w:rsidRDefault="00F04ED5" w:rsidP="00FA1F02">
      <w:pPr>
        <w:numPr>
          <w:ilvl w:val="2"/>
          <w:numId w:val="15"/>
        </w:numPr>
        <w:spacing w:after="120" w:line="240" w:lineRule="auto"/>
        <w:ind w:left="1417" w:hanging="697"/>
        <w:jc w:val="both"/>
        <w:rPr>
          <w:rFonts w:ascii="Times New Roman" w:eastAsia="Cambria" w:hAnsi="Times New Roman" w:cs="Times New Roman"/>
          <w:kern w:val="56"/>
          <w:sz w:val="24"/>
          <w:szCs w:val="24"/>
        </w:rPr>
      </w:pPr>
      <w:r w:rsidRPr="00F04ED5">
        <w:rPr>
          <w:rFonts w:ascii="Times New Roman" w:eastAsia="Cambria" w:hAnsi="Times New Roman" w:cs="Times New Roman"/>
          <w:kern w:val="56"/>
          <w:sz w:val="24"/>
          <w:szCs w:val="24"/>
        </w:rPr>
        <w:t>Kvalifikācijas dokumenti, kuriem pievienota Pieteikuma vēstule Iepirkumam (Nolikuma 1. pielikumā – Pieteikuma vēstules forma);</w:t>
      </w:r>
    </w:p>
    <w:p w14:paraId="67BA0A19" w14:textId="574E51F8" w:rsidR="00F04ED5" w:rsidRPr="00F04ED5" w:rsidRDefault="00F04ED5" w:rsidP="00FA1F02">
      <w:pPr>
        <w:numPr>
          <w:ilvl w:val="2"/>
          <w:numId w:val="15"/>
        </w:numPr>
        <w:spacing w:after="120" w:line="240" w:lineRule="auto"/>
        <w:ind w:left="1417" w:hanging="697"/>
        <w:jc w:val="both"/>
        <w:rPr>
          <w:rFonts w:ascii="Times New Roman" w:eastAsia="Cambria" w:hAnsi="Times New Roman" w:cs="Times New Roman"/>
          <w:kern w:val="56"/>
          <w:sz w:val="24"/>
          <w:szCs w:val="24"/>
        </w:rPr>
      </w:pPr>
      <w:r w:rsidRPr="00F04ED5">
        <w:rPr>
          <w:rFonts w:ascii="Times New Roman" w:eastAsia="Cambria" w:hAnsi="Times New Roman" w:cs="Times New Roman"/>
          <w:kern w:val="56"/>
          <w:sz w:val="24"/>
          <w:szCs w:val="24"/>
        </w:rPr>
        <w:t>Te</w:t>
      </w:r>
      <w:r w:rsidR="00AB7FB4">
        <w:rPr>
          <w:rFonts w:ascii="Times New Roman" w:eastAsia="Cambria" w:hAnsi="Times New Roman" w:cs="Times New Roman"/>
          <w:kern w:val="56"/>
          <w:sz w:val="24"/>
          <w:szCs w:val="24"/>
        </w:rPr>
        <w:t>hniskais piedāvājums</w:t>
      </w:r>
      <w:r w:rsidR="00273F9C">
        <w:rPr>
          <w:rFonts w:ascii="Times New Roman" w:eastAsia="Cambria" w:hAnsi="Times New Roman" w:cs="Times New Roman"/>
          <w:kern w:val="56"/>
          <w:sz w:val="24"/>
          <w:szCs w:val="24"/>
        </w:rPr>
        <w:t xml:space="preserve"> attiecībā par to daļu/</w:t>
      </w:r>
      <w:proofErr w:type="spellStart"/>
      <w:r w:rsidR="00273F9C">
        <w:rPr>
          <w:rFonts w:ascii="Times New Roman" w:eastAsia="Cambria" w:hAnsi="Times New Roman" w:cs="Times New Roman"/>
          <w:kern w:val="56"/>
          <w:sz w:val="24"/>
          <w:szCs w:val="24"/>
        </w:rPr>
        <w:t>ām</w:t>
      </w:r>
      <w:proofErr w:type="spellEnd"/>
      <w:r w:rsidR="00273F9C">
        <w:rPr>
          <w:rFonts w:ascii="Times New Roman" w:eastAsia="Cambria" w:hAnsi="Times New Roman" w:cs="Times New Roman"/>
          <w:kern w:val="56"/>
          <w:sz w:val="24"/>
          <w:szCs w:val="24"/>
        </w:rPr>
        <w:t xml:space="preserve"> par kuru tiek iesniegts piedāvājums. </w:t>
      </w:r>
      <w:r w:rsidR="00AB7FB4">
        <w:rPr>
          <w:rFonts w:ascii="Times New Roman" w:eastAsia="Cambria" w:hAnsi="Times New Roman" w:cs="Times New Roman"/>
          <w:kern w:val="56"/>
          <w:sz w:val="24"/>
          <w:szCs w:val="24"/>
        </w:rPr>
        <w:t xml:space="preserve"> </w:t>
      </w:r>
    </w:p>
    <w:p w14:paraId="67224F39" w14:textId="4984055D" w:rsidR="00F04ED5" w:rsidRPr="00F04ED5" w:rsidRDefault="00AB7FB4" w:rsidP="00FA1F02">
      <w:pPr>
        <w:numPr>
          <w:ilvl w:val="2"/>
          <w:numId w:val="15"/>
        </w:numPr>
        <w:spacing w:after="120" w:line="240" w:lineRule="auto"/>
        <w:ind w:left="1225" w:hanging="505"/>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Finanšu piedāvājums</w:t>
      </w:r>
      <w:r w:rsidR="00273F9C">
        <w:rPr>
          <w:rFonts w:ascii="Times New Roman" w:eastAsia="Cambria" w:hAnsi="Times New Roman" w:cs="Times New Roman"/>
          <w:kern w:val="56"/>
          <w:sz w:val="24"/>
          <w:szCs w:val="24"/>
        </w:rPr>
        <w:t xml:space="preserve"> attiecībā par to daļu/</w:t>
      </w:r>
      <w:proofErr w:type="spellStart"/>
      <w:r w:rsidR="00273F9C">
        <w:rPr>
          <w:rFonts w:ascii="Times New Roman" w:eastAsia="Cambria" w:hAnsi="Times New Roman" w:cs="Times New Roman"/>
          <w:kern w:val="56"/>
          <w:sz w:val="24"/>
          <w:szCs w:val="24"/>
        </w:rPr>
        <w:t>ām</w:t>
      </w:r>
      <w:proofErr w:type="spellEnd"/>
      <w:r w:rsidR="00273F9C">
        <w:rPr>
          <w:rFonts w:ascii="Times New Roman" w:eastAsia="Cambria" w:hAnsi="Times New Roman" w:cs="Times New Roman"/>
          <w:kern w:val="56"/>
          <w:sz w:val="24"/>
          <w:szCs w:val="24"/>
        </w:rPr>
        <w:t xml:space="preserve"> par kuru tiek iesniegts piedāvājums. </w:t>
      </w:r>
      <w:r>
        <w:rPr>
          <w:rFonts w:ascii="Times New Roman" w:eastAsia="Cambria" w:hAnsi="Times New Roman" w:cs="Times New Roman"/>
          <w:kern w:val="56"/>
          <w:sz w:val="24"/>
          <w:szCs w:val="24"/>
        </w:rPr>
        <w:t xml:space="preserve"> </w:t>
      </w:r>
    </w:p>
    <w:p w14:paraId="2A463E5C" w14:textId="77777777" w:rsidR="00F04ED5" w:rsidRPr="00F04ED5" w:rsidRDefault="00F04ED5" w:rsidP="00FA1F02">
      <w:pPr>
        <w:widowControl w:val="0"/>
        <w:numPr>
          <w:ilvl w:val="1"/>
          <w:numId w:val="15"/>
        </w:numPr>
        <w:autoSpaceDE w:val="0"/>
        <w:autoSpaceDN w:val="0"/>
        <w:adjustRightInd w:val="0"/>
        <w:spacing w:after="240" w:line="240" w:lineRule="auto"/>
        <w:jc w:val="both"/>
        <w:rPr>
          <w:rFonts w:ascii="Times New Roman" w:eastAsia="Cambria" w:hAnsi="Times New Roman" w:cs="Times New Roman"/>
          <w:sz w:val="24"/>
          <w:szCs w:val="24"/>
          <w:lang w:val="x-none"/>
        </w:rPr>
      </w:pPr>
      <w:r w:rsidRPr="00F04ED5">
        <w:rPr>
          <w:rFonts w:ascii="Times New Roman" w:eastAsia="Cambria" w:hAnsi="Times New Roman" w:cs="Times New Roman"/>
          <w:sz w:val="24"/>
          <w:szCs w:val="24"/>
          <w:lang w:val="x-none"/>
        </w:rPr>
        <w:t xml:space="preserve">Ja attiecībā uz Iepirkuma priekšmetu nepieciešams ievērot komercnoslēpumu atbilstoši Komerclikuma 19.pantam vai tā uzskatāma par konfidenciālu informāciju, </w:t>
      </w:r>
      <w:r w:rsidRPr="00F04ED5">
        <w:rPr>
          <w:rFonts w:ascii="Times New Roman" w:eastAsia="Cambria" w:hAnsi="Times New Roman" w:cs="Times New Roman"/>
          <w:sz w:val="24"/>
          <w:szCs w:val="24"/>
        </w:rPr>
        <w:t>Pretendents</w:t>
      </w:r>
      <w:r w:rsidRPr="00F04ED5">
        <w:rPr>
          <w:rFonts w:ascii="Times New Roman" w:eastAsia="Cambria" w:hAnsi="Times New Roman" w:cs="Times New Roman"/>
          <w:sz w:val="24"/>
          <w:szCs w:val="24"/>
          <w:lang w:val="x-none"/>
        </w:rPr>
        <w:t xml:space="preserve"> to norāda savā piedāvājumā. </w:t>
      </w:r>
      <w:r w:rsidRPr="00F04ED5">
        <w:rPr>
          <w:rFonts w:ascii="Times New Roman" w:eastAsia="Cambria" w:hAnsi="Times New Roman" w:cs="Times New Roman"/>
          <w:sz w:val="24"/>
          <w:szCs w:val="24"/>
        </w:rPr>
        <w:t>Pretendents</w:t>
      </w:r>
      <w:r w:rsidRPr="00F04ED5">
        <w:rPr>
          <w:rFonts w:ascii="Times New Roman" w:eastAsia="Cambria" w:hAnsi="Times New Roman" w:cs="Times New Roman"/>
          <w:sz w:val="24"/>
          <w:szCs w:val="24"/>
          <w:lang w:val="x-none"/>
        </w:rPr>
        <w:t xml:space="preserve"> nevar noteikt komercnoslēpuma vai konfidenciālas informācijas statusu informācijai, kura atbilstoši Publisko iepirkumu likuma vai citu normatīvo aktu regulējumam ir vispārpieejama informācija.</w:t>
      </w:r>
    </w:p>
    <w:p w14:paraId="63D3248A" w14:textId="77777777" w:rsidR="00F04ED5" w:rsidRPr="00F04ED5" w:rsidRDefault="00F04ED5" w:rsidP="00FA1F02">
      <w:pPr>
        <w:numPr>
          <w:ilvl w:val="0"/>
          <w:numId w:val="15"/>
        </w:numPr>
        <w:spacing w:after="240" w:line="240" w:lineRule="auto"/>
        <w:ind w:right="38"/>
        <w:jc w:val="center"/>
        <w:rPr>
          <w:rFonts w:ascii="Times New Roman" w:eastAsia="Cambria" w:hAnsi="Times New Roman" w:cs="Times New Roman"/>
          <w:b/>
          <w:caps/>
          <w:color w:val="000000"/>
          <w:kern w:val="56"/>
          <w:sz w:val="24"/>
          <w:szCs w:val="24"/>
        </w:rPr>
      </w:pPr>
      <w:r w:rsidRPr="00F04ED5">
        <w:rPr>
          <w:rFonts w:ascii="Times New Roman" w:eastAsia="Cambria" w:hAnsi="Times New Roman" w:cs="Times New Roman"/>
          <w:b/>
          <w:caps/>
          <w:color w:val="000000"/>
          <w:kern w:val="56"/>
          <w:sz w:val="24"/>
          <w:szCs w:val="24"/>
        </w:rPr>
        <w:t>Pretendentu KVALIFIKĀCIJA</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245"/>
      </w:tblGrid>
      <w:tr w:rsidR="00F04ED5" w:rsidRPr="00F04ED5" w14:paraId="17FAA523" w14:textId="77777777" w:rsidTr="00F04ED5">
        <w:trPr>
          <w:trHeight w:val="767"/>
        </w:trPr>
        <w:tc>
          <w:tcPr>
            <w:tcW w:w="4962" w:type="dxa"/>
            <w:tcBorders>
              <w:top w:val="single" w:sz="12" w:space="0" w:color="auto"/>
              <w:left w:val="single" w:sz="12" w:space="0" w:color="auto"/>
              <w:bottom w:val="single" w:sz="12" w:space="0" w:color="auto"/>
              <w:right w:val="single" w:sz="12" w:space="0" w:color="auto"/>
            </w:tcBorders>
            <w:shd w:val="clear" w:color="auto" w:fill="F2F2F2"/>
            <w:hideMark/>
          </w:tcPr>
          <w:p w14:paraId="362DA929" w14:textId="77777777" w:rsidR="00F04ED5" w:rsidRPr="00AB7FB4" w:rsidRDefault="00F04ED5" w:rsidP="00F04ED5">
            <w:pPr>
              <w:numPr>
                <w:ilvl w:val="1"/>
                <w:numId w:val="0"/>
              </w:numPr>
              <w:spacing w:after="120" w:line="240" w:lineRule="auto"/>
              <w:ind w:left="567" w:hanging="425"/>
              <w:jc w:val="both"/>
              <w:rPr>
                <w:rFonts w:ascii="Times New Roman" w:eastAsia="Cambria" w:hAnsi="Times New Roman" w:cs="Times New Roman"/>
                <w:sz w:val="24"/>
                <w:szCs w:val="24"/>
              </w:rPr>
            </w:pPr>
            <w:r w:rsidRPr="00AB7FB4">
              <w:rPr>
                <w:rFonts w:ascii="Times New Roman" w:eastAsia="Cambria" w:hAnsi="Times New Roman" w:cs="Times New Roman"/>
                <w:sz w:val="24"/>
                <w:szCs w:val="24"/>
              </w:rPr>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10BF5A5F" w14:textId="77777777" w:rsidR="00F04ED5" w:rsidRPr="00AB7FB4" w:rsidRDefault="00F04ED5" w:rsidP="00F04ED5">
            <w:pPr>
              <w:numPr>
                <w:ilvl w:val="1"/>
                <w:numId w:val="0"/>
              </w:numPr>
              <w:spacing w:after="120" w:line="240" w:lineRule="auto"/>
              <w:ind w:left="567" w:hanging="425"/>
              <w:jc w:val="both"/>
              <w:rPr>
                <w:rFonts w:ascii="Times New Roman" w:eastAsia="Cambria" w:hAnsi="Times New Roman" w:cs="Times New Roman"/>
                <w:sz w:val="24"/>
                <w:szCs w:val="24"/>
              </w:rPr>
            </w:pPr>
            <w:r w:rsidRPr="00AB7FB4">
              <w:rPr>
                <w:rFonts w:ascii="Times New Roman" w:eastAsia="Cambria" w:hAnsi="Times New Roman" w:cs="Times New Roman"/>
                <w:sz w:val="24"/>
                <w:szCs w:val="24"/>
              </w:rPr>
              <w:t>Lai apl</w:t>
            </w:r>
            <w:r w:rsidR="00AB7FB4" w:rsidRPr="00AB7FB4">
              <w:rPr>
                <w:rFonts w:ascii="Times New Roman" w:eastAsia="Cambria" w:hAnsi="Times New Roman" w:cs="Times New Roman"/>
                <w:sz w:val="24"/>
                <w:szCs w:val="24"/>
              </w:rPr>
              <w:t>iecinātu atbilstību Nolikuma 7</w:t>
            </w:r>
            <w:r w:rsidRPr="00AB7FB4">
              <w:rPr>
                <w:rFonts w:ascii="Times New Roman" w:eastAsia="Cambria" w:hAnsi="Times New Roman" w:cs="Times New Roman"/>
                <w:sz w:val="24"/>
                <w:szCs w:val="24"/>
              </w:rPr>
              <w:t xml:space="preserve">. punktā noteiktajām prasībām, Pretendentam </w:t>
            </w:r>
            <w:r w:rsidRPr="00AB7FB4">
              <w:rPr>
                <w:rFonts w:ascii="Times New Roman" w:eastAsia="Cambria" w:hAnsi="Times New Roman" w:cs="Times New Roman"/>
                <w:b/>
                <w:sz w:val="24"/>
                <w:szCs w:val="24"/>
              </w:rPr>
              <w:lastRenderedPageBreak/>
              <w:t>jāiesniedz šādi</w:t>
            </w:r>
            <w:r w:rsidRPr="00AB7FB4">
              <w:rPr>
                <w:rFonts w:ascii="Times New Roman" w:eastAsia="Cambria" w:hAnsi="Times New Roman" w:cs="Times New Roman"/>
                <w:b/>
                <w:bCs/>
                <w:sz w:val="24"/>
                <w:szCs w:val="24"/>
              </w:rPr>
              <w:t xml:space="preserve"> prasības apliecinošie dokumenti:</w:t>
            </w:r>
          </w:p>
        </w:tc>
      </w:tr>
      <w:tr w:rsidR="00F04ED5" w:rsidRPr="00F04ED5" w14:paraId="17A2AEC0" w14:textId="77777777" w:rsidTr="00F04ED5">
        <w:trPr>
          <w:trHeight w:val="1911"/>
        </w:trPr>
        <w:tc>
          <w:tcPr>
            <w:tcW w:w="4962" w:type="dxa"/>
            <w:tcBorders>
              <w:top w:val="single" w:sz="12" w:space="0" w:color="auto"/>
              <w:left w:val="single" w:sz="4" w:space="0" w:color="auto"/>
              <w:bottom w:val="single" w:sz="4" w:space="0" w:color="auto"/>
              <w:right w:val="single" w:sz="4" w:space="0" w:color="auto"/>
            </w:tcBorders>
            <w:hideMark/>
          </w:tcPr>
          <w:p w14:paraId="059DF327" w14:textId="77777777" w:rsidR="00F04ED5" w:rsidRPr="00AB7FB4" w:rsidRDefault="00AB7FB4" w:rsidP="00F04ED5">
            <w:pPr>
              <w:spacing w:after="240" w:line="240" w:lineRule="auto"/>
              <w:ind w:left="53"/>
              <w:contextualSpacing/>
              <w:jc w:val="both"/>
              <w:rPr>
                <w:rFonts w:ascii="Times New Roman" w:eastAsia="Times New Roman" w:hAnsi="Times New Roman" w:cs="Times New Roman"/>
                <w:kern w:val="56"/>
                <w:sz w:val="24"/>
                <w:szCs w:val="24"/>
              </w:rPr>
            </w:pPr>
            <w:r>
              <w:rPr>
                <w:rFonts w:ascii="Times New Roman" w:eastAsia="Times New Roman" w:hAnsi="Times New Roman" w:cs="Times New Roman"/>
                <w:kern w:val="56"/>
                <w:sz w:val="24"/>
                <w:szCs w:val="24"/>
              </w:rPr>
              <w:lastRenderedPageBreak/>
              <w:t>7</w:t>
            </w:r>
            <w:r w:rsidR="00F04ED5" w:rsidRPr="00AB7FB4">
              <w:rPr>
                <w:rFonts w:ascii="Times New Roman" w:eastAsia="Times New Roman" w:hAnsi="Times New Roman" w:cs="Times New Roman"/>
                <w:kern w:val="56"/>
                <w:sz w:val="24"/>
                <w:szCs w:val="24"/>
              </w:rPr>
              <w:t xml:space="preserve">.1.1.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1785E4EE" w14:textId="77777777" w:rsidR="00AB7FB4" w:rsidRPr="00AB7FB4" w:rsidRDefault="00AB7FB4" w:rsidP="00AB7FB4">
            <w:pPr>
              <w:tabs>
                <w:tab w:val="left" w:pos="14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56"/>
                <w:sz w:val="24"/>
                <w:szCs w:val="24"/>
              </w:rPr>
              <w:t>7</w:t>
            </w:r>
            <w:r w:rsidR="00F04ED5" w:rsidRPr="00AB7FB4">
              <w:rPr>
                <w:rFonts w:ascii="Times New Roman" w:eastAsia="Times New Roman" w:hAnsi="Times New Roman" w:cs="Times New Roman"/>
                <w:kern w:val="56"/>
                <w:sz w:val="24"/>
                <w:szCs w:val="24"/>
              </w:rPr>
              <w:t>.2.1.</w:t>
            </w:r>
            <w:r w:rsidR="00F04ED5" w:rsidRPr="00AB7FB4">
              <w:rPr>
                <w:rFonts w:ascii="Times New Roman" w:eastAsia="Times New Roman" w:hAnsi="Times New Roman" w:cs="Times New Roman"/>
                <w:b/>
                <w:kern w:val="56"/>
                <w:sz w:val="24"/>
                <w:szCs w:val="24"/>
              </w:rPr>
              <w:t xml:space="preserve"> </w:t>
            </w:r>
            <w:r w:rsidRPr="00AB7FB4">
              <w:rPr>
                <w:rFonts w:ascii="Times New Roman" w:eastAsia="Times New Roman" w:hAnsi="Times New Roman" w:cs="Times New Roman"/>
                <w:sz w:val="24"/>
                <w:szCs w:val="24"/>
              </w:rPr>
              <w:t xml:space="preserve">Lai apliecinātu nolikuma 7.11..apakšpunkta izpildi, jāiesniedz Pieteikums par piedalīšanos Iepirkumā, kas ir aizpildīts atbilstoši </w:t>
            </w:r>
            <w:smartTag w:uri="schemas-tilde-lv/tildestengine" w:element="veidnes">
              <w:smartTagPr>
                <w:attr w:name="text" w:val="Nolikuma"/>
                <w:attr w:name="id" w:val="-1"/>
                <w:attr w:name="baseform" w:val="nolikum|s"/>
              </w:smartTagPr>
              <w:r w:rsidRPr="00AB7FB4">
                <w:rPr>
                  <w:rFonts w:ascii="Times New Roman" w:eastAsia="Times New Roman" w:hAnsi="Times New Roman" w:cs="Times New Roman"/>
                  <w:sz w:val="24"/>
                  <w:szCs w:val="24"/>
                </w:rPr>
                <w:t>nolikuma</w:t>
              </w:r>
            </w:smartTag>
            <w:r w:rsidRPr="00AB7FB4">
              <w:rPr>
                <w:rFonts w:ascii="Times New Roman" w:eastAsia="Times New Roman" w:hAnsi="Times New Roman" w:cs="Times New Roman"/>
                <w:sz w:val="24"/>
                <w:szCs w:val="24"/>
              </w:rPr>
              <w:t xml:space="preserve"> pielikumam Nr.1 – Pieteikuma vēstules forma. </w:t>
            </w:r>
          </w:p>
          <w:p w14:paraId="06AC3610" w14:textId="77777777" w:rsidR="00F04ED5" w:rsidRPr="00AB7FB4" w:rsidRDefault="00AB7FB4" w:rsidP="00AB7FB4">
            <w:pPr>
              <w:suppressAutoHyphens/>
              <w:spacing w:after="240" w:line="240" w:lineRule="auto"/>
              <w:ind w:left="34"/>
              <w:contextualSpacing/>
              <w:jc w:val="both"/>
              <w:rPr>
                <w:rFonts w:ascii="Times New Roman" w:eastAsia="Times New Roman" w:hAnsi="Times New Roman" w:cs="Times New Roman"/>
                <w:kern w:val="56"/>
                <w:sz w:val="24"/>
                <w:szCs w:val="24"/>
              </w:rPr>
            </w:pPr>
            <w:r w:rsidRPr="00AB7FB4">
              <w:rPr>
                <w:rFonts w:ascii="Times New Roman" w:eastAsia="Times New Roman" w:hAnsi="Times New Roman" w:cs="Times New Roman"/>
                <w:sz w:val="24"/>
                <w:szCs w:val="24"/>
              </w:rPr>
              <w:t>Ja piedāvājumu iesniedz personu apvienība, visi apvienības dalībnieki paraksta pieteikumu par piedalīšanos iepirkumā.</w:t>
            </w:r>
          </w:p>
        </w:tc>
      </w:tr>
      <w:tr w:rsidR="00F04ED5" w:rsidRPr="00F04ED5" w14:paraId="6E8AD00B" w14:textId="77777777" w:rsidTr="00F04ED5">
        <w:trPr>
          <w:trHeight w:val="1079"/>
        </w:trPr>
        <w:tc>
          <w:tcPr>
            <w:tcW w:w="4962" w:type="dxa"/>
            <w:tcBorders>
              <w:top w:val="single" w:sz="4" w:space="0" w:color="auto"/>
              <w:left w:val="single" w:sz="4" w:space="0" w:color="auto"/>
              <w:bottom w:val="single" w:sz="4" w:space="0" w:color="auto"/>
              <w:right w:val="single" w:sz="4" w:space="0" w:color="auto"/>
            </w:tcBorders>
          </w:tcPr>
          <w:p w14:paraId="5716B24C" w14:textId="77777777" w:rsidR="00F04ED5" w:rsidRPr="00AB7FB4" w:rsidRDefault="00AB7FB4" w:rsidP="00F04ED5">
            <w:pPr>
              <w:spacing w:after="240" w:line="240" w:lineRule="auto"/>
              <w:ind w:left="53"/>
              <w:contextualSpacing/>
              <w:jc w:val="both"/>
              <w:rPr>
                <w:rFonts w:ascii="Times New Roman" w:eastAsia="Times New Roman" w:hAnsi="Times New Roman" w:cs="Times New Roman"/>
                <w:kern w:val="56"/>
                <w:sz w:val="24"/>
                <w:szCs w:val="24"/>
              </w:rPr>
            </w:pPr>
            <w:r>
              <w:rPr>
                <w:rFonts w:ascii="Times New Roman" w:eastAsia="Times New Roman" w:hAnsi="Times New Roman" w:cs="Times New Roman"/>
                <w:kern w:val="56"/>
                <w:sz w:val="24"/>
                <w:szCs w:val="24"/>
              </w:rPr>
              <w:t>7</w:t>
            </w:r>
            <w:r w:rsidR="00F04ED5" w:rsidRPr="00AB7FB4">
              <w:rPr>
                <w:rFonts w:ascii="Times New Roman" w:eastAsia="Times New Roman" w:hAnsi="Times New Roman" w:cs="Times New Roman"/>
                <w:kern w:val="56"/>
                <w:sz w:val="24"/>
                <w:szCs w:val="24"/>
              </w:rPr>
              <w:t xml:space="preserve">.1.2. </w:t>
            </w:r>
            <w:r w:rsidRPr="00AB7FB4">
              <w:rPr>
                <w:rFonts w:ascii="Times New Roman" w:eastAsia="Times New Roman" w:hAnsi="Times New Roman" w:cs="Times New Roman"/>
                <w:kern w:val="56"/>
                <w:sz w:val="24"/>
                <w:szCs w:val="24"/>
              </w:rPr>
              <w:t>Pretendenta pārstāvim, kas parakstījis piedāvājuma dokumentus, ir pārstāvības (paraksta) tiesības.</w:t>
            </w:r>
          </w:p>
          <w:p w14:paraId="1CC2F071" w14:textId="77777777" w:rsidR="00F04ED5" w:rsidRPr="00AB7FB4" w:rsidRDefault="00F04ED5" w:rsidP="00F04ED5">
            <w:pPr>
              <w:spacing w:after="240" w:line="240" w:lineRule="auto"/>
              <w:ind w:left="53"/>
              <w:contextualSpacing/>
              <w:jc w:val="both"/>
              <w:rPr>
                <w:rFonts w:ascii="Times New Roman" w:eastAsia="Times New Roman" w:hAnsi="Times New Roman" w:cs="Times New Roman"/>
                <w:kern w:val="56"/>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D8EE8ED" w14:textId="77777777" w:rsidR="00F04ED5" w:rsidRPr="00AB7FB4" w:rsidRDefault="00AB7FB4" w:rsidP="00F04ED5">
            <w:pPr>
              <w:spacing w:after="240" w:line="240" w:lineRule="auto"/>
              <w:ind w:left="34"/>
              <w:contextualSpacing/>
              <w:jc w:val="both"/>
              <w:rPr>
                <w:rFonts w:ascii="Times New Roman" w:eastAsia="Times New Roman" w:hAnsi="Times New Roman" w:cs="Times New Roman"/>
                <w:kern w:val="56"/>
                <w:sz w:val="24"/>
                <w:szCs w:val="24"/>
              </w:rPr>
            </w:pPr>
            <w:r>
              <w:rPr>
                <w:rFonts w:ascii="Times New Roman" w:eastAsia="Times New Roman" w:hAnsi="Times New Roman" w:cs="Times New Roman"/>
                <w:kern w:val="56"/>
                <w:sz w:val="24"/>
                <w:szCs w:val="24"/>
              </w:rPr>
              <w:t>7.2.2. Lai apliecinātu nolikuma 7.1</w:t>
            </w:r>
            <w:r w:rsidRPr="00AB7FB4">
              <w:rPr>
                <w:rFonts w:ascii="Times New Roman" w:eastAsia="Times New Roman" w:hAnsi="Times New Roman" w:cs="Times New Roman"/>
                <w:kern w:val="56"/>
                <w:sz w:val="24"/>
                <w:szCs w:val="24"/>
              </w:rPr>
              <w:t>.2.apakšpunkta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w:t>
            </w:r>
          </w:p>
        </w:tc>
      </w:tr>
      <w:tr w:rsidR="00F04ED5" w:rsidRPr="00F04ED5" w14:paraId="01275502" w14:textId="77777777" w:rsidTr="00F04ED5">
        <w:trPr>
          <w:trHeight w:val="766"/>
        </w:trPr>
        <w:tc>
          <w:tcPr>
            <w:tcW w:w="4962" w:type="dxa"/>
            <w:tcBorders>
              <w:top w:val="single" w:sz="4" w:space="0" w:color="auto"/>
              <w:left w:val="single" w:sz="4" w:space="0" w:color="auto"/>
              <w:bottom w:val="single" w:sz="4" w:space="0" w:color="auto"/>
              <w:right w:val="single" w:sz="4" w:space="0" w:color="auto"/>
            </w:tcBorders>
          </w:tcPr>
          <w:p w14:paraId="5E5C3140" w14:textId="77777777" w:rsidR="00F04ED5" w:rsidRPr="00AB7FB4" w:rsidRDefault="00AB7FB4" w:rsidP="00F04ED5">
            <w:pPr>
              <w:spacing w:after="0" w:line="240" w:lineRule="auto"/>
              <w:ind w:left="34"/>
              <w:contextualSpacing/>
              <w:jc w:val="both"/>
              <w:rPr>
                <w:rFonts w:ascii="Times New Roman" w:eastAsia="Times New Roman" w:hAnsi="Times New Roman" w:cs="Times New Roman"/>
                <w:kern w:val="56"/>
                <w:sz w:val="24"/>
                <w:szCs w:val="24"/>
              </w:rPr>
            </w:pPr>
            <w:r>
              <w:rPr>
                <w:rFonts w:ascii="Times New Roman" w:eastAsia="Times New Roman" w:hAnsi="Times New Roman" w:cs="Times New Roman"/>
                <w:kern w:val="56"/>
                <w:sz w:val="24"/>
                <w:szCs w:val="24"/>
              </w:rPr>
              <w:t>7</w:t>
            </w:r>
            <w:r w:rsidR="00F04ED5" w:rsidRPr="00AB7FB4">
              <w:rPr>
                <w:rFonts w:ascii="Times New Roman" w:eastAsia="Times New Roman" w:hAnsi="Times New Roman" w:cs="Times New Roman"/>
                <w:kern w:val="56"/>
                <w:sz w:val="24"/>
                <w:szCs w:val="24"/>
              </w:rPr>
              <w:t>.1.3.</w:t>
            </w:r>
            <w:r w:rsidR="00F04ED5" w:rsidRPr="00AB7FB4">
              <w:rPr>
                <w:rFonts w:ascii="Times New Roman" w:eastAsia="Times New Roman" w:hAnsi="Times New Roman" w:cs="Times New Roman"/>
                <w:kern w:val="56"/>
                <w:sz w:val="24"/>
                <w:szCs w:val="24"/>
                <w:lang w:bidi="bo-CN"/>
              </w:rPr>
              <w:t xml:space="preserve"> </w:t>
            </w:r>
            <w:r w:rsidRPr="00AB7FB4">
              <w:rPr>
                <w:rFonts w:ascii="Times New Roman" w:eastAsia="Times New Roman" w:hAnsi="Times New Roman" w:cs="Times New Roman"/>
                <w:kern w:val="56"/>
                <w:sz w:val="24"/>
                <w:szCs w:val="24"/>
              </w:rPr>
              <w:t>Pretendents ir reģistrēts atbilstoši reģistrācijas vai pastāvīgās dzīvesvietas valsts normatīvo aktu prasībām.</w:t>
            </w:r>
          </w:p>
        </w:tc>
        <w:tc>
          <w:tcPr>
            <w:tcW w:w="5245" w:type="dxa"/>
            <w:tcBorders>
              <w:top w:val="single" w:sz="4" w:space="0" w:color="auto"/>
              <w:left w:val="single" w:sz="4" w:space="0" w:color="auto"/>
              <w:bottom w:val="single" w:sz="4" w:space="0" w:color="auto"/>
              <w:right w:val="single" w:sz="4" w:space="0" w:color="auto"/>
            </w:tcBorders>
          </w:tcPr>
          <w:p w14:paraId="11DA5CD0" w14:textId="77777777" w:rsidR="00F04ED5" w:rsidRPr="00AB7FB4" w:rsidRDefault="00AB7FB4" w:rsidP="00F04ED5">
            <w:pPr>
              <w:spacing w:after="240" w:line="240" w:lineRule="auto"/>
              <w:ind w:left="34"/>
              <w:contextualSpacing/>
              <w:jc w:val="both"/>
              <w:rPr>
                <w:rFonts w:ascii="Times New Roman" w:eastAsia="Times New Roman" w:hAnsi="Times New Roman" w:cs="Times New Roman"/>
                <w:kern w:val="56"/>
                <w:sz w:val="24"/>
                <w:szCs w:val="24"/>
              </w:rPr>
            </w:pPr>
            <w:r>
              <w:rPr>
                <w:rFonts w:ascii="Times New Roman" w:eastAsia="Times New Roman" w:hAnsi="Times New Roman" w:cs="Cambria"/>
                <w:kern w:val="56"/>
                <w:sz w:val="24"/>
                <w:szCs w:val="24"/>
                <w:lang w:bidi="bo-CN"/>
              </w:rPr>
              <w:t>7.2</w:t>
            </w:r>
            <w:r w:rsidR="00F04ED5" w:rsidRPr="00AB7FB4">
              <w:rPr>
                <w:rFonts w:ascii="Times New Roman" w:eastAsia="Times New Roman" w:hAnsi="Times New Roman" w:cs="Cambria"/>
                <w:kern w:val="56"/>
                <w:sz w:val="24"/>
                <w:szCs w:val="24"/>
                <w:lang w:bidi="bo-CN"/>
              </w:rPr>
              <w:t>.</w:t>
            </w:r>
            <w:r>
              <w:rPr>
                <w:rFonts w:ascii="Times New Roman" w:eastAsia="Times New Roman" w:hAnsi="Times New Roman" w:cs="Cambria"/>
                <w:kern w:val="56"/>
                <w:sz w:val="24"/>
                <w:szCs w:val="24"/>
                <w:lang w:bidi="bo-CN"/>
              </w:rPr>
              <w:t>3.</w:t>
            </w:r>
            <w:r w:rsidRPr="00AB7FB4">
              <w:rPr>
                <w:rFonts w:ascii="Times New Roman" w:eastAsia="Times New Roman" w:hAnsi="Times New Roman" w:cs="Times New Roman"/>
              </w:rPr>
              <w:t xml:space="preserve"> </w:t>
            </w:r>
            <w:r>
              <w:rPr>
                <w:rFonts w:ascii="Times New Roman" w:eastAsia="Times New Roman" w:hAnsi="Times New Roman" w:cs="Cambria"/>
                <w:kern w:val="56"/>
                <w:sz w:val="24"/>
                <w:szCs w:val="24"/>
                <w:lang w:bidi="bo-CN"/>
              </w:rPr>
              <w:t>Lai pārbaudītu nolikuma 7</w:t>
            </w:r>
            <w:r w:rsidRPr="00AB7FB4">
              <w:rPr>
                <w:rFonts w:ascii="Times New Roman" w:eastAsia="Times New Roman" w:hAnsi="Times New Roman" w:cs="Cambria"/>
                <w:kern w:val="56"/>
                <w:sz w:val="24"/>
                <w:szCs w:val="24"/>
                <w:lang w:bidi="bo-CN"/>
              </w:rPr>
              <w:t>.</w:t>
            </w:r>
            <w:r>
              <w:rPr>
                <w:rFonts w:ascii="Times New Roman" w:eastAsia="Times New Roman" w:hAnsi="Times New Roman" w:cs="Cambria"/>
                <w:kern w:val="56"/>
                <w:sz w:val="24"/>
                <w:szCs w:val="24"/>
                <w:lang w:bidi="bo-CN"/>
              </w:rPr>
              <w:t>1.</w:t>
            </w:r>
            <w:r w:rsidRPr="00AB7FB4">
              <w:rPr>
                <w:rFonts w:ascii="Times New Roman" w:eastAsia="Times New Roman" w:hAnsi="Times New Roman" w:cs="Cambria"/>
                <w:kern w:val="56"/>
                <w:sz w:val="24"/>
                <w:szCs w:val="24"/>
                <w:lang w:bidi="bo-CN"/>
              </w:rPr>
              <w:t>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F04ED5" w:rsidRPr="00F04ED5" w14:paraId="0FF726FE" w14:textId="77777777" w:rsidTr="00F04ED5">
        <w:trPr>
          <w:trHeight w:val="558"/>
        </w:trPr>
        <w:tc>
          <w:tcPr>
            <w:tcW w:w="4962" w:type="dxa"/>
            <w:shd w:val="clear" w:color="auto" w:fill="auto"/>
          </w:tcPr>
          <w:p w14:paraId="2A214827" w14:textId="46FCE105" w:rsidR="00F04ED5" w:rsidRPr="00AB7FB4" w:rsidRDefault="00AB7FB4" w:rsidP="00F04ED5">
            <w:pPr>
              <w:tabs>
                <w:tab w:val="left" w:pos="600"/>
              </w:tabs>
              <w:spacing w:after="0" w:line="240" w:lineRule="auto"/>
              <w:jc w:val="both"/>
              <w:rPr>
                <w:rFonts w:ascii="Times New Roman" w:eastAsia="Cambria" w:hAnsi="Times New Roman" w:cs="Cambria"/>
                <w:b/>
                <w:kern w:val="56"/>
                <w:sz w:val="24"/>
                <w:szCs w:val="24"/>
              </w:rPr>
            </w:pPr>
            <w:r>
              <w:rPr>
                <w:rFonts w:ascii="Times New Roman" w:eastAsia="Cambria" w:hAnsi="Times New Roman" w:cs="Cambria"/>
                <w:kern w:val="56"/>
                <w:sz w:val="24"/>
                <w:szCs w:val="24"/>
              </w:rPr>
              <w:t>7</w:t>
            </w:r>
            <w:r w:rsidR="00346B18">
              <w:rPr>
                <w:rFonts w:ascii="Times New Roman" w:eastAsia="Cambria" w:hAnsi="Times New Roman" w:cs="Cambria"/>
                <w:kern w:val="56"/>
                <w:sz w:val="24"/>
                <w:szCs w:val="24"/>
              </w:rPr>
              <w:t>.1.4</w:t>
            </w:r>
            <w:r w:rsidR="00F04ED5" w:rsidRPr="00AB7FB4">
              <w:rPr>
                <w:rFonts w:ascii="Times New Roman" w:eastAsia="Cambria" w:hAnsi="Times New Roman" w:cs="Cambria"/>
                <w:kern w:val="56"/>
                <w:sz w:val="24"/>
                <w:szCs w:val="24"/>
              </w:rPr>
              <w:t xml:space="preserve">. Pretendentam pakalpojuma izpildei jāpiesaista </w:t>
            </w:r>
            <w:r w:rsidR="00F04ED5" w:rsidRPr="00AB7FB4">
              <w:rPr>
                <w:rFonts w:ascii="Times New Roman" w:eastAsia="Cambria" w:hAnsi="Times New Roman" w:cs="Cambria"/>
                <w:b/>
                <w:kern w:val="56"/>
                <w:sz w:val="24"/>
                <w:szCs w:val="24"/>
              </w:rPr>
              <w:t>stažēšanās programmas vadītāju, kuram ir:</w:t>
            </w:r>
          </w:p>
          <w:p w14:paraId="59D9D117" w14:textId="6491D5E9" w:rsidR="00F04ED5" w:rsidRPr="00AB7FB4" w:rsidRDefault="00AB7FB4" w:rsidP="00F04ED5">
            <w:pPr>
              <w:tabs>
                <w:tab w:val="left" w:pos="600"/>
              </w:tabs>
              <w:spacing w:after="0" w:line="240" w:lineRule="auto"/>
              <w:ind w:left="763" w:hanging="763"/>
              <w:jc w:val="both"/>
              <w:rPr>
                <w:rFonts w:ascii="Times New Roman" w:eastAsia="Cambria" w:hAnsi="Times New Roman" w:cs="Cambria"/>
                <w:kern w:val="56"/>
                <w:sz w:val="24"/>
                <w:szCs w:val="24"/>
              </w:rPr>
            </w:pPr>
            <w:r>
              <w:rPr>
                <w:rFonts w:ascii="Times New Roman" w:eastAsia="Cambria" w:hAnsi="Times New Roman" w:cs="Cambria"/>
                <w:kern w:val="56"/>
                <w:sz w:val="24"/>
                <w:szCs w:val="24"/>
              </w:rPr>
              <w:t>7</w:t>
            </w:r>
            <w:r w:rsidR="00346B18">
              <w:rPr>
                <w:rFonts w:ascii="Times New Roman" w:eastAsia="Cambria" w:hAnsi="Times New Roman" w:cs="Cambria"/>
                <w:kern w:val="56"/>
                <w:sz w:val="24"/>
                <w:szCs w:val="24"/>
              </w:rPr>
              <w:t>.1.4</w:t>
            </w:r>
            <w:r w:rsidR="00F04ED5" w:rsidRPr="00AB7FB4">
              <w:rPr>
                <w:rFonts w:ascii="Times New Roman" w:eastAsia="Cambria" w:hAnsi="Times New Roman" w:cs="Cambria"/>
                <w:kern w:val="56"/>
                <w:sz w:val="24"/>
                <w:szCs w:val="24"/>
              </w:rPr>
              <w:t>.1.vismaz 2.līmeņa akadēmiskā vai profesionālā izglītība.</w:t>
            </w:r>
          </w:p>
          <w:p w14:paraId="14373FCB" w14:textId="2257E96C" w:rsidR="00F04ED5" w:rsidRPr="00AB7FB4" w:rsidRDefault="00AB7FB4" w:rsidP="00F04ED5">
            <w:pPr>
              <w:spacing w:after="0" w:line="240" w:lineRule="auto"/>
              <w:ind w:left="765" w:hanging="765"/>
              <w:jc w:val="both"/>
              <w:rPr>
                <w:rFonts w:ascii="Times New Roman" w:eastAsia="Cambria" w:hAnsi="Times New Roman" w:cs="Times New Roman"/>
                <w:kern w:val="56"/>
                <w:sz w:val="24"/>
                <w:szCs w:val="24"/>
                <w:highlight w:val="cyan"/>
              </w:rPr>
            </w:pPr>
            <w:r>
              <w:rPr>
                <w:rFonts w:ascii="Times New Roman" w:eastAsia="Cambria" w:hAnsi="Times New Roman" w:cs="Cambria"/>
                <w:kern w:val="56"/>
                <w:sz w:val="24"/>
                <w:szCs w:val="24"/>
              </w:rPr>
              <w:t>7</w:t>
            </w:r>
            <w:r w:rsidR="00346B18">
              <w:rPr>
                <w:rFonts w:ascii="Times New Roman" w:eastAsia="Cambria" w:hAnsi="Times New Roman" w:cs="Cambria"/>
                <w:kern w:val="56"/>
                <w:sz w:val="24"/>
                <w:szCs w:val="24"/>
              </w:rPr>
              <w:t>.1.4</w:t>
            </w:r>
            <w:r w:rsidR="00F04ED5" w:rsidRPr="00AB7FB4">
              <w:rPr>
                <w:rFonts w:ascii="Times New Roman" w:eastAsia="Cambria" w:hAnsi="Times New Roman" w:cs="Cambria"/>
                <w:kern w:val="56"/>
                <w:sz w:val="24"/>
                <w:szCs w:val="24"/>
              </w:rPr>
              <w:t xml:space="preserve">.2. darba pieredze nozarē (attiecīgajā studiju virzienā, atbilstoši iepirkuma daļai, kurā tiek iesniegts piedāvājums) </w:t>
            </w:r>
            <w:r w:rsidR="00F04ED5" w:rsidRPr="00AB7FB4">
              <w:rPr>
                <w:rFonts w:ascii="Times New Roman" w:eastAsia="Cambria" w:hAnsi="Times New Roman" w:cs="Cambria"/>
                <w:b/>
                <w:kern w:val="56"/>
                <w:sz w:val="24"/>
                <w:szCs w:val="24"/>
              </w:rPr>
              <w:t xml:space="preserve">vismaz 1 (viens) gads </w:t>
            </w:r>
            <w:r w:rsidR="00F04ED5" w:rsidRPr="00AB7FB4">
              <w:rPr>
                <w:rFonts w:ascii="Times New Roman" w:eastAsia="Cambria" w:hAnsi="Times New Roman" w:cs="Cambria"/>
                <w:kern w:val="56"/>
                <w:sz w:val="24"/>
                <w:szCs w:val="24"/>
              </w:rPr>
              <w:t xml:space="preserve">un darba pieredze konkrētajā uzņēmumā, kurā tiek piedāvāta prakses vieta - </w:t>
            </w:r>
            <w:r w:rsidR="00F04ED5" w:rsidRPr="00AB7FB4">
              <w:rPr>
                <w:rFonts w:ascii="Times New Roman" w:eastAsia="Cambria" w:hAnsi="Times New Roman" w:cs="Cambria"/>
                <w:b/>
                <w:kern w:val="56"/>
                <w:sz w:val="24"/>
                <w:szCs w:val="24"/>
              </w:rPr>
              <w:t>vismaz 1 (viens) gads.</w:t>
            </w:r>
            <w:r w:rsidR="00F04ED5" w:rsidRPr="00AB7FB4">
              <w:rPr>
                <w:rFonts w:ascii="Times New Roman" w:eastAsia="Cambria" w:hAnsi="Times New Roman" w:cs="Cambria"/>
                <w:kern w:val="56"/>
                <w:sz w:val="24"/>
                <w:szCs w:val="24"/>
              </w:rPr>
              <w:t xml:space="preserve"> </w:t>
            </w:r>
          </w:p>
        </w:tc>
        <w:tc>
          <w:tcPr>
            <w:tcW w:w="5245" w:type="dxa"/>
            <w:shd w:val="clear" w:color="auto" w:fill="auto"/>
          </w:tcPr>
          <w:p w14:paraId="2696F975" w14:textId="40344B30" w:rsidR="00F04ED5" w:rsidRPr="00AB7FB4" w:rsidRDefault="00AB7FB4" w:rsidP="00F04ED5">
            <w:pPr>
              <w:widowControl w:val="0"/>
              <w:tabs>
                <w:tab w:val="left" w:pos="567"/>
              </w:tabs>
              <w:overflowPunct w:val="0"/>
              <w:autoSpaceDE w:val="0"/>
              <w:autoSpaceDN w:val="0"/>
              <w:adjustRightInd w:val="0"/>
              <w:spacing w:after="0" w:line="240" w:lineRule="auto"/>
              <w:ind w:left="313" w:right="-1" w:hanging="313"/>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7</w:t>
            </w:r>
            <w:r w:rsidR="00F04ED5" w:rsidRPr="00AB7FB4">
              <w:rPr>
                <w:rFonts w:ascii="Times New Roman" w:eastAsia="Calibri" w:hAnsi="Times New Roman" w:cs="Times New Roman"/>
                <w:iCs/>
                <w:sz w:val="24"/>
                <w:szCs w:val="24"/>
                <w:lang w:eastAsia="lv-LV"/>
              </w:rPr>
              <w:t>.2.5</w:t>
            </w:r>
            <w:r w:rsidR="00F04ED5" w:rsidRPr="00AB7FB4">
              <w:rPr>
                <w:rFonts w:ascii="Times New Roman" w:eastAsia="Cambria" w:hAnsi="Times New Roman" w:cs="Times New Roman"/>
                <w:iCs/>
                <w:sz w:val="24"/>
                <w:szCs w:val="24"/>
                <w:lang w:eastAsia="lv-LV"/>
              </w:rPr>
              <w:t>. L</w:t>
            </w:r>
            <w:r>
              <w:rPr>
                <w:rFonts w:ascii="Times New Roman" w:eastAsia="Calibri" w:hAnsi="Times New Roman" w:cs="Times New Roman"/>
                <w:iCs/>
                <w:sz w:val="24"/>
                <w:szCs w:val="24"/>
                <w:lang w:eastAsia="lv-LV"/>
              </w:rPr>
              <w:t>ai apliecinātu nolikuma 7</w:t>
            </w:r>
            <w:r w:rsidR="00346B18">
              <w:rPr>
                <w:rFonts w:ascii="Times New Roman" w:eastAsia="Calibri" w:hAnsi="Times New Roman" w:cs="Times New Roman"/>
                <w:iCs/>
                <w:sz w:val="24"/>
                <w:szCs w:val="24"/>
                <w:lang w:eastAsia="lv-LV"/>
              </w:rPr>
              <w:t>.1.4</w:t>
            </w:r>
            <w:r w:rsidR="00F04ED5" w:rsidRPr="00AB7FB4">
              <w:rPr>
                <w:rFonts w:ascii="Times New Roman" w:eastAsia="Cambria" w:hAnsi="Times New Roman" w:cs="Times New Roman"/>
                <w:iCs/>
                <w:sz w:val="24"/>
                <w:szCs w:val="24"/>
                <w:lang w:eastAsia="lv-LV"/>
              </w:rPr>
              <w:t xml:space="preserve">.apakšpunkta izpildi, Pretendents iesniedz </w:t>
            </w:r>
            <w:r w:rsidR="00F04ED5" w:rsidRPr="00AB7FB4">
              <w:rPr>
                <w:rFonts w:ascii="Times New Roman" w:eastAsia="Calibri" w:hAnsi="Times New Roman" w:cs="Times New Roman"/>
                <w:iCs/>
                <w:sz w:val="24"/>
                <w:szCs w:val="24"/>
                <w:lang w:eastAsia="lv-LV"/>
              </w:rPr>
              <w:t>stažēšanās programmas vadītāja dzīves</w:t>
            </w:r>
            <w:r>
              <w:rPr>
                <w:rFonts w:ascii="Times New Roman" w:eastAsia="Calibri" w:hAnsi="Times New Roman" w:cs="Times New Roman"/>
                <w:iCs/>
                <w:sz w:val="24"/>
                <w:szCs w:val="24"/>
                <w:lang w:eastAsia="lv-LV"/>
              </w:rPr>
              <w:t>gājuma apraksts (CV), Nolikuma __</w:t>
            </w:r>
            <w:r w:rsidR="00F04ED5" w:rsidRPr="00AB7FB4">
              <w:rPr>
                <w:rFonts w:ascii="Times New Roman" w:eastAsia="Calibri" w:hAnsi="Times New Roman" w:cs="Times New Roman"/>
                <w:iCs/>
                <w:sz w:val="24"/>
                <w:szCs w:val="24"/>
                <w:lang w:eastAsia="lv-LV"/>
              </w:rPr>
              <w:t>.pielikumā norādītajai formai.</w:t>
            </w:r>
          </w:p>
          <w:p w14:paraId="08ECC584" w14:textId="77777777" w:rsidR="00F04ED5" w:rsidRPr="00AB7FB4" w:rsidRDefault="00F04ED5" w:rsidP="00F04ED5">
            <w:pPr>
              <w:widowControl w:val="0"/>
              <w:tabs>
                <w:tab w:val="left" w:pos="567"/>
              </w:tabs>
              <w:overflowPunct w:val="0"/>
              <w:autoSpaceDE w:val="0"/>
              <w:autoSpaceDN w:val="0"/>
              <w:adjustRightInd w:val="0"/>
              <w:spacing w:after="0" w:line="240" w:lineRule="auto"/>
              <w:ind w:left="313" w:right="-1" w:hanging="313"/>
              <w:jc w:val="both"/>
              <w:rPr>
                <w:rFonts w:ascii="Times New Roman" w:eastAsia="Calibri" w:hAnsi="Times New Roman" w:cs="Times New Roman"/>
                <w:iCs/>
                <w:sz w:val="24"/>
                <w:szCs w:val="24"/>
                <w:lang w:eastAsia="lv-LV"/>
              </w:rPr>
            </w:pPr>
            <w:r w:rsidRPr="00AB7FB4">
              <w:rPr>
                <w:rFonts w:ascii="Times New Roman" w:eastAsia="Calibri" w:hAnsi="Times New Roman" w:cs="Times New Roman"/>
                <w:iCs/>
                <w:sz w:val="24"/>
                <w:szCs w:val="24"/>
                <w:lang w:eastAsia="lv-LV"/>
              </w:rPr>
              <w:t>Dzīvesgājuma aprakstam (CV) jāpievieno izglītību apliecinošu dokumentu kopijas;</w:t>
            </w:r>
          </w:p>
          <w:p w14:paraId="7E61FB6B" w14:textId="77777777" w:rsidR="00F04ED5" w:rsidRPr="00AB7FB4" w:rsidRDefault="00F04ED5" w:rsidP="00F04ED5">
            <w:pPr>
              <w:widowControl w:val="0"/>
              <w:tabs>
                <w:tab w:val="left" w:pos="567"/>
              </w:tabs>
              <w:overflowPunct w:val="0"/>
              <w:autoSpaceDE w:val="0"/>
              <w:autoSpaceDN w:val="0"/>
              <w:adjustRightInd w:val="0"/>
              <w:spacing w:after="0" w:line="240" w:lineRule="auto"/>
              <w:ind w:left="313" w:right="-1" w:hanging="313"/>
              <w:jc w:val="both"/>
              <w:rPr>
                <w:rFonts w:ascii="Times New Roman" w:eastAsia="Calibri" w:hAnsi="Times New Roman" w:cs="Times New Roman"/>
                <w:iCs/>
                <w:sz w:val="24"/>
                <w:szCs w:val="24"/>
                <w:lang w:eastAsia="lv-LV"/>
              </w:rPr>
            </w:pPr>
            <w:r w:rsidRPr="00AB7FB4">
              <w:rPr>
                <w:rFonts w:ascii="Times New Roman" w:eastAsia="Calibri" w:hAnsi="Times New Roman" w:cs="Times New Roman"/>
                <w:iCs/>
                <w:sz w:val="24"/>
                <w:szCs w:val="24"/>
                <w:lang w:eastAsia="lv-LV"/>
              </w:rPr>
              <w:t>Gadījumā, ja stažēšanās programmas vadītājs ir ārvalsts speciālists (kurš vidējo vai augstāko izglītību nav ieguvis latviešu valodā vai viņa latviešu valodas zināšanas nav augstākā līmeņa 2.pakāpē (C2)), dzīvesgājuma aprakstam (CV) jāpievieno vienošanās par tulkošanas pakalpojumu nodrošināšanu vai skaidrojums brīvā formā par veidu, kādā tiks nodrošināta rakstiskā un mutiskā tulkošana.</w:t>
            </w:r>
          </w:p>
        </w:tc>
      </w:tr>
    </w:tbl>
    <w:p w14:paraId="179FA023" w14:textId="77777777" w:rsidR="00F04ED5" w:rsidRPr="00F04ED5" w:rsidRDefault="00F04ED5" w:rsidP="00F04ED5">
      <w:pPr>
        <w:spacing w:after="0" w:line="240" w:lineRule="auto"/>
        <w:jc w:val="both"/>
        <w:rPr>
          <w:rFonts w:ascii="Times New Roman" w:eastAsia="Cambria" w:hAnsi="Times New Roman" w:cs="Times New Roman"/>
          <w:color w:val="000000"/>
          <w:kern w:val="56"/>
          <w:sz w:val="24"/>
          <w:szCs w:val="24"/>
          <w:highlight w:val="green"/>
        </w:rPr>
      </w:pPr>
    </w:p>
    <w:p w14:paraId="61CF2B97" w14:textId="77777777" w:rsidR="00F04ED5" w:rsidRPr="00AB7FB4" w:rsidRDefault="00F04ED5" w:rsidP="00FA1F02">
      <w:pPr>
        <w:numPr>
          <w:ilvl w:val="1"/>
          <w:numId w:val="15"/>
        </w:numPr>
        <w:spacing w:after="120" w:line="240" w:lineRule="auto"/>
        <w:ind w:left="708" w:hanging="646"/>
        <w:jc w:val="both"/>
        <w:rPr>
          <w:rFonts w:ascii="Times New Roman" w:eastAsia="Times New Roman" w:hAnsi="Times New Roman" w:cs="Times New Roman"/>
          <w:sz w:val="24"/>
          <w:szCs w:val="24"/>
          <w:lang w:eastAsia="lv-LV"/>
        </w:rPr>
      </w:pPr>
      <w:r w:rsidRPr="00F04ED5">
        <w:rPr>
          <w:rFonts w:ascii="Times New Roman" w:eastAsia="Cambria" w:hAnsi="Times New Roman" w:cs="Times New Roman"/>
          <w:kern w:val="56"/>
          <w:sz w:val="24"/>
          <w:szCs w:val="24"/>
        </w:rPr>
        <w:t xml:space="preserve">Pretendentu kvalifikācijas prasības ir obligātas visiem Pretendentiem, kuri vēlas iegūt </w:t>
      </w:r>
      <w:r w:rsidR="00AB7FB4">
        <w:rPr>
          <w:rFonts w:ascii="Times New Roman" w:eastAsia="Cambria" w:hAnsi="Times New Roman" w:cs="Times New Roman"/>
          <w:kern w:val="56"/>
          <w:sz w:val="24"/>
          <w:szCs w:val="24"/>
        </w:rPr>
        <w:t>līguma</w:t>
      </w:r>
      <w:r w:rsidRPr="00F04ED5">
        <w:rPr>
          <w:rFonts w:ascii="Times New Roman" w:eastAsia="Cambria" w:hAnsi="Times New Roman" w:cs="Times New Roman"/>
          <w:kern w:val="56"/>
          <w:sz w:val="24"/>
          <w:szCs w:val="24"/>
        </w:rPr>
        <w:t xml:space="preserve"> slēgšanas tiesības</w:t>
      </w:r>
      <w:r w:rsidR="00AB7FB4">
        <w:rPr>
          <w:rFonts w:ascii="Times New Roman" w:eastAsia="Cambria" w:hAnsi="Times New Roman" w:cs="Times New Roman"/>
          <w:kern w:val="56"/>
          <w:sz w:val="24"/>
          <w:szCs w:val="24"/>
        </w:rPr>
        <w:t xml:space="preserve"> un attiecās uz visām iepirkuma daļām par kurām pretendents ir iesniedzis savu piedāvājumu</w:t>
      </w:r>
      <w:r w:rsidRPr="00F04ED5">
        <w:rPr>
          <w:rFonts w:ascii="Times New Roman" w:eastAsia="Cambria" w:hAnsi="Times New Roman" w:cs="Times New Roman"/>
          <w:kern w:val="56"/>
          <w:sz w:val="24"/>
          <w:szCs w:val="24"/>
        </w:rPr>
        <w:t>.</w:t>
      </w:r>
    </w:p>
    <w:p w14:paraId="63C827A1" w14:textId="77777777" w:rsidR="00AB7FB4" w:rsidRPr="00AB7FB4" w:rsidRDefault="00AB7FB4" w:rsidP="00FA1F02">
      <w:pPr>
        <w:pStyle w:val="ListParagraph"/>
        <w:numPr>
          <w:ilvl w:val="1"/>
          <w:numId w:val="15"/>
        </w:numPr>
        <w:jc w:val="both"/>
        <w:rPr>
          <w:rFonts w:cs="Times New Roman"/>
          <w:kern w:val="0"/>
          <w:lang w:eastAsia="lv-LV"/>
        </w:rPr>
      </w:pPr>
      <w:r w:rsidRPr="00AB7FB4">
        <w:rPr>
          <w:rFonts w:cs="Times New Roman"/>
          <w:kern w:val="0"/>
          <w:lang w:eastAsia="lv-LV"/>
        </w:rPr>
        <w:t xml:space="preserve">Ja piedāvājumu iesniedz fizisko vai juridisko personu apvienība jebkurā to kombinācijā vai personālsabiedrība, jānorāda persona, kura pārstāv Piegādātāju apvienību </w:t>
      </w:r>
      <w:r>
        <w:rPr>
          <w:rFonts w:cs="Times New Roman"/>
          <w:kern w:val="0"/>
          <w:lang w:eastAsia="lv-LV"/>
        </w:rPr>
        <w:t>Iepirkumā</w:t>
      </w:r>
      <w:r w:rsidRPr="00AB7FB4">
        <w:rPr>
          <w:rFonts w:cs="Times New Roman"/>
          <w:kern w:val="0"/>
          <w:lang w:eastAsia="lv-LV"/>
        </w:rPr>
        <w:t>, kā arī katras personas atbildības apjoms, veicamo darbu uzskaitījums un vienošanās par sadarbību konkrētā līguma izpildē.</w:t>
      </w:r>
    </w:p>
    <w:p w14:paraId="10A53B49" w14:textId="5A7EAB53" w:rsidR="00AB7FB4" w:rsidRPr="00AB7FB4" w:rsidRDefault="00AB7FB4" w:rsidP="00FA1F02">
      <w:pPr>
        <w:pStyle w:val="ListParagraph"/>
        <w:numPr>
          <w:ilvl w:val="1"/>
          <w:numId w:val="15"/>
        </w:numPr>
        <w:jc w:val="both"/>
        <w:rPr>
          <w:rFonts w:cs="Times New Roman"/>
          <w:kern w:val="0"/>
          <w:lang w:eastAsia="lv-LV"/>
        </w:rPr>
      </w:pPr>
      <w:r w:rsidRPr="00AB7FB4">
        <w:rPr>
          <w:rFonts w:cs="Times New Roman"/>
          <w:kern w:val="0"/>
          <w:lang w:eastAsia="lv-LV"/>
        </w:rPr>
        <w:t xml:space="preserve">Pretendentam, kuram kādā no </w:t>
      </w:r>
      <w:r>
        <w:rPr>
          <w:rFonts w:cs="Times New Roman"/>
          <w:kern w:val="0"/>
          <w:lang w:eastAsia="lv-LV"/>
        </w:rPr>
        <w:t>Iepirkuma</w:t>
      </w:r>
      <w:r w:rsidRPr="00AB7FB4">
        <w:rPr>
          <w:rFonts w:cs="Times New Roman"/>
          <w:kern w:val="0"/>
          <w:lang w:eastAsia="lv-LV"/>
        </w:rPr>
        <w:t xml:space="preserve"> daļām tiks piešķirtas līguma slēgšanas tiesības, pamatojoties uz  Starptautisko un Latvijas Republika</w:t>
      </w:r>
      <w:r>
        <w:rPr>
          <w:rFonts w:cs="Times New Roman"/>
          <w:kern w:val="0"/>
          <w:lang w:eastAsia="lv-LV"/>
        </w:rPr>
        <w:t>s nacionālo sankciju likuma 11.</w:t>
      </w:r>
      <w:r>
        <w:rPr>
          <w:rFonts w:cs="Times New Roman"/>
          <w:kern w:val="0"/>
          <w:vertAlign w:val="superscript"/>
          <w:lang w:eastAsia="lv-LV"/>
        </w:rPr>
        <w:t>1</w:t>
      </w:r>
      <w:r w:rsidRPr="00AB7FB4">
        <w:rPr>
          <w:rFonts w:cs="Times New Roman"/>
          <w:kern w:val="0"/>
          <w:lang w:eastAsia="lv-LV"/>
        </w:rPr>
        <w:t xml:space="preserve"> pantu tiks veikta sankciju pārbaude. Atbilstoši Starptautisko un Latvijas Republika</w:t>
      </w:r>
      <w:r>
        <w:rPr>
          <w:rFonts w:cs="Times New Roman"/>
          <w:kern w:val="0"/>
          <w:lang w:eastAsia="lv-LV"/>
        </w:rPr>
        <w:t>s nacionālo sankciju likuma 11.</w:t>
      </w:r>
      <w:r>
        <w:rPr>
          <w:rFonts w:cs="Times New Roman"/>
          <w:kern w:val="0"/>
          <w:vertAlign w:val="superscript"/>
          <w:lang w:eastAsia="lv-LV"/>
        </w:rPr>
        <w:t>1</w:t>
      </w:r>
      <w:r w:rsidRPr="00AB7FB4">
        <w:rPr>
          <w:rFonts w:cs="Times New Roman"/>
          <w:kern w:val="0"/>
          <w:lang w:eastAsia="lv-LV"/>
        </w:rPr>
        <w:t xml:space="preserve">  pirmajai un otrajai daļai, sankciju pārbaude tiks veikta pretendenta norādītajam apakšuzņēmējam, kura veicamo sniedzamo pakalpojumu vērtība ir vismaz 10 procenti no kopējās līguma vērtības</w:t>
      </w:r>
      <w:r w:rsidR="00346B18" w:rsidRPr="00346B18">
        <w:rPr>
          <w:rFonts w:cs="Times New Roman"/>
          <w:kern w:val="0"/>
          <w:lang w:eastAsia="lv-LV"/>
        </w:rPr>
        <w:t xml:space="preserve">, vai personu, uz kuras iespējām pretendents balstās, lai apliecinātu, ka tā kvalifikācija atbilst </w:t>
      </w:r>
      <w:r w:rsidR="00346B18">
        <w:rPr>
          <w:rFonts w:cs="Times New Roman"/>
          <w:kern w:val="0"/>
          <w:lang w:eastAsia="lv-LV"/>
        </w:rPr>
        <w:t>Nolikumā izvirzītajām prasībām</w:t>
      </w:r>
      <w:r w:rsidRPr="00AB7FB4">
        <w:rPr>
          <w:rFonts w:cs="Times New Roman"/>
          <w:kern w:val="0"/>
          <w:lang w:eastAsia="lv-LV"/>
        </w:rPr>
        <w:t xml:space="preserve">.   </w:t>
      </w:r>
    </w:p>
    <w:p w14:paraId="2DE0134C" w14:textId="77777777" w:rsidR="00AB7FB4" w:rsidRPr="00AB7FB4" w:rsidRDefault="00AB7FB4" w:rsidP="00FA1F02">
      <w:pPr>
        <w:numPr>
          <w:ilvl w:val="1"/>
          <w:numId w:val="15"/>
        </w:numPr>
        <w:spacing w:after="120" w:line="240" w:lineRule="auto"/>
        <w:jc w:val="both"/>
        <w:rPr>
          <w:rFonts w:ascii="Times New Roman" w:eastAsia="Times New Roman" w:hAnsi="Times New Roman" w:cs="Times New Roman"/>
          <w:sz w:val="24"/>
          <w:szCs w:val="24"/>
          <w:lang w:eastAsia="lv-LV"/>
        </w:rPr>
      </w:pPr>
      <w:r w:rsidRPr="00AB7FB4">
        <w:rPr>
          <w:rFonts w:ascii="Times New Roman" w:eastAsia="Times New Roman" w:hAnsi="Times New Roman" w:cs="Times New Roman"/>
          <w:sz w:val="24"/>
          <w:szCs w:val="24"/>
          <w:lang w:eastAsia="lv-LV"/>
        </w:rPr>
        <w:t>Pretendents līguma izpildē ir tiesīgs piesaistīt apakšuzņēmējus. Gadījumā, ja pretendents balstās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w:t>
      </w:r>
    </w:p>
    <w:p w14:paraId="25147FE7" w14:textId="74649EFD" w:rsidR="004A350F" w:rsidRPr="004A350F" w:rsidRDefault="004A350F" w:rsidP="00FA1F02">
      <w:pPr>
        <w:numPr>
          <w:ilvl w:val="1"/>
          <w:numId w:val="15"/>
        </w:numPr>
        <w:spacing w:after="120" w:line="240" w:lineRule="auto"/>
        <w:jc w:val="both"/>
        <w:rPr>
          <w:rFonts w:ascii="Times New Roman" w:eastAsia="Times New Roman" w:hAnsi="Times New Roman" w:cs="Times New Roman"/>
          <w:sz w:val="24"/>
          <w:szCs w:val="24"/>
          <w:lang w:eastAsia="lv-LV"/>
        </w:rPr>
      </w:pPr>
      <w:r w:rsidRPr="004A350F">
        <w:rPr>
          <w:rFonts w:ascii="Times New Roman" w:eastAsia="Times New Roman" w:hAnsi="Times New Roman" w:cs="Times New Roman"/>
          <w:sz w:val="24"/>
          <w:szCs w:val="24"/>
          <w:lang w:eastAsia="lv-LV"/>
        </w:rPr>
        <w:t xml:space="preserve">Ja pretendents </w:t>
      </w:r>
      <w:r>
        <w:rPr>
          <w:rFonts w:ascii="Times New Roman" w:eastAsia="Times New Roman" w:hAnsi="Times New Roman" w:cs="Times New Roman"/>
          <w:sz w:val="24"/>
          <w:szCs w:val="24"/>
          <w:lang w:eastAsia="lv-LV"/>
        </w:rPr>
        <w:t>līguma</w:t>
      </w:r>
      <w:r w:rsidRPr="004A350F">
        <w:rPr>
          <w:rFonts w:ascii="Times New Roman" w:eastAsia="Times New Roman" w:hAnsi="Times New Roman" w:cs="Times New Roman"/>
          <w:sz w:val="24"/>
          <w:szCs w:val="24"/>
          <w:lang w:eastAsia="lv-LV"/>
        </w:rPr>
        <w:t xml:space="preserve"> izpildē piesaista apakšuzņēmēju, paredzot tam izpildei nodot konkrētu</w:t>
      </w:r>
      <w:r>
        <w:rPr>
          <w:rFonts w:ascii="Times New Roman" w:eastAsia="Times New Roman" w:hAnsi="Times New Roman" w:cs="Times New Roman"/>
          <w:sz w:val="24"/>
          <w:szCs w:val="24"/>
          <w:lang w:eastAsia="lv-LV"/>
        </w:rPr>
        <w:t xml:space="preserve"> iepirkuma</w:t>
      </w:r>
      <w:r w:rsidRPr="004A350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līguma</w:t>
      </w:r>
      <w:r w:rsidRPr="004A350F">
        <w:rPr>
          <w:rFonts w:ascii="Times New Roman" w:eastAsia="Times New Roman" w:hAnsi="Times New Roman" w:cs="Times New Roman"/>
          <w:sz w:val="24"/>
          <w:szCs w:val="24"/>
          <w:lang w:eastAsia="lv-LV"/>
        </w:rPr>
        <w:t xml:space="preserve"> daļu un tās vērtība  ir 10 (desmit) procenti no kopējās </w:t>
      </w:r>
      <w:r>
        <w:rPr>
          <w:rFonts w:ascii="Times New Roman" w:eastAsia="Times New Roman" w:hAnsi="Times New Roman" w:cs="Times New Roman"/>
          <w:sz w:val="24"/>
          <w:szCs w:val="24"/>
          <w:lang w:eastAsia="lv-LV"/>
        </w:rPr>
        <w:t>Iepirkuma līguma</w:t>
      </w:r>
      <w:r w:rsidRPr="004A350F">
        <w:rPr>
          <w:rFonts w:ascii="Times New Roman" w:eastAsia="Times New Roman" w:hAnsi="Times New Roman" w:cs="Times New Roman"/>
          <w:sz w:val="24"/>
          <w:szCs w:val="24"/>
          <w:lang w:eastAsia="lv-LV"/>
        </w:rPr>
        <w:t xml:space="preserve"> vērtības vai lielāka, pretendentam jāiesniedz apakšuzņēmēja parakstīts dokuments (apliecinājums vai vienošanās), kas pierāda apakšuzņēmēja uzņemtās saistības attiecībā uz iepirkuma īstenošanu un piedalīšanos </w:t>
      </w:r>
      <w:r>
        <w:rPr>
          <w:rFonts w:ascii="Times New Roman" w:eastAsia="Times New Roman" w:hAnsi="Times New Roman" w:cs="Times New Roman"/>
          <w:sz w:val="24"/>
          <w:szCs w:val="24"/>
          <w:lang w:eastAsia="lv-LV"/>
        </w:rPr>
        <w:t>Iepirkuma līguma</w:t>
      </w:r>
      <w:r w:rsidRPr="004A350F">
        <w:rPr>
          <w:rFonts w:ascii="Times New Roman" w:eastAsia="Times New Roman" w:hAnsi="Times New Roman" w:cs="Times New Roman"/>
          <w:sz w:val="24"/>
          <w:szCs w:val="24"/>
          <w:lang w:eastAsia="lv-LV"/>
        </w:rPr>
        <w:t xml:space="preserve"> izpildē, kā arī informāciju par to, kādu iepirkuma (līguma) daļu (kurus darbus) īstenos apakšuzņēmējs. </w:t>
      </w:r>
    </w:p>
    <w:p w14:paraId="1E7B92E4" w14:textId="4A662FA9" w:rsidR="004A350F" w:rsidRPr="004A350F" w:rsidRDefault="004A350F" w:rsidP="00FA1F02">
      <w:pPr>
        <w:numPr>
          <w:ilvl w:val="1"/>
          <w:numId w:val="15"/>
        </w:numPr>
        <w:spacing w:after="120" w:line="240" w:lineRule="auto"/>
        <w:jc w:val="both"/>
        <w:rPr>
          <w:rFonts w:ascii="Times New Roman" w:eastAsia="Times New Roman" w:hAnsi="Times New Roman" w:cs="Times New Roman"/>
          <w:sz w:val="24"/>
          <w:szCs w:val="24"/>
          <w:lang w:eastAsia="lv-LV"/>
        </w:rPr>
      </w:pPr>
      <w:r w:rsidRPr="004A350F">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Iepirkuma līguma</w:t>
      </w:r>
      <w:r w:rsidRPr="004A350F">
        <w:rPr>
          <w:rFonts w:ascii="Times New Roman" w:eastAsia="Times New Roman" w:hAnsi="Times New Roman" w:cs="Times New Roman"/>
          <w:sz w:val="24"/>
          <w:szCs w:val="24"/>
          <w:lang w:eastAsia="lv-LV"/>
        </w:rPr>
        <w:t xml:space="preserve"> slēgšanas tiesību piešķiršanas</w:t>
      </w:r>
      <w:r>
        <w:rPr>
          <w:rFonts w:ascii="Times New Roman" w:eastAsia="Times New Roman" w:hAnsi="Times New Roman" w:cs="Times New Roman"/>
          <w:sz w:val="24"/>
          <w:szCs w:val="24"/>
          <w:lang w:eastAsia="lv-LV"/>
        </w:rPr>
        <w:t xml:space="preserve"> attiecīgajā iepirkuma daļā</w:t>
      </w:r>
      <w:r w:rsidRPr="004A350F">
        <w:rPr>
          <w:rFonts w:ascii="Times New Roman" w:eastAsia="Times New Roman" w:hAnsi="Times New Roman" w:cs="Times New Roman"/>
          <w:sz w:val="24"/>
          <w:szCs w:val="24"/>
          <w:lang w:eastAsia="lv-LV"/>
        </w:rPr>
        <w:t xml:space="preserve"> un ne vēlāk kā uzsākot </w:t>
      </w:r>
      <w:r>
        <w:rPr>
          <w:rFonts w:ascii="Times New Roman" w:eastAsia="Times New Roman" w:hAnsi="Times New Roman" w:cs="Times New Roman"/>
          <w:sz w:val="24"/>
          <w:szCs w:val="24"/>
          <w:lang w:eastAsia="lv-LV"/>
        </w:rPr>
        <w:t>Iepirkuma līguma</w:t>
      </w:r>
      <w:r w:rsidRPr="004A350F">
        <w:rPr>
          <w:rFonts w:ascii="Times New Roman" w:eastAsia="Times New Roman" w:hAnsi="Times New Roman" w:cs="Times New Roman"/>
          <w:sz w:val="24"/>
          <w:szCs w:val="24"/>
          <w:lang w:eastAsia="lv-LV"/>
        </w:rPr>
        <w:t xml:space="preserve"> izpildi, Pretendents iesniedz </w:t>
      </w:r>
      <w:r>
        <w:rPr>
          <w:rFonts w:ascii="Times New Roman" w:eastAsia="Times New Roman" w:hAnsi="Times New Roman" w:cs="Times New Roman"/>
          <w:sz w:val="24"/>
          <w:szCs w:val="24"/>
          <w:lang w:eastAsia="lv-LV"/>
        </w:rPr>
        <w:t>Iepirkuma līguma</w:t>
      </w:r>
      <w:r w:rsidRPr="004A350F">
        <w:rPr>
          <w:rFonts w:ascii="Times New Roman" w:eastAsia="Times New Roman" w:hAnsi="Times New Roman" w:cs="Times New Roman"/>
          <w:sz w:val="24"/>
          <w:szCs w:val="24"/>
          <w:lang w:eastAsia="lv-LV"/>
        </w:rPr>
        <w:t xml:space="preserve"> izpildē iesaistīto apakšuzņēmēju (ja tādus plānots iesaistīt) sarakstu, kurā norāda apakšuzņēmēja nosaukumu, kontaktinformāciju un to </w:t>
      </w:r>
      <w:proofErr w:type="spellStart"/>
      <w:r w:rsidRPr="004A350F">
        <w:rPr>
          <w:rFonts w:ascii="Times New Roman" w:eastAsia="Times New Roman" w:hAnsi="Times New Roman" w:cs="Times New Roman"/>
          <w:sz w:val="24"/>
          <w:szCs w:val="24"/>
          <w:lang w:eastAsia="lv-LV"/>
        </w:rPr>
        <w:t>pārstāvēttiesīgo</w:t>
      </w:r>
      <w:proofErr w:type="spellEnd"/>
      <w:r w:rsidRPr="004A350F">
        <w:rPr>
          <w:rFonts w:ascii="Times New Roman" w:eastAsia="Times New Roman" w:hAnsi="Times New Roman" w:cs="Times New Roman"/>
          <w:sz w:val="24"/>
          <w:szCs w:val="24"/>
          <w:lang w:eastAsia="lv-LV"/>
        </w:rPr>
        <w:t xml:space="preserve"> personu, ciktāl minētā informācija ir zināma. Sarakstā norāda arī apakšuzņēmēju apakšuzņēmējus. </w:t>
      </w:r>
      <w:r>
        <w:rPr>
          <w:rFonts w:ascii="Times New Roman" w:eastAsia="Times New Roman" w:hAnsi="Times New Roman" w:cs="Times New Roman"/>
          <w:sz w:val="24"/>
          <w:szCs w:val="24"/>
          <w:lang w:eastAsia="lv-LV"/>
        </w:rPr>
        <w:t>Iepirkuma līguma</w:t>
      </w:r>
      <w:r w:rsidRPr="004A350F">
        <w:rPr>
          <w:rFonts w:ascii="Times New Roman" w:eastAsia="Times New Roman" w:hAnsi="Times New Roman" w:cs="Times New Roman"/>
          <w:sz w:val="24"/>
          <w:szCs w:val="24"/>
          <w:lang w:eastAsia="lv-LV"/>
        </w:rPr>
        <w:t xml:space="preserve"> izpildes laikā piegādātājs paziņo Pasūtītājam par jebkurām minētās informācijas izmaiņām, kā arī papildina sarakstu ar informāciju par apakšuzņēmēju, kas tiek vēlāk iesaistīts pakalpojumu sniegšanā. </w:t>
      </w:r>
    </w:p>
    <w:p w14:paraId="292461A7" w14:textId="0FFEC1A4" w:rsidR="00AB7FB4" w:rsidRDefault="004A350F" w:rsidP="00FA1F02">
      <w:pPr>
        <w:numPr>
          <w:ilvl w:val="1"/>
          <w:numId w:val="15"/>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B7FB4" w:rsidRPr="00AB7FB4">
        <w:rPr>
          <w:rFonts w:ascii="Times New Roman" w:eastAsia="Times New Roman" w:hAnsi="Times New Roman" w:cs="Times New Roman"/>
          <w:sz w:val="24"/>
          <w:szCs w:val="24"/>
          <w:lang w:eastAsia="lv-LV"/>
        </w:rPr>
        <w:t xml:space="preserve">pakšuzņēmēja sniedzamo pakalpojumu kopējo vērtību nosaka, ņemot vērā apakšuzņēmēja un visu attiecīgā iepirkuma ietvaros tā saistīto uzņēmumu sniedzamo pakalpojumu vērtību. </w:t>
      </w:r>
      <w:r>
        <w:rPr>
          <w:rFonts w:ascii="Times New Roman" w:eastAsia="Times New Roman" w:hAnsi="Times New Roman" w:cs="Times New Roman"/>
          <w:sz w:val="24"/>
          <w:szCs w:val="24"/>
          <w:lang w:eastAsia="lv-LV"/>
        </w:rPr>
        <w:t>P</w:t>
      </w:r>
      <w:r w:rsidR="00AB7FB4" w:rsidRPr="00AB7FB4">
        <w:rPr>
          <w:rFonts w:ascii="Times New Roman" w:eastAsia="Times New Roman" w:hAnsi="Times New Roman" w:cs="Times New Roman"/>
          <w:sz w:val="24"/>
          <w:szCs w:val="24"/>
          <w:lang w:eastAsia="lv-LV"/>
        </w:rPr>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08DED643" w14:textId="3454489E" w:rsidR="00691167" w:rsidRDefault="00691167" w:rsidP="00FA1F02">
      <w:pPr>
        <w:numPr>
          <w:ilvl w:val="1"/>
          <w:numId w:val="15"/>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Pasūtītājs </w:t>
      </w:r>
      <w:r w:rsidRPr="00DE7BAA">
        <w:rPr>
          <w:rFonts w:ascii="Times New Roman" w:eastAsia="Times New Roman" w:hAnsi="Times New Roman" w:cs="Times New Roman"/>
          <w:sz w:val="24"/>
          <w:szCs w:val="24"/>
        </w:rPr>
        <w:t>pieņem Eiropas vienoto iepirkuma procedūras dokumentu</w:t>
      </w:r>
      <w:r>
        <w:rPr>
          <w:rFonts w:ascii="Times New Roman" w:eastAsia="Times New Roman" w:hAnsi="Times New Roman" w:cs="Times New Roman"/>
          <w:sz w:val="24"/>
          <w:szCs w:val="24"/>
        </w:rPr>
        <w:t xml:space="preserve"> </w:t>
      </w:r>
      <w:r w:rsidRPr="00FE044A">
        <w:rPr>
          <w:rFonts w:ascii="Times New Roman" w:eastAsia="Times New Roman" w:hAnsi="Times New Roman" w:cs="Times New Roman"/>
          <w:sz w:val="24"/>
          <w:szCs w:val="24"/>
        </w:rPr>
        <w:t>(turpmāk ‒ ESPD)</w:t>
      </w:r>
      <w:r w:rsidRPr="00DE7BAA">
        <w:rPr>
          <w:rFonts w:ascii="Times New Roman" w:eastAsia="Times New Roman" w:hAnsi="Times New Roman" w:cs="Times New Roman"/>
          <w:sz w:val="24"/>
          <w:szCs w:val="24"/>
        </w:rPr>
        <w:t xml:space="preserve"> kā sākotnējo pierādījumu atbilstībai paziņojumā par līgumu vai iepirkuma procedūras dokumentos noteiktajām pretendentu un kandidātu atlases prasībām. Ja pretendents izvēlējies iesniegt </w:t>
      </w:r>
      <w:r>
        <w:rPr>
          <w:rFonts w:ascii="Times New Roman" w:eastAsia="Times New Roman" w:hAnsi="Times New Roman" w:cs="Times New Roman"/>
          <w:sz w:val="24"/>
          <w:szCs w:val="24"/>
        </w:rPr>
        <w:t>ESPD</w:t>
      </w:r>
      <w:r w:rsidRPr="00DE7BAA">
        <w:rPr>
          <w:rFonts w:ascii="Times New Roman" w:eastAsia="Times New Roman" w:hAnsi="Times New Roman" w:cs="Times New Roman"/>
          <w:sz w:val="24"/>
          <w:szCs w:val="24"/>
        </w:rPr>
        <w:t xml:space="preserve">, lai apliecinātu, ka tas atbilst paziņojumā par līgumu vai iepirkuma procedūras dokumentos noteiktajām pretendenta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w:t>
      </w:r>
      <w:r>
        <w:rPr>
          <w:rFonts w:ascii="Times New Roman" w:eastAsia="Times New Roman" w:hAnsi="Times New Roman" w:cs="Times New Roman"/>
          <w:sz w:val="24"/>
          <w:szCs w:val="24"/>
        </w:rPr>
        <w:t>ESPD</w:t>
      </w:r>
      <w:r w:rsidRPr="00DE7BAA">
        <w:rPr>
          <w:rFonts w:ascii="Times New Roman" w:eastAsia="Times New Roman" w:hAnsi="Times New Roman" w:cs="Times New Roman"/>
          <w:sz w:val="24"/>
          <w:szCs w:val="24"/>
        </w:rPr>
        <w:t xml:space="preserve"> dokumentu par katru tās dalībnieku. Eiropas vienotā iepirkuma procedūras dokumenta veidlapa pieejama aizpildīšanai .</w:t>
      </w:r>
      <w:proofErr w:type="spellStart"/>
      <w:r w:rsidRPr="00DE7BAA">
        <w:rPr>
          <w:rFonts w:ascii="Times New Roman" w:eastAsia="Times New Roman" w:hAnsi="Times New Roman" w:cs="Times New Roman"/>
          <w:sz w:val="24"/>
          <w:szCs w:val="24"/>
        </w:rPr>
        <w:t>doc</w:t>
      </w:r>
      <w:proofErr w:type="spellEnd"/>
      <w:r w:rsidRPr="00DE7BAA">
        <w:rPr>
          <w:rFonts w:ascii="Times New Roman" w:eastAsia="Times New Roman" w:hAnsi="Times New Roman" w:cs="Times New Roman"/>
          <w:sz w:val="24"/>
          <w:szCs w:val="24"/>
        </w:rPr>
        <w:t xml:space="preserve"> formātā: </w:t>
      </w:r>
      <w:hyperlink r:id="rId16" w:history="1">
        <w:r w:rsidRPr="00DE7BAA">
          <w:rPr>
            <w:rFonts w:ascii="Times New Roman" w:eastAsia="Times New Roman" w:hAnsi="Times New Roman" w:cs="Times New Roman"/>
            <w:color w:val="0000FF"/>
            <w:sz w:val="24"/>
            <w:szCs w:val="24"/>
            <w:u w:val="single"/>
          </w:rPr>
          <w:t>http://www.iub.gov.lv/sites/default/files/upload/1_LV_annexe_acte_autonome_part1_v4.doc</w:t>
        </w:r>
      </w:hyperlink>
      <w:r w:rsidRPr="00DE7BAA">
        <w:rPr>
          <w:rFonts w:ascii="Times New Roman" w:eastAsia="Times New Roman" w:hAnsi="Times New Roman" w:cs="Times New Roman"/>
          <w:sz w:val="24"/>
          <w:szCs w:val="24"/>
        </w:rPr>
        <w:t xml:space="preserve"> vai Eiropas Komisijas mājaslapā tiešsaistes režīmā: </w:t>
      </w:r>
      <w:hyperlink r:id="rId17" w:history="1">
        <w:r w:rsidRPr="00DE7BAA">
          <w:rPr>
            <w:rFonts w:ascii="Times New Roman" w:eastAsia="Times New Roman" w:hAnsi="Times New Roman" w:cs="Times New Roman"/>
            <w:color w:val="0000FF"/>
            <w:sz w:val="24"/>
            <w:szCs w:val="24"/>
            <w:u w:val="single"/>
          </w:rPr>
          <w:t>https://ec.europa.eu/growth/tools-databases/espd/filter?lang=lv</w:t>
        </w:r>
      </w:hyperlink>
      <w:r w:rsidRPr="00DE7BAA">
        <w:rPr>
          <w:rFonts w:ascii="Times New Roman" w:eastAsia="Times New Roman" w:hAnsi="Times New Roman" w:cs="Times New Roman"/>
          <w:sz w:val="24"/>
          <w:szCs w:val="24"/>
        </w:rPr>
        <w:t>.</w:t>
      </w:r>
    </w:p>
    <w:p w14:paraId="5E9F7447" w14:textId="6F29C250" w:rsidR="00670A83" w:rsidRDefault="00670A83" w:rsidP="00FA1F02">
      <w:pPr>
        <w:numPr>
          <w:ilvl w:val="1"/>
          <w:numId w:val="15"/>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Pretendents </w:t>
      </w:r>
      <w:r w:rsidRPr="00DE7BAA">
        <w:rPr>
          <w:rFonts w:ascii="Times New Roman" w:eastAsia="Times New Roman" w:hAnsi="Times New Roman" w:cs="Times New Roman"/>
          <w:sz w:val="24"/>
          <w:szCs w:val="24"/>
        </w:rPr>
        <w:t xml:space="preserve">var Pasūtītājam iesniegt </w:t>
      </w:r>
      <w:r>
        <w:rPr>
          <w:rFonts w:ascii="Times New Roman" w:eastAsia="Times New Roman" w:hAnsi="Times New Roman" w:cs="Times New Roman"/>
          <w:sz w:val="24"/>
          <w:szCs w:val="24"/>
        </w:rPr>
        <w:t>ESPD</w:t>
      </w:r>
      <w:r w:rsidRPr="00DE7BAA">
        <w:rPr>
          <w:rFonts w:ascii="Times New Roman" w:eastAsia="Times New Roman" w:hAnsi="Times New Roman" w:cs="Times New Roman"/>
          <w:sz w:val="24"/>
          <w:szCs w:val="24"/>
        </w:rPr>
        <w:t xml:space="preserve"> dokumentu, kas ir bijis iesniegts citā iepirkuma procedūrā, ja tas apliecina, ka tajā iekļautā informācija ir pareiza.</w:t>
      </w:r>
    </w:p>
    <w:p w14:paraId="30105B2B" w14:textId="29D19FD7" w:rsidR="00670A83" w:rsidRPr="00670A83" w:rsidRDefault="00670A83" w:rsidP="00FA1F02">
      <w:pPr>
        <w:numPr>
          <w:ilvl w:val="1"/>
          <w:numId w:val="15"/>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Ja </w:t>
      </w:r>
      <w:r w:rsidRPr="00670A83">
        <w:rPr>
          <w:rFonts w:ascii="Times New Roman" w:eastAsia="Times New Roman" w:hAnsi="Times New Roman" w:cs="Times New Roman"/>
          <w:bCs/>
          <w:sz w:val="24"/>
          <w:szCs w:val="24"/>
          <w:lang w:val="x-none"/>
        </w:rPr>
        <w:t xml:space="preserve">pretendents izvēlējies iesniegt ESPD, lai apliecinātu, ka tas atbilst </w:t>
      </w:r>
      <w:r>
        <w:rPr>
          <w:rFonts w:ascii="Times New Roman" w:eastAsia="Times New Roman" w:hAnsi="Times New Roman" w:cs="Times New Roman"/>
          <w:bCs/>
          <w:sz w:val="24"/>
          <w:szCs w:val="24"/>
        </w:rPr>
        <w:t>Iepirkuma</w:t>
      </w:r>
      <w:r w:rsidRPr="00670A83">
        <w:rPr>
          <w:rFonts w:ascii="Times New Roman" w:eastAsia="Times New Roman" w:hAnsi="Times New Roman" w:cs="Times New Roman"/>
          <w:bCs/>
          <w:sz w:val="24"/>
          <w:szCs w:val="24"/>
          <w:lang w:val="x-none"/>
        </w:rPr>
        <w:t xml:space="preserve"> Nolikumā noteiktajām pretendentu atlases prasībām, komisija jebkurā brīdī iepirkuma laikā var lūgt pretendentam iesniegt visus vai daļu no dokumentiem, kas apliecina atbilstību Nolikumā noteiktajām pretendentu atlases prasībām.</w:t>
      </w:r>
    </w:p>
    <w:p w14:paraId="7CF751AC" w14:textId="77777777" w:rsidR="00670A83" w:rsidRDefault="00670A83" w:rsidP="00670A83">
      <w:pPr>
        <w:spacing w:after="120" w:line="240" w:lineRule="auto"/>
        <w:ind w:left="360"/>
        <w:jc w:val="both"/>
        <w:rPr>
          <w:rFonts w:ascii="Times New Roman" w:eastAsia="Times New Roman" w:hAnsi="Times New Roman" w:cs="Times New Roman"/>
          <w:sz w:val="24"/>
          <w:szCs w:val="24"/>
          <w:lang w:eastAsia="lv-LV"/>
        </w:rPr>
      </w:pPr>
    </w:p>
    <w:p w14:paraId="3864C631" w14:textId="77777777" w:rsidR="00F04ED5" w:rsidRPr="00AB7FB4" w:rsidRDefault="00F04ED5" w:rsidP="00FA1F02">
      <w:pPr>
        <w:numPr>
          <w:ilvl w:val="0"/>
          <w:numId w:val="15"/>
        </w:numPr>
        <w:spacing w:after="240" w:line="240" w:lineRule="auto"/>
        <w:ind w:right="38"/>
        <w:jc w:val="center"/>
        <w:rPr>
          <w:rFonts w:ascii="Times New Roman" w:eastAsia="Cambria" w:hAnsi="Times New Roman" w:cs="Times New Roman"/>
          <w:kern w:val="56"/>
          <w:sz w:val="24"/>
          <w:szCs w:val="24"/>
        </w:rPr>
      </w:pPr>
      <w:r w:rsidRPr="00AB7FB4">
        <w:rPr>
          <w:rFonts w:ascii="Times New Roman" w:eastAsia="Cambria" w:hAnsi="Times New Roman" w:cs="Times New Roman"/>
          <w:b/>
          <w:bCs/>
          <w:smallCaps/>
          <w:kern w:val="56"/>
          <w:sz w:val="24"/>
          <w:szCs w:val="24"/>
        </w:rPr>
        <w:t>PASKAIDROJUMI PAR TEHNISKĀ PIEDĀVĀJUMA SAGATAVOŠANU</w:t>
      </w:r>
    </w:p>
    <w:p w14:paraId="0D140C76" w14:textId="111B50FE" w:rsidR="00F04ED5" w:rsidRPr="00AB7FB4" w:rsidRDefault="00AB7FB4" w:rsidP="00AB7FB4">
      <w:pPr>
        <w:numPr>
          <w:ilvl w:val="1"/>
          <w:numId w:val="0"/>
        </w:numPr>
        <w:spacing w:after="120" w:line="240" w:lineRule="auto"/>
        <w:ind w:left="567" w:hanging="425"/>
        <w:jc w:val="both"/>
        <w:rPr>
          <w:rFonts w:ascii="Times New Roman" w:eastAsia="Cambria" w:hAnsi="Times New Roman" w:cs="Times New Roman"/>
          <w:sz w:val="24"/>
          <w:szCs w:val="24"/>
        </w:rPr>
      </w:pPr>
      <w:r w:rsidRPr="00AB7FB4">
        <w:rPr>
          <w:rFonts w:ascii="Times New Roman" w:eastAsia="Cambria" w:hAnsi="Times New Roman" w:cs="Times New Roman"/>
          <w:sz w:val="24"/>
          <w:szCs w:val="24"/>
        </w:rPr>
        <w:t xml:space="preserve">8.1. </w:t>
      </w:r>
      <w:r w:rsidR="00F04ED5" w:rsidRPr="00AB7FB4">
        <w:rPr>
          <w:rFonts w:ascii="Times New Roman" w:eastAsia="Cambria" w:hAnsi="Times New Roman" w:cs="Times New Roman"/>
          <w:sz w:val="24"/>
          <w:szCs w:val="24"/>
        </w:rPr>
        <w:t xml:space="preserve">Pretendents Tehnisko piedāvājumu sagatavo saskaņā ar Nolikuma </w:t>
      </w:r>
      <w:r w:rsidRPr="00E05141">
        <w:rPr>
          <w:rFonts w:ascii="Times New Roman" w:eastAsia="Cambria" w:hAnsi="Times New Roman" w:cs="Times New Roman"/>
          <w:sz w:val="24"/>
          <w:szCs w:val="24"/>
        </w:rPr>
        <w:t xml:space="preserve">pielikumu </w:t>
      </w:r>
      <w:r w:rsidR="00E05141" w:rsidRPr="00E05141">
        <w:rPr>
          <w:rFonts w:ascii="Times New Roman" w:eastAsia="Cambria" w:hAnsi="Times New Roman" w:cs="Times New Roman"/>
          <w:sz w:val="24"/>
          <w:szCs w:val="24"/>
        </w:rPr>
        <w:t>Tehniskajām formām, attiecībā par to daļu</w:t>
      </w:r>
      <w:r w:rsidR="00E05141">
        <w:rPr>
          <w:rFonts w:ascii="Times New Roman" w:eastAsia="Cambria" w:hAnsi="Times New Roman" w:cs="Times New Roman"/>
          <w:sz w:val="24"/>
          <w:szCs w:val="24"/>
        </w:rPr>
        <w:t>/</w:t>
      </w:r>
      <w:proofErr w:type="spellStart"/>
      <w:r w:rsidR="00E05141">
        <w:rPr>
          <w:rFonts w:ascii="Times New Roman" w:eastAsia="Cambria" w:hAnsi="Times New Roman" w:cs="Times New Roman"/>
          <w:sz w:val="24"/>
          <w:szCs w:val="24"/>
        </w:rPr>
        <w:t>ām</w:t>
      </w:r>
      <w:proofErr w:type="spellEnd"/>
      <w:r w:rsidR="00E05141" w:rsidRPr="00E05141">
        <w:rPr>
          <w:rFonts w:ascii="Times New Roman" w:eastAsia="Cambria" w:hAnsi="Times New Roman" w:cs="Times New Roman"/>
          <w:sz w:val="24"/>
          <w:szCs w:val="24"/>
        </w:rPr>
        <w:t xml:space="preserve"> par kuru tiek iesniegts piedāvājums </w:t>
      </w:r>
      <w:r w:rsidR="00F04ED5" w:rsidRPr="00E05141">
        <w:rPr>
          <w:rFonts w:ascii="Times New Roman" w:eastAsia="Cambria" w:hAnsi="Times New Roman" w:cs="Times New Roman"/>
          <w:sz w:val="24"/>
          <w:szCs w:val="24"/>
        </w:rPr>
        <w:t>ievērojot</w:t>
      </w:r>
      <w:r w:rsidR="00F04ED5" w:rsidRPr="00AB7FB4">
        <w:rPr>
          <w:rFonts w:ascii="Times New Roman" w:eastAsia="Cambria" w:hAnsi="Times New Roman" w:cs="Times New Roman"/>
          <w:sz w:val="24"/>
          <w:szCs w:val="24"/>
        </w:rPr>
        <w:t xml:space="preserve"> Pasūtītāja noteiktās prasības, kas iekļautas Tehniskajā specifikācijā un Nolikumā.</w:t>
      </w:r>
    </w:p>
    <w:p w14:paraId="552EC95B" w14:textId="77777777" w:rsidR="00F04ED5" w:rsidRPr="00AB7FB4" w:rsidRDefault="00AB7FB4" w:rsidP="00AB7FB4">
      <w:pPr>
        <w:numPr>
          <w:ilvl w:val="1"/>
          <w:numId w:val="0"/>
        </w:numPr>
        <w:spacing w:after="120" w:line="240" w:lineRule="auto"/>
        <w:ind w:left="567" w:hanging="425"/>
        <w:jc w:val="both"/>
        <w:rPr>
          <w:rFonts w:ascii="Times New Roman" w:eastAsia="Cambria" w:hAnsi="Times New Roman" w:cs="Times New Roman"/>
          <w:sz w:val="24"/>
          <w:szCs w:val="24"/>
        </w:rPr>
      </w:pPr>
      <w:r w:rsidRPr="00AB7FB4">
        <w:rPr>
          <w:rFonts w:ascii="Times New Roman" w:eastAsia="Cambria" w:hAnsi="Times New Roman" w:cs="Times New Roman"/>
          <w:sz w:val="24"/>
          <w:szCs w:val="24"/>
        </w:rPr>
        <w:t xml:space="preserve">8.2. </w:t>
      </w:r>
      <w:r w:rsidR="00F04ED5" w:rsidRPr="00AB7FB4">
        <w:rPr>
          <w:rFonts w:ascii="Times New Roman" w:eastAsia="Cambria" w:hAnsi="Times New Roman" w:cs="Times New Roman"/>
          <w:sz w:val="24"/>
          <w:szCs w:val="24"/>
        </w:rPr>
        <w:t>Tehniskajā piedāvājumā Pretendentam jānorāda un jāiekļauj informācija, kas apliecina to, ka Pretendents izprot un apņemas ievērot katru Tehniskajā specifikācijā norādīto prasību.</w:t>
      </w:r>
    </w:p>
    <w:p w14:paraId="7EEF94A0" w14:textId="77777777" w:rsidR="00F04ED5" w:rsidRPr="00F04ED5" w:rsidRDefault="00F04ED5" w:rsidP="00F04ED5">
      <w:pPr>
        <w:widowControl w:val="0"/>
        <w:autoSpaceDE w:val="0"/>
        <w:autoSpaceDN w:val="0"/>
        <w:adjustRightInd w:val="0"/>
        <w:spacing w:after="0" w:line="240" w:lineRule="auto"/>
        <w:ind w:left="567"/>
        <w:jc w:val="both"/>
        <w:rPr>
          <w:rFonts w:ascii="Times New Roman" w:eastAsia="Cambria" w:hAnsi="Times New Roman" w:cs="Times New Roman"/>
          <w:color w:val="000000"/>
          <w:spacing w:val="-4"/>
          <w:sz w:val="24"/>
          <w:lang w:val="x-none"/>
        </w:rPr>
      </w:pPr>
    </w:p>
    <w:p w14:paraId="4825C5E5" w14:textId="77777777" w:rsidR="00F04ED5" w:rsidRPr="00AB7FB4" w:rsidRDefault="00F04ED5" w:rsidP="00FA1F02">
      <w:pPr>
        <w:numPr>
          <w:ilvl w:val="0"/>
          <w:numId w:val="15"/>
        </w:numPr>
        <w:spacing w:after="240" w:line="240" w:lineRule="auto"/>
        <w:ind w:right="38"/>
        <w:jc w:val="center"/>
        <w:rPr>
          <w:rFonts w:ascii="Times New Roman" w:eastAsia="Cambria" w:hAnsi="Times New Roman" w:cs="Times New Roman"/>
          <w:kern w:val="56"/>
          <w:sz w:val="24"/>
          <w:szCs w:val="24"/>
        </w:rPr>
      </w:pPr>
      <w:r w:rsidRPr="00AB7FB4">
        <w:rPr>
          <w:rFonts w:ascii="Times New Roman" w:eastAsia="Cambria" w:hAnsi="Times New Roman" w:cs="Times New Roman"/>
          <w:b/>
          <w:bCs/>
          <w:smallCaps/>
          <w:kern w:val="56"/>
          <w:sz w:val="24"/>
          <w:szCs w:val="24"/>
        </w:rPr>
        <w:t xml:space="preserve">PASKAIDROJUMI PAR FINANŠU PIEDĀVĀJUMA SAGATAVOŠANU </w:t>
      </w:r>
    </w:p>
    <w:p w14:paraId="6C25C120" w14:textId="4D036F28" w:rsidR="00F04ED5" w:rsidRPr="00F04ED5" w:rsidRDefault="00AB7FB4" w:rsidP="00F04ED5">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9.1. </w:t>
      </w:r>
      <w:r w:rsidR="00F04ED5" w:rsidRPr="00F04ED5">
        <w:rPr>
          <w:rFonts w:ascii="Times New Roman" w:eastAsia="Cambria" w:hAnsi="Times New Roman" w:cs="Times New Roman"/>
          <w:sz w:val="24"/>
          <w:szCs w:val="24"/>
        </w:rPr>
        <w:t>Pretendents Finanšu piedāvājumu sagatavo sa</w:t>
      </w:r>
      <w:r>
        <w:rPr>
          <w:rFonts w:ascii="Times New Roman" w:eastAsia="Cambria" w:hAnsi="Times New Roman" w:cs="Times New Roman"/>
          <w:sz w:val="24"/>
          <w:szCs w:val="24"/>
        </w:rPr>
        <w:t xml:space="preserve">skaņā ar nolikuma pielikumā </w:t>
      </w:r>
      <w:r w:rsidR="00E05141" w:rsidRPr="00E05141">
        <w:rPr>
          <w:rFonts w:ascii="Times New Roman" w:eastAsia="Cambria" w:hAnsi="Times New Roman" w:cs="Times New Roman"/>
          <w:sz w:val="24"/>
          <w:szCs w:val="24"/>
        </w:rPr>
        <w:t>“Finanšu piedāvājuma</w:t>
      </w:r>
      <w:r w:rsidR="00F04ED5" w:rsidRPr="00E05141">
        <w:rPr>
          <w:rFonts w:ascii="Times New Roman" w:eastAsia="Cambria" w:hAnsi="Times New Roman" w:cs="Times New Roman"/>
          <w:sz w:val="24"/>
          <w:szCs w:val="24"/>
        </w:rPr>
        <w:t xml:space="preserve"> formu</w:t>
      </w:r>
      <w:r w:rsidR="00E05141" w:rsidRPr="00E05141">
        <w:rPr>
          <w:rFonts w:ascii="Times New Roman" w:eastAsia="Cambria" w:hAnsi="Times New Roman" w:cs="Times New Roman"/>
          <w:sz w:val="24"/>
          <w:szCs w:val="24"/>
        </w:rPr>
        <w:t xml:space="preserve"> attiecībā uz to daļu par kuru tiks iesniegts piedāvājums/i</w:t>
      </w:r>
      <w:r w:rsidR="00F04ED5" w:rsidRPr="00E05141">
        <w:rPr>
          <w:rFonts w:ascii="Times New Roman" w:eastAsia="Cambria" w:hAnsi="Times New Roman" w:cs="Times New Roman"/>
          <w:sz w:val="24"/>
          <w:szCs w:val="24"/>
        </w:rPr>
        <w:t>.</w:t>
      </w:r>
    </w:p>
    <w:p w14:paraId="7F6EC7C8" w14:textId="5BCE56B2" w:rsidR="00F04ED5" w:rsidRPr="00F04ED5" w:rsidRDefault="00AB7FB4" w:rsidP="00F04ED5">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9.2. </w:t>
      </w:r>
      <w:r w:rsidR="00F04ED5" w:rsidRPr="00F04ED5">
        <w:rPr>
          <w:rFonts w:ascii="Times New Roman" w:eastAsia="Cambria" w:hAnsi="Times New Roman" w:cs="Times New Roman"/>
          <w:sz w:val="24"/>
          <w:szCs w:val="24"/>
        </w:rPr>
        <w:t>Piedāvātajā cenā, Pretendents saskaņā ar Finanšu piedāvājum</w:t>
      </w:r>
      <w:r>
        <w:rPr>
          <w:rFonts w:ascii="Times New Roman" w:eastAsia="Cambria" w:hAnsi="Times New Roman" w:cs="Times New Roman"/>
          <w:sz w:val="24"/>
          <w:szCs w:val="24"/>
        </w:rPr>
        <w:t>a formu</w:t>
      </w:r>
      <w:r w:rsidR="00E05141">
        <w:rPr>
          <w:rFonts w:ascii="Times New Roman" w:eastAsia="Cambria" w:hAnsi="Times New Roman" w:cs="Times New Roman"/>
          <w:sz w:val="24"/>
          <w:szCs w:val="24"/>
        </w:rPr>
        <w:t>/</w:t>
      </w:r>
      <w:proofErr w:type="spellStart"/>
      <w:r w:rsidR="00E05141">
        <w:rPr>
          <w:rFonts w:ascii="Times New Roman" w:eastAsia="Cambria" w:hAnsi="Times New Roman" w:cs="Times New Roman"/>
          <w:sz w:val="24"/>
          <w:szCs w:val="24"/>
        </w:rPr>
        <w:t>ām</w:t>
      </w:r>
      <w:proofErr w:type="spellEnd"/>
      <w:r>
        <w:rPr>
          <w:rFonts w:ascii="Times New Roman" w:eastAsia="Cambria" w:hAnsi="Times New Roman" w:cs="Times New Roman"/>
          <w:sz w:val="24"/>
          <w:szCs w:val="24"/>
        </w:rPr>
        <w:t xml:space="preserve"> </w:t>
      </w:r>
      <w:r w:rsidR="00F04ED5" w:rsidRPr="00F04ED5">
        <w:rPr>
          <w:rFonts w:ascii="Times New Roman" w:eastAsia="Cambria" w:hAnsi="Times New Roman" w:cs="Times New Roman"/>
          <w:sz w:val="24"/>
          <w:szCs w:val="24"/>
        </w:rPr>
        <w:t xml:space="preserve">iekļauj visas izmaksas, kas saistītas ar </w:t>
      </w:r>
      <w:r>
        <w:rPr>
          <w:rFonts w:ascii="Times New Roman" w:eastAsia="Cambria" w:hAnsi="Times New Roman" w:cs="Times New Roman"/>
          <w:sz w:val="24"/>
          <w:szCs w:val="24"/>
        </w:rPr>
        <w:t>līguma</w:t>
      </w:r>
      <w:r w:rsidR="00F04ED5" w:rsidRPr="00F04ED5">
        <w:rPr>
          <w:rFonts w:ascii="Times New Roman" w:eastAsia="Cambria" w:hAnsi="Times New Roman" w:cs="Times New Roman"/>
          <w:sz w:val="24"/>
          <w:szCs w:val="24"/>
        </w:rPr>
        <w:t xml:space="preserve"> izpildi, jebkuras citas ar pakalpojuma sniegšanu saistītās izmaksas), dokumentu pavairošanas un kancelejas preču iegādes izmaksas, visa veida sakaru izmaksas un visus valsts un pašvaldību noteiktos nodokļus un nodevas, izņemot PVN.</w:t>
      </w:r>
    </w:p>
    <w:p w14:paraId="57F337DE" w14:textId="77777777" w:rsidR="00F04ED5" w:rsidRPr="00F04ED5" w:rsidRDefault="00AB7FB4" w:rsidP="00AB7FB4">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F04ED5" w:rsidRPr="00F04ED5">
        <w:rPr>
          <w:rFonts w:ascii="Times New Roman" w:eastAsia="Cambria" w:hAnsi="Times New Roman" w:cs="Times New Roman"/>
          <w:sz w:val="24"/>
          <w:szCs w:val="24"/>
        </w:rPr>
        <w:t>Piedāvājuma cena ir jāaprēķina un jānorāda ar precizitāti 2 (divas) zīmes aiz komata, trešā zīme netiks vērtēta (piedāvāt</w:t>
      </w:r>
      <w:r>
        <w:rPr>
          <w:rFonts w:ascii="Times New Roman" w:eastAsia="Cambria" w:hAnsi="Times New Roman" w:cs="Times New Roman"/>
          <w:sz w:val="24"/>
          <w:szCs w:val="24"/>
        </w:rPr>
        <w:t xml:space="preserve">ā līgumcena netiks noapaļota). </w:t>
      </w:r>
    </w:p>
    <w:p w14:paraId="28B3355D" w14:textId="77777777" w:rsidR="00F04ED5" w:rsidRPr="00AB7FB4" w:rsidRDefault="00F04ED5" w:rsidP="00F04ED5">
      <w:pPr>
        <w:widowControl w:val="0"/>
        <w:spacing w:before="120" w:after="0" w:line="240" w:lineRule="auto"/>
        <w:jc w:val="both"/>
        <w:rPr>
          <w:rFonts w:ascii="Times New Roman" w:eastAsia="Cambria" w:hAnsi="Times New Roman" w:cs="Times New Roman"/>
          <w:b/>
          <w:kern w:val="56"/>
          <w:sz w:val="24"/>
          <w:szCs w:val="24"/>
        </w:rPr>
      </w:pPr>
    </w:p>
    <w:p w14:paraId="7E12F1F8" w14:textId="77777777" w:rsidR="00F04ED5" w:rsidRPr="00AB7FB4" w:rsidRDefault="00F04ED5" w:rsidP="00FA1F02">
      <w:pPr>
        <w:numPr>
          <w:ilvl w:val="0"/>
          <w:numId w:val="15"/>
        </w:numPr>
        <w:spacing w:after="240" w:line="240" w:lineRule="auto"/>
        <w:ind w:right="38"/>
        <w:jc w:val="center"/>
        <w:rPr>
          <w:rFonts w:ascii="Times New Roman" w:eastAsia="Cambria" w:hAnsi="Times New Roman" w:cs="Times New Roman"/>
          <w:b/>
          <w:smallCaps/>
          <w:kern w:val="56"/>
          <w:sz w:val="24"/>
          <w:szCs w:val="24"/>
        </w:rPr>
      </w:pPr>
      <w:r w:rsidRPr="00AB7FB4">
        <w:rPr>
          <w:rFonts w:ascii="Times New Roman" w:eastAsia="Cambria" w:hAnsi="Times New Roman" w:cs="Times New Roman"/>
          <w:b/>
          <w:bCs/>
          <w:smallCaps/>
          <w:kern w:val="56"/>
          <w:sz w:val="24"/>
          <w:szCs w:val="24"/>
        </w:rPr>
        <w:t>PIEDĀVĀJUMU</w:t>
      </w:r>
      <w:r w:rsidRPr="00AB7FB4">
        <w:rPr>
          <w:rFonts w:ascii="Times New Roman" w:eastAsia="Cambria" w:hAnsi="Times New Roman" w:cs="Times New Roman"/>
          <w:caps/>
          <w:kern w:val="56"/>
          <w:sz w:val="24"/>
          <w:szCs w:val="24"/>
        </w:rPr>
        <w:t xml:space="preserve"> </w:t>
      </w:r>
      <w:r w:rsidRPr="00AB7FB4">
        <w:rPr>
          <w:rFonts w:ascii="Times New Roman" w:eastAsia="Cambria" w:hAnsi="Times New Roman" w:cs="Times New Roman"/>
          <w:b/>
          <w:caps/>
          <w:kern w:val="56"/>
          <w:sz w:val="24"/>
          <w:szCs w:val="24"/>
        </w:rPr>
        <w:t xml:space="preserve">NOFORMĒJUMA UN PRETENDENTU KVALIFIKĀCIJAS PĀRBAUDE </w:t>
      </w:r>
    </w:p>
    <w:p w14:paraId="37D9B859" w14:textId="77777777" w:rsidR="00F04ED5" w:rsidRPr="00F04ED5" w:rsidRDefault="00F04ED5" w:rsidP="00F04ED5">
      <w:pPr>
        <w:widowControl w:val="0"/>
        <w:spacing w:after="0" w:line="240" w:lineRule="auto"/>
        <w:ind w:left="360"/>
        <w:jc w:val="both"/>
        <w:rPr>
          <w:rFonts w:ascii="Times New Roman" w:eastAsia="Cambria" w:hAnsi="Times New Roman" w:cs="Times New Roman"/>
          <w:b/>
          <w:smallCaps/>
          <w:kern w:val="56"/>
          <w:sz w:val="24"/>
          <w:szCs w:val="24"/>
        </w:rPr>
      </w:pPr>
    </w:p>
    <w:p w14:paraId="3681EE8C" w14:textId="77777777" w:rsidR="00F04ED5" w:rsidRPr="00F04ED5" w:rsidRDefault="00AB7FB4" w:rsidP="00AB7FB4">
      <w:pPr>
        <w:numPr>
          <w:ilvl w:val="1"/>
          <w:numId w:val="0"/>
        </w:numPr>
        <w:spacing w:after="120" w:line="240" w:lineRule="auto"/>
        <w:ind w:left="567" w:hanging="425"/>
        <w:jc w:val="both"/>
        <w:rPr>
          <w:rFonts w:ascii="Times New Roman" w:eastAsia="Cambria" w:hAnsi="Times New Roman" w:cs="Times New Roman"/>
          <w:b/>
          <w:sz w:val="24"/>
          <w:szCs w:val="24"/>
        </w:rPr>
      </w:pPr>
      <w:r>
        <w:rPr>
          <w:rFonts w:ascii="Times New Roman" w:eastAsia="Cambria" w:hAnsi="Times New Roman" w:cs="Times New Roman"/>
          <w:sz w:val="24"/>
          <w:szCs w:val="24"/>
        </w:rPr>
        <w:t xml:space="preserve">10.1. </w:t>
      </w:r>
      <w:r w:rsidR="00F04ED5" w:rsidRPr="00F04ED5">
        <w:rPr>
          <w:rFonts w:ascii="Times New Roman" w:eastAsia="Cambria" w:hAnsi="Times New Roman" w:cs="Times New Roman"/>
          <w:sz w:val="24"/>
          <w:szCs w:val="24"/>
        </w:rPr>
        <w:t xml:space="preserve">Iepirkuma komisija veic piedāvājumu noformējuma un Pretendentu kvalifikācijas pārbaudi slēgtā sēdē, </w:t>
      </w:r>
      <w:r w:rsidR="00F04ED5" w:rsidRPr="00F04ED5">
        <w:rPr>
          <w:rFonts w:ascii="Times New Roman" w:eastAsia="Cambria" w:hAnsi="Times New Roman" w:cs="Times New Roman"/>
          <w:color w:val="000000"/>
          <w:spacing w:val="-6"/>
          <w:sz w:val="24"/>
          <w:szCs w:val="24"/>
        </w:rPr>
        <w:t>kuras laikā pārbauda piedāvājumu atbilstību nolikumā noteiktajām noformējuma prasībām un P</w:t>
      </w:r>
      <w:r>
        <w:rPr>
          <w:rFonts w:ascii="Times New Roman" w:eastAsia="Cambria" w:hAnsi="Times New Roman" w:cs="Times New Roman"/>
          <w:sz w:val="24"/>
          <w:szCs w:val="24"/>
        </w:rPr>
        <w:t>retendenta atbilstību</w:t>
      </w:r>
      <w:r w:rsidR="00F04ED5" w:rsidRPr="00F04ED5">
        <w:rPr>
          <w:rFonts w:ascii="Times New Roman" w:eastAsia="Cambria" w:hAnsi="Times New Roman" w:cs="Times New Roman"/>
          <w:sz w:val="24"/>
          <w:szCs w:val="24"/>
        </w:rPr>
        <w:t xml:space="preserve"> noteiktajām kvalifikācijas prasībām. </w:t>
      </w:r>
    </w:p>
    <w:p w14:paraId="31A93DE3" w14:textId="77777777" w:rsidR="00F04ED5" w:rsidRPr="00F04ED5" w:rsidRDefault="00AB7FB4" w:rsidP="00AB7FB4">
      <w:pPr>
        <w:numPr>
          <w:ilvl w:val="1"/>
          <w:numId w:val="0"/>
        </w:numPr>
        <w:spacing w:after="120" w:line="240" w:lineRule="auto"/>
        <w:jc w:val="both"/>
        <w:rPr>
          <w:rFonts w:ascii="Times New Roman" w:eastAsia="Cambria" w:hAnsi="Times New Roman" w:cs="Times New Roman"/>
          <w:b/>
          <w:sz w:val="24"/>
          <w:szCs w:val="24"/>
        </w:rPr>
      </w:pPr>
      <w:r>
        <w:rPr>
          <w:rFonts w:ascii="Times New Roman" w:eastAsia="Cambria" w:hAnsi="Times New Roman" w:cs="Times New Roman"/>
          <w:sz w:val="24"/>
          <w:szCs w:val="24"/>
        </w:rPr>
        <w:t xml:space="preserve">10.2. </w:t>
      </w:r>
      <w:r w:rsidR="00F04ED5" w:rsidRPr="00F04ED5">
        <w:rPr>
          <w:rFonts w:ascii="Times New Roman" w:eastAsia="Cambria" w:hAnsi="Times New Roman" w:cs="Times New Roman"/>
          <w:sz w:val="24"/>
          <w:szCs w:val="24"/>
        </w:rPr>
        <w:t>Pretendents tiek noraidīts un piedāvājums netiek tālāk izvērtēts, ja Komisija konstatē, ka:</w:t>
      </w:r>
    </w:p>
    <w:p w14:paraId="44B7FCD0" w14:textId="77777777" w:rsidR="00F04ED5" w:rsidRPr="00AB7FB4" w:rsidRDefault="00F04ED5" w:rsidP="00FA1F02">
      <w:pPr>
        <w:pStyle w:val="ListParagraph"/>
        <w:widowControl w:val="0"/>
        <w:numPr>
          <w:ilvl w:val="2"/>
          <w:numId w:val="16"/>
        </w:numPr>
        <w:tabs>
          <w:tab w:val="left" w:pos="540"/>
        </w:tabs>
        <w:jc w:val="both"/>
        <w:rPr>
          <w:rFonts w:cs="Times New Roman"/>
          <w:bCs/>
        </w:rPr>
      </w:pPr>
      <w:r w:rsidRPr="00AB7FB4">
        <w:rPr>
          <w:rFonts w:cs="Times New Roman"/>
          <w:bCs/>
        </w:rPr>
        <w:t>Pretendents neatbilst kādai no Nolikum</w:t>
      </w:r>
      <w:r w:rsidR="00AB7FB4">
        <w:rPr>
          <w:rFonts w:cs="Times New Roman"/>
          <w:bCs/>
        </w:rPr>
        <w:t xml:space="preserve">ā noteiktajam </w:t>
      </w:r>
      <w:r w:rsidRPr="00AB7FB4">
        <w:rPr>
          <w:rFonts w:cs="Times New Roman"/>
          <w:bCs/>
        </w:rPr>
        <w:t>kvalifikācijas prasībām;</w:t>
      </w:r>
    </w:p>
    <w:p w14:paraId="616A9F1D" w14:textId="77777777" w:rsidR="00F04ED5" w:rsidRPr="00F04ED5" w:rsidRDefault="00F04ED5" w:rsidP="00FA1F02">
      <w:pPr>
        <w:widowControl w:val="0"/>
        <w:numPr>
          <w:ilvl w:val="2"/>
          <w:numId w:val="16"/>
        </w:numPr>
        <w:tabs>
          <w:tab w:val="left" w:pos="540"/>
        </w:tabs>
        <w:spacing w:after="0" w:line="240" w:lineRule="auto"/>
        <w:contextualSpacing/>
        <w:jc w:val="both"/>
        <w:rPr>
          <w:rFonts w:ascii="Times New Roman" w:eastAsia="Times New Roman" w:hAnsi="Times New Roman" w:cs="Times New Roman"/>
          <w:bCs/>
          <w:kern w:val="56"/>
          <w:sz w:val="24"/>
          <w:szCs w:val="24"/>
        </w:rPr>
      </w:pPr>
      <w:r w:rsidRPr="00F04ED5">
        <w:rPr>
          <w:rFonts w:ascii="Times New Roman" w:eastAsia="Times New Roman" w:hAnsi="Times New Roman" w:cs="Times New Roman"/>
          <w:bCs/>
          <w:kern w:val="56"/>
          <w:sz w:val="24"/>
          <w:szCs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5266F66C" w14:textId="77777777" w:rsidR="00F04ED5" w:rsidRPr="00F04ED5" w:rsidRDefault="00F04ED5" w:rsidP="00F04ED5">
      <w:pPr>
        <w:widowControl w:val="0"/>
        <w:spacing w:after="0" w:line="240" w:lineRule="auto"/>
        <w:jc w:val="both"/>
        <w:rPr>
          <w:rFonts w:ascii="Times New Roman" w:eastAsia="Cambria" w:hAnsi="Times New Roman" w:cs="Times New Roman"/>
          <w:b/>
          <w:kern w:val="56"/>
          <w:sz w:val="24"/>
          <w:szCs w:val="24"/>
        </w:rPr>
      </w:pPr>
    </w:p>
    <w:p w14:paraId="530873BC" w14:textId="77777777" w:rsidR="00F04ED5" w:rsidRPr="00AB7FB4" w:rsidRDefault="00F04ED5" w:rsidP="00FA1F02">
      <w:pPr>
        <w:numPr>
          <w:ilvl w:val="0"/>
          <w:numId w:val="16"/>
        </w:numPr>
        <w:spacing w:after="240" w:line="240" w:lineRule="auto"/>
        <w:ind w:right="38"/>
        <w:jc w:val="center"/>
        <w:rPr>
          <w:rFonts w:ascii="Times New Roman" w:eastAsia="Cambria" w:hAnsi="Times New Roman" w:cs="Times New Roman"/>
          <w:smallCaps/>
          <w:kern w:val="56"/>
          <w:sz w:val="24"/>
          <w:szCs w:val="24"/>
        </w:rPr>
      </w:pPr>
      <w:r w:rsidRPr="00AB7FB4">
        <w:rPr>
          <w:rFonts w:ascii="Times New Roman" w:eastAsia="Cambria" w:hAnsi="Times New Roman" w:cs="Times New Roman"/>
          <w:b/>
          <w:bCs/>
          <w:kern w:val="56"/>
          <w:sz w:val="24"/>
          <w:szCs w:val="24"/>
        </w:rPr>
        <w:t>TEHNISKĀ</w:t>
      </w:r>
      <w:r w:rsidRPr="00AB7FB4">
        <w:rPr>
          <w:rFonts w:ascii="Times New Roman" w:eastAsia="Cambria" w:hAnsi="Times New Roman" w:cs="Times New Roman"/>
          <w:smallCaps/>
          <w:kern w:val="56"/>
          <w:sz w:val="24"/>
          <w:szCs w:val="24"/>
        </w:rPr>
        <w:t xml:space="preserve"> </w:t>
      </w:r>
      <w:r w:rsidRPr="00AB7FB4">
        <w:rPr>
          <w:rFonts w:ascii="Times New Roman" w:eastAsia="Cambria" w:hAnsi="Times New Roman" w:cs="Times New Roman"/>
          <w:b/>
          <w:smallCaps/>
          <w:kern w:val="56"/>
          <w:sz w:val="24"/>
          <w:szCs w:val="24"/>
        </w:rPr>
        <w:t>PIEDĀVĀJUMA ATBILSTĪBAS PĀRBAUDE</w:t>
      </w:r>
    </w:p>
    <w:p w14:paraId="064CDFB9" w14:textId="77777777" w:rsidR="00F04ED5" w:rsidRPr="00F04ED5" w:rsidRDefault="00AB7FB4" w:rsidP="00F04ED5">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11.1. </w:t>
      </w:r>
      <w:r w:rsidR="00F04ED5" w:rsidRPr="00F04ED5">
        <w:rPr>
          <w:rFonts w:ascii="Times New Roman" w:eastAsia="Cambria" w:hAnsi="Times New Roman" w:cs="Times New Roman"/>
          <w:sz w:val="24"/>
          <w:szCs w:val="24"/>
        </w:rPr>
        <w:t>Pēc Pretendentu kvalifikācijas pārbaudes Iepirkuma komisija slēgtā sēdē veic Pretendentu Tehnisko piedāvājumu atbilstības pārbaudi Tehniskajā specifikācijā noteiktajām prasībām</w:t>
      </w:r>
      <w:r w:rsidR="00F04ED5" w:rsidRPr="00F04ED5">
        <w:rPr>
          <w:rFonts w:ascii="Times New Roman" w:eastAsia="Cambria" w:hAnsi="Times New Roman" w:cs="Times New Roman"/>
          <w:color w:val="000000"/>
          <w:spacing w:val="-6"/>
          <w:sz w:val="24"/>
          <w:szCs w:val="24"/>
        </w:rPr>
        <w:t>.</w:t>
      </w:r>
    </w:p>
    <w:p w14:paraId="4E2F6950" w14:textId="77777777" w:rsidR="00F04ED5" w:rsidRPr="00F04ED5" w:rsidRDefault="00AB7FB4" w:rsidP="00F04ED5">
      <w:pPr>
        <w:numPr>
          <w:ilvl w:val="1"/>
          <w:numId w:val="0"/>
        </w:numPr>
        <w:spacing w:after="120" w:line="240" w:lineRule="auto"/>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11.2. </w:t>
      </w:r>
      <w:r w:rsidR="00F04ED5" w:rsidRPr="00F04ED5">
        <w:rPr>
          <w:rFonts w:ascii="Times New Roman" w:eastAsia="Cambria" w:hAnsi="Times New Roman" w:cs="Times New Roman"/>
          <w:sz w:val="24"/>
          <w:szCs w:val="24"/>
        </w:rPr>
        <w:t>Pretendenta piedāvājums tiek noraidīts un netiek tālāk izvērtēts, ja Iepirkuma komisija konstatē, ka nav iesniegti tehniskā piedāvājuma dokumenti vai tie un to saturs neatbilst nolikuma un Tehniskās specifikācijas prasībām.</w:t>
      </w:r>
    </w:p>
    <w:p w14:paraId="0BE8093E" w14:textId="77777777" w:rsidR="00F04ED5" w:rsidRPr="00F04ED5" w:rsidRDefault="00F04ED5" w:rsidP="00FA1F02">
      <w:pPr>
        <w:numPr>
          <w:ilvl w:val="0"/>
          <w:numId w:val="16"/>
        </w:numPr>
        <w:spacing w:after="240" w:line="240" w:lineRule="auto"/>
        <w:ind w:right="38"/>
        <w:jc w:val="center"/>
        <w:rPr>
          <w:rFonts w:ascii="Times New Roman" w:eastAsia="Cambria" w:hAnsi="Times New Roman" w:cs="Times New Roman"/>
          <w:smallCaps/>
          <w:kern w:val="56"/>
          <w:sz w:val="24"/>
          <w:szCs w:val="24"/>
        </w:rPr>
      </w:pPr>
      <w:r w:rsidRPr="00F04ED5">
        <w:rPr>
          <w:rFonts w:ascii="Times New Roman" w:eastAsia="Cambria" w:hAnsi="Times New Roman" w:cs="Times New Roman"/>
          <w:b/>
          <w:smallCaps/>
          <w:kern w:val="56"/>
          <w:sz w:val="24"/>
          <w:szCs w:val="24"/>
        </w:rPr>
        <w:t>FINANŠU PIEDĀVĀJUMA PĀRBAUDE UN PUNKTU PIEŠĶIRŠANA</w:t>
      </w:r>
    </w:p>
    <w:p w14:paraId="5FB74791" w14:textId="77777777" w:rsidR="00AB7FB4" w:rsidRPr="00AB7FB4" w:rsidRDefault="00AB7FB4" w:rsidP="00FA1F02">
      <w:pPr>
        <w:pStyle w:val="ListParagraph"/>
        <w:numPr>
          <w:ilvl w:val="1"/>
          <w:numId w:val="17"/>
        </w:numPr>
        <w:spacing w:after="120"/>
        <w:jc w:val="both"/>
        <w:rPr>
          <w:rFonts w:eastAsia="Cambria" w:cs="Times New Roman"/>
          <w:bCs/>
        </w:rPr>
      </w:pPr>
      <w:r w:rsidRPr="00AB7FB4">
        <w:rPr>
          <w:rFonts w:eastAsia="Cambria" w:cs="Times New Roman"/>
          <w:b/>
          <w:bCs/>
        </w:rPr>
        <w:t>Pretendenta finanšu piedāvājuma izvērtēšana un aritmētisko kļūdu pārbaude.</w:t>
      </w:r>
      <w:r w:rsidRPr="00AB7FB4">
        <w:rPr>
          <w:rFonts w:eastAsia="Cambria" w:cs="Times New Roman"/>
          <w:bCs/>
        </w:rPr>
        <w:t xml:space="preserve"> Komisija ir tiesīga labot aritmētiskās kļūdas pretendenta finanšu piedāvājumā, informējot konkrēto pretendentu par kļūdu labojumiem Komisija, vērtējot pretendentu finanšu piedāvājumus, ņems vērā veiktos labojumus.</w:t>
      </w:r>
    </w:p>
    <w:p w14:paraId="154180C9" w14:textId="77777777" w:rsidR="00AB7FB4" w:rsidRPr="00AB7FB4" w:rsidRDefault="00AB7FB4" w:rsidP="00FA1F02">
      <w:pPr>
        <w:pStyle w:val="ListParagraph"/>
        <w:numPr>
          <w:ilvl w:val="1"/>
          <w:numId w:val="17"/>
        </w:numPr>
        <w:spacing w:after="120"/>
        <w:jc w:val="both"/>
        <w:rPr>
          <w:rFonts w:eastAsia="Cambria" w:cs="Times New Roman"/>
          <w:bCs/>
        </w:rPr>
      </w:pPr>
      <w:r w:rsidRPr="00AB7FB4">
        <w:rPr>
          <w:rFonts w:eastAsia="Cambria" w:cs="Times New Roman"/>
          <w:bCs/>
        </w:rPr>
        <w:t xml:space="preserve">Pēc pretendentu iesniegto finanšu piedāvājumu izvērtēšanas Komisija noteiks </w:t>
      </w:r>
      <w:r w:rsidRPr="00AB7FB4">
        <w:rPr>
          <w:rFonts w:eastAsia="Cambria" w:cs="Times New Roman"/>
          <w:b/>
          <w:bCs/>
        </w:rPr>
        <w:t xml:space="preserve">Iepirkumā  saimnieciski visizdevīgāko piedāvājumu katrā daļā, </w:t>
      </w:r>
      <w:r w:rsidRPr="00AB7FB4">
        <w:rPr>
          <w:rFonts w:eastAsia="Cambria" w:cs="Times New Roman"/>
          <w:bCs/>
        </w:rPr>
        <w:t>kas tiks noteikts, ņemot vērā tikai cenu</w:t>
      </w:r>
      <w:r w:rsidRPr="00AB7FB4" w:rsidDel="00664067">
        <w:rPr>
          <w:rFonts w:eastAsia="Cambria" w:cs="Times New Roman"/>
          <w:bCs/>
        </w:rPr>
        <w:t xml:space="preserve"> </w:t>
      </w:r>
      <w:r w:rsidRPr="00AB7FB4">
        <w:rPr>
          <w:rFonts w:eastAsia="Cambria" w:cs="Times New Roman"/>
          <w:bCs/>
        </w:rPr>
        <w:t>EUR bez PVN.</w:t>
      </w:r>
    </w:p>
    <w:p w14:paraId="0CF66335" w14:textId="77777777" w:rsidR="00AB7FB4" w:rsidRPr="00AB7FB4" w:rsidRDefault="00AB7FB4" w:rsidP="00FA1F02">
      <w:pPr>
        <w:numPr>
          <w:ilvl w:val="1"/>
          <w:numId w:val="17"/>
        </w:numPr>
        <w:spacing w:after="120" w:line="240" w:lineRule="auto"/>
        <w:jc w:val="both"/>
        <w:rPr>
          <w:rFonts w:ascii="Times New Roman" w:eastAsia="Cambria" w:hAnsi="Times New Roman" w:cs="Times New Roman"/>
          <w:bCs/>
          <w:sz w:val="24"/>
          <w:szCs w:val="24"/>
        </w:rPr>
      </w:pPr>
      <w:r w:rsidRPr="00AB7FB4">
        <w:rPr>
          <w:rFonts w:ascii="Times New Roman" w:eastAsia="Cambria" w:hAnsi="Times New Roman" w:cs="Times New Roman"/>
          <w:bCs/>
          <w:sz w:val="24"/>
          <w:szCs w:val="24"/>
        </w:rPr>
        <w:t xml:space="preserve">Komisija ir tiesīga pretendentu kvalifikācijas atbilstības pārbaudi veikt tikai pretendentam, kuram būtu piešķiramas iepirkuma procedūras iepirkuma līguma slēgšanas tiesības konkrētajā iepirkuma procedūras daļā, par kuru tiek pieņemts lēmums. </w:t>
      </w:r>
    </w:p>
    <w:p w14:paraId="6348A6F8" w14:textId="77777777" w:rsidR="00AB7FB4" w:rsidRPr="00AB7FB4" w:rsidRDefault="00AB7FB4" w:rsidP="00AB7FB4">
      <w:pPr>
        <w:numPr>
          <w:ilvl w:val="1"/>
          <w:numId w:val="0"/>
        </w:numPr>
        <w:spacing w:after="120" w:line="240" w:lineRule="auto"/>
        <w:ind w:left="567" w:hanging="425"/>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13. </w:t>
      </w:r>
      <w:r w:rsidRPr="00AB7FB4">
        <w:rPr>
          <w:rFonts w:ascii="Times New Roman" w:eastAsia="Cambria" w:hAnsi="Times New Roman" w:cs="Times New Roman"/>
          <w:b/>
          <w:bCs/>
          <w:sz w:val="24"/>
          <w:szCs w:val="24"/>
        </w:rPr>
        <w:t>IEPIRKUMA KOMISIJAS TIESĪBAS UN PIENĀKUMI</w:t>
      </w:r>
    </w:p>
    <w:p w14:paraId="753A5334"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13. </w:t>
      </w:r>
      <w:r w:rsidRPr="00AB7FB4">
        <w:rPr>
          <w:rFonts w:ascii="Times New Roman" w:eastAsia="Cambria" w:hAnsi="Times New Roman" w:cs="Times New Roman"/>
          <w:bCs/>
          <w:sz w:val="24"/>
          <w:szCs w:val="24"/>
        </w:rPr>
        <w:t>Komisijas tiesības un pienākumi:</w:t>
      </w:r>
    </w:p>
    <w:p w14:paraId="5996ED4C"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w:t>
      </w:r>
      <w:r w:rsidRPr="00AB7FB4">
        <w:rPr>
          <w:rFonts w:ascii="Times New Roman" w:eastAsia="Cambria" w:hAnsi="Times New Roman" w:cs="Times New Roman"/>
          <w:bCs/>
          <w:sz w:val="24"/>
          <w:szCs w:val="24"/>
        </w:rPr>
        <w:t>.1.</w:t>
      </w:r>
      <w:r w:rsidRPr="00AB7FB4">
        <w:rPr>
          <w:rFonts w:ascii="Times New Roman" w:eastAsia="Cambria" w:hAnsi="Times New Roman" w:cs="Times New Roman"/>
          <w:bCs/>
          <w:sz w:val="24"/>
          <w:szCs w:val="24"/>
        </w:rPr>
        <w:tab/>
        <w:t>Piedāvājumu izvērtēšanu veic Komisija. Komisija ir tiesīga pieaicināt ekspertu/-</w:t>
      </w:r>
      <w:proofErr w:type="spellStart"/>
      <w:r w:rsidRPr="00AB7FB4">
        <w:rPr>
          <w:rFonts w:ascii="Times New Roman" w:eastAsia="Cambria" w:hAnsi="Times New Roman" w:cs="Times New Roman"/>
          <w:bCs/>
          <w:sz w:val="24"/>
          <w:szCs w:val="24"/>
        </w:rPr>
        <w:t>us</w:t>
      </w:r>
      <w:proofErr w:type="spellEnd"/>
      <w:r w:rsidRPr="00AB7FB4">
        <w:rPr>
          <w:rFonts w:ascii="Times New Roman" w:eastAsia="Cambria" w:hAnsi="Times New Roman" w:cs="Times New Roman"/>
          <w:bCs/>
          <w:sz w:val="24"/>
          <w:szCs w:val="24"/>
        </w:rPr>
        <w:t>).</w:t>
      </w:r>
    </w:p>
    <w:p w14:paraId="0E1A5CBF"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w:t>
      </w:r>
      <w:r w:rsidRPr="00AB7FB4">
        <w:rPr>
          <w:rFonts w:ascii="Times New Roman" w:eastAsia="Cambria" w:hAnsi="Times New Roman" w:cs="Times New Roman"/>
          <w:bCs/>
          <w:sz w:val="24"/>
          <w:szCs w:val="24"/>
        </w:rPr>
        <w:t>.2.</w:t>
      </w:r>
      <w:r w:rsidRPr="00AB7FB4">
        <w:rPr>
          <w:rFonts w:ascii="Times New Roman" w:eastAsia="Cambria" w:hAnsi="Times New Roman" w:cs="Times New Roman"/>
          <w:bCs/>
          <w:sz w:val="24"/>
          <w:szCs w:val="24"/>
        </w:rPr>
        <w:tab/>
        <w:t>Komisija ir tiesīga labot aritmētiskās kļūdas pretendenta finanšu piedāvājumā. Par kļūdu labojumu Komisija paziņo pretendentam, kura pieļautās kļūdas labotas.</w:t>
      </w:r>
    </w:p>
    <w:p w14:paraId="2464C096"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w:t>
      </w:r>
      <w:r w:rsidRPr="00AB7FB4">
        <w:rPr>
          <w:rFonts w:ascii="Times New Roman" w:eastAsia="Cambria" w:hAnsi="Times New Roman" w:cs="Times New Roman"/>
          <w:bCs/>
          <w:sz w:val="24"/>
          <w:szCs w:val="24"/>
        </w:rPr>
        <w:t>.3.</w:t>
      </w:r>
      <w:r w:rsidRPr="00AB7FB4">
        <w:rPr>
          <w:rFonts w:ascii="Times New Roman" w:eastAsia="Cambria" w:hAnsi="Times New Roman" w:cs="Times New Roman"/>
          <w:bCs/>
          <w:sz w:val="24"/>
          <w:szCs w:val="24"/>
        </w:rPr>
        <w:tab/>
        <w:t xml:space="preserve">Piedāvājumu izvērtēšanā Komisija pārbauda to atbilstību </w:t>
      </w:r>
      <w:r>
        <w:rPr>
          <w:rFonts w:ascii="Times New Roman" w:eastAsia="Cambria" w:hAnsi="Times New Roman" w:cs="Times New Roman"/>
          <w:bCs/>
          <w:sz w:val="24"/>
          <w:szCs w:val="24"/>
        </w:rPr>
        <w:t>Iepirkuma</w:t>
      </w:r>
      <w:r w:rsidRPr="00AB7FB4">
        <w:rPr>
          <w:rFonts w:ascii="Times New Roman" w:eastAsia="Cambria" w:hAnsi="Times New Roman" w:cs="Times New Roman"/>
          <w:bCs/>
          <w:sz w:val="24"/>
          <w:szCs w:val="24"/>
        </w:rPr>
        <w:t xml:space="preserve"> nolikumā paredzētajiem noteikumiem, izvirzītajām noformējuma un atlases prasībām, tehniskajai specifikācijai un finanšu piedāvājumam.</w:t>
      </w:r>
    </w:p>
    <w:p w14:paraId="483D12FB" w14:textId="77777777" w:rsid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13.4. </w:t>
      </w:r>
      <w:r w:rsidRPr="00AB7FB4">
        <w:rPr>
          <w:rFonts w:ascii="Times New Roman" w:eastAsia="Cambria" w:hAnsi="Times New Roman" w:cs="Times New Roman"/>
          <w:bCs/>
          <w:sz w:val="24"/>
          <w:szCs w:val="24"/>
        </w:rPr>
        <w:t xml:space="preserve">Komisija pieņem lēmumu </w:t>
      </w:r>
      <w:r>
        <w:rPr>
          <w:rFonts w:ascii="Times New Roman" w:eastAsia="Cambria" w:hAnsi="Times New Roman" w:cs="Times New Roman"/>
          <w:bCs/>
          <w:sz w:val="24"/>
          <w:szCs w:val="24"/>
        </w:rPr>
        <w:t>izbeigt Iepirkumu</w:t>
      </w:r>
      <w:r w:rsidRPr="00AB7FB4">
        <w:rPr>
          <w:rFonts w:ascii="Times New Roman" w:eastAsia="Cambria" w:hAnsi="Times New Roman" w:cs="Times New Roman"/>
          <w:bCs/>
          <w:sz w:val="24"/>
          <w:szCs w:val="24"/>
        </w:rPr>
        <w:t xml:space="preserve"> attiecīgajā </w:t>
      </w:r>
      <w:r>
        <w:rPr>
          <w:rFonts w:ascii="Times New Roman" w:eastAsia="Cambria" w:hAnsi="Times New Roman" w:cs="Times New Roman"/>
          <w:bCs/>
          <w:sz w:val="24"/>
          <w:szCs w:val="24"/>
        </w:rPr>
        <w:t>daļā, ja:</w:t>
      </w:r>
    </w:p>
    <w:p w14:paraId="6A0E14E0"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13.4.1 </w:t>
      </w:r>
      <w:r w:rsidRPr="00AB7FB4">
        <w:rPr>
          <w:rFonts w:ascii="Times New Roman" w:eastAsia="Cambria" w:hAnsi="Times New Roman" w:cs="Times New Roman"/>
          <w:bCs/>
          <w:sz w:val="24"/>
          <w:szCs w:val="24"/>
        </w:rPr>
        <w:t>nav iesniegti piedāvājumi;</w:t>
      </w:r>
    </w:p>
    <w:p w14:paraId="3943D295"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13.4.2. </w:t>
      </w:r>
      <w:r w:rsidRPr="00AB7FB4">
        <w:rPr>
          <w:rFonts w:ascii="Times New Roman" w:eastAsia="Cambria" w:hAnsi="Times New Roman" w:cs="Times New Roman"/>
          <w:bCs/>
          <w:sz w:val="24"/>
          <w:szCs w:val="24"/>
        </w:rPr>
        <w:t>pretendenti neatbilst iepirkuma procedūras dokumentos noteiktajām kvalifikācijas prasībām;</w:t>
      </w:r>
    </w:p>
    <w:p w14:paraId="79F2659B"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13.4.3. iesniegti Iepirkuma</w:t>
      </w:r>
      <w:r w:rsidRPr="00AB7FB4">
        <w:rPr>
          <w:rFonts w:ascii="Times New Roman" w:eastAsia="Cambria" w:hAnsi="Times New Roman" w:cs="Times New Roman"/>
          <w:bCs/>
          <w:sz w:val="24"/>
          <w:szCs w:val="24"/>
        </w:rPr>
        <w:t xml:space="preserve"> dokumentos noteiktajām prasībām neatbilstoši piedāvājumi; </w:t>
      </w:r>
    </w:p>
    <w:p w14:paraId="6330F673"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13.4.4. </w:t>
      </w:r>
      <w:r w:rsidRPr="00AB7FB4">
        <w:rPr>
          <w:rFonts w:ascii="Times New Roman" w:eastAsia="Cambria" w:hAnsi="Times New Roman" w:cs="Times New Roman"/>
          <w:bCs/>
          <w:sz w:val="24"/>
          <w:szCs w:val="24"/>
        </w:rPr>
        <w:t>piedāvājumi atzīti par nepamatoti lētiem.</w:t>
      </w:r>
    </w:p>
    <w:p w14:paraId="686B7F74"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w:t>
      </w:r>
      <w:r w:rsidRPr="00AB7FB4">
        <w:rPr>
          <w:rFonts w:ascii="Times New Roman" w:eastAsia="Cambria" w:hAnsi="Times New Roman" w:cs="Times New Roman"/>
          <w:bCs/>
          <w:sz w:val="24"/>
          <w:szCs w:val="24"/>
        </w:rPr>
        <w:t>.5.</w:t>
      </w:r>
      <w:r w:rsidRPr="00AB7FB4">
        <w:rPr>
          <w:rFonts w:ascii="Times New Roman" w:eastAsia="Cambria" w:hAnsi="Times New Roman" w:cs="Times New Roman"/>
          <w:bCs/>
          <w:sz w:val="24"/>
          <w:szCs w:val="24"/>
        </w:rPr>
        <w:tab/>
        <w:t xml:space="preserve">Ja Komisija konstatēs, ka nav saņemts neviens piedāvājums konkrētajā iepirkuma daļā, vai visi iesniegtie piedāvājumi atzīti par neatbilstošiem izvirzītajām atlases (kvalifikācijas) prasībām un/vai minimālajām tehniskajām prasībām, </w:t>
      </w:r>
      <w:r>
        <w:rPr>
          <w:rFonts w:ascii="Times New Roman" w:eastAsia="Cambria" w:hAnsi="Times New Roman" w:cs="Times New Roman"/>
          <w:bCs/>
          <w:sz w:val="24"/>
          <w:szCs w:val="24"/>
        </w:rPr>
        <w:t>Komisija pieņem lēmumu iepirkumu</w:t>
      </w:r>
      <w:r w:rsidRPr="00AB7FB4">
        <w:rPr>
          <w:rFonts w:ascii="Times New Roman" w:eastAsia="Cambria" w:hAnsi="Times New Roman" w:cs="Times New Roman"/>
          <w:bCs/>
          <w:sz w:val="24"/>
          <w:szCs w:val="24"/>
        </w:rPr>
        <w:t xml:space="preserve"> procedūru izbeigt bez rezultāta.</w:t>
      </w:r>
    </w:p>
    <w:p w14:paraId="7F0571A2"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13.6</w:t>
      </w:r>
      <w:r w:rsidRPr="00AB7FB4">
        <w:rPr>
          <w:rFonts w:ascii="Times New Roman" w:eastAsia="Cambria" w:hAnsi="Times New Roman" w:cs="Times New Roman"/>
          <w:bCs/>
          <w:sz w:val="24"/>
          <w:szCs w:val="24"/>
        </w:rPr>
        <w:t>.</w:t>
      </w:r>
      <w:r w:rsidRPr="00AB7FB4">
        <w:rPr>
          <w:rFonts w:ascii="Times New Roman" w:eastAsia="Cambria" w:hAnsi="Times New Roman" w:cs="Times New Roman"/>
          <w:bCs/>
          <w:sz w:val="24"/>
          <w:szCs w:val="24"/>
        </w:rPr>
        <w:tab/>
        <w:t>Ja piedāvājums šķiet nepamatoti lēts, Komisija pretendentam pieprasa skaidrojumu par piedāvāto cenu vai izmaksām. Ja Komisija konstatē, ka pretendents nav pierādījis, ka tam ir pieejami tādi piedāvājuma nosacījumi, kas ļauj noteikt tik zemu cenu, Komisija atzīst piedāvājumu par nepamatoti lētu un tālāk to neizskata.</w:t>
      </w:r>
    </w:p>
    <w:p w14:paraId="0EE554A8"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13.7</w:t>
      </w:r>
      <w:r w:rsidRPr="00AB7FB4">
        <w:rPr>
          <w:rFonts w:ascii="Times New Roman" w:eastAsia="Cambria" w:hAnsi="Times New Roman" w:cs="Times New Roman"/>
          <w:bCs/>
          <w:sz w:val="24"/>
          <w:szCs w:val="24"/>
        </w:rPr>
        <w:t>.</w:t>
      </w:r>
      <w:r w:rsidRPr="00AB7FB4">
        <w:rPr>
          <w:rFonts w:ascii="Times New Roman" w:eastAsia="Cambria" w:hAnsi="Times New Roman" w:cs="Times New Roman"/>
          <w:bCs/>
          <w:sz w:val="24"/>
          <w:szCs w:val="24"/>
        </w:rPr>
        <w:tab/>
        <w:t xml:space="preserve">Komisijai ir tiesības pieprasīt, lai pretendents vai kompetenta institūcija izskaidro tehniskajā un finanšu piedāvājumā iekļauto informāciju. </w:t>
      </w:r>
    </w:p>
    <w:p w14:paraId="0EED6DCD"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13.8</w:t>
      </w:r>
      <w:r w:rsidRPr="00AB7FB4">
        <w:rPr>
          <w:rFonts w:ascii="Times New Roman" w:eastAsia="Cambria" w:hAnsi="Times New Roman" w:cs="Times New Roman"/>
          <w:bCs/>
          <w:sz w:val="24"/>
          <w:szCs w:val="24"/>
        </w:rPr>
        <w:t>.</w:t>
      </w:r>
      <w:r w:rsidRPr="00AB7FB4">
        <w:rPr>
          <w:rFonts w:ascii="Times New Roman" w:eastAsia="Cambria" w:hAnsi="Times New Roman" w:cs="Times New Roman"/>
          <w:bCs/>
          <w:sz w:val="24"/>
          <w:szCs w:val="24"/>
        </w:rPr>
        <w:tab/>
        <w:t xml:space="preserve">Visas pārējās Komisijas tiesības un pienākumus, kas nav atrunāti šajā </w:t>
      </w:r>
      <w:r>
        <w:rPr>
          <w:rFonts w:ascii="Times New Roman" w:eastAsia="Cambria" w:hAnsi="Times New Roman" w:cs="Times New Roman"/>
          <w:bCs/>
          <w:sz w:val="24"/>
          <w:szCs w:val="24"/>
        </w:rPr>
        <w:t>Iepirkuma</w:t>
      </w:r>
      <w:r w:rsidRPr="00AB7FB4">
        <w:rPr>
          <w:rFonts w:ascii="Times New Roman" w:eastAsia="Cambria" w:hAnsi="Times New Roman" w:cs="Times New Roman"/>
          <w:bCs/>
          <w:sz w:val="24"/>
          <w:szCs w:val="24"/>
        </w:rPr>
        <w:t xml:space="preserve"> nolikumā, regulē PIL un citi spēkā esošie normatīvie akti.</w:t>
      </w:r>
    </w:p>
    <w:p w14:paraId="459A10DD"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13.9</w:t>
      </w:r>
      <w:r w:rsidRPr="00AB7FB4">
        <w:rPr>
          <w:rFonts w:ascii="Times New Roman" w:eastAsia="Cambria" w:hAnsi="Times New Roman" w:cs="Times New Roman"/>
          <w:bCs/>
          <w:sz w:val="24"/>
          <w:szCs w:val="24"/>
        </w:rPr>
        <w:t>.</w:t>
      </w:r>
      <w:r w:rsidRPr="00AB7FB4">
        <w:rPr>
          <w:rFonts w:ascii="Times New Roman" w:eastAsia="Cambria" w:hAnsi="Times New Roman" w:cs="Times New Roman"/>
          <w:bCs/>
          <w:sz w:val="24"/>
          <w:szCs w:val="24"/>
        </w:rPr>
        <w:tab/>
        <w:t>Komisija lēmumu par iepirkuma procedūras rezultātiem paziņo katrā iepirkuma procedūras daļā visiem pretendentiem 3 (trīs) darbdienu laikā pēc lēmuma pieņemšanas atbilstoši PIL 37.panta nosacījumiem</w:t>
      </w:r>
    </w:p>
    <w:p w14:paraId="4285BB63" w14:textId="77777777" w:rsidR="00AB7FB4" w:rsidRPr="00AB7FB4" w:rsidRDefault="00AB7FB4" w:rsidP="00AB7FB4">
      <w:pPr>
        <w:numPr>
          <w:ilvl w:val="1"/>
          <w:numId w:val="0"/>
        </w:numPr>
        <w:spacing w:after="120" w:line="240" w:lineRule="auto"/>
        <w:ind w:left="567" w:hanging="425"/>
        <w:jc w:val="center"/>
        <w:rPr>
          <w:rFonts w:ascii="Times New Roman" w:eastAsia="Cambria" w:hAnsi="Times New Roman" w:cs="Times New Roman"/>
          <w:b/>
          <w:bCs/>
          <w:sz w:val="24"/>
          <w:szCs w:val="24"/>
        </w:rPr>
      </w:pPr>
      <w:r w:rsidRPr="00AB7FB4">
        <w:rPr>
          <w:rFonts w:ascii="Times New Roman" w:eastAsia="Cambria" w:hAnsi="Times New Roman" w:cs="Times New Roman"/>
          <w:b/>
          <w:bCs/>
          <w:sz w:val="24"/>
          <w:szCs w:val="24"/>
        </w:rPr>
        <w:t>14. PRETENDENTU, IEINTERESĒTO PIEGĀDĀTĀJU UN TIESĪBAS UN PIENĀKUMI</w:t>
      </w:r>
    </w:p>
    <w:p w14:paraId="1F729B49"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14</w:t>
      </w:r>
      <w:r w:rsidRPr="00AB7FB4">
        <w:rPr>
          <w:rFonts w:ascii="Times New Roman" w:eastAsia="Cambria" w:hAnsi="Times New Roman" w:cs="Times New Roman"/>
          <w:bCs/>
          <w:sz w:val="24"/>
          <w:szCs w:val="24"/>
        </w:rPr>
        <w:t>.1.</w:t>
      </w:r>
      <w:r w:rsidRPr="00AB7FB4">
        <w:rPr>
          <w:rFonts w:ascii="Times New Roman" w:eastAsia="Cambria" w:hAnsi="Times New Roman" w:cs="Times New Roman"/>
          <w:bCs/>
          <w:sz w:val="24"/>
          <w:szCs w:val="24"/>
        </w:rPr>
        <w:tab/>
        <w:t xml:space="preserve">Pretendenti, iesniedzot piedāvājumu, vienlaicīgi apņemas ievērot visus noteiktos nosacījumus, t.sk. dokumentu noformēšanā un iesniegšanā, un precīzi ievērot </w:t>
      </w:r>
      <w:r>
        <w:rPr>
          <w:rFonts w:ascii="Times New Roman" w:eastAsia="Cambria" w:hAnsi="Times New Roman" w:cs="Times New Roman"/>
          <w:bCs/>
          <w:sz w:val="24"/>
          <w:szCs w:val="24"/>
        </w:rPr>
        <w:t xml:space="preserve">Iepirkuma </w:t>
      </w:r>
      <w:r w:rsidRPr="00AB7FB4">
        <w:rPr>
          <w:rFonts w:ascii="Times New Roman" w:eastAsia="Cambria" w:hAnsi="Times New Roman" w:cs="Times New Roman"/>
          <w:bCs/>
          <w:sz w:val="24"/>
          <w:szCs w:val="24"/>
        </w:rPr>
        <w:t>nolikumā un tā pielikumos noteiktās prasības.</w:t>
      </w:r>
    </w:p>
    <w:p w14:paraId="0ABBFC97"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14.2.</w:t>
      </w:r>
      <w:r>
        <w:rPr>
          <w:rFonts w:ascii="Times New Roman" w:eastAsia="Cambria" w:hAnsi="Times New Roman" w:cs="Times New Roman"/>
          <w:bCs/>
          <w:sz w:val="24"/>
          <w:szCs w:val="24"/>
        </w:rPr>
        <w:tab/>
        <w:t>Pretendenti</w:t>
      </w:r>
      <w:r w:rsidRPr="00AB7FB4">
        <w:rPr>
          <w:rFonts w:ascii="Times New Roman" w:eastAsia="Cambria" w:hAnsi="Times New Roman" w:cs="Times New Roman"/>
          <w:bCs/>
          <w:sz w:val="24"/>
          <w:szCs w:val="24"/>
        </w:rPr>
        <w:t xml:space="preserve"> līguma izpildē ir tiesīgi piesaistīt apakšuzņēmējus. </w:t>
      </w:r>
    </w:p>
    <w:p w14:paraId="68D5E1C1"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14</w:t>
      </w:r>
      <w:r w:rsidRPr="00AB7FB4">
        <w:rPr>
          <w:rFonts w:ascii="Times New Roman" w:eastAsia="Cambria" w:hAnsi="Times New Roman" w:cs="Times New Roman"/>
          <w:bCs/>
          <w:sz w:val="24"/>
          <w:szCs w:val="24"/>
        </w:rPr>
        <w:t>.3.</w:t>
      </w:r>
      <w:r w:rsidRPr="00AB7FB4">
        <w:rPr>
          <w:rFonts w:ascii="Times New Roman" w:eastAsia="Cambria" w:hAnsi="Times New Roman" w:cs="Times New Roman"/>
          <w:bCs/>
          <w:sz w:val="24"/>
          <w:szCs w:val="24"/>
        </w:rPr>
        <w:tab/>
        <w:t>Pretendentam ir pienākums sniegt atbildes uz Komisijas pieprasījumiem par papildu informāciju Komisijas pieprasījumā norādītajā termiņā. Ja pretendents nesniedz atbildi uz Komisijas uzdotajiem jautājumiem Komisijas pieprasījumā norādītajā termiņā, Komisija noraida piedāvājumu attiecīgajā iepirkuma daļā un nākamajā izvērtēšanas etapā to nevērtē.</w:t>
      </w:r>
    </w:p>
    <w:p w14:paraId="70428C17" w14:textId="77777777" w:rsidR="00AB7FB4" w:rsidRP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14</w:t>
      </w:r>
      <w:r w:rsidRPr="00AB7FB4">
        <w:rPr>
          <w:rFonts w:ascii="Times New Roman" w:eastAsia="Cambria" w:hAnsi="Times New Roman" w:cs="Times New Roman"/>
          <w:bCs/>
          <w:sz w:val="24"/>
          <w:szCs w:val="24"/>
        </w:rPr>
        <w:t>.4.</w:t>
      </w:r>
      <w:r w:rsidRPr="00AB7FB4">
        <w:rPr>
          <w:rFonts w:ascii="Times New Roman" w:eastAsia="Cambria" w:hAnsi="Times New Roman" w:cs="Times New Roman"/>
          <w:bCs/>
          <w:sz w:val="24"/>
          <w:szCs w:val="24"/>
        </w:rPr>
        <w:tab/>
        <w:t xml:space="preserve">Visa Nolikumā noteiktajās prasībās un to pielikumā ietvertā informācija ir izmantojama vienīgi šī </w:t>
      </w:r>
      <w:r>
        <w:rPr>
          <w:rFonts w:ascii="Times New Roman" w:eastAsia="Cambria" w:hAnsi="Times New Roman" w:cs="Times New Roman"/>
          <w:bCs/>
          <w:sz w:val="24"/>
          <w:szCs w:val="24"/>
        </w:rPr>
        <w:t>Iepirkuma</w:t>
      </w:r>
      <w:r w:rsidRPr="00AB7FB4">
        <w:rPr>
          <w:rFonts w:ascii="Times New Roman" w:eastAsia="Cambria" w:hAnsi="Times New Roman" w:cs="Times New Roman"/>
          <w:bCs/>
          <w:sz w:val="24"/>
          <w:szCs w:val="24"/>
        </w:rPr>
        <w:t xml:space="preserve"> ietvaros, un ieinteresētie piegādātāji un pretendenti nav tiesīgi to izmantot citiem mērķiem.</w:t>
      </w:r>
    </w:p>
    <w:p w14:paraId="44054C89" w14:textId="77777777" w:rsidR="00AB7FB4" w:rsidRDefault="00AB7FB4" w:rsidP="00AB7FB4">
      <w:pPr>
        <w:numPr>
          <w:ilvl w:val="1"/>
          <w:numId w:val="0"/>
        </w:numPr>
        <w:spacing w:after="120" w:line="240" w:lineRule="auto"/>
        <w:ind w:left="567" w:hanging="425"/>
        <w:jc w:val="both"/>
        <w:rPr>
          <w:rFonts w:ascii="Times New Roman" w:eastAsia="Cambria" w:hAnsi="Times New Roman" w:cs="Times New Roman"/>
          <w:bCs/>
          <w:sz w:val="24"/>
          <w:szCs w:val="24"/>
        </w:rPr>
      </w:pPr>
      <w:r>
        <w:rPr>
          <w:rFonts w:ascii="Times New Roman" w:eastAsia="Cambria" w:hAnsi="Times New Roman" w:cs="Times New Roman"/>
          <w:bCs/>
          <w:sz w:val="24"/>
          <w:szCs w:val="24"/>
        </w:rPr>
        <w:t>14</w:t>
      </w:r>
      <w:r w:rsidRPr="00AB7FB4">
        <w:rPr>
          <w:rFonts w:ascii="Times New Roman" w:eastAsia="Cambria" w:hAnsi="Times New Roman" w:cs="Times New Roman"/>
          <w:bCs/>
          <w:sz w:val="24"/>
          <w:szCs w:val="24"/>
        </w:rPr>
        <w:t>.5.</w:t>
      </w:r>
      <w:r w:rsidRPr="00AB7FB4">
        <w:rPr>
          <w:rFonts w:ascii="Times New Roman" w:eastAsia="Cambria" w:hAnsi="Times New Roman" w:cs="Times New Roman"/>
          <w:bCs/>
          <w:sz w:val="24"/>
          <w:szCs w:val="24"/>
        </w:rPr>
        <w:tab/>
        <w:t xml:space="preserve">Pretendenta piedāvājuma iesniegšana </w:t>
      </w:r>
      <w:r>
        <w:rPr>
          <w:rFonts w:ascii="Times New Roman" w:eastAsia="Cambria" w:hAnsi="Times New Roman" w:cs="Times New Roman"/>
          <w:bCs/>
          <w:sz w:val="24"/>
          <w:szCs w:val="24"/>
        </w:rPr>
        <w:t>Iepirkumā</w:t>
      </w:r>
      <w:r w:rsidRPr="00AB7FB4">
        <w:rPr>
          <w:rFonts w:ascii="Times New Roman" w:eastAsia="Cambria" w:hAnsi="Times New Roman" w:cs="Times New Roman"/>
          <w:bCs/>
          <w:sz w:val="24"/>
          <w:szCs w:val="24"/>
        </w:rPr>
        <w:t xml:space="preserve"> vienlaicīgi uzskatāma par pretendenta piekrišanu </w:t>
      </w:r>
      <w:r>
        <w:rPr>
          <w:rFonts w:ascii="Times New Roman" w:eastAsia="Cambria" w:hAnsi="Times New Roman" w:cs="Times New Roman"/>
          <w:bCs/>
          <w:sz w:val="24"/>
          <w:szCs w:val="24"/>
        </w:rPr>
        <w:t>Iepirkuma</w:t>
      </w:r>
      <w:r w:rsidRPr="00AB7FB4">
        <w:rPr>
          <w:rFonts w:ascii="Times New Roman" w:eastAsia="Cambria" w:hAnsi="Times New Roman" w:cs="Times New Roman"/>
          <w:bCs/>
          <w:sz w:val="24"/>
          <w:szCs w:val="24"/>
        </w:rPr>
        <w:t xml:space="preserve"> nolikuma, tā pielikumu, tai skaitā iepirkuma līguma projekta prasībām.</w:t>
      </w:r>
    </w:p>
    <w:p w14:paraId="1A55F91E" w14:textId="77777777" w:rsidR="00F04ED5" w:rsidRPr="00F04ED5" w:rsidRDefault="00F04ED5" w:rsidP="00F04ED5">
      <w:pPr>
        <w:spacing w:after="0" w:line="240" w:lineRule="auto"/>
        <w:rPr>
          <w:rFonts w:ascii="Times New Roman" w:eastAsia="Cambria" w:hAnsi="Times New Roman" w:cs="Times New Roman"/>
          <w:kern w:val="56"/>
          <w:sz w:val="24"/>
          <w:szCs w:val="24"/>
        </w:rPr>
      </w:pPr>
    </w:p>
    <w:p w14:paraId="6F42A31A" w14:textId="77777777" w:rsidR="00F04ED5" w:rsidRPr="00AB7FB4" w:rsidRDefault="00F04ED5" w:rsidP="00FA1F02">
      <w:pPr>
        <w:numPr>
          <w:ilvl w:val="0"/>
          <w:numId w:val="17"/>
        </w:numPr>
        <w:spacing w:after="240" w:line="240" w:lineRule="auto"/>
        <w:ind w:right="38"/>
        <w:jc w:val="center"/>
        <w:rPr>
          <w:rFonts w:ascii="Times New Roman" w:eastAsia="Cambria" w:hAnsi="Times New Roman" w:cs="Times New Roman"/>
          <w:b/>
          <w:kern w:val="56"/>
          <w:sz w:val="24"/>
          <w:szCs w:val="24"/>
        </w:rPr>
      </w:pPr>
      <w:r w:rsidRPr="00AB7FB4">
        <w:rPr>
          <w:rFonts w:ascii="Times New Roman" w:eastAsia="Cambria" w:hAnsi="Times New Roman" w:cs="Times New Roman"/>
          <w:b/>
          <w:bCs/>
          <w:kern w:val="56"/>
          <w:sz w:val="24"/>
          <w:szCs w:val="24"/>
        </w:rPr>
        <w:t>PIELIKUMU</w:t>
      </w:r>
      <w:r w:rsidRPr="00AB7FB4">
        <w:rPr>
          <w:rFonts w:ascii="Times New Roman" w:eastAsia="Cambria" w:hAnsi="Times New Roman" w:cs="Times New Roman"/>
          <w:kern w:val="56"/>
          <w:sz w:val="24"/>
          <w:szCs w:val="24"/>
        </w:rPr>
        <w:t xml:space="preserve"> </w:t>
      </w:r>
      <w:r w:rsidRPr="00AB7FB4">
        <w:rPr>
          <w:rFonts w:ascii="Times New Roman" w:eastAsia="Cambria" w:hAnsi="Times New Roman" w:cs="Times New Roman"/>
          <w:b/>
          <w:kern w:val="56"/>
          <w:sz w:val="24"/>
          <w:szCs w:val="24"/>
        </w:rPr>
        <w:t>SARAKSTS</w:t>
      </w:r>
    </w:p>
    <w:p w14:paraId="6A7806EB" w14:textId="77777777" w:rsidR="00F04ED5" w:rsidRPr="00AB7FB4" w:rsidRDefault="00F04ED5" w:rsidP="00F04ED5">
      <w:pPr>
        <w:spacing w:after="0" w:line="240" w:lineRule="auto"/>
        <w:rPr>
          <w:rFonts w:ascii="Times New Roman" w:eastAsia="Cambria" w:hAnsi="Times New Roman" w:cs="Times New Roman"/>
          <w:kern w:val="56"/>
          <w:sz w:val="24"/>
          <w:szCs w:val="24"/>
        </w:rPr>
      </w:pPr>
    </w:p>
    <w:p w14:paraId="19AE438F" w14:textId="77777777" w:rsidR="00F04ED5" w:rsidRPr="00E05141" w:rsidRDefault="00F04ED5" w:rsidP="00F04ED5">
      <w:pPr>
        <w:widowControl w:val="0"/>
        <w:tabs>
          <w:tab w:val="num" w:pos="540"/>
        </w:tabs>
        <w:spacing w:after="0" w:line="240" w:lineRule="auto"/>
        <w:rPr>
          <w:rFonts w:ascii="Times New Roman" w:eastAsia="Cambria" w:hAnsi="Times New Roman" w:cs="Times New Roman"/>
          <w:kern w:val="56"/>
          <w:sz w:val="24"/>
          <w:szCs w:val="24"/>
        </w:rPr>
      </w:pPr>
      <w:r w:rsidRPr="00E05141">
        <w:rPr>
          <w:rFonts w:ascii="Times New Roman" w:eastAsia="Cambria" w:hAnsi="Times New Roman" w:cs="Times New Roman"/>
          <w:kern w:val="56"/>
          <w:sz w:val="24"/>
          <w:szCs w:val="24"/>
        </w:rPr>
        <w:t xml:space="preserve">Visi Nolikuma pielikumi ir neatņemamas tā sastāvdaļas:  </w:t>
      </w:r>
    </w:p>
    <w:p w14:paraId="4D6284CA" w14:textId="77777777" w:rsidR="00F04ED5" w:rsidRPr="00E05141" w:rsidRDefault="00F04ED5" w:rsidP="00F04ED5">
      <w:pPr>
        <w:numPr>
          <w:ilvl w:val="1"/>
          <w:numId w:val="0"/>
        </w:numPr>
        <w:spacing w:after="120" w:line="240" w:lineRule="auto"/>
        <w:ind w:left="567" w:hanging="425"/>
        <w:jc w:val="both"/>
        <w:rPr>
          <w:rFonts w:ascii="Times New Roman" w:eastAsia="Cambria" w:hAnsi="Times New Roman" w:cs="Times New Roman"/>
          <w:sz w:val="24"/>
          <w:szCs w:val="24"/>
        </w:rPr>
      </w:pPr>
      <w:r w:rsidRPr="00E05141">
        <w:rPr>
          <w:rFonts w:ascii="Times New Roman" w:eastAsia="Cambria" w:hAnsi="Times New Roman" w:cs="Times New Roman"/>
          <w:sz w:val="24"/>
          <w:szCs w:val="24"/>
        </w:rPr>
        <w:t>Pielikums Nr.1 – Pieteikuma vēstules forma;</w:t>
      </w:r>
    </w:p>
    <w:p w14:paraId="2DF74A92" w14:textId="6243219B" w:rsidR="00F04ED5" w:rsidRPr="00E05141" w:rsidRDefault="00E05141" w:rsidP="00F04ED5">
      <w:pPr>
        <w:numPr>
          <w:ilvl w:val="1"/>
          <w:numId w:val="0"/>
        </w:numPr>
        <w:spacing w:after="120" w:line="240" w:lineRule="auto"/>
        <w:ind w:left="567" w:hanging="425"/>
        <w:jc w:val="both"/>
        <w:rPr>
          <w:rFonts w:ascii="Times New Roman" w:eastAsia="Cambria" w:hAnsi="Times New Roman" w:cs="Times New Roman"/>
          <w:sz w:val="24"/>
          <w:szCs w:val="24"/>
        </w:rPr>
      </w:pPr>
      <w:r w:rsidRPr="00E05141">
        <w:rPr>
          <w:rFonts w:ascii="Times New Roman" w:eastAsia="Cambria" w:hAnsi="Times New Roman" w:cs="Times New Roman"/>
          <w:sz w:val="24"/>
          <w:szCs w:val="24"/>
        </w:rPr>
        <w:t>Pielikums Nr.2</w:t>
      </w:r>
      <w:r w:rsidR="00F04ED5" w:rsidRPr="00E05141">
        <w:rPr>
          <w:rFonts w:ascii="Times New Roman" w:eastAsia="Cambria" w:hAnsi="Times New Roman" w:cs="Times New Roman"/>
          <w:sz w:val="24"/>
          <w:szCs w:val="24"/>
        </w:rPr>
        <w:t xml:space="preserve"> – </w:t>
      </w:r>
      <w:r w:rsidRPr="00E05141">
        <w:rPr>
          <w:rFonts w:ascii="Times New Roman" w:eastAsia="Cambria" w:hAnsi="Times New Roman" w:cs="Times New Roman"/>
          <w:sz w:val="24"/>
          <w:szCs w:val="24"/>
        </w:rPr>
        <w:t xml:space="preserve"> 14 “</w:t>
      </w:r>
      <w:r w:rsidR="00F04ED5" w:rsidRPr="00E05141">
        <w:rPr>
          <w:rFonts w:ascii="Times New Roman" w:eastAsia="Cambria" w:hAnsi="Times New Roman" w:cs="Times New Roman"/>
          <w:sz w:val="24"/>
          <w:szCs w:val="24"/>
        </w:rPr>
        <w:t>Tehniskā</w:t>
      </w:r>
      <w:r w:rsidRPr="00E05141">
        <w:rPr>
          <w:rFonts w:ascii="Times New Roman" w:eastAsia="Cambria" w:hAnsi="Times New Roman" w:cs="Times New Roman"/>
          <w:sz w:val="24"/>
          <w:szCs w:val="24"/>
        </w:rPr>
        <w:t>s</w:t>
      </w:r>
      <w:r w:rsidR="00F04ED5" w:rsidRPr="00E05141">
        <w:rPr>
          <w:rFonts w:ascii="Times New Roman" w:eastAsia="Cambria" w:hAnsi="Times New Roman" w:cs="Times New Roman"/>
          <w:sz w:val="24"/>
          <w:szCs w:val="24"/>
        </w:rPr>
        <w:t xml:space="preserve"> specifikācija</w:t>
      </w:r>
      <w:r w:rsidRPr="00E05141">
        <w:rPr>
          <w:rFonts w:ascii="Times New Roman" w:eastAsia="Cambria" w:hAnsi="Times New Roman" w:cs="Times New Roman"/>
          <w:sz w:val="24"/>
          <w:szCs w:val="24"/>
        </w:rPr>
        <w:t>s</w:t>
      </w:r>
      <w:r w:rsidR="00F04ED5" w:rsidRPr="00E05141">
        <w:rPr>
          <w:rFonts w:ascii="Times New Roman" w:eastAsia="Cambria" w:hAnsi="Times New Roman" w:cs="Times New Roman"/>
          <w:sz w:val="24"/>
          <w:szCs w:val="24"/>
        </w:rPr>
        <w:t xml:space="preserve"> – Tehnisk</w:t>
      </w:r>
      <w:r w:rsidRPr="00E05141">
        <w:rPr>
          <w:rFonts w:ascii="Times New Roman" w:eastAsia="Cambria" w:hAnsi="Times New Roman" w:cs="Times New Roman"/>
          <w:sz w:val="24"/>
          <w:szCs w:val="24"/>
        </w:rPr>
        <w:t>o piedāvājumu</w:t>
      </w:r>
      <w:r w:rsidR="00F04ED5" w:rsidRPr="00E05141">
        <w:rPr>
          <w:rFonts w:ascii="Times New Roman" w:eastAsia="Cambria" w:hAnsi="Times New Roman" w:cs="Times New Roman"/>
          <w:sz w:val="24"/>
          <w:szCs w:val="24"/>
        </w:rPr>
        <w:t xml:space="preserve"> (forma</w:t>
      </w:r>
      <w:r w:rsidRPr="00E05141">
        <w:rPr>
          <w:rFonts w:ascii="Times New Roman" w:eastAsia="Cambria" w:hAnsi="Times New Roman" w:cs="Times New Roman"/>
          <w:sz w:val="24"/>
          <w:szCs w:val="24"/>
        </w:rPr>
        <w:t>s</w:t>
      </w:r>
      <w:r w:rsidR="00F04ED5" w:rsidRPr="00E05141">
        <w:rPr>
          <w:rFonts w:ascii="Times New Roman" w:eastAsia="Cambria" w:hAnsi="Times New Roman" w:cs="Times New Roman"/>
          <w:sz w:val="24"/>
          <w:szCs w:val="24"/>
        </w:rPr>
        <w:t>);</w:t>
      </w:r>
    </w:p>
    <w:p w14:paraId="02F49D7B" w14:textId="4E6F2B8F" w:rsidR="00F04ED5" w:rsidRDefault="00E05141" w:rsidP="00F04ED5">
      <w:pPr>
        <w:numPr>
          <w:ilvl w:val="1"/>
          <w:numId w:val="0"/>
        </w:numPr>
        <w:spacing w:after="120" w:line="240" w:lineRule="auto"/>
        <w:ind w:left="567" w:hanging="425"/>
        <w:jc w:val="both"/>
        <w:rPr>
          <w:rFonts w:ascii="Times New Roman" w:eastAsia="Cambria" w:hAnsi="Times New Roman" w:cs="Times New Roman"/>
          <w:sz w:val="24"/>
          <w:szCs w:val="24"/>
        </w:rPr>
      </w:pPr>
      <w:r w:rsidRPr="00E05141">
        <w:rPr>
          <w:rFonts w:ascii="Times New Roman" w:eastAsia="Cambria" w:hAnsi="Times New Roman" w:cs="Times New Roman"/>
          <w:sz w:val="24"/>
          <w:szCs w:val="24"/>
        </w:rPr>
        <w:t>Pielikums Nr.16</w:t>
      </w:r>
      <w:r w:rsidR="00F04ED5" w:rsidRPr="00E05141">
        <w:rPr>
          <w:rFonts w:ascii="Times New Roman" w:eastAsia="Cambria" w:hAnsi="Times New Roman" w:cs="Times New Roman"/>
          <w:sz w:val="24"/>
          <w:szCs w:val="24"/>
        </w:rPr>
        <w:t xml:space="preserve"> – </w:t>
      </w:r>
      <w:r w:rsidRPr="00E05141">
        <w:rPr>
          <w:rFonts w:ascii="Times New Roman" w:eastAsia="Cambria" w:hAnsi="Times New Roman" w:cs="Times New Roman"/>
          <w:sz w:val="24"/>
          <w:szCs w:val="24"/>
        </w:rPr>
        <w:t xml:space="preserve"> 27 “Finanšu piedāvājuma</w:t>
      </w:r>
      <w:r w:rsidR="00F04ED5" w:rsidRPr="00E05141">
        <w:rPr>
          <w:rFonts w:ascii="Times New Roman" w:eastAsia="Cambria" w:hAnsi="Times New Roman" w:cs="Times New Roman"/>
          <w:sz w:val="24"/>
          <w:szCs w:val="24"/>
        </w:rPr>
        <w:t xml:space="preserve"> (forma</w:t>
      </w:r>
      <w:r w:rsidRPr="00E05141">
        <w:rPr>
          <w:rFonts w:ascii="Times New Roman" w:eastAsia="Cambria" w:hAnsi="Times New Roman" w:cs="Times New Roman"/>
          <w:sz w:val="24"/>
          <w:szCs w:val="24"/>
        </w:rPr>
        <w:t>s</w:t>
      </w:r>
      <w:r w:rsidR="00F04ED5" w:rsidRPr="00E05141">
        <w:rPr>
          <w:rFonts w:ascii="Times New Roman" w:eastAsia="Cambria" w:hAnsi="Times New Roman" w:cs="Times New Roman"/>
          <w:sz w:val="24"/>
          <w:szCs w:val="24"/>
        </w:rPr>
        <w:t>);</w:t>
      </w:r>
    </w:p>
    <w:p w14:paraId="6C9C5C06" w14:textId="77777777" w:rsidR="008C7444" w:rsidRPr="008C7444" w:rsidRDefault="008C7444" w:rsidP="008C7444">
      <w:pPr>
        <w:numPr>
          <w:ilvl w:val="1"/>
          <w:numId w:val="0"/>
        </w:numPr>
        <w:spacing w:after="120" w:line="240" w:lineRule="auto"/>
        <w:ind w:left="567" w:hanging="425"/>
        <w:jc w:val="both"/>
        <w:rPr>
          <w:rFonts w:ascii="Times New Roman" w:eastAsia="Cambria" w:hAnsi="Times New Roman" w:cs="Times New Roman"/>
          <w:b/>
          <w:bCs/>
          <w:sz w:val="24"/>
          <w:szCs w:val="24"/>
        </w:rPr>
      </w:pPr>
      <w:r>
        <w:rPr>
          <w:rFonts w:ascii="Times New Roman" w:eastAsia="Cambria" w:hAnsi="Times New Roman" w:cs="Times New Roman"/>
          <w:sz w:val="24"/>
          <w:szCs w:val="24"/>
        </w:rPr>
        <w:t xml:space="preserve">Pielikums Nr. 28 - </w:t>
      </w:r>
      <w:r w:rsidRPr="008C7444">
        <w:rPr>
          <w:rFonts w:ascii="Times New Roman" w:eastAsia="Cambria" w:hAnsi="Times New Roman" w:cs="Times New Roman"/>
          <w:bCs/>
          <w:sz w:val="24"/>
          <w:szCs w:val="24"/>
        </w:rPr>
        <w:t>Stažēšanās vadītāja dzīvesgājuma (CV) apraksta forma</w:t>
      </w:r>
    </w:p>
    <w:p w14:paraId="7D4A345F" w14:textId="5670D519" w:rsidR="00F04ED5" w:rsidRPr="00AB7FB4" w:rsidRDefault="008C7444" w:rsidP="00F04ED5">
      <w:pPr>
        <w:numPr>
          <w:ilvl w:val="1"/>
          <w:numId w:val="0"/>
        </w:numPr>
        <w:spacing w:after="120" w:line="240" w:lineRule="auto"/>
        <w:ind w:left="567" w:hanging="425"/>
        <w:jc w:val="both"/>
        <w:rPr>
          <w:rFonts w:ascii="Times New Roman" w:eastAsia="Cambria" w:hAnsi="Times New Roman" w:cs="Times New Roman"/>
          <w:sz w:val="24"/>
          <w:szCs w:val="24"/>
        </w:rPr>
      </w:pPr>
      <w:r w:rsidRPr="008C7444">
        <w:rPr>
          <w:rFonts w:ascii="Times New Roman" w:eastAsia="Cambria" w:hAnsi="Times New Roman" w:cs="Times New Roman"/>
          <w:sz w:val="24"/>
          <w:szCs w:val="24"/>
        </w:rPr>
        <w:t>Pielikums Nr.29</w:t>
      </w:r>
      <w:r w:rsidR="00F04ED5" w:rsidRPr="008C7444">
        <w:rPr>
          <w:rFonts w:ascii="Times New Roman" w:eastAsia="Cambria" w:hAnsi="Times New Roman" w:cs="Times New Roman"/>
          <w:sz w:val="24"/>
          <w:szCs w:val="24"/>
        </w:rPr>
        <w:t xml:space="preserve"> – </w:t>
      </w:r>
      <w:r w:rsidR="00AB7FB4" w:rsidRPr="008C7444">
        <w:rPr>
          <w:rFonts w:ascii="Times New Roman" w:eastAsia="Cambria" w:hAnsi="Times New Roman" w:cs="Times New Roman"/>
          <w:sz w:val="24"/>
          <w:szCs w:val="24"/>
        </w:rPr>
        <w:t>Līguma</w:t>
      </w:r>
      <w:r w:rsidR="00F04ED5" w:rsidRPr="008C7444">
        <w:rPr>
          <w:rFonts w:ascii="Times New Roman" w:eastAsia="Cambria" w:hAnsi="Times New Roman" w:cs="Times New Roman"/>
          <w:sz w:val="24"/>
          <w:szCs w:val="24"/>
        </w:rPr>
        <w:t xml:space="preserve"> projekts.</w:t>
      </w:r>
    </w:p>
    <w:p w14:paraId="22C825AA" w14:textId="77777777" w:rsidR="00F04ED5" w:rsidRPr="00AB7FB4" w:rsidRDefault="00F04ED5" w:rsidP="00F04ED5">
      <w:pPr>
        <w:spacing w:after="120" w:line="240" w:lineRule="auto"/>
        <w:ind w:left="993"/>
        <w:jc w:val="both"/>
        <w:rPr>
          <w:rFonts w:ascii="Times New Roman" w:eastAsia="Cambria" w:hAnsi="Times New Roman" w:cs="Times New Roman"/>
          <w:sz w:val="24"/>
          <w:szCs w:val="24"/>
        </w:rPr>
      </w:pPr>
    </w:p>
    <w:p w14:paraId="7359AC9E" w14:textId="77777777" w:rsidR="00F04ED5" w:rsidRPr="00AB7FB4" w:rsidRDefault="00F04ED5" w:rsidP="00F04ED5">
      <w:pPr>
        <w:spacing w:after="0" w:line="240" w:lineRule="auto"/>
        <w:rPr>
          <w:rFonts w:ascii="Times New Roman" w:eastAsia="Cambria" w:hAnsi="Times New Roman" w:cs="Times New Roman"/>
          <w:sz w:val="24"/>
          <w:szCs w:val="24"/>
          <w:lang w:eastAsia="lv-LV"/>
        </w:rPr>
      </w:pPr>
      <w:r w:rsidRPr="00AB7FB4">
        <w:rPr>
          <w:rFonts w:ascii="Times New Roman" w:eastAsia="Cambria" w:hAnsi="Times New Roman" w:cs="Times New Roman"/>
          <w:kern w:val="56"/>
          <w:sz w:val="24"/>
          <w:szCs w:val="24"/>
        </w:rPr>
        <w:br w:type="page"/>
      </w:r>
    </w:p>
    <w:p w14:paraId="52401CA3" w14:textId="77777777" w:rsidR="00F04ED5" w:rsidRPr="00F04ED5" w:rsidRDefault="00F04ED5" w:rsidP="00F04ED5">
      <w:pPr>
        <w:tabs>
          <w:tab w:val="left" w:pos="567"/>
        </w:tabs>
        <w:spacing w:after="0" w:line="240" w:lineRule="auto"/>
        <w:ind w:left="567"/>
        <w:jc w:val="right"/>
        <w:rPr>
          <w:rFonts w:ascii="Times New Roman" w:eastAsia="Cambria" w:hAnsi="Times New Roman" w:cs="Times New Roman"/>
          <w:sz w:val="24"/>
          <w:szCs w:val="24"/>
          <w:lang w:eastAsia="lv-LV"/>
        </w:rPr>
      </w:pPr>
      <w:r w:rsidRPr="00F04ED5">
        <w:rPr>
          <w:rFonts w:ascii="Times New Roman" w:eastAsia="Cambria" w:hAnsi="Times New Roman" w:cs="Times New Roman"/>
          <w:sz w:val="24"/>
          <w:szCs w:val="24"/>
          <w:lang w:eastAsia="lv-LV"/>
        </w:rPr>
        <w:t>Pielikums Nr.1</w:t>
      </w:r>
      <w:r w:rsidRPr="00F04ED5">
        <w:rPr>
          <w:rFonts w:ascii="Times New Roman" w:eastAsia="Cambria" w:hAnsi="Times New Roman" w:cs="Times New Roman"/>
          <w:b/>
          <w:sz w:val="24"/>
          <w:szCs w:val="24"/>
          <w:lang w:eastAsia="lv-LV"/>
        </w:rPr>
        <w:t xml:space="preserve"> </w:t>
      </w:r>
    </w:p>
    <w:p w14:paraId="00978125" w14:textId="7CA99783" w:rsidR="00F04ED5" w:rsidRPr="00F04ED5" w:rsidRDefault="003B575F" w:rsidP="00F04ED5">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4F421972" w14:textId="2DCCEE40" w:rsidR="00F04ED5" w:rsidRPr="00F04ED5" w:rsidRDefault="008C7444" w:rsidP="00F04ED5">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AB7FB4">
        <w:rPr>
          <w:rFonts w:ascii="Times New Roman" w:eastAsia="Cambria" w:hAnsi="Times New Roman" w:cs="Times New Roman"/>
          <w:kern w:val="56"/>
          <w:sz w:val="24"/>
          <w:szCs w:val="24"/>
        </w:rPr>
        <w:t>ZI</w:t>
      </w:r>
    </w:p>
    <w:p w14:paraId="2C342FAF"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4D93217F" w14:textId="77777777" w:rsidR="00A875A5" w:rsidRPr="00E40F83" w:rsidRDefault="00A875A5" w:rsidP="00A875A5">
      <w:pPr>
        <w:keepNext/>
        <w:widowControl w:val="0"/>
        <w:spacing w:after="0" w:line="240" w:lineRule="auto"/>
        <w:jc w:val="right"/>
        <w:rPr>
          <w:rFonts w:ascii="Times New Roman" w:eastAsia="Times New Roman" w:hAnsi="Times New Roman" w:cs="Times New Roman"/>
          <w:sz w:val="24"/>
          <w:szCs w:val="24"/>
          <w:lang w:eastAsia="lv-LV"/>
        </w:rPr>
      </w:pPr>
    </w:p>
    <w:p w14:paraId="2078D6BC" w14:textId="4D6EF6BA" w:rsidR="00A875A5" w:rsidRPr="00E40F83" w:rsidRDefault="00A875A5" w:rsidP="00A875A5">
      <w:pPr>
        <w:suppressAutoHyphens/>
        <w:spacing w:after="0" w:line="240" w:lineRule="auto"/>
        <w:jc w:val="center"/>
        <w:rPr>
          <w:rFonts w:ascii="Times New Roman" w:eastAsia="Times New Roman" w:hAnsi="Times New Roman" w:cs="Times New Roman"/>
          <w:b/>
          <w:bCs/>
          <w:iCs/>
          <w:caps/>
          <w:sz w:val="24"/>
          <w:szCs w:val="24"/>
          <w:lang w:eastAsia="ar-SA"/>
        </w:rPr>
      </w:pPr>
      <w:r w:rsidRPr="00E40F83">
        <w:rPr>
          <w:rFonts w:ascii="Times New Roman" w:eastAsia="Times New Roman" w:hAnsi="Times New Roman" w:cs="Times New Roman"/>
          <w:b/>
          <w:caps/>
          <w:sz w:val="24"/>
          <w:szCs w:val="24"/>
          <w:lang w:eastAsia="ar-SA"/>
        </w:rPr>
        <w:t xml:space="preserve">Pretendenta </w:t>
      </w:r>
      <w:smartTag w:uri="schemas-tilde-lv/tildestengine" w:element="veidnes">
        <w:smartTagPr>
          <w:attr w:name="text" w:val="pieteikums"/>
          <w:attr w:name="baseform" w:val="pieteikums"/>
          <w:attr w:name="id" w:val="-1"/>
        </w:smartTagPr>
        <w:r w:rsidRPr="00E40F83">
          <w:rPr>
            <w:rFonts w:ascii="Times New Roman" w:eastAsia="Times New Roman" w:hAnsi="Times New Roman" w:cs="Times New Roman"/>
            <w:b/>
            <w:caps/>
            <w:sz w:val="24"/>
            <w:szCs w:val="24"/>
            <w:lang w:eastAsia="ar-SA"/>
          </w:rPr>
          <w:t>pieteikums</w:t>
        </w:r>
      </w:smartTag>
      <w:r>
        <w:rPr>
          <w:rFonts w:ascii="Times New Roman" w:eastAsia="Times New Roman" w:hAnsi="Times New Roman" w:cs="Times New Roman"/>
          <w:b/>
          <w:caps/>
          <w:sz w:val="24"/>
          <w:szCs w:val="24"/>
          <w:lang w:eastAsia="ar-SA"/>
        </w:rPr>
        <w:t xml:space="preserve"> par piedalīšanos IEPIRKUMĀ </w:t>
      </w:r>
    </w:p>
    <w:p w14:paraId="56D2BCB8" w14:textId="77777777" w:rsidR="00A875A5" w:rsidRPr="00E40F83" w:rsidRDefault="00A875A5" w:rsidP="00A875A5">
      <w:pPr>
        <w:tabs>
          <w:tab w:val="center" w:pos="4153"/>
          <w:tab w:val="right" w:pos="8306"/>
        </w:tabs>
        <w:suppressAutoHyphens/>
        <w:spacing w:after="0" w:line="240" w:lineRule="auto"/>
        <w:jc w:val="both"/>
        <w:rPr>
          <w:rFonts w:ascii="Times New Roman" w:eastAsia="Times New Roman" w:hAnsi="Times New Roman" w:cs="Times New Roman"/>
          <w:b/>
          <w:sz w:val="24"/>
          <w:szCs w:val="24"/>
          <w:lang w:eastAsia="ar-SA"/>
        </w:rPr>
      </w:pPr>
    </w:p>
    <w:p w14:paraId="6D9EB130" w14:textId="77777777" w:rsidR="00A875A5" w:rsidRPr="00557A32" w:rsidRDefault="00A875A5" w:rsidP="00FA1F02">
      <w:pPr>
        <w:numPr>
          <w:ilvl w:val="0"/>
          <w:numId w:val="18"/>
        </w:numPr>
        <w:spacing w:before="240" w:after="0" w:line="240" w:lineRule="auto"/>
        <w:rPr>
          <w:rFonts w:ascii="Times New Roman" w:eastAsia="Times New Roman" w:hAnsi="Times New Roman" w:cs="Times New Roman"/>
          <w:b/>
          <w:sz w:val="24"/>
          <w:szCs w:val="24"/>
        </w:rPr>
      </w:pPr>
      <w:r w:rsidRPr="00557A32">
        <w:rPr>
          <w:rFonts w:ascii="Times New Roman" w:eastAsia="Times New Roman" w:hAnsi="Times New Roman" w:cs="Times New Roman"/>
          <w:b/>
          <w:sz w:val="24"/>
          <w:szCs w:val="24"/>
        </w:rPr>
        <w:t>Informācija par Pretendentu:</w:t>
      </w:r>
    </w:p>
    <w:p w14:paraId="7C00702D" w14:textId="77777777" w:rsidR="00A875A5" w:rsidRPr="00557A32" w:rsidRDefault="00A875A5" w:rsidP="00FA1F02">
      <w:pPr>
        <w:widowControl w:val="0"/>
        <w:numPr>
          <w:ilvl w:val="1"/>
          <w:numId w:val="18"/>
        </w:numPr>
        <w:tabs>
          <w:tab w:val="left" w:pos="450"/>
          <w:tab w:val="left" w:pos="720"/>
          <w:tab w:val="left" w:pos="7215"/>
          <w:tab w:val="left" w:pos="8647"/>
        </w:tabs>
        <w:spacing w:after="0" w:line="240" w:lineRule="auto"/>
        <w:ind w:left="1350" w:right="26" w:hanging="1350"/>
        <w:rPr>
          <w:rFonts w:ascii="Times New Roman" w:eastAsia="Times New Roman" w:hAnsi="Times New Roman" w:cs="Times New Roman"/>
          <w:sz w:val="24"/>
          <w:szCs w:val="24"/>
          <w:u w:val="single"/>
        </w:rPr>
      </w:pPr>
      <w:r w:rsidRPr="00557A32">
        <w:rPr>
          <w:rFonts w:ascii="Times New Roman" w:eastAsia="Times New Roman" w:hAnsi="Times New Roman" w:cs="Times New Roman"/>
          <w:sz w:val="24"/>
          <w:szCs w:val="24"/>
          <w:lang w:eastAsia="ar-SA"/>
        </w:rPr>
        <w:t xml:space="preserve">Pretendenta nosaukums/vārds, uzvārds: </w:t>
      </w:r>
      <w:r w:rsidRPr="00557A32">
        <w:rPr>
          <w:rFonts w:ascii="Times New Roman" w:eastAsia="Times New Roman" w:hAnsi="Times New Roman" w:cs="Times New Roman"/>
          <w:sz w:val="24"/>
          <w:szCs w:val="24"/>
          <w:u w:val="single"/>
          <w:lang w:eastAsia="ar-SA"/>
        </w:rPr>
        <w:tab/>
      </w:r>
      <w:r w:rsidRPr="00557A32">
        <w:rPr>
          <w:rFonts w:ascii="Times New Roman" w:eastAsia="Times New Roman" w:hAnsi="Times New Roman" w:cs="Times New Roman"/>
          <w:sz w:val="24"/>
          <w:szCs w:val="24"/>
          <w:u w:val="single"/>
          <w:lang w:eastAsia="ar-SA"/>
        </w:rPr>
        <w:tab/>
      </w:r>
    </w:p>
    <w:p w14:paraId="37DC645C"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Reģistrācijas Nr./personas kods: </w:t>
      </w:r>
      <w:r w:rsidRPr="00557A32">
        <w:rPr>
          <w:rFonts w:ascii="Times New Roman" w:eastAsia="Times New Roman" w:hAnsi="Times New Roman" w:cs="Times New Roman"/>
          <w:sz w:val="24"/>
          <w:szCs w:val="24"/>
          <w:u w:val="single"/>
          <w:lang w:eastAsia="ar-SA"/>
        </w:rPr>
        <w:tab/>
      </w:r>
    </w:p>
    <w:p w14:paraId="1D02FA8F"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Nodokļu maksātāja reģistrācijas Nr.: </w:t>
      </w:r>
      <w:r w:rsidRPr="00557A32">
        <w:rPr>
          <w:rFonts w:ascii="Times New Roman" w:eastAsia="Times New Roman" w:hAnsi="Times New Roman" w:cs="Times New Roman"/>
          <w:sz w:val="24"/>
          <w:szCs w:val="24"/>
          <w:u w:val="single"/>
          <w:lang w:eastAsia="ar-SA"/>
        </w:rPr>
        <w:tab/>
      </w:r>
    </w:p>
    <w:p w14:paraId="16531153"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Juridiskā adrese/deklarētā adrese: </w:t>
      </w:r>
      <w:r w:rsidRPr="00557A32">
        <w:rPr>
          <w:rFonts w:ascii="Times New Roman" w:eastAsia="Times New Roman" w:hAnsi="Times New Roman" w:cs="Times New Roman"/>
          <w:sz w:val="24"/>
          <w:szCs w:val="24"/>
          <w:u w:val="single"/>
          <w:lang w:eastAsia="ar-SA"/>
        </w:rPr>
        <w:tab/>
      </w:r>
    </w:p>
    <w:p w14:paraId="0BCC5AAC"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Adrese korespondencei: </w:t>
      </w:r>
      <w:r w:rsidRPr="00557A32">
        <w:rPr>
          <w:rFonts w:ascii="Times New Roman" w:eastAsia="Times New Roman" w:hAnsi="Times New Roman" w:cs="Times New Roman"/>
          <w:sz w:val="24"/>
          <w:szCs w:val="24"/>
          <w:u w:val="single"/>
          <w:lang w:eastAsia="ar-SA"/>
        </w:rPr>
        <w:tab/>
      </w:r>
    </w:p>
    <w:p w14:paraId="39BF30D5"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Tālruņa Nr.: </w:t>
      </w:r>
      <w:r w:rsidRPr="00557A32">
        <w:rPr>
          <w:rFonts w:ascii="Times New Roman" w:eastAsia="Times New Roman" w:hAnsi="Times New Roman" w:cs="Times New Roman"/>
          <w:sz w:val="24"/>
          <w:szCs w:val="24"/>
          <w:u w:val="single"/>
          <w:lang w:eastAsia="ar-SA"/>
        </w:rPr>
        <w:tab/>
      </w:r>
    </w:p>
    <w:p w14:paraId="76C125A1"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E-pasta adrese: </w:t>
      </w:r>
      <w:r w:rsidRPr="00557A32">
        <w:rPr>
          <w:rFonts w:ascii="Times New Roman" w:eastAsia="Times New Roman" w:hAnsi="Times New Roman" w:cs="Times New Roman"/>
          <w:sz w:val="24"/>
          <w:szCs w:val="24"/>
          <w:u w:val="single"/>
          <w:lang w:eastAsia="ar-SA"/>
        </w:rPr>
        <w:tab/>
      </w:r>
    </w:p>
    <w:p w14:paraId="6ACD91EA"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Faksa Nr.: </w:t>
      </w:r>
      <w:r w:rsidRPr="00557A32">
        <w:rPr>
          <w:rFonts w:ascii="Times New Roman" w:eastAsia="Times New Roman" w:hAnsi="Times New Roman" w:cs="Times New Roman"/>
          <w:sz w:val="24"/>
          <w:szCs w:val="24"/>
          <w:u w:val="single"/>
          <w:lang w:eastAsia="ar-SA"/>
        </w:rPr>
        <w:tab/>
      </w:r>
    </w:p>
    <w:p w14:paraId="6B63A4BB"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Vispārīgā interneta adrese: </w:t>
      </w:r>
      <w:r w:rsidRPr="00557A32">
        <w:rPr>
          <w:rFonts w:ascii="Times New Roman" w:eastAsia="Times New Roman" w:hAnsi="Times New Roman" w:cs="Times New Roman"/>
          <w:sz w:val="24"/>
          <w:szCs w:val="24"/>
          <w:u w:val="single"/>
        </w:rPr>
        <w:tab/>
      </w:r>
    </w:p>
    <w:p w14:paraId="68B39B55" w14:textId="77777777" w:rsidR="00A875A5" w:rsidRPr="00557A32" w:rsidRDefault="00A875A5" w:rsidP="00FA1F02">
      <w:pPr>
        <w:numPr>
          <w:ilvl w:val="0"/>
          <w:numId w:val="18"/>
        </w:numPr>
        <w:spacing w:before="120" w:after="0" w:line="240" w:lineRule="auto"/>
        <w:ind w:left="357" w:hanging="357"/>
        <w:rPr>
          <w:rFonts w:ascii="Times New Roman" w:eastAsia="Times New Roman" w:hAnsi="Times New Roman" w:cs="Times New Roman"/>
          <w:b/>
          <w:sz w:val="24"/>
          <w:szCs w:val="24"/>
        </w:rPr>
      </w:pPr>
      <w:r w:rsidRPr="00557A32">
        <w:rPr>
          <w:rFonts w:ascii="Times New Roman" w:eastAsia="Times New Roman" w:hAnsi="Times New Roman" w:cs="Times New Roman"/>
          <w:b/>
          <w:sz w:val="24"/>
          <w:szCs w:val="24"/>
        </w:rPr>
        <w:t>Informācija par Pretendenta kontaktpersonu:</w:t>
      </w:r>
    </w:p>
    <w:p w14:paraId="4D5B0064"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450" w:right="26" w:hanging="4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Kontaktpersonas vārds, uzvārds, ieņemamais amats: </w:t>
      </w:r>
    </w:p>
    <w:p w14:paraId="372AE77A" w14:textId="77777777" w:rsidR="00A875A5" w:rsidRPr="00557A32" w:rsidRDefault="00A875A5" w:rsidP="00FA1F02">
      <w:pPr>
        <w:widowControl w:val="0"/>
        <w:numPr>
          <w:ilvl w:val="1"/>
          <w:numId w:val="18"/>
        </w:numPr>
        <w:tabs>
          <w:tab w:val="left" w:pos="450"/>
          <w:tab w:val="left" w:pos="720"/>
          <w:tab w:val="left" w:pos="8647"/>
        </w:tabs>
        <w:spacing w:after="0" w:line="240" w:lineRule="auto"/>
        <w:ind w:left="450" w:right="26" w:hanging="4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Tālruņa numurs, e-pasta adrese: </w:t>
      </w:r>
    </w:p>
    <w:p w14:paraId="03FF036C" w14:textId="77777777" w:rsidR="00A875A5" w:rsidRPr="00557A32" w:rsidRDefault="00A875A5" w:rsidP="00A875A5">
      <w:pPr>
        <w:tabs>
          <w:tab w:val="left" w:pos="450"/>
        </w:tabs>
        <w:spacing w:before="120" w:after="0" w:line="240" w:lineRule="auto"/>
        <w:jc w:val="both"/>
        <w:rPr>
          <w:rFonts w:ascii="Times New Roman" w:eastAsia="Times New Roman" w:hAnsi="Times New Roman" w:cs="Times New Roman"/>
          <w:b/>
          <w:sz w:val="24"/>
          <w:szCs w:val="24"/>
        </w:rPr>
      </w:pPr>
      <w:r w:rsidRPr="00557A32">
        <w:rPr>
          <w:rFonts w:ascii="Times New Roman" w:eastAsia="Times New Roman" w:hAnsi="Times New Roman" w:cs="Times New Roman"/>
          <w:b/>
          <w:sz w:val="24"/>
          <w:szCs w:val="24"/>
        </w:rPr>
        <w:t>3.</w:t>
      </w:r>
      <w:r w:rsidRPr="00557A32">
        <w:rPr>
          <w:rFonts w:ascii="Times New Roman" w:eastAsia="Times New Roman" w:hAnsi="Times New Roman" w:cs="Times New Roman"/>
          <w:sz w:val="24"/>
          <w:szCs w:val="24"/>
        </w:rPr>
        <w:t xml:space="preserve"> Pieņemot visas Nolikumā noteiktās prasības, apliecinām, ka:</w:t>
      </w:r>
    </w:p>
    <w:p w14:paraId="69330060" w14:textId="4191E5AB" w:rsidR="00A875A5" w:rsidRPr="001525A8" w:rsidRDefault="00A875A5" w:rsidP="00A875A5">
      <w:pPr>
        <w:tabs>
          <w:tab w:val="left" w:pos="450"/>
        </w:tabs>
        <w:spacing w:after="0" w:line="240" w:lineRule="auto"/>
        <w:jc w:val="both"/>
        <w:rPr>
          <w:rFonts w:ascii="Times New Roman" w:eastAsia="Times New Roman" w:hAnsi="Times New Roman" w:cs="Times New Roman"/>
        </w:rPr>
      </w:pPr>
      <w:r w:rsidRPr="00557A32">
        <w:rPr>
          <w:rFonts w:ascii="Times New Roman" w:eastAsia="Times New Roman" w:hAnsi="Times New Roman" w:cs="Times New Roman"/>
          <w:sz w:val="24"/>
          <w:szCs w:val="24"/>
        </w:rPr>
        <w:t xml:space="preserve">1) vēlamies piedalīties </w:t>
      </w:r>
      <w:r>
        <w:rPr>
          <w:rFonts w:ascii="Times New Roman" w:eastAsia="Times New Roman" w:hAnsi="Times New Roman" w:cs="Times New Roman"/>
          <w:sz w:val="24"/>
          <w:szCs w:val="24"/>
        </w:rPr>
        <w:t>Iepirkumā</w:t>
      </w:r>
      <w:r w:rsidRPr="00BE28C2">
        <w:rPr>
          <w:rFonts w:ascii="Times New Roman" w:eastAsia="Times New Roman" w:hAnsi="Times New Roman" w:cs="Times New Roman"/>
          <w:sz w:val="24"/>
          <w:szCs w:val="24"/>
        </w:rPr>
        <w:t xml:space="preserve"> </w:t>
      </w:r>
      <w:r w:rsidRPr="00A875A5">
        <w:rPr>
          <w:rFonts w:ascii="Times New Roman" w:eastAsia="Times New Roman" w:hAnsi="Times New Roman" w:cs="Times New Roman"/>
          <w:sz w:val="24"/>
          <w:szCs w:val="24"/>
        </w:rPr>
        <w:t>“</w:t>
      </w:r>
      <w:r w:rsidRPr="00A875A5">
        <w:rPr>
          <w:rFonts w:ascii="Times New Roman" w:hAnsi="Times New Roman" w:cs="Times New Roman"/>
          <w:bCs/>
        </w:rPr>
        <w:t>Rīgas Stradiņa universitātes akadēmiskā personāla stažēšanās nodrošināšana uzņēmumos</w:t>
      </w:r>
      <w:r w:rsidRPr="00A875A5">
        <w:rPr>
          <w:rFonts w:ascii="Times New Roman" w:eastAsia="Times New Roman" w:hAnsi="Times New Roman" w:cs="Times New Roman"/>
          <w:bCs/>
        </w:rPr>
        <w:t>”</w:t>
      </w:r>
      <w:r w:rsidRPr="00A875A5">
        <w:rPr>
          <w:rFonts w:ascii="Times New Roman" w:eastAsia="Times New Roman" w:hAnsi="Times New Roman" w:cs="Times New Roman"/>
        </w:rPr>
        <w:t>;</w:t>
      </w:r>
    </w:p>
    <w:p w14:paraId="64A26147" w14:textId="77777777" w:rsidR="00A875A5" w:rsidRPr="00557A32" w:rsidRDefault="00A875A5" w:rsidP="00A875A5">
      <w:pPr>
        <w:tabs>
          <w:tab w:val="left" w:pos="855"/>
        </w:tabs>
        <w:spacing w:after="0" w:line="240" w:lineRule="auto"/>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2) esam iepazinušies ar visām Nolikumā noteiktajām prasībām un apņemamies tās ievērot un izpildīt;</w:t>
      </w:r>
    </w:p>
    <w:p w14:paraId="35CC2E34" w14:textId="5BB7BB5F" w:rsidR="00A875A5" w:rsidRPr="00557A32" w:rsidRDefault="00A875A5" w:rsidP="00A875A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57A32">
        <w:rPr>
          <w:rFonts w:ascii="Times New Roman" w:eastAsia="Times New Roman" w:hAnsi="Times New Roman" w:cs="Times New Roman"/>
          <w:sz w:val="24"/>
          <w:szCs w:val="24"/>
        </w:rPr>
        <w:t>) visas Piedāvājumā sniegtās ziņas ir patiesas;</w:t>
      </w:r>
    </w:p>
    <w:p w14:paraId="7515461F" w14:textId="5C2BBD24" w:rsidR="00A875A5" w:rsidRPr="00557A32" w:rsidRDefault="00A875A5" w:rsidP="00A875A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visus ar Iepirkumu</w:t>
      </w:r>
      <w:r w:rsidRPr="00557A32">
        <w:rPr>
          <w:rFonts w:ascii="Times New Roman" w:eastAsia="Times New Roman" w:hAnsi="Times New Roman" w:cs="Times New Roman"/>
          <w:sz w:val="24"/>
          <w:szCs w:val="24"/>
        </w:rPr>
        <w:t xml:space="preserve"> saistītos dokumentus, lūdzu nosūtīt uz iepriekš norādīto (skatīt 1.5.apakšpunktā minēto) adresi vai elektronisko pastu: ___________________, neizmantojot drošu elektronisko parakstu </w:t>
      </w:r>
      <w:r w:rsidRPr="00557A32">
        <w:rPr>
          <w:rFonts w:ascii="Times New Roman" w:eastAsia="Times New Roman" w:hAnsi="Times New Roman" w:cs="Times New Roman"/>
          <w:i/>
          <w:sz w:val="24"/>
          <w:szCs w:val="24"/>
        </w:rPr>
        <w:t>(aizpilda, ja Pretendents dokumentus vēlas saņemt attiecīgajā veidā)</w:t>
      </w:r>
      <w:r w:rsidRPr="00557A32">
        <w:rPr>
          <w:rFonts w:ascii="Times New Roman" w:eastAsia="Times New Roman" w:hAnsi="Times New Roman" w:cs="Times New Roman"/>
          <w:sz w:val="24"/>
          <w:szCs w:val="24"/>
        </w:rPr>
        <w:t>.</w:t>
      </w:r>
    </w:p>
    <w:p w14:paraId="4C300D2B" w14:textId="77777777" w:rsidR="00A875A5" w:rsidRPr="00557A32" w:rsidRDefault="00A875A5" w:rsidP="00A875A5">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6</w:t>
      </w:r>
      <w:r w:rsidRPr="00557A32">
        <w:rPr>
          <w:rFonts w:ascii="Times New Roman" w:eastAsia="Times New Roman" w:hAnsi="Times New Roman" w:cs="Times New Roman"/>
          <w:sz w:val="24"/>
          <w:szCs w:val="24"/>
        </w:rPr>
        <w:t xml:space="preserve">) </w:t>
      </w:r>
      <w:r w:rsidRPr="00557A32">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A875A5" w:rsidRPr="00557A32" w14:paraId="2F8AEC4F" w14:textId="77777777" w:rsidTr="00A2538B">
        <w:tc>
          <w:tcPr>
            <w:tcW w:w="2910" w:type="dxa"/>
            <w:shd w:val="clear" w:color="auto" w:fill="auto"/>
          </w:tcPr>
          <w:p w14:paraId="6A7618D7"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4FA3D15D"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557A32">
              <w:rPr>
                <w:rFonts w:ascii="Times New Roman" w:eastAsia="Times New Roman" w:hAnsi="Times New Roman" w:cs="Times New Roman"/>
                <w:b/>
                <w:lang w:eastAsia="ar-SA"/>
              </w:rPr>
              <w:t>Persona</w:t>
            </w:r>
          </w:p>
          <w:p w14:paraId="5AA3ADC8"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i/>
                <w:sz w:val="20"/>
                <w:szCs w:val="20"/>
                <w:lang w:eastAsia="ar-SA"/>
              </w:rPr>
            </w:pPr>
            <w:r w:rsidRPr="00557A32">
              <w:rPr>
                <w:rFonts w:ascii="Times New Roman" w:eastAsia="Times New Roman" w:hAnsi="Times New Roman" w:cs="Times New Roman"/>
                <w:i/>
                <w:sz w:val="20"/>
                <w:szCs w:val="20"/>
                <w:lang w:eastAsia="ar-SA"/>
              </w:rPr>
              <w:t>(norādīt nosaukumu un lomu (Pretendents, personu apvienības dalībnieks), apakšuzņēmējs) Iepirkumā)</w:t>
            </w:r>
          </w:p>
        </w:tc>
        <w:tc>
          <w:tcPr>
            <w:tcW w:w="2932" w:type="dxa"/>
            <w:shd w:val="clear" w:color="auto" w:fill="auto"/>
          </w:tcPr>
          <w:p w14:paraId="544EB90E"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557A32">
              <w:rPr>
                <w:rFonts w:ascii="Times New Roman" w:eastAsia="Times New Roman" w:hAnsi="Times New Roman" w:cs="Times New Roman"/>
                <w:b/>
                <w:lang w:eastAsia="ar-SA"/>
              </w:rPr>
              <w:t xml:space="preserve">Mazais uzņēmums </w:t>
            </w:r>
          </w:p>
          <w:p w14:paraId="6B1E4166"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i/>
                <w:sz w:val="18"/>
                <w:szCs w:val="18"/>
                <w:lang w:eastAsia="ar-SA"/>
              </w:rPr>
            </w:pPr>
            <w:r w:rsidRPr="00557A32">
              <w:rPr>
                <w:rFonts w:ascii="Times New Roman" w:eastAsia="Times New Roman" w:hAnsi="Times New Roman" w:cs="Times New Roman"/>
                <w:i/>
                <w:sz w:val="20"/>
                <w:szCs w:val="20"/>
                <w:lang w:eastAsia="ar-SA"/>
              </w:rPr>
              <w:t>ir</w:t>
            </w:r>
            <w:r w:rsidRPr="00557A32">
              <w:rPr>
                <w:rFonts w:ascii="Times New Roman" w:eastAsia="Times New Roman" w:hAnsi="Times New Roman" w:cs="Times New Roman"/>
                <w:i/>
                <w:sz w:val="24"/>
                <w:szCs w:val="24"/>
                <w:lang w:eastAsia="ar-SA"/>
              </w:rPr>
              <w:t xml:space="preserve"> </w:t>
            </w:r>
            <w:r w:rsidRPr="00557A32">
              <w:rPr>
                <w:rFonts w:ascii="Times New Roman" w:eastAsia="Times New Roman" w:hAnsi="Times New Roman" w:cs="Times New Roman"/>
                <w:i/>
                <w:sz w:val="18"/>
                <w:szCs w:val="18"/>
                <w:lang w:eastAsia="ar-SA"/>
              </w:rPr>
              <w:t xml:space="preserve">uzņēmums, kurā nodarbinātas mazāk nekā 50 personas un kura gada apgrozījums un/vai gada bilance kopā nepārsniedz 10 miljonus </w:t>
            </w:r>
            <w:proofErr w:type="spellStart"/>
            <w:r w:rsidRPr="00557A32">
              <w:rPr>
                <w:rFonts w:ascii="Times New Roman" w:eastAsia="Times New Roman" w:hAnsi="Times New Roman" w:cs="Times New Roman"/>
                <w:i/>
                <w:sz w:val="18"/>
                <w:szCs w:val="18"/>
                <w:lang w:eastAsia="ar-SA"/>
              </w:rPr>
              <w:t>euro</w:t>
            </w:r>
            <w:proofErr w:type="spellEnd"/>
          </w:p>
          <w:p w14:paraId="02BFD4CE"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557A32">
              <w:rPr>
                <w:rFonts w:ascii="Times New Roman" w:eastAsia="Times New Roman" w:hAnsi="Times New Roman" w:cs="Times New Roman"/>
                <w:b/>
                <w:sz w:val="18"/>
                <w:szCs w:val="18"/>
                <w:lang w:eastAsia="ar-SA"/>
              </w:rPr>
              <w:t>(atbilst/neatbilst)</w:t>
            </w:r>
          </w:p>
        </w:tc>
        <w:tc>
          <w:tcPr>
            <w:tcW w:w="2932" w:type="dxa"/>
            <w:shd w:val="clear" w:color="auto" w:fill="auto"/>
          </w:tcPr>
          <w:p w14:paraId="145381EF"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557A32">
              <w:rPr>
                <w:rFonts w:ascii="Times New Roman" w:eastAsia="Times New Roman" w:hAnsi="Times New Roman" w:cs="Times New Roman"/>
                <w:b/>
                <w:lang w:eastAsia="ar-SA"/>
              </w:rPr>
              <w:t xml:space="preserve">Vidējais uzņēmums </w:t>
            </w:r>
          </w:p>
          <w:p w14:paraId="62AC6FE9"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i/>
                <w:sz w:val="20"/>
                <w:szCs w:val="20"/>
                <w:lang w:eastAsia="ar-SA"/>
              </w:rPr>
            </w:pPr>
            <w:r w:rsidRPr="00557A32">
              <w:rPr>
                <w:rFonts w:ascii="Times New Roman" w:eastAsia="Times New Roman" w:hAnsi="Times New Roman" w:cs="Times New Roman"/>
                <w:i/>
                <w:sz w:val="20"/>
                <w:szCs w:val="20"/>
                <w:lang w:eastAsia="ar-SA"/>
              </w:rPr>
              <w:t xml:space="preserve">ir uzņēmums, kas nav mazais uzņēmums, un kurā nodarbinātas mazāk nekā 250 personas un kura gada apgrozījums nepārsniedz 50 miljonus </w:t>
            </w:r>
            <w:proofErr w:type="spellStart"/>
            <w:r w:rsidRPr="00557A32">
              <w:rPr>
                <w:rFonts w:ascii="Times New Roman" w:eastAsia="Times New Roman" w:hAnsi="Times New Roman" w:cs="Times New Roman"/>
                <w:i/>
                <w:sz w:val="20"/>
                <w:szCs w:val="20"/>
                <w:lang w:eastAsia="ar-SA"/>
              </w:rPr>
              <w:t>euro</w:t>
            </w:r>
            <w:proofErr w:type="spellEnd"/>
            <w:r w:rsidRPr="00557A32">
              <w:rPr>
                <w:rFonts w:ascii="Times New Roman" w:eastAsia="Times New Roman" w:hAnsi="Times New Roman" w:cs="Times New Roman"/>
                <w:i/>
                <w:sz w:val="20"/>
                <w:szCs w:val="20"/>
                <w:lang w:eastAsia="ar-SA"/>
              </w:rPr>
              <w:t xml:space="preserve">, un/vai, kura gada bilance kopā nepārsniedz 43 miljonus </w:t>
            </w:r>
            <w:proofErr w:type="spellStart"/>
            <w:r w:rsidRPr="00557A32">
              <w:rPr>
                <w:rFonts w:ascii="Times New Roman" w:eastAsia="Times New Roman" w:hAnsi="Times New Roman" w:cs="Times New Roman"/>
                <w:i/>
                <w:sz w:val="20"/>
                <w:szCs w:val="20"/>
                <w:lang w:eastAsia="ar-SA"/>
              </w:rPr>
              <w:t>euro</w:t>
            </w:r>
            <w:proofErr w:type="spellEnd"/>
          </w:p>
          <w:p w14:paraId="0C4E366F"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sz w:val="20"/>
                <w:szCs w:val="20"/>
                <w:lang w:eastAsia="ar-SA"/>
              </w:rPr>
            </w:pPr>
            <w:r w:rsidRPr="00557A32">
              <w:rPr>
                <w:rFonts w:ascii="Times New Roman" w:eastAsia="Times New Roman" w:hAnsi="Times New Roman" w:cs="Times New Roman"/>
                <w:b/>
                <w:sz w:val="20"/>
                <w:szCs w:val="20"/>
                <w:lang w:eastAsia="ar-SA"/>
              </w:rPr>
              <w:t>(atbilst/neatbilst)</w:t>
            </w:r>
          </w:p>
        </w:tc>
      </w:tr>
      <w:tr w:rsidR="00A875A5" w:rsidRPr="00557A32" w14:paraId="5A2B9308" w14:textId="77777777" w:rsidTr="00A2538B">
        <w:tc>
          <w:tcPr>
            <w:tcW w:w="2910" w:type="dxa"/>
            <w:shd w:val="clear" w:color="auto" w:fill="auto"/>
          </w:tcPr>
          <w:p w14:paraId="7F985E13"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557A32">
              <w:rPr>
                <w:rFonts w:ascii="Times New Roman" w:eastAsia="Times New Roman" w:hAnsi="Times New Roman" w:cs="Times New Roman"/>
                <w:b/>
                <w:sz w:val="24"/>
                <w:szCs w:val="24"/>
                <w:lang w:eastAsia="ar-SA"/>
              </w:rPr>
              <w:t>&lt;  &gt;</w:t>
            </w:r>
          </w:p>
        </w:tc>
        <w:tc>
          <w:tcPr>
            <w:tcW w:w="2932" w:type="dxa"/>
            <w:shd w:val="clear" w:color="auto" w:fill="auto"/>
          </w:tcPr>
          <w:p w14:paraId="135DF4C5"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557A32">
              <w:rPr>
                <w:rFonts w:ascii="Times New Roman" w:eastAsia="Times New Roman" w:hAnsi="Times New Roman" w:cs="Times New Roman"/>
                <w:b/>
                <w:sz w:val="24"/>
                <w:szCs w:val="24"/>
                <w:lang w:eastAsia="ar-SA"/>
              </w:rPr>
              <w:t>&lt;  &gt;</w:t>
            </w:r>
          </w:p>
        </w:tc>
        <w:tc>
          <w:tcPr>
            <w:tcW w:w="2932" w:type="dxa"/>
            <w:shd w:val="clear" w:color="auto" w:fill="auto"/>
          </w:tcPr>
          <w:p w14:paraId="1683D268" w14:textId="77777777" w:rsidR="00A875A5" w:rsidRPr="00557A32" w:rsidRDefault="00A875A5" w:rsidP="00A2538B">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557A32">
              <w:rPr>
                <w:rFonts w:ascii="Times New Roman" w:eastAsia="Times New Roman" w:hAnsi="Times New Roman" w:cs="Times New Roman"/>
                <w:b/>
                <w:sz w:val="24"/>
                <w:szCs w:val="24"/>
                <w:lang w:eastAsia="ar-SA"/>
              </w:rPr>
              <w:t>&lt;  &gt;</w:t>
            </w:r>
          </w:p>
        </w:tc>
      </w:tr>
    </w:tbl>
    <w:p w14:paraId="54B47D09" w14:textId="77777777" w:rsidR="00A875A5" w:rsidRPr="00557A32" w:rsidRDefault="00A875A5" w:rsidP="00A875A5">
      <w:pPr>
        <w:tabs>
          <w:tab w:val="left" w:pos="426"/>
        </w:tabs>
        <w:spacing w:after="0" w:line="240" w:lineRule="auto"/>
        <w:rPr>
          <w:rFonts w:ascii="Times New Roman" w:eastAsia="Times New Roman" w:hAnsi="Times New Roman" w:cs="Times New Roman"/>
          <w:sz w:val="24"/>
          <w:szCs w:val="24"/>
        </w:rPr>
      </w:pPr>
    </w:p>
    <w:p w14:paraId="2B2DA806" w14:textId="77777777" w:rsidR="00A875A5" w:rsidRPr="00632265" w:rsidRDefault="00A875A5" w:rsidP="00A875A5">
      <w:pPr>
        <w:tabs>
          <w:tab w:val="left" w:pos="426"/>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7) </w:t>
      </w:r>
      <w:proofErr w:type="spellStart"/>
      <w:r w:rsidRPr="00632265">
        <w:rPr>
          <w:rFonts w:ascii="Times New Roman" w:eastAsia="Times New Roman" w:hAnsi="Times New Roman" w:cs="Times New Roman"/>
          <w:sz w:val="24"/>
          <w:szCs w:val="24"/>
          <w:lang w:val="en-GB"/>
        </w:rPr>
        <w:t>Ja</w:t>
      </w:r>
      <w:proofErr w:type="spellEnd"/>
      <w:r w:rsidRPr="00632265">
        <w:rPr>
          <w:rFonts w:ascii="Times New Roman" w:eastAsia="Times New Roman" w:hAnsi="Times New Roman" w:cs="Times New Roman"/>
          <w:sz w:val="24"/>
          <w:szCs w:val="24"/>
          <w:lang w:val="en-GB"/>
        </w:rPr>
        <w:t xml:space="preserve"> </w:t>
      </w:r>
      <w:proofErr w:type="spellStart"/>
      <w:r w:rsidRPr="00632265">
        <w:rPr>
          <w:rFonts w:ascii="Times New Roman" w:eastAsia="Times New Roman" w:hAnsi="Times New Roman" w:cs="Times New Roman"/>
          <w:sz w:val="24"/>
          <w:szCs w:val="24"/>
          <w:lang w:val="en-GB"/>
        </w:rPr>
        <w:t>paredzēts</w:t>
      </w:r>
      <w:proofErr w:type="spellEnd"/>
      <w:r w:rsidRPr="00632265">
        <w:rPr>
          <w:rFonts w:ascii="Times New Roman" w:eastAsia="Times New Roman" w:hAnsi="Times New Roman" w:cs="Times New Roman"/>
          <w:sz w:val="24"/>
          <w:szCs w:val="24"/>
          <w:lang w:val="en-GB"/>
        </w:rPr>
        <w:t xml:space="preserve"> </w:t>
      </w:r>
      <w:proofErr w:type="spellStart"/>
      <w:r w:rsidRPr="00632265">
        <w:rPr>
          <w:rFonts w:ascii="Times New Roman" w:eastAsia="Times New Roman" w:hAnsi="Times New Roman" w:cs="Times New Roman"/>
          <w:sz w:val="24"/>
          <w:szCs w:val="24"/>
          <w:lang w:val="en-GB"/>
        </w:rPr>
        <w:t>piesaistīt</w:t>
      </w:r>
      <w:proofErr w:type="spellEnd"/>
      <w:r w:rsidRPr="00632265">
        <w:rPr>
          <w:rFonts w:ascii="Times New Roman" w:eastAsia="Times New Roman" w:hAnsi="Times New Roman" w:cs="Times New Roman"/>
          <w:sz w:val="24"/>
          <w:szCs w:val="24"/>
          <w:lang w:val="en-GB"/>
        </w:rPr>
        <w:t xml:space="preserve"> </w:t>
      </w:r>
      <w:proofErr w:type="spellStart"/>
      <w:r w:rsidRPr="00632265">
        <w:rPr>
          <w:rFonts w:ascii="Times New Roman" w:eastAsia="Times New Roman" w:hAnsi="Times New Roman" w:cs="Times New Roman"/>
          <w:sz w:val="24"/>
          <w:szCs w:val="24"/>
          <w:lang w:val="en-GB"/>
        </w:rPr>
        <w:t>apakšuzņēmēju</w:t>
      </w:r>
      <w:proofErr w:type="spellEnd"/>
      <w:r w:rsidRPr="00632265">
        <w:rPr>
          <w:rFonts w:ascii="Times New Roman" w:eastAsia="Times New Roman" w:hAnsi="Times New Roman" w:cs="Times New Roman"/>
          <w:sz w:val="24"/>
          <w:szCs w:val="24"/>
          <w:lang w:val="en-GB"/>
        </w:rPr>
        <w:t xml:space="preserve">: </w:t>
      </w:r>
    </w:p>
    <w:p w14:paraId="1193BB49" w14:textId="77777777" w:rsidR="00A875A5" w:rsidRPr="00632265" w:rsidRDefault="00A875A5" w:rsidP="00A875A5">
      <w:pPr>
        <w:tabs>
          <w:tab w:val="left" w:pos="426"/>
        </w:tabs>
        <w:spacing w:after="0" w:line="240" w:lineRule="auto"/>
        <w:jc w:val="both"/>
        <w:rPr>
          <w:rFonts w:ascii="Times New Roman" w:eastAsia="Times New Roman" w:hAnsi="Times New Roman" w:cs="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1225"/>
        <w:gridCol w:w="1264"/>
        <w:gridCol w:w="1264"/>
        <w:gridCol w:w="1695"/>
        <w:gridCol w:w="1483"/>
      </w:tblGrid>
      <w:tr w:rsidR="00A875A5" w:rsidRPr="00632265" w14:paraId="63812341" w14:textId="77777777" w:rsidTr="00A2538B">
        <w:tc>
          <w:tcPr>
            <w:tcW w:w="2570" w:type="dxa"/>
          </w:tcPr>
          <w:p w14:paraId="6B848F79"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b/>
                <w:sz w:val="20"/>
                <w:szCs w:val="20"/>
                <w:lang w:val="en-GB"/>
              </w:rPr>
            </w:pPr>
            <w:proofErr w:type="spellStart"/>
            <w:r w:rsidRPr="00632265">
              <w:rPr>
                <w:rFonts w:ascii="Times New Roman" w:eastAsia="Times New Roman" w:hAnsi="Times New Roman" w:cs="Times New Roman"/>
                <w:b/>
                <w:sz w:val="20"/>
                <w:szCs w:val="20"/>
                <w:lang w:val="en-GB"/>
              </w:rPr>
              <w:t>Apakšuzņēmēja</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nosaukums</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reģistrācijas</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numurs</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adrese</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kontaktpersona</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tālruņa</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numurs</w:t>
            </w:r>
            <w:proofErr w:type="spellEnd"/>
          </w:p>
        </w:tc>
        <w:tc>
          <w:tcPr>
            <w:tcW w:w="1234" w:type="dxa"/>
          </w:tcPr>
          <w:p w14:paraId="5780F863"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b/>
                <w:sz w:val="20"/>
                <w:szCs w:val="20"/>
                <w:lang w:val="en-GB"/>
              </w:rPr>
            </w:pPr>
            <w:proofErr w:type="spellStart"/>
            <w:r w:rsidRPr="00632265">
              <w:rPr>
                <w:rFonts w:ascii="Times New Roman" w:eastAsia="Times New Roman" w:hAnsi="Times New Roman" w:cs="Times New Roman"/>
                <w:b/>
                <w:sz w:val="20"/>
                <w:szCs w:val="20"/>
                <w:lang w:val="en-GB"/>
              </w:rPr>
              <w:t>Vai</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atbilst</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mazā</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vai</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vidējā</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uzņēmuma</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statusam</w:t>
            </w:r>
            <w:proofErr w:type="spellEnd"/>
            <w:r>
              <w:rPr>
                <w:kern w:val="28"/>
                <w:sz w:val="20"/>
                <w:szCs w:val="20"/>
                <w:vertAlign w:val="superscript"/>
              </w:rPr>
              <w:t>*</w:t>
            </w:r>
          </w:p>
        </w:tc>
        <w:tc>
          <w:tcPr>
            <w:tcW w:w="1308" w:type="dxa"/>
          </w:tcPr>
          <w:p w14:paraId="09C5C94E"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b/>
                <w:sz w:val="20"/>
                <w:szCs w:val="20"/>
                <w:lang w:val="en-GB"/>
              </w:rPr>
            </w:pPr>
            <w:proofErr w:type="spellStart"/>
            <w:r w:rsidRPr="00632265">
              <w:rPr>
                <w:rFonts w:ascii="Times New Roman" w:eastAsia="Times New Roman" w:hAnsi="Times New Roman" w:cs="Times New Roman"/>
                <w:b/>
                <w:sz w:val="20"/>
                <w:szCs w:val="20"/>
                <w:lang w:val="en-GB"/>
              </w:rPr>
              <w:t>Veicamo</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darbu</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apjoms</w:t>
            </w:r>
            <w:proofErr w:type="spellEnd"/>
            <w:r w:rsidRPr="00632265">
              <w:rPr>
                <w:rFonts w:ascii="Times New Roman" w:eastAsia="Times New Roman" w:hAnsi="Times New Roman" w:cs="Times New Roman"/>
                <w:b/>
                <w:sz w:val="20"/>
                <w:szCs w:val="20"/>
                <w:lang w:val="en-GB"/>
              </w:rPr>
              <w:t xml:space="preserve"> %</w:t>
            </w:r>
          </w:p>
        </w:tc>
        <w:tc>
          <w:tcPr>
            <w:tcW w:w="1308" w:type="dxa"/>
          </w:tcPr>
          <w:p w14:paraId="03C878ED" w14:textId="77777777" w:rsidR="00A875A5" w:rsidRPr="00632265" w:rsidRDefault="00A875A5" w:rsidP="00A2538B">
            <w:pPr>
              <w:rPr>
                <w:rFonts w:ascii="Times New Roman" w:eastAsia="Times New Roman" w:hAnsi="Times New Roman" w:cs="Times New Roman"/>
                <w:b/>
                <w:sz w:val="20"/>
                <w:szCs w:val="20"/>
                <w:lang w:val="en-GB"/>
              </w:rPr>
            </w:pPr>
            <w:proofErr w:type="spellStart"/>
            <w:r w:rsidRPr="00632265">
              <w:rPr>
                <w:rFonts w:ascii="Times New Roman" w:eastAsia="Times New Roman" w:hAnsi="Times New Roman" w:cs="Times New Roman"/>
                <w:b/>
                <w:sz w:val="20"/>
                <w:szCs w:val="20"/>
                <w:lang w:val="en-GB"/>
              </w:rPr>
              <w:t>Veicamo</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darbu</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apjoms</w:t>
            </w:r>
            <w:proofErr w:type="spellEnd"/>
            <w:r w:rsidRPr="00632265">
              <w:rPr>
                <w:rFonts w:ascii="Times New Roman" w:eastAsia="Times New Roman" w:hAnsi="Times New Roman" w:cs="Times New Roman"/>
                <w:b/>
                <w:sz w:val="20"/>
                <w:szCs w:val="20"/>
                <w:lang w:val="en-GB"/>
              </w:rPr>
              <w:t xml:space="preserve"> EUR (bez PVN)</w:t>
            </w:r>
            <w:r>
              <w:rPr>
                <w:rFonts w:ascii="Times New Roman" w:eastAsia="Times New Roman" w:hAnsi="Times New Roman" w:cs="Times New Roman"/>
                <w:b/>
                <w:sz w:val="20"/>
                <w:szCs w:val="20"/>
                <w:lang w:val="en-GB"/>
              </w:rPr>
              <w:t>**</w:t>
            </w:r>
          </w:p>
        </w:tc>
        <w:tc>
          <w:tcPr>
            <w:tcW w:w="1740" w:type="dxa"/>
          </w:tcPr>
          <w:p w14:paraId="3CD3C96E"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b/>
                <w:sz w:val="20"/>
                <w:szCs w:val="20"/>
                <w:lang w:val="en-GB"/>
              </w:rPr>
            </w:pPr>
            <w:proofErr w:type="spellStart"/>
            <w:r w:rsidRPr="00632265">
              <w:rPr>
                <w:rFonts w:ascii="Times New Roman" w:eastAsia="Times New Roman" w:hAnsi="Times New Roman" w:cs="Times New Roman"/>
                <w:b/>
                <w:sz w:val="20"/>
                <w:szCs w:val="20"/>
                <w:lang w:val="en-GB"/>
              </w:rPr>
              <w:t>Veicamo</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darbu</w:t>
            </w:r>
            <w:proofErr w:type="spellEnd"/>
            <w:r w:rsidRPr="00632265">
              <w:rPr>
                <w:rFonts w:ascii="Times New Roman" w:eastAsia="Times New Roman" w:hAnsi="Times New Roman" w:cs="Times New Roman"/>
                <w:b/>
                <w:sz w:val="20"/>
                <w:szCs w:val="20"/>
                <w:lang w:val="en-GB"/>
              </w:rPr>
              <w:t xml:space="preserve"> </w:t>
            </w:r>
            <w:proofErr w:type="spellStart"/>
            <w:r w:rsidRPr="00632265">
              <w:rPr>
                <w:rFonts w:ascii="Times New Roman" w:eastAsia="Times New Roman" w:hAnsi="Times New Roman" w:cs="Times New Roman"/>
                <w:b/>
                <w:sz w:val="20"/>
                <w:szCs w:val="20"/>
                <w:lang w:val="en-GB"/>
              </w:rPr>
              <w:t>raksturojums</w:t>
            </w:r>
            <w:proofErr w:type="spellEnd"/>
          </w:p>
        </w:tc>
        <w:tc>
          <w:tcPr>
            <w:tcW w:w="1359" w:type="dxa"/>
          </w:tcPr>
          <w:p w14:paraId="23E356AE"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b/>
                <w:sz w:val="20"/>
                <w:szCs w:val="20"/>
                <w:lang w:val="en-GB"/>
              </w:rPr>
            </w:pPr>
            <w:r w:rsidRPr="00632265">
              <w:rPr>
                <w:rFonts w:ascii="Times New Roman" w:eastAsia="Times New Roman" w:hAnsi="Times New Roman" w:cs="Times New Roman"/>
                <w:b/>
                <w:bCs/>
                <w:sz w:val="20"/>
                <w:szCs w:val="20"/>
              </w:rPr>
              <w:t>Paraksts un atšifrējums*</w:t>
            </w:r>
            <w:r>
              <w:rPr>
                <w:rFonts w:ascii="Times New Roman" w:eastAsia="Times New Roman" w:hAnsi="Times New Roman" w:cs="Times New Roman"/>
                <w:b/>
                <w:bCs/>
                <w:sz w:val="20"/>
                <w:szCs w:val="20"/>
              </w:rPr>
              <w:t>**</w:t>
            </w:r>
          </w:p>
        </w:tc>
      </w:tr>
      <w:tr w:rsidR="00A875A5" w:rsidRPr="00632265" w14:paraId="03944FFE" w14:textId="77777777" w:rsidTr="00A2538B">
        <w:tc>
          <w:tcPr>
            <w:tcW w:w="2570" w:type="dxa"/>
          </w:tcPr>
          <w:p w14:paraId="6C3270D8"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234" w:type="dxa"/>
          </w:tcPr>
          <w:p w14:paraId="661FEE73"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08" w:type="dxa"/>
          </w:tcPr>
          <w:p w14:paraId="720BA5D7"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08" w:type="dxa"/>
          </w:tcPr>
          <w:p w14:paraId="43E610CE"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740" w:type="dxa"/>
          </w:tcPr>
          <w:p w14:paraId="6C1F97A9"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59" w:type="dxa"/>
          </w:tcPr>
          <w:p w14:paraId="130A0CA8"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r>
      <w:tr w:rsidR="00A875A5" w:rsidRPr="00632265" w14:paraId="39549951" w14:textId="77777777" w:rsidTr="00A2538B">
        <w:tc>
          <w:tcPr>
            <w:tcW w:w="2570" w:type="dxa"/>
          </w:tcPr>
          <w:p w14:paraId="6BCD7745"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234" w:type="dxa"/>
          </w:tcPr>
          <w:p w14:paraId="44659484"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08" w:type="dxa"/>
          </w:tcPr>
          <w:p w14:paraId="07FF6EF0"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08" w:type="dxa"/>
          </w:tcPr>
          <w:p w14:paraId="6D4F9EA3"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740" w:type="dxa"/>
          </w:tcPr>
          <w:p w14:paraId="2285CEEC"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59" w:type="dxa"/>
          </w:tcPr>
          <w:p w14:paraId="02600962"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r>
      <w:tr w:rsidR="00A875A5" w:rsidRPr="00632265" w14:paraId="01F324D8" w14:textId="77777777" w:rsidTr="00A2538B">
        <w:tc>
          <w:tcPr>
            <w:tcW w:w="2570" w:type="dxa"/>
          </w:tcPr>
          <w:p w14:paraId="7D8A926A"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234" w:type="dxa"/>
          </w:tcPr>
          <w:p w14:paraId="481FE31E"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08" w:type="dxa"/>
          </w:tcPr>
          <w:p w14:paraId="0A58E46C"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08" w:type="dxa"/>
          </w:tcPr>
          <w:p w14:paraId="0F3FB3A4"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740" w:type="dxa"/>
          </w:tcPr>
          <w:p w14:paraId="19DB5B18"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c>
          <w:tcPr>
            <w:tcW w:w="1359" w:type="dxa"/>
          </w:tcPr>
          <w:p w14:paraId="0F426A42" w14:textId="77777777" w:rsidR="00A875A5" w:rsidRPr="00632265" w:rsidRDefault="00A875A5" w:rsidP="00A2538B">
            <w:pPr>
              <w:tabs>
                <w:tab w:val="left" w:pos="426"/>
              </w:tabs>
              <w:spacing w:after="0" w:line="240" w:lineRule="auto"/>
              <w:jc w:val="both"/>
              <w:rPr>
                <w:rFonts w:ascii="Times New Roman" w:eastAsia="Times New Roman" w:hAnsi="Times New Roman" w:cs="Times New Roman"/>
                <w:sz w:val="24"/>
                <w:szCs w:val="24"/>
                <w:lang w:val="en-GB"/>
              </w:rPr>
            </w:pPr>
          </w:p>
        </w:tc>
      </w:tr>
    </w:tbl>
    <w:p w14:paraId="67D93527" w14:textId="77777777" w:rsidR="00A875A5" w:rsidRDefault="00A875A5" w:rsidP="00A875A5">
      <w:pPr>
        <w:tabs>
          <w:tab w:val="left" w:pos="426"/>
        </w:tabs>
        <w:spacing w:after="0" w:line="240" w:lineRule="auto"/>
        <w:jc w:val="both"/>
        <w:rPr>
          <w:rFonts w:ascii="Times New Roman" w:eastAsia="Times New Roman" w:hAnsi="Times New Roman" w:cs="Times New Roman"/>
          <w:sz w:val="24"/>
          <w:szCs w:val="24"/>
        </w:rPr>
      </w:pPr>
    </w:p>
    <w:p w14:paraId="12D90C57" w14:textId="77777777" w:rsidR="00A875A5" w:rsidRPr="0095319F" w:rsidRDefault="00A875A5" w:rsidP="00A875A5">
      <w:pPr>
        <w:jc w:val="both"/>
        <w:rPr>
          <w:rFonts w:ascii="Times New Roman" w:hAnsi="Times New Roman" w:cs="Times New Roman"/>
          <w:sz w:val="16"/>
          <w:szCs w:val="16"/>
        </w:rPr>
      </w:pPr>
      <w:r w:rsidRPr="0095319F">
        <w:rPr>
          <w:rFonts w:ascii="Times New Roman" w:eastAsia="Times New Roman" w:hAnsi="Times New Roman" w:cs="Times New Roman"/>
          <w:sz w:val="16"/>
          <w:szCs w:val="16"/>
        </w:rPr>
        <w:t xml:space="preserve">* </w:t>
      </w:r>
      <w:r w:rsidRPr="0095319F">
        <w:rPr>
          <w:rFonts w:ascii="Times New Roman" w:hAnsi="Times New Roman" w:cs="Times New Roman"/>
          <w:sz w:val="16"/>
          <w:szCs w:val="16"/>
        </w:rPr>
        <w:t>Mazais uzņēmums ir uzņēmums, kurā nodarbinātas mazāk nekā 50 personas un kura gada apgrozījums un/vai gada bilance kopā nepārsniedz EUR 10 miljonus. Vidējais uzņēmums ir uzņēmums, kas nav mazais uzņēmums, un kurā nodarbinātas mazāk nekā 250 personas un kura gada apgrozījums nepārsniedz EUR 50 miljonus, un/vai, kura gada bilance kopā nepārsniedz EUR 43 miljonus</w:t>
      </w:r>
      <w:r w:rsidRPr="0095319F">
        <w:rPr>
          <w:rFonts w:ascii="Times New Roman" w:eastAsia="Times New Roman" w:hAnsi="Times New Roman" w:cs="Times New Roman"/>
          <w:sz w:val="16"/>
          <w:szCs w:val="16"/>
          <w:lang w:val="en-GB"/>
        </w:rPr>
        <w:t xml:space="preserve">(sk. </w:t>
      </w:r>
      <w:hyperlink r:id="rId18" w:history="1">
        <w:r w:rsidRPr="0095319F">
          <w:rPr>
            <w:rStyle w:val="Hyperlink"/>
            <w:rFonts w:ascii="Times New Roman" w:hAnsi="Times New Roman"/>
            <w:sz w:val="16"/>
            <w:szCs w:val="16"/>
            <w:lang w:val="en-GB"/>
          </w:rPr>
          <w:t>https://www.iub.gov.lv/sites/default/files/upload/skaidrojums_mazajie_videjie_uzn.pdf</w:t>
        </w:r>
      </w:hyperlink>
      <w:r w:rsidRPr="0095319F">
        <w:rPr>
          <w:rFonts w:ascii="Times New Roman" w:eastAsia="Times New Roman" w:hAnsi="Times New Roman" w:cs="Times New Roman"/>
          <w:sz w:val="16"/>
          <w:szCs w:val="16"/>
          <w:lang w:val="en-GB"/>
        </w:rPr>
        <w:t>).</w:t>
      </w:r>
    </w:p>
    <w:p w14:paraId="2BBB10B1" w14:textId="77777777" w:rsidR="00A875A5" w:rsidRPr="0095319F" w:rsidRDefault="00A875A5" w:rsidP="00A875A5">
      <w:pPr>
        <w:spacing w:after="0" w:line="240" w:lineRule="auto"/>
        <w:jc w:val="both"/>
        <w:rPr>
          <w:rFonts w:ascii="Times New Roman" w:eastAsia="Times New Roman" w:hAnsi="Times New Roman" w:cs="Times New Roman"/>
          <w:sz w:val="16"/>
          <w:szCs w:val="16"/>
        </w:rPr>
      </w:pPr>
      <w:r w:rsidRPr="0095319F">
        <w:rPr>
          <w:rFonts w:ascii="Times New Roman" w:eastAsia="Times New Roman" w:hAnsi="Times New Roman" w:cs="Times New Roman"/>
          <w:sz w:val="16"/>
          <w:szCs w:val="16"/>
        </w:rPr>
        <w:t>**</w:t>
      </w:r>
      <w:r w:rsidRPr="0095319F">
        <w:rPr>
          <w:sz w:val="16"/>
          <w:szCs w:val="16"/>
        </w:rPr>
        <w:t xml:space="preserve"> </w:t>
      </w:r>
      <w:r w:rsidRPr="0095319F">
        <w:rPr>
          <w:rFonts w:ascii="Times New Roman" w:eastAsia="Times New Roman" w:hAnsi="Times New Roman" w:cs="Times New Roman"/>
          <w:sz w:val="16"/>
          <w:szCs w:val="16"/>
        </w:rPr>
        <w:t xml:space="preserve">Atbilstoši PIL 63.panta trešajai daļai apakšuzņēmēja sniedzamo pakalpojumu kopējo vērtību nosaka, ņemot vērā apakšuzņēmēja un visu iepirkuma procedūras ietvaros tā saistīto uzņēmumu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 Prasība attiecas ari uz pretendenta piesaistītajiem apakšuzņēmēju apakšuzņēmējiem, kuri atbilst PIL 63.panta otrās daļas </w:t>
      </w:r>
      <w:r>
        <w:rPr>
          <w:rFonts w:ascii="Times New Roman" w:eastAsia="Times New Roman" w:hAnsi="Times New Roman" w:cs="Times New Roman"/>
          <w:sz w:val="16"/>
          <w:szCs w:val="16"/>
        </w:rPr>
        <w:t>nosacījumiem</w:t>
      </w:r>
      <w:r w:rsidRPr="0095319F">
        <w:rPr>
          <w:rFonts w:ascii="Times New Roman" w:eastAsia="Times New Roman" w:hAnsi="Times New Roman" w:cs="Times New Roman"/>
          <w:sz w:val="16"/>
          <w:szCs w:val="16"/>
        </w:rPr>
        <w:t xml:space="preserve">. </w:t>
      </w:r>
    </w:p>
    <w:p w14:paraId="427C1AC9" w14:textId="1B5750CD" w:rsidR="00A875A5" w:rsidRPr="0095319F" w:rsidRDefault="00A875A5" w:rsidP="00A875A5">
      <w:pPr>
        <w:spacing w:after="0" w:line="240" w:lineRule="auto"/>
        <w:jc w:val="both"/>
        <w:rPr>
          <w:rFonts w:ascii="Times New Roman" w:eastAsia="Times New Roman" w:hAnsi="Times New Roman" w:cs="Times New Roman"/>
          <w:b/>
          <w:bCs/>
          <w:sz w:val="16"/>
          <w:szCs w:val="16"/>
        </w:rPr>
      </w:pPr>
      <w:r w:rsidRPr="0095319F">
        <w:rPr>
          <w:rFonts w:ascii="Times New Roman" w:eastAsia="Times New Roman" w:hAnsi="Times New Roman" w:cs="Times New Roman"/>
          <w:sz w:val="16"/>
          <w:szCs w:val="16"/>
        </w:rPr>
        <w:t xml:space="preserve">***Ar savu parakstu apliecinu, ka esmu informēts par to, ka </w:t>
      </w:r>
      <w:r w:rsidRPr="0095319F">
        <w:rPr>
          <w:rFonts w:ascii="Times New Roman" w:eastAsia="Times New Roman" w:hAnsi="Times New Roman" w:cs="Times New Roman"/>
          <w:i/>
          <w:sz w:val="16"/>
          <w:szCs w:val="16"/>
        </w:rPr>
        <w:t>&lt;Pretendenta</w:t>
      </w:r>
      <w:r w:rsidRPr="0095319F">
        <w:rPr>
          <w:rFonts w:ascii="Times New Roman" w:eastAsia="Times New Roman" w:hAnsi="Times New Roman" w:cs="Times New Roman"/>
          <w:sz w:val="16"/>
          <w:szCs w:val="16"/>
        </w:rPr>
        <w:t xml:space="preserve"> </w:t>
      </w:r>
      <w:r w:rsidRPr="0095319F">
        <w:rPr>
          <w:rFonts w:ascii="Times New Roman" w:eastAsia="Times New Roman" w:hAnsi="Times New Roman" w:cs="Times New Roman"/>
          <w:i/>
          <w:sz w:val="16"/>
          <w:szCs w:val="16"/>
        </w:rPr>
        <w:t>nosaukums, reģistrācijas numurs un adrese</w:t>
      </w:r>
      <w:r w:rsidRPr="0095319F">
        <w:rPr>
          <w:rFonts w:ascii="Times New Roman" w:eastAsia="Times New Roman" w:hAnsi="Times New Roman" w:cs="Times New Roman"/>
          <w:sz w:val="16"/>
          <w:szCs w:val="16"/>
        </w:rPr>
        <w:t>&gt; iesniegs Piedāvājumu Pasūtītā</w:t>
      </w:r>
      <w:r w:rsidR="006B3D33">
        <w:rPr>
          <w:rFonts w:ascii="Times New Roman" w:eastAsia="Times New Roman" w:hAnsi="Times New Roman" w:cs="Times New Roman"/>
          <w:sz w:val="16"/>
          <w:szCs w:val="16"/>
        </w:rPr>
        <w:t>ja organizētajā Iepirkumā</w:t>
      </w:r>
      <w:r w:rsidRPr="0095319F">
        <w:rPr>
          <w:rFonts w:ascii="Times New Roman" w:eastAsia="Times New Roman" w:hAnsi="Times New Roman" w:cs="Times New Roman"/>
          <w:sz w:val="16"/>
          <w:szCs w:val="16"/>
        </w:rPr>
        <w:t xml:space="preserve"> “</w:t>
      </w:r>
      <w:r w:rsidR="006B3D33" w:rsidRPr="006B3D33">
        <w:rPr>
          <w:rFonts w:ascii="Times New Roman" w:hAnsi="Times New Roman" w:cs="Times New Roman"/>
          <w:bCs/>
          <w:sz w:val="16"/>
          <w:szCs w:val="16"/>
        </w:rPr>
        <w:t>Rīgas Stradiņa universitātes akadēmiskā personāla stažēšanās nodrošināšana uzņēmumos</w:t>
      </w:r>
      <w:r w:rsidRPr="0095319F">
        <w:rPr>
          <w:rFonts w:ascii="Times New Roman" w:eastAsia="Times New Roman" w:hAnsi="Times New Roman" w:cs="Times New Roman"/>
          <w:sz w:val="16"/>
          <w:szCs w:val="16"/>
        </w:rPr>
        <w:t>”</w:t>
      </w:r>
      <w:r w:rsidRPr="0095319F">
        <w:rPr>
          <w:rFonts w:ascii="Times New Roman" w:eastAsia="Times New Roman" w:hAnsi="Times New Roman" w:cs="Times New Roman"/>
          <w:b/>
          <w:sz w:val="16"/>
          <w:szCs w:val="16"/>
        </w:rPr>
        <w:t xml:space="preserve"> </w:t>
      </w:r>
      <w:r w:rsidR="006B3D33">
        <w:rPr>
          <w:rFonts w:ascii="Times New Roman" w:eastAsia="Times New Roman" w:hAnsi="Times New Roman" w:cs="Times New Roman"/>
          <w:sz w:val="16"/>
          <w:szCs w:val="16"/>
        </w:rPr>
        <w:t>(ID Nr.RSU-2018/31/ZI</w:t>
      </w:r>
      <w:r w:rsidRPr="0095319F">
        <w:rPr>
          <w:rFonts w:ascii="Times New Roman" w:eastAsia="Times New Roman" w:hAnsi="Times New Roman" w:cs="Times New Roman"/>
          <w:sz w:val="16"/>
          <w:szCs w:val="16"/>
        </w:rPr>
        <w:t xml:space="preserve">), un gadījumā, ja tiks pieņemts </w:t>
      </w:r>
      <w:smartTag w:uri="schemas-tilde-lv/tildestengine" w:element="veidnes">
        <w:smartTagPr>
          <w:attr w:name="id" w:val="-1"/>
          <w:attr w:name="baseform" w:val="Lēmums"/>
          <w:attr w:name="text" w:val="Lēmums"/>
        </w:smartTagPr>
        <w:r w:rsidRPr="0095319F">
          <w:rPr>
            <w:rFonts w:ascii="Times New Roman" w:eastAsia="Times New Roman" w:hAnsi="Times New Roman" w:cs="Times New Roman"/>
            <w:sz w:val="16"/>
            <w:szCs w:val="16"/>
          </w:rPr>
          <w:t>lēmums</w:t>
        </w:r>
      </w:smartTag>
      <w:r w:rsidRPr="0095319F">
        <w:rPr>
          <w:rFonts w:ascii="Times New Roman" w:eastAsia="Times New Roman" w:hAnsi="Times New Roman" w:cs="Times New Roman"/>
          <w:sz w:val="16"/>
          <w:szCs w:val="16"/>
        </w:rPr>
        <w:t xml:space="preserve"> slēgt līgumu ar Pretendentu, piedalīšos </w:t>
      </w:r>
      <w:r w:rsidR="006B3D33">
        <w:rPr>
          <w:rFonts w:ascii="Times New Roman" w:eastAsia="Times New Roman" w:hAnsi="Times New Roman" w:cs="Times New Roman"/>
          <w:sz w:val="16"/>
          <w:szCs w:val="16"/>
        </w:rPr>
        <w:t>Iepirkumā</w:t>
      </w:r>
      <w:bookmarkStart w:id="8" w:name="_GoBack"/>
      <w:bookmarkEnd w:id="8"/>
      <w:r w:rsidRPr="0095319F">
        <w:rPr>
          <w:rFonts w:ascii="Times New Roman" w:eastAsia="Times New Roman" w:hAnsi="Times New Roman" w:cs="Times New Roman"/>
          <w:sz w:val="16"/>
          <w:szCs w:val="16"/>
        </w:rPr>
        <w:t xml:space="preserve"> noteiktajā Iepirkuma līguma izpildē piedāvātā apakšuzņēmēja pozīcijā.</w:t>
      </w:r>
    </w:p>
    <w:p w14:paraId="2E1C6B9C" w14:textId="77777777" w:rsidR="00A875A5" w:rsidRPr="00B35291" w:rsidRDefault="00A875A5" w:rsidP="00A875A5">
      <w:pPr>
        <w:spacing w:after="0" w:line="240" w:lineRule="auto"/>
        <w:jc w:val="both"/>
        <w:rPr>
          <w:rFonts w:ascii="Times New Roman" w:eastAsia="Times New Roman" w:hAnsi="Times New Roman" w:cs="Times New Roman"/>
          <w:sz w:val="24"/>
          <w:szCs w:val="24"/>
        </w:rPr>
      </w:pPr>
    </w:p>
    <w:p w14:paraId="604E79FF" w14:textId="77777777" w:rsidR="00A875A5" w:rsidRPr="00557A32" w:rsidRDefault="00A875A5" w:rsidP="00A875A5">
      <w:pPr>
        <w:spacing w:after="0" w:line="240" w:lineRule="auto"/>
        <w:rPr>
          <w:rFonts w:ascii="Times New Roman" w:eastAsia="Times New Roman" w:hAnsi="Times New Roman" w:cs="Times New Roman"/>
          <w:sz w:val="24"/>
          <w:szCs w:val="24"/>
        </w:rPr>
      </w:pPr>
    </w:p>
    <w:p w14:paraId="3DAB0FD1" w14:textId="77777777" w:rsidR="00A875A5" w:rsidRPr="00557A32" w:rsidRDefault="00A875A5" w:rsidP="00A875A5">
      <w:pPr>
        <w:spacing w:after="0" w:line="240" w:lineRule="auto"/>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Pretendents (Pretendenta pilnvarotā persona):</w:t>
      </w:r>
    </w:p>
    <w:p w14:paraId="668A9925" w14:textId="77777777" w:rsidR="00A875A5" w:rsidRPr="00557A32" w:rsidRDefault="00A875A5" w:rsidP="00A875A5">
      <w:pPr>
        <w:spacing w:after="0" w:line="240" w:lineRule="auto"/>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_________________________                _______________        _________________                   </w:t>
      </w:r>
      <w:r w:rsidRPr="00557A32">
        <w:rPr>
          <w:rFonts w:ascii="Times New Roman" w:eastAsia="Times New Roman" w:hAnsi="Times New Roman" w:cs="Times New Roman"/>
          <w:sz w:val="24"/>
          <w:szCs w:val="24"/>
        </w:rPr>
        <w:tab/>
        <w:t xml:space="preserve">      /vārds, uzvārds/ </w:t>
      </w:r>
      <w:r w:rsidRPr="00557A32">
        <w:rPr>
          <w:rFonts w:ascii="Times New Roman" w:eastAsia="Times New Roman" w:hAnsi="Times New Roman" w:cs="Times New Roman"/>
          <w:sz w:val="24"/>
          <w:szCs w:val="24"/>
        </w:rPr>
        <w:tab/>
      </w:r>
      <w:r w:rsidRPr="00557A32">
        <w:rPr>
          <w:rFonts w:ascii="Times New Roman" w:eastAsia="Times New Roman" w:hAnsi="Times New Roman" w:cs="Times New Roman"/>
          <w:sz w:val="24"/>
          <w:szCs w:val="24"/>
        </w:rPr>
        <w:tab/>
        <w:t xml:space="preserve">             /amats/                              /paraksts/   </w:t>
      </w:r>
      <w:r w:rsidRPr="00557A32">
        <w:rPr>
          <w:rFonts w:ascii="Times New Roman" w:eastAsia="Times New Roman" w:hAnsi="Times New Roman" w:cs="Times New Roman"/>
          <w:sz w:val="24"/>
          <w:szCs w:val="24"/>
        </w:rPr>
        <w:tab/>
        <w:t xml:space="preserve"> </w:t>
      </w:r>
    </w:p>
    <w:p w14:paraId="6E220092" w14:textId="77777777" w:rsidR="00A875A5" w:rsidRPr="00557A32" w:rsidRDefault="00A875A5" w:rsidP="00A875A5">
      <w:pPr>
        <w:spacing w:after="0" w:line="240" w:lineRule="auto"/>
        <w:rPr>
          <w:rFonts w:ascii="Times New Roman" w:eastAsia="Times New Roman" w:hAnsi="Times New Roman" w:cs="Times New Roman"/>
          <w:sz w:val="24"/>
          <w:szCs w:val="24"/>
        </w:rPr>
      </w:pPr>
    </w:p>
    <w:p w14:paraId="297CE2F7" w14:textId="77777777" w:rsidR="00A875A5" w:rsidRPr="00557A32" w:rsidRDefault="00A875A5" w:rsidP="00A875A5">
      <w:pPr>
        <w:spacing w:after="0" w:line="240" w:lineRule="auto"/>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____________________201</w:t>
      </w:r>
      <w:r>
        <w:rPr>
          <w:rFonts w:ascii="Times New Roman" w:eastAsia="Times New Roman" w:hAnsi="Times New Roman" w:cs="Times New Roman"/>
          <w:sz w:val="24"/>
          <w:szCs w:val="24"/>
        </w:rPr>
        <w:t>8</w:t>
      </w:r>
      <w:r w:rsidRPr="00557A32">
        <w:rPr>
          <w:rFonts w:ascii="Times New Roman" w:eastAsia="Times New Roman" w:hAnsi="Times New Roman" w:cs="Times New Roman"/>
          <w:sz w:val="24"/>
          <w:szCs w:val="24"/>
        </w:rPr>
        <w:t>.gada ___.________________</w:t>
      </w:r>
    </w:p>
    <w:p w14:paraId="371BF65F" w14:textId="77777777" w:rsidR="00A875A5" w:rsidRDefault="00A875A5" w:rsidP="00A875A5">
      <w:pPr>
        <w:tabs>
          <w:tab w:val="left" w:pos="3060"/>
        </w:tabs>
        <w:spacing w:after="0" w:line="240" w:lineRule="auto"/>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/parakstīšanas vieta/                                   /datums/</w:t>
      </w:r>
    </w:p>
    <w:p w14:paraId="0DAAB1C6"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6872C056"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1549810E"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3FE8B972"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5E1F2F91"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6D70AFC1"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17137667"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60B2077C"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6A34838E"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7BA7DB30"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7190C342"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599FC0DF"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60B71BA1"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6BABC98D"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38600CCD"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57D7E193"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0FF59AB9"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5C3D6846"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3AD620B1"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43B10948"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79BDE6F8"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0552B3CE"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50C8951D"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3A0D6AFA"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2FCDD2CF"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061D2ED0"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28998C59"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25AA014F"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0600F86A"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6E469D46"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28D6177C" w14:textId="77777777" w:rsidR="00A875A5" w:rsidRDefault="00A875A5" w:rsidP="00F04ED5">
      <w:pPr>
        <w:spacing w:after="0" w:line="240" w:lineRule="auto"/>
        <w:jc w:val="center"/>
        <w:rPr>
          <w:rFonts w:ascii="Times New Roman" w:eastAsia="Cambria" w:hAnsi="Times New Roman" w:cs="Times New Roman"/>
          <w:b/>
          <w:bCs/>
          <w:iCs/>
          <w:kern w:val="56"/>
          <w:sz w:val="24"/>
          <w:szCs w:val="24"/>
        </w:rPr>
      </w:pPr>
    </w:p>
    <w:p w14:paraId="384FB80E" w14:textId="77777777" w:rsidR="00A875A5" w:rsidRPr="00A2538B" w:rsidRDefault="00A875A5" w:rsidP="00F04ED5">
      <w:pPr>
        <w:spacing w:after="0" w:line="240" w:lineRule="auto"/>
        <w:jc w:val="center"/>
        <w:rPr>
          <w:rFonts w:ascii="Times New Roman" w:eastAsia="Cambria" w:hAnsi="Times New Roman" w:cs="Times New Roman"/>
          <w:b/>
          <w:bCs/>
          <w:iCs/>
          <w:kern w:val="56"/>
          <w:sz w:val="24"/>
          <w:szCs w:val="24"/>
        </w:rPr>
      </w:pPr>
    </w:p>
    <w:p w14:paraId="13C40B1A" w14:textId="77777777" w:rsidR="00A2538B" w:rsidRPr="00A2538B" w:rsidRDefault="00A2538B" w:rsidP="003B575F">
      <w:pPr>
        <w:spacing w:after="0" w:line="240" w:lineRule="auto"/>
        <w:ind w:left="4500" w:hanging="4500"/>
        <w:jc w:val="right"/>
        <w:rPr>
          <w:rFonts w:ascii="Times New Roman" w:eastAsia="Cambria" w:hAnsi="Times New Roman" w:cs="Times New Roman"/>
          <w:kern w:val="56"/>
          <w:sz w:val="24"/>
          <w:szCs w:val="24"/>
        </w:rPr>
        <w:sectPr w:rsidR="00A2538B" w:rsidRPr="00A2538B" w:rsidSect="00F04ED5">
          <w:footerReference w:type="default" r:id="rId19"/>
          <w:pgSz w:w="11906" w:h="16838"/>
          <w:pgMar w:top="851" w:right="992" w:bottom="709" w:left="1418" w:header="709" w:footer="391" w:gutter="0"/>
          <w:cols w:space="708"/>
          <w:docGrid w:linePitch="381"/>
        </w:sectPr>
      </w:pPr>
    </w:p>
    <w:p w14:paraId="5C908F5A" w14:textId="06700D8A" w:rsidR="003B575F" w:rsidRPr="00A2538B" w:rsidRDefault="003B575F" w:rsidP="003B575F">
      <w:pPr>
        <w:spacing w:after="0" w:line="240" w:lineRule="auto"/>
        <w:ind w:left="4500" w:hanging="4500"/>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Nr.2</w:t>
      </w:r>
    </w:p>
    <w:p w14:paraId="30D86256" w14:textId="77777777" w:rsidR="003B575F" w:rsidRPr="00A2538B" w:rsidRDefault="003B575F" w:rsidP="003B575F">
      <w:pPr>
        <w:spacing w:after="0" w:line="240" w:lineRule="auto"/>
        <w:ind w:left="4500" w:hanging="4500"/>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Iepirkumam “</w:t>
      </w:r>
      <w:r w:rsidRPr="00A2538B">
        <w:rPr>
          <w:rFonts w:ascii="Times New Roman" w:eastAsia="Cambria" w:hAnsi="Times New Roman" w:cs="Times New Roman"/>
          <w:bCs/>
          <w:kern w:val="56"/>
          <w:sz w:val="24"/>
          <w:szCs w:val="24"/>
        </w:rPr>
        <w:t>Rīgas Stradiņa universitātes akadēmiskā personāla stažēšanās nodrošināšana uzņēmumos”</w:t>
      </w:r>
    </w:p>
    <w:p w14:paraId="784153A2" w14:textId="1B18A957" w:rsidR="003B575F" w:rsidRPr="00A2538B" w:rsidRDefault="008C7444" w:rsidP="003B575F">
      <w:pPr>
        <w:spacing w:after="0" w:line="240" w:lineRule="auto"/>
        <w:ind w:left="4500" w:hanging="4500"/>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3B575F" w:rsidRPr="00A2538B">
        <w:rPr>
          <w:rFonts w:ascii="Times New Roman" w:eastAsia="Cambria" w:hAnsi="Times New Roman" w:cs="Times New Roman"/>
          <w:kern w:val="56"/>
          <w:sz w:val="24"/>
          <w:szCs w:val="24"/>
        </w:rPr>
        <w:t>ZI</w:t>
      </w:r>
    </w:p>
    <w:p w14:paraId="22D44566" w14:textId="77777777" w:rsidR="00A92B19" w:rsidRPr="00A2538B"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50DCCDC"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p w14:paraId="7D78D901"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 </w:t>
      </w:r>
    </w:p>
    <w:p w14:paraId="2029E756"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029C9E58" w14:textId="77777777" w:rsidR="00A2538B" w:rsidRPr="00A2538B" w:rsidRDefault="00A2538B" w:rsidP="00A2538B">
      <w:pPr>
        <w:spacing w:after="0" w:line="240" w:lineRule="auto"/>
        <w:jc w:val="center"/>
        <w:rPr>
          <w:rFonts w:ascii="Times New Roman" w:eastAsia="Times New Roman" w:hAnsi="Times New Roman" w:cs="Times New Roman"/>
          <w:b/>
          <w:bCs/>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4D73501D"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rPr>
        <w:t>1.daļa - RSU akadēmiskā personāla stažēšanās pie komersantiem studiju virzienā “Veselības aprūpe”,</w:t>
      </w:r>
    </w:p>
    <w:p w14:paraId="5BD54094"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u w:val="single"/>
        </w:rPr>
        <w:t>1.apakšsadaļā “Farmācija”, Zāļu formu tehnoloģija - 1:</w:t>
      </w:r>
    </w:p>
    <w:p w14:paraId="1F1B48A8"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tbl>
      <w:tblPr>
        <w:tblStyle w:val="TableGrid1"/>
        <w:tblW w:w="14170" w:type="dxa"/>
        <w:tblLook w:val="04A0" w:firstRow="1" w:lastRow="0" w:firstColumn="1" w:lastColumn="0" w:noHBand="0" w:noVBand="1"/>
      </w:tblPr>
      <w:tblGrid>
        <w:gridCol w:w="7366"/>
        <w:gridCol w:w="6804"/>
      </w:tblGrid>
      <w:tr w:rsidR="00A2538B" w:rsidRPr="00A2538B" w14:paraId="38941C8B" w14:textId="77777777" w:rsidTr="00A2538B">
        <w:tc>
          <w:tcPr>
            <w:tcW w:w="7366" w:type="dxa"/>
            <w:shd w:val="clear" w:color="auto" w:fill="D9D9D9"/>
          </w:tcPr>
          <w:p w14:paraId="74BF152B"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Tehniskās specifikācijas apraksts</w:t>
            </w:r>
          </w:p>
        </w:tc>
        <w:tc>
          <w:tcPr>
            <w:tcW w:w="6804" w:type="dxa"/>
            <w:shd w:val="clear" w:color="auto" w:fill="D9D9D9"/>
          </w:tcPr>
          <w:p w14:paraId="619BFF0A"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Pretendenta piedāvājums</w:t>
            </w:r>
          </w:p>
        </w:tc>
      </w:tr>
      <w:tr w:rsidR="00A2538B" w:rsidRPr="00A2538B" w14:paraId="55A0C8BF" w14:textId="77777777" w:rsidTr="00A2538B">
        <w:tc>
          <w:tcPr>
            <w:tcW w:w="7366" w:type="dxa"/>
          </w:tcPr>
          <w:p w14:paraId="2517C848"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Minimālais stažieru skaits katrā uzņēmumā – 1 akadēmiskā personāla pārstāvis. </w:t>
            </w:r>
          </w:p>
        </w:tc>
        <w:tc>
          <w:tcPr>
            <w:tcW w:w="6804" w:type="dxa"/>
          </w:tcPr>
          <w:p w14:paraId="1C6B2616"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stažieru skaits katrā uzņēmumā stažieru skaits uzņēmumā un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nosaukums. </w:t>
            </w:r>
          </w:p>
        </w:tc>
      </w:tr>
      <w:tr w:rsidR="00A2538B" w:rsidRPr="00A2538B" w14:paraId="4CF7422B" w14:textId="77777777" w:rsidTr="00A2538B">
        <w:tc>
          <w:tcPr>
            <w:tcW w:w="7366" w:type="dxa"/>
            <w:tcBorders>
              <w:bottom w:val="single" w:sz="4" w:space="0" w:color="auto"/>
            </w:tcBorders>
          </w:tcPr>
          <w:p w14:paraId="14422E6B"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Stažēšanās pakalpojums jānodrošina atbilstoši prakses programmā izvirzītajām minimālajām tehniskajām prasībām, ņemot vērā, ka stažēšanās stundu skaits vienam stažierim pie viena komersanta ir 100 stundas.</w:t>
            </w:r>
          </w:p>
        </w:tc>
        <w:tc>
          <w:tcPr>
            <w:tcW w:w="6804" w:type="dxa"/>
            <w:tcBorders>
              <w:bottom w:val="single" w:sz="4" w:space="0" w:color="auto"/>
            </w:tcBorders>
          </w:tcPr>
          <w:p w14:paraId="49FB68FB"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stundu skaits ko Pretendents piedāvā kā stažēšanās stundu skaitu katrā no </w:t>
            </w:r>
            <w:proofErr w:type="spellStart"/>
            <w:r w:rsidRPr="00A2538B">
              <w:rPr>
                <w:rFonts w:ascii="Times New Roman" w:eastAsia="Cambria" w:hAnsi="Times New Roman" w:cs="Times New Roman"/>
                <w:i/>
                <w:kern w:val="56"/>
                <w:sz w:val="24"/>
                <w:szCs w:val="24"/>
              </w:rPr>
              <w:t>apakšsadaļām</w:t>
            </w:r>
            <w:proofErr w:type="spellEnd"/>
            <w:r w:rsidRPr="00A2538B">
              <w:rPr>
                <w:rFonts w:ascii="Times New Roman" w:eastAsia="Cambria" w:hAnsi="Times New Roman" w:cs="Times New Roman"/>
                <w:i/>
                <w:kern w:val="56"/>
                <w:sz w:val="24"/>
                <w:szCs w:val="24"/>
              </w:rPr>
              <w:t xml:space="preserve"> (attiecīgi 100), kā arī aizpilda zemāk esošo/-</w:t>
            </w:r>
            <w:proofErr w:type="spellStart"/>
            <w:r w:rsidRPr="00A2538B">
              <w:rPr>
                <w:rFonts w:ascii="Times New Roman" w:eastAsia="Cambria" w:hAnsi="Times New Roman" w:cs="Times New Roman"/>
                <w:i/>
                <w:kern w:val="56"/>
                <w:sz w:val="24"/>
                <w:szCs w:val="24"/>
              </w:rPr>
              <w:t>ās</w:t>
            </w:r>
            <w:proofErr w:type="spellEnd"/>
            <w:r w:rsidRPr="00A2538B">
              <w:rPr>
                <w:rFonts w:ascii="Times New Roman" w:eastAsia="Cambria" w:hAnsi="Times New Roman" w:cs="Times New Roman"/>
                <w:i/>
                <w:kern w:val="56"/>
                <w:sz w:val="24"/>
                <w:szCs w:val="24"/>
              </w:rPr>
              <w:t xml:space="preserve"> attiecīgās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prakses programmu/-</w:t>
            </w:r>
            <w:proofErr w:type="spellStart"/>
            <w:r w:rsidRPr="00A2538B">
              <w:rPr>
                <w:rFonts w:ascii="Times New Roman" w:eastAsia="Cambria" w:hAnsi="Times New Roman" w:cs="Times New Roman"/>
                <w:i/>
                <w:kern w:val="56"/>
                <w:sz w:val="24"/>
                <w:szCs w:val="24"/>
              </w:rPr>
              <w:t>as</w:t>
            </w:r>
            <w:proofErr w:type="spellEnd"/>
            <w:r w:rsidRPr="00A2538B">
              <w:rPr>
                <w:rFonts w:ascii="Times New Roman" w:eastAsia="Cambria" w:hAnsi="Times New Roman" w:cs="Times New Roman"/>
                <w:i/>
                <w:kern w:val="56"/>
                <w:sz w:val="24"/>
                <w:szCs w:val="24"/>
              </w:rPr>
              <w:t>, sniedzot nepieciešamo informāciju.</w:t>
            </w:r>
          </w:p>
        </w:tc>
      </w:tr>
      <w:tr w:rsidR="00A2538B" w:rsidRPr="00A2538B" w14:paraId="44B54F3C" w14:textId="77777777" w:rsidTr="00A2538B">
        <w:tc>
          <w:tcPr>
            <w:tcW w:w="14170" w:type="dxa"/>
            <w:gridSpan w:val="2"/>
            <w:shd w:val="clear" w:color="auto" w:fill="BFBFBF"/>
          </w:tcPr>
          <w:p w14:paraId="44B2556B" w14:textId="77777777" w:rsidR="00A2538B" w:rsidRPr="00A2538B" w:rsidRDefault="00A2538B" w:rsidP="00A2538B">
            <w:pPr>
              <w:rPr>
                <w:rFonts w:ascii="Times New Roman" w:eastAsia="Cambria" w:hAnsi="Times New Roman" w:cs="Times New Roman"/>
                <w:kern w:val="56"/>
                <w:sz w:val="24"/>
                <w:szCs w:val="24"/>
              </w:rPr>
            </w:pPr>
          </w:p>
          <w:p w14:paraId="0883D5FF" w14:textId="77777777" w:rsidR="00A2538B" w:rsidRPr="00A2538B" w:rsidRDefault="00A2538B" w:rsidP="00A2538B">
            <w:pPr>
              <w:jc w:val="center"/>
              <w:rPr>
                <w:rFonts w:ascii="Times New Roman" w:eastAsia="Cambria" w:hAnsi="Times New Roman" w:cs="Times New Roman"/>
                <w:kern w:val="56"/>
                <w:sz w:val="24"/>
                <w:szCs w:val="24"/>
              </w:rPr>
            </w:pPr>
            <w:r w:rsidRPr="00A2538B">
              <w:rPr>
                <w:rFonts w:ascii="Times New Roman" w:eastAsia="Cambria" w:hAnsi="Times New Roman" w:cs="Times New Roman"/>
                <w:b/>
                <w:kern w:val="56"/>
                <w:sz w:val="24"/>
                <w:szCs w:val="24"/>
                <w:u w:val="single"/>
              </w:rPr>
              <w:t>Prakses programma studiju virzienā “Veselības aprūpe”, 1.apakšsadaļā “Farmācija”, Zāļu formu tehnoloģija -1:</w:t>
            </w:r>
          </w:p>
        </w:tc>
      </w:tr>
      <w:tr w:rsidR="00A2538B" w:rsidRPr="00A2538B" w14:paraId="4AB29652" w14:textId="77777777" w:rsidTr="00A2538B">
        <w:tc>
          <w:tcPr>
            <w:tcW w:w="7366" w:type="dxa"/>
          </w:tcPr>
          <w:p w14:paraId="7AAD8217"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b/>
                <w:kern w:val="56"/>
                <w:sz w:val="24"/>
                <w:szCs w:val="24"/>
              </w:rPr>
              <w:t>Prakses mērķis.</w:t>
            </w:r>
            <w:r w:rsidRPr="00A2538B">
              <w:rPr>
                <w:rFonts w:ascii="Times New Roman" w:eastAsia="Cambria" w:hAnsi="Times New Roman" w:cs="Times New Roman"/>
                <w:kern w:val="56"/>
                <w:sz w:val="24"/>
                <w:szCs w:val="24"/>
              </w:rPr>
              <w:t xml:space="preserve"> Veidot un attīstīt uz praktiskām zināšanām un pieredzi balstītus cilvēkresursus RSU Farmācijas fakultātē, veicinot saikni ar farmācijas industriju rūpnieciskās zāļu formu tehnoloģijas un kvalitātes kontroles jomās. Sadarbība ar Latvijas farmaceitisko industriju ir absolūti nepieciešama topošās RSU Gatavo zāļu formu (GZF) laboratorijas darbinieku kvalifikācijas celšanai un kompetenču paaugstināšanai. Iegūtās zināšanas tiks izmantotas RSU trūkstošo kompetenču pilnveidošanai gatavo zāļu formu izstrādes, izpētes un kvalitātes kontroles jomās, kā arī GZF laboratorijas un Farmācijas fakultātes pētnieciskajā un akadēmiskajā darbā studiju programmās „Farmācija” un „Rūpnieciskā farmācija”.</w:t>
            </w:r>
          </w:p>
        </w:tc>
        <w:tc>
          <w:tcPr>
            <w:tcW w:w="6804" w:type="dxa"/>
          </w:tcPr>
          <w:p w14:paraId="6D64AFA1"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Sniedz īsu informāciju, kā stažēšanās konkrētajā uzņēmumā sekmēs mērķa sasniegšanu.</w:t>
            </w:r>
          </w:p>
        </w:tc>
      </w:tr>
      <w:tr w:rsidR="00A2538B" w:rsidRPr="00A2538B" w14:paraId="4627C0C2" w14:textId="77777777" w:rsidTr="00A2538B">
        <w:tc>
          <w:tcPr>
            <w:tcW w:w="7366" w:type="dxa"/>
          </w:tcPr>
          <w:p w14:paraId="403D91BE"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Prakse sadalīta 4 tematiskajos blokos vienādā apjomā (~50% laika katrā blokā):</w:t>
            </w:r>
          </w:p>
          <w:p w14:paraId="150D0A95" w14:textId="77777777" w:rsidR="00A2538B" w:rsidRPr="00A2538B" w:rsidRDefault="00A2538B" w:rsidP="00FA1F02">
            <w:pPr>
              <w:numPr>
                <w:ilvl w:val="0"/>
                <w:numId w:val="19"/>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Zāļu kvalitātes nodrošināšanas sistēmas, zāļu ražošanu reglamentējošā dokumentācija, ISO standarti, labas ražošanas prakses (GMP) vadlīnijas, risku vadības sistēmas. </w:t>
            </w:r>
          </w:p>
        </w:tc>
        <w:tc>
          <w:tcPr>
            <w:tcW w:w="6804" w:type="dxa"/>
          </w:tcPr>
          <w:p w14:paraId="305BA077"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5CA0805F" w14:textId="77777777" w:rsidTr="00A2538B">
        <w:tc>
          <w:tcPr>
            <w:tcW w:w="7366" w:type="dxa"/>
          </w:tcPr>
          <w:p w14:paraId="7E1AAFE9" w14:textId="77777777" w:rsidR="00A2538B" w:rsidRPr="00A2538B" w:rsidRDefault="00A2538B" w:rsidP="00FA1F02">
            <w:pPr>
              <w:numPr>
                <w:ilvl w:val="0"/>
                <w:numId w:val="19"/>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Laboratorijas pārvaldība, procesu un darba plūsmu organizēšana, resursu racionāla izmantošana, personāla kvalifikācija, dokumentācijas sistēma.</w:t>
            </w:r>
          </w:p>
        </w:tc>
        <w:tc>
          <w:tcPr>
            <w:tcW w:w="6804" w:type="dxa"/>
          </w:tcPr>
          <w:p w14:paraId="60DB6AE3"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7C6C23E7" w14:textId="77777777" w:rsidTr="00A2538B">
        <w:tc>
          <w:tcPr>
            <w:tcW w:w="7366" w:type="dxa"/>
          </w:tcPr>
          <w:p w14:paraId="1469AAA9"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6804" w:type="dxa"/>
          </w:tcPr>
          <w:p w14:paraId="34C4C952"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2BE3A73B" w14:textId="77777777" w:rsidTr="00A2538B">
        <w:tc>
          <w:tcPr>
            <w:tcW w:w="7366" w:type="dxa"/>
          </w:tcPr>
          <w:p w14:paraId="5BAA624E"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328A4140"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Stažēšanās īstenošanas norises laiks ir laika periodā no 01.01.2019. līdz 31.12.2019.</w:t>
            </w:r>
          </w:p>
          <w:p w14:paraId="7CF5F1D6" w14:textId="0EBCC2DA" w:rsidR="00A2538B" w:rsidRPr="00A2538B" w:rsidRDefault="00A2538B" w:rsidP="00A2538B">
            <w:pPr>
              <w:jc w:val="both"/>
              <w:rPr>
                <w:rFonts w:ascii="Times New Roman" w:eastAsia="Cambria" w:hAnsi="Times New Roman" w:cs="Times New Roman"/>
                <w:kern w:val="56"/>
                <w:sz w:val="24"/>
                <w:szCs w:val="24"/>
              </w:rPr>
            </w:pPr>
          </w:p>
        </w:tc>
        <w:tc>
          <w:tcPr>
            <w:tcW w:w="6804" w:type="dxa"/>
          </w:tcPr>
          <w:p w14:paraId="024BAACA"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12482513" w14:textId="77777777" w:rsidTr="00A2538B">
        <w:tc>
          <w:tcPr>
            <w:tcW w:w="7366" w:type="dxa"/>
          </w:tcPr>
          <w:p w14:paraId="57933D7A"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6804" w:type="dxa"/>
          </w:tcPr>
          <w:p w14:paraId="46AA6742"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3E230707" w14:textId="77777777" w:rsidTr="00A2538B">
        <w:tc>
          <w:tcPr>
            <w:tcW w:w="7366" w:type="dxa"/>
          </w:tcPr>
          <w:p w14:paraId="74C2F210"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75CD376F" w14:textId="338B7F4A"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izstrādāt detalizētu prakses plānu</w:t>
            </w:r>
            <w:r w:rsidR="00ED0D51">
              <w:rPr>
                <w:rFonts w:ascii="Times New Roman" w:eastAsia="Cambria" w:hAnsi="Times New Roman" w:cs="Times New Roman"/>
                <w:kern w:val="56"/>
                <w:sz w:val="24"/>
                <w:szCs w:val="24"/>
              </w:rPr>
              <w:t xml:space="preserve"> </w:t>
            </w:r>
            <w:r w:rsidRPr="00A2538B">
              <w:rPr>
                <w:rFonts w:ascii="Times New Roman" w:eastAsia="Cambria" w:hAnsi="Times New Roman" w:cs="Times New Roman"/>
                <w:kern w:val="56"/>
                <w:sz w:val="24"/>
                <w:szCs w:val="24"/>
              </w:rPr>
              <w:t>atbilstoši studiju virzienu vajadzībām;</w:t>
            </w:r>
          </w:p>
          <w:p w14:paraId="5CD4A59E"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64E287D2"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6804" w:type="dxa"/>
          </w:tcPr>
          <w:p w14:paraId="618172EE" w14:textId="77777777" w:rsidR="00A2538B" w:rsidRPr="00A2538B" w:rsidRDefault="00A2538B" w:rsidP="00A2538B">
            <w:pPr>
              <w:jc w:val="both"/>
              <w:rPr>
                <w:rFonts w:ascii="Times New Roman" w:eastAsia="Cambria" w:hAnsi="Times New Roman" w:cs="Times New Roman"/>
                <w:kern w:val="56"/>
                <w:sz w:val="24"/>
                <w:szCs w:val="24"/>
              </w:rPr>
            </w:pPr>
          </w:p>
        </w:tc>
      </w:tr>
    </w:tbl>
    <w:p w14:paraId="60D166F7"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5C680040" w14:textId="77777777" w:rsidR="00A2538B" w:rsidRPr="00A2538B" w:rsidRDefault="00A2538B" w:rsidP="00FA1F02">
      <w:pPr>
        <w:widowControl w:val="0"/>
        <w:numPr>
          <w:ilvl w:val="0"/>
          <w:numId w:val="6"/>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1CDE6E05" w14:textId="77777777" w:rsidR="00A2538B" w:rsidRPr="00A2538B" w:rsidRDefault="00A2538B" w:rsidP="00FA1F02">
      <w:pPr>
        <w:widowControl w:val="0"/>
        <w:numPr>
          <w:ilvl w:val="0"/>
          <w:numId w:val="6"/>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1C2F7655"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63DB5D6A"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719B90BC"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780C6558" w14:textId="77777777" w:rsidR="00A2538B" w:rsidRDefault="00A2538B" w:rsidP="00A2538B">
      <w:pPr>
        <w:rPr>
          <w:rFonts w:ascii="Times New Roman" w:hAnsi="Times New Roman" w:cs="Times New Roman"/>
          <w:sz w:val="24"/>
          <w:szCs w:val="24"/>
        </w:rPr>
      </w:pPr>
    </w:p>
    <w:p w14:paraId="099F1599" w14:textId="77777777" w:rsidR="00ED0D51" w:rsidRPr="00A2538B" w:rsidRDefault="00ED0D51" w:rsidP="00A2538B">
      <w:pPr>
        <w:rPr>
          <w:rFonts w:ascii="Times New Roman" w:hAnsi="Times New Roman" w:cs="Times New Roman"/>
          <w:sz w:val="24"/>
          <w:szCs w:val="24"/>
        </w:rPr>
      </w:pPr>
    </w:p>
    <w:p w14:paraId="0E98D449" w14:textId="77777777" w:rsidR="00A2538B" w:rsidRPr="00A2538B" w:rsidRDefault="00A2538B" w:rsidP="00A2538B">
      <w:pPr>
        <w:rPr>
          <w:rFonts w:ascii="Times New Roman" w:hAnsi="Times New Roman" w:cs="Times New Roman"/>
          <w:sz w:val="24"/>
          <w:szCs w:val="24"/>
        </w:rPr>
      </w:pPr>
    </w:p>
    <w:p w14:paraId="1814BCFA"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Nr.3</w:t>
      </w:r>
    </w:p>
    <w:p w14:paraId="6EA28F18"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6D588879" w14:textId="591A7FF8"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ID Nr</w:t>
      </w:r>
      <w:r w:rsidR="008C7444">
        <w:rPr>
          <w:rFonts w:ascii="Times New Roman" w:eastAsia="Cambria" w:hAnsi="Times New Roman" w:cs="Times New Roman"/>
          <w:kern w:val="56"/>
          <w:sz w:val="24"/>
          <w:szCs w:val="24"/>
        </w:rPr>
        <w:t>.: RSU-2018/31</w:t>
      </w:r>
      <w:r w:rsidRPr="00A2538B">
        <w:rPr>
          <w:rFonts w:ascii="Times New Roman" w:eastAsia="Cambria" w:hAnsi="Times New Roman" w:cs="Times New Roman"/>
          <w:kern w:val="56"/>
          <w:sz w:val="24"/>
          <w:szCs w:val="24"/>
        </w:rPr>
        <w:t>/ZI</w:t>
      </w:r>
    </w:p>
    <w:p w14:paraId="7878746D"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 </w:t>
      </w:r>
    </w:p>
    <w:p w14:paraId="40177E25"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604F37B8" w14:textId="77777777" w:rsidR="00A2538B" w:rsidRPr="00A2538B" w:rsidRDefault="00A2538B" w:rsidP="00A2538B">
      <w:pPr>
        <w:spacing w:after="0" w:line="240" w:lineRule="auto"/>
        <w:jc w:val="center"/>
        <w:rPr>
          <w:rFonts w:ascii="Times New Roman" w:eastAsia="Times New Roman" w:hAnsi="Times New Roman" w:cs="Times New Roman"/>
          <w:b/>
          <w:bCs/>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5A19655C"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rPr>
        <w:t>2.daļa - RSU akadēmiskā personāla stažēšanās pie komersantiem studiju virzienā “Veselības aprūpe”,</w:t>
      </w:r>
    </w:p>
    <w:p w14:paraId="1B525A42"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u w:val="single"/>
        </w:rPr>
        <w:t>2.apakšsadaļā “Farmācija”, Zāļu formu tehnoloģija - 2:</w:t>
      </w:r>
    </w:p>
    <w:p w14:paraId="415D55AA"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tbl>
      <w:tblPr>
        <w:tblStyle w:val="TableGrid1"/>
        <w:tblW w:w="13608" w:type="dxa"/>
        <w:tblInd w:w="279" w:type="dxa"/>
        <w:tblLook w:val="04A0" w:firstRow="1" w:lastRow="0" w:firstColumn="1" w:lastColumn="0" w:noHBand="0" w:noVBand="1"/>
      </w:tblPr>
      <w:tblGrid>
        <w:gridCol w:w="6383"/>
        <w:gridCol w:w="7225"/>
      </w:tblGrid>
      <w:tr w:rsidR="00A2538B" w:rsidRPr="00A2538B" w14:paraId="12955BEB" w14:textId="77777777" w:rsidTr="00A2538B">
        <w:tc>
          <w:tcPr>
            <w:tcW w:w="6383" w:type="dxa"/>
            <w:shd w:val="clear" w:color="auto" w:fill="D9D9D9"/>
          </w:tcPr>
          <w:p w14:paraId="34AC43BC"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Tehniskās specifikācijas apraksts</w:t>
            </w:r>
          </w:p>
        </w:tc>
        <w:tc>
          <w:tcPr>
            <w:tcW w:w="7225" w:type="dxa"/>
            <w:shd w:val="clear" w:color="auto" w:fill="D9D9D9"/>
          </w:tcPr>
          <w:p w14:paraId="4FAF4921"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Pretendenta piedāvājums</w:t>
            </w:r>
          </w:p>
        </w:tc>
      </w:tr>
      <w:tr w:rsidR="00A2538B" w:rsidRPr="00A2538B" w14:paraId="5117CDC0" w14:textId="77777777" w:rsidTr="00A2538B">
        <w:tc>
          <w:tcPr>
            <w:tcW w:w="6383" w:type="dxa"/>
          </w:tcPr>
          <w:p w14:paraId="06F4138D" w14:textId="77777777" w:rsidR="00A2538B" w:rsidRPr="00A2538B" w:rsidRDefault="00A2538B" w:rsidP="00A2538B">
            <w:p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Minimālais stažieru skaits katrā uzņēmumā – 1 akadēmiskā personāla pārstāvis. </w:t>
            </w:r>
          </w:p>
        </w:tc>
        <w:tc>
          <w:tcPr>
            <w:tcW w:w="7225" w:type="dxa"/>
          </w:tcPr>
          <w:p w14:paraId="5C9EBF25"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stažieru skaits katrā uzņēmumā stažieru skaits uzņēmumā un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nosaukums. </w:t>
            </w:r>
          </w:p>
        </w:tc>
      </w:tr>
      <w:tr w:rsidR="00A2538B" w:rsidRPr="00A2538B" w14:paraId="643743CE" w14:textId="77777777" w:rsidTr="00A2538B">
        <w:tc>
          <w:tcPr>
            <w:tcW w:w="6383" w:type="dxa"/>
            <w:tcBorders>
              <w:bottom w:val="single" w:sz="4" w:space="0" w:color="auto"/>
            </w:tcBorders>
          </w:tcPr>
          <w:p w14:paraId="193D1A64" w14:textId="77777777" w:rsidR="00A2538B" w:rsidRPr="00A2538B" w:rsidRDefault="00A2538B" w:rsidP="00A2538B">
            <w:pP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Stažēšanās pakalpojums jānodrošina atbilstoši prakses programmā izvirzītajām minimālajām tehniskajām prasībām, ņemot vērā, ka stažēšanās stundu skaits vienam stažierim pie viena komersanta ir 100 stundas.</w:t>
            </w:r>
          </w:p>
        </w:tc>
        <w:tc>
          <w:tcPr>
            <w:tcW w:w="7225" w:type="dxa"/>
            <w:tcBorders>
              <w:bottom w:val="single" w:sz="4" w:space="0" w:color="auto"/>
            </w:tcBorders>
          </w:tcPr>
          <w:p w14:paraId="582A276C"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stundu skaits ko Pretendents piedāvā kā stažēšanās stundu skaitu katrā no </w:t>
            </w:r>
            <w:proofErr w:type="spellStart"/>
            <w:r w:rsidRPr="00A2538B">
              <w:rPr>
                <w:rFonts w:ascii="Times New Roman" w:eastAsia="Cambria" w:hAnsi="Times New Roman" w:cs="Times New Roman"/>
                <w:i/>
                <w:kern w:val="56"/>
                <w:sz w:val="24"/>
                <w:szCs w:val="24"/>
              </w:rPr>
              <w:t>apakšsadaļām</w:t>
            </w:r>
            <w:proofErr w:type="spellEnd"/>
            <w:r w:rsidRPr="00A2538B">
              <w:rPr>
                <w:rFonts w:ascii="Times New Roman" w:eastAsia="Cambria" w:hAnsi="Times New Roman" w:cs="Times New Roman"/>
                <w:i/>
                <w:kern w:val="56"/>
                <w:sz w:val="24"/>
                <w:szCs w:val="24"/>
              </w:rPr>
              <w:t xml:space="preserve"> (attiecīgi 100), kā arī aizpilda zemāk esošo/-</w:t>
            </w:r>
            <w:proofErr w:type="spellStart"/>
            <w:r w:rsidRPr="00A2538B">
              <w:rPr>
                <w:rFonts w:ascii="Times New Roman" w:eastAsia="Cambria" w:hAnsi="Times New Roman" w:cs="Times New Roman"/>
                <w:i/>
                <w:kern w:val="56"/>
                <w:sz w:val="24"/>
                <w:szCs w:val="24"/>
              </w:rPr>
              <w:t>ās</w:t>
            </w:r>
            <w:proofErr w:type="spellEnd"/>
            <w:r w:rsidRPr="00A2538B">
              <w:rPr>
                <w:rFonts w:ascii="Times New Roman" w:eastAsia="Cambria" w:hAnsi="Times New Roman" w:cs="Times New Roman"/>
                <w:i/>
                <w:kern w:val="56"/>
                <w:sz w:val="24"/>
                <w:szCs w:val="24"/>
              </w:rPr>
              <w:t xml:space="preserve"> attiecīgās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prakses programmu/-</w:t>
            </w:r>
            <w:proofErr w:type="spellStart"/>
            <w:r w:rsidRPr="00A2538B">
              <w:rPr>
                <w:rFonts w:ascii="Times New Roman" w:eastAsia="Cambria" w:hAnsi="Times New Roman" w:cs="Times New Roman"/>
                <w:i/>
                <w:kern w:val="56"/>
                <w:sz w:val="24"/>
                <w:szCs w:val="24"/>
              </w:rPr>
              <w:t>as</w:t>
            </w:r>
            <w:proofErr w:type="spellEnd"/>
            <w:r w:rsidRPr="00A2538B">
              <w:rPr>
                <w:rFonts w:ascii="Times New Roman" w:eastAsia="Cambria" w:hAnsi="Times New Roman" w:cs="Times New Roman"/>
                <w:i/>
                <w:kern w:val="56"/>
                <w:sz w:val="24"/>
                <w:szCs w:val="24"/>
              </w:rPr>
              <w:t>, sniedzot nepieciešamo informāciju.</w:t>
            </w:r>
          </w:p>
        </w:tc>
      </w:tr>
      <w:tr w:rsidR="00A2538B" w:rsidRPr="00A2538B" w14:paraId="758E53D4" w14:textId="77777777" w:rsidTr="00A2538B">
        <w:tc>
          <w:tcPr>
            <w:tcW w:w="13608" w:type="dxa"/>
            <w:gridSpan w:val="2"/>
            <w:shd w:val="clear" w:color="auto" w:fill="BFBFBF"/>
          </w:tcPr>
          <w:p w14:paraId="3731336B"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b/>
                <w:kern w:val="56"/>
                <w:sz w:val="24"/>
                <w:szCs w:val="24"/>
                <w:u w:val="single"/>
              </w:rPr>
              <w:t xml:space="preserve">Prakses programma studiju virzienā “Veselības aprūpe”, 2.apakšsadaļā “Farmācija”, Zāļu formu tehnoloģija - 2: </w:t>
            </w:r>
          </w:p>
        </w:tc>
      </w:tr>
      <w:tr w:rsidR="00A2538B" w:rsidRPr="00A2538B" w14:paraId="4A87C0C3" w14:textId="77777777" w:rsidTr="00A2538B">
        <w:tc>
          <w:tcPr>
            <w:tcW w:w="6383" w:type="dxa"/>
          </w:tcPr>
          <w:p w14:paraId="7032E28D"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b/>
                <w:kern w:val="56"/>
                <w:sz w:val="24"/>
                <w:szCs w:val="24"/>
              </w:rPr>
              <w:t>Prakses mērķis.</w:t>
            </w:r>
            <w:r w:rsidRPr="00A2538B">
              <w:rPr>
                <w:rFonts w:ascii="Times New Roman" w:eastAsia="Cambria" w:hAnsi="Times New Roman" w:cs="Times New Roman"/>
                <w:kern w:val="56"/>
                <w:sz w:val="24"/>
                <w:szCs w:val="24"/>
              </w:rPr>
              <w:t xml:space="preserve"> Veidot un attīstīt uz praktiskām zināšanām un pieredzi balstītus cilvēkresursus RSU Farmācijas fakultātē, veicinot saikni ar farmācijas industriju rūpnieciskās zāļu formu tehnoloģijas un kvalitātes kontroles jomās. Sadarbība ar Latvijas farmaceitisko industriju ir absolūti nepieciešama topošās RSU Gatavo zāļu formu (GZF) laboratorijas darbinieku kvalifikācijas celšanai un kompetenču paaugstināšanai. Iegūtās zināšanas tiks izmantotas RSU trūkstošo kompetenču pilnveidošanai gatavo zāļu formu izstrādes, izpētes un kvalitātes kontroles jomās, kā arī GZF laboratorijas un Farmācijas fakultātes pētnieciskajā un akadēmiskajā darbā studiju programmās „Farmācija” un „Rūpnieciskā farmācija”.</w:t>
            </w:r>
          </w:p>
        </w:tc>
        <w:tc>
          <w:tcPr>
            <w:tcW w:w="7225" w:type="dxa"/>
          </w:tcPr>
          <w:p w14:paraId="6B2A22D9"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Sniedz īsu informāciju, kā stažēšanās konkrētajā uzņēmumā sekmēs mērķa sasniegšanu.</w:t>
            </w:r>
          </w:p>
        </w:tc>
      </w:tr>
      <w:tr w:rsidR="00A2538B" w:rsidRPr="00A2538B" w14:paraId="6F16732C" w14:textId="77777777" w:rsidTr="00A2538B">
        <w:tc>
          <w:tcPr>
            <w:tcW w:w="6383" w:type="dxa"/>
          </w:tcPr>
          <w:p w14:paraId="54FAE243"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Prakse sadalīta 4 tematiskajos blokos vienādā apjomā (~ 50% laika katrā blokā): </w:t>
            </w:r>
          </w:p>
          <w:p w14:paraId="37C713FC" w14:textId="77777777" w:rsidR="00A2538B" w:rsidRPr="00A2538B" w:rsidRDefault="00A2538B" w:rsidP="00FA1F02">
            <w:pPr>
              <w:numPr>
                <w:ilvl w:val="0"/>
                <w:numId w:val="29"/>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GZF laboratorijas inženiertehniskais nodrošinājums. Ēkas, komunikāciju, telpu un izmantojamās aparatūras sagatavošana darbam un uzturēšana. Laboratorijas telpu plānošana un projektēšana. Laboratorijas iekārtu izvēle, tehniskās specifikācijas, iepirkšana, uzturēšana un apkope.</w:t>
            </w:r>
          </w:p>
        </w:tc>
        <w:tc>
          <w:tcPr>
            <w:tcW w:w="7225" w:type="dxa"/>
          </w:tcPr>
          <w:p w14:paraId="6B5676BF"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60C3FB3C" w14:textId="77777777" w:rsidTr="00A2538B">
        <w:tc>
          <w:tcPr>
            <w:tcW w:w="6383" w:type="dxa"/>
          </w:tcPr>
          <w:p w14:paraId="4B4D4D81" w14:textId="77777777" w:rsidR="00A2538B" w:rsidRPr="00A2538B" w:rsidRDefault="00A2538B" w:rsidP="00FA1F02">
            <w:pPr>
              <w:numPr>
                <w:ilvl w:val="0"/>
                <w:numId w:val="29"/>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Gatavo zāļu formu izstrādes, izpētes un standartizācijas organizēšana. Stabilitātes pētījumi. Izejvielu un materiālu patēriņa normu izstrāde, analīze un aktualizēšana. Atkritumu apsaimniekošana.</w:t>
            </w:r>
          </w:p>
        </w:tc>
        <w:tc>
          <w:tcPr>
            <w:tcW w:w="7225" w:type="dxa"/>
          </w:tcPr>
          <w:p w14:paraId="6FA324B4"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6D6C51AC" w14:textId="77777777" w:rsidTr="00A2538B">
        <w:tc>
          <w:tcPr>
            <w:tcW w:w="6383" w:type="dxa"/>
          </w:tcPr>
          <w:p w14:paraId="598A11B9"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7225" w:type="dxa"/>
          </w:tcPr>
          <w:p w14:paraId="20D6D9C0"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0A25684A" w14:textId="77777777" w:rsidTr="00A2538B">
        <w:tc>
          <w:tcPr>
            <w:tcW w:w="6383" w:type="dxa"/>
          </w:tcPr>
          <w:p w14:paraId="6F8612CA"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5FEC7C22" w14:textId="0D9FFB49" w:rsidR="00A2538B" w:rsidRPr="00A2538B" w:rsidRDefault="00A2538B" w:rsidP="00ED0D51">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Stažēšanās īstenošanas norises laiks ir laika periodā no 01.01.2019. līdz 31.12.2019.</w:t>
            </w:r>
          </w:p>
        </w:tc>
        <w:tc>
          <w:tcPr>
            <w:tcW w:w="7225" w:type="dxa"/>
          </w:tcPr>
          <w:p w14:paraId="0E6314E6"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026A7483" w14:textId="77777777" w:rsidTr="00A2538B">
        <w:tc>
          <w:tcPr>
            <w:tcW w:w="6383" w:type="dxa"/>
          </w:tcPr>
          <w:p w14:paraId="581EA337"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7225" w:type="dxa"/>
          </w:tcPr>
          <w:p w14:paraId="2A6867FF"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08E8970C" w14:textId="77777777" w:rsidTr="00A2538B">
        <w:tc>
          <w:tcPr>
            <w:tcW w:w="6383" w:type="dxa"/>
          </w:tcPr>
          <w:p w14:paraId="49047505"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4B0A19D5" w14:textId="4D77E008"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izstrādāt detalizētu prakses plānu atbilstoši studiju virzienu vajadzībām;</w:t>
            </w:r>
          </w:p>
          <w:p w14:paraId="5D8DE921"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28356E48"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7225" w:type="dxa"/>
          </w:tcPr>
          <w:p w14:paraId="24D48B16" w14:textId="77777777" w:rsidR="00A2538B" w:rsidRPr="00A2538B" w:rsidRDefault="00A2538B" w:rsidP="00A2538B">
            <w:pPr>
              <w:jc w:val="both"/>
              <w:rPr>
                <w:rFonts w:ascii="Times New Roman" w:eastAsia="Cambria" w:hAnsi="Times New Roman" w:cs="Times New Roman"/>
                <w:kern w:val="56"/>
                <w:sz w:val="24"/>
                <w:szCs w:val="24"/>
              </w:rPr>
            </w:pPr>
          </w:p>
        </w:tc>
      </w:tr>
    </w:tbl>
    <w:p w14:paraId="5DF768D8" w14:textId="77777777" w:rsidR="00A2538B" w:rsidRPr="00A2538B" w:rsidRDefault="00A2538B" w:rsidP="00A2538B">
      <w:pPr>
        <w:rPr>
          <w:rFonts w:ascii="Times New Roman" w:hAnsi="Times New Roman" w:cs="Times New Roman"/>
          <w:sz w:val="24"/>
          <w:szCs w:val="24"/>
        </w:rPr>
      </w:pPr>
    </w:p>
    <w:p w14:paraId="777E1D3A"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3C343674" w14:textId="77777777" w:rsidR="00A2538B" w:rsidRPr="00A2538B" w:rsidRDefault="00A2538B" w:rsidP="00FA1F02">
      <w:pPr>
        <w:widowControl w:val="0"/>
        <w:numPr>
          <w:ilvl w:val="0"/>
          <w:numId w:val="32"/>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3A19C7B3" w14:textId="77777777" w:rsidR="00A2538B" w:rsidRPr="00A2538B" w:rsidRDefault="00A2538B" w:rsidP="00FA1F02">
      <w:pPr>
        <w:widowControl w:val="0"/>
        <w:numPr>
          <w:ilvl w:val="0"/>
          <w:numId w:val="32"/>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0A0EE36A"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783714A0"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741F2406"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69B5FB94" w14:textId="77777777" w:rsidR="00A2538B" w:rsidRPr="00A2538B" w:rsidRDefault="00A2538B" w:rsidP="00A2538B">
      <w:pPr>
        <w:rPr>
          <w:rFonts w:ascii="Times New Roman" w:hAnsi="Times New Roman" w:cs="Times New Roman"/>
          <w:sz w:val="24"/>
          <w:szCs w:val="24"/>
        </w:rPr>
      </w:pPr>
    </w:p>
    <w:p w14:paraId="05815148" w14:textId="77777777" w:rsidR="00A2538B" w:rsidRPr="00A2538B" w:rsidRDefault="00A2538B" w:rsidP="00A2538B">
      <w:pPr>
        <w:rPr>
          <w:rFonts w:ascii="Times New Roman" w:hAnsi="Times New Roman" w:cs="Times New Roman"/>
          <w:sz w:val="24"/>
          <w:szCs w:val="24"/>
        </w:rPr>
      </w:pPr>
    </w:p>
    <w:p w14:paraId="1C070C56"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Nr.4</w:t>
      </w:r>
    </w:p>
    <w:p w14:paraId="5570F56A"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6983C9DC" w14:textId="32C8492F"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7FE3DB67"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p w14:paraId="6365007E"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 Tehniskā specifikācija </w:t>
      </w:r>
    </w:p>
    <w:p w14:paraId="34D0C834" w14:textId="77777777" w:rsidR="00A2538B" w:rsidRPr="00A2538B" w:rsidRDefault="00A2538B" w:rsidP="00A2538B">
      <w:pPr>
        <w:spacing w:after="0" w:line="240" w:lineRule="auto"/>
        <w:jc w:val="center"/>
        <w:rPr>
          <w:rFonts w:ascii="Times New Roman" w:eastAsia="Times New Roman" w:hAnsi="Times New Roman" w:cs="Times New Roman"/>
          <w:b/>
          <w:bCs/>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489D31FB"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rPr>
        <w:t>3.daļa - RSU akadēmiskā personāla stažēšanās pie komersantiem studiju virzienā “Veselības aprūpe”,</w:t>
      </w:r>
    </w:p>
    <w:p w14:paraId="519341C6"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u w:val="single"/>
        </w:rPr>
        <w:t>3.apakšsadaļā “Farmācija”, Farmācijas ķīmija</w:t>
      </w:r>
    </w:p>
    <w:p w14:paraId="194F2FBC"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tbl>
      <w:tblPr>
        <w:tblStyle w:val="TableGrid1"/>
        <w:tblW w:w="13182" w:type="dxa"/>
        <w:tblInd w:w="988" w:type="dxa"/>
        <w:tblLook w:val="04A0" w:firstRow="1" w:lastRow="0" w:firstColumn="1" w:lastColumn="0" w:noHBand="0" w:noVBand="1"/>
      </w:tblPr>
      <w:tblGrid>
        <w:gridCol w:w="5674"/>
        <w:gridCol w:w="7508"/>
      </w:tblGrid>
      <w:tr w:rsidR="00A2538B" w:rsidRPr="00A2538B" w14:paraId="46D40487" w14:textId="77777777" w:rsidTr="00A2538B">
        <w:tc>
          <w:tcPr>
            <w:tcW w:w="5674" w:type="dxa"/>
            <w:shd w:val="clear" w:color="auto" w:fill="D9D9D9"/>
          </w:tcPr>
          <w:p w14:paraId="0DE6FADE"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Tehniskās specifikācijas apraksts</w:t>
            </w:r>
          </w:p>
        </w:tc>
        <w:tc>
          <w:tcPr>
            <w:tcW w:w="7508" w:type="dxa"/>
            <w:shd w:val="clear" w:color="auto" w:fill="D9D9D9"/>
          </w:tcPr>
          <w:p w14:paraId="7132D9A2"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Pretendenta piedāvājums</w:t>
            </w:r>
          </w:p>
        </w:tc>
      </w:tr>
      <w:tr w:rsidR="00A2538B" w:rsidRPr="00A2538B" w14:paraId="1872C219" w14:textId="77777777" w:rsidTr="00A2538B">
        <w:tc>
          <w:tcPr>
            <w:tcW w:w="5674" w:type="dxa"/>
          </w:tcPr>
          <w:p w14:paraId="4EBE7F71"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Minimālais stažieru skaits katrā uzņēmumā – 1 akadēmiskā personāla pārstāvis.</w:t>
            </w:r>
          </w:p>
        </w:tc>
        <w:tc>
          <w:tcPr>
            <w:tcW w:w="7508" w:type="dxa"/>
          </w:tcPr>
          <w:p w14:paraId="7D2BE811"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stažieru skaits katrā uzņēmumā stažieru skaits uzņēmumā un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nosaukums. </w:t>
            </w:r>
          </w:p>
        </w:tc>
      </w:tr>
      <w:tr w:rsidR="00A2538B" w:rsidRPr="00A2538B" w14:paraId="67D421E9" w14:textId="77777777" w:rsidTr="00A2538B">
        <w:tc>
          <w:tcPr>
            <w:tcW w:w="5674" w:type="dxa"/>
            <w:tcBorders>
              <w:bottom w:val="single" w:sz="4" w:space="0" w:color="auto"/>
            </w:tcBorders>
          </w:tcPr>
          <w:p w14:paraId="058CFE8B"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Stažēšanās pakalpojums jānodrošina atbilstoši prakses programmā izvirzītajām minimālajām tehniskajām prasībām, ņemot vērā, ka stažēšanās stundu skaits vienam stažierim pie viena komersanta ir 200 stundas.</w:t>
            </w:r>
          </w:p>
        </w:tc>
        <w:tc>
          <w:tcPr>
            <w:tcW w:w="7508" w:type="dxa"/>
            <w:tcBorders>
              <w:bottom w:val="single" w:sz="4" w:space="0" w:color="auto"/>
            </w:tcBorders>
          </w:tcPr>
          <w:p w14:paraId="0D0DDC96"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stundu skaits ko Pretendents piedāvā kā stažēšanās stundu skaitu katrā no </w:t>
            </w:r>
            <w:proofErr w:type="spellStart"/>
            <w:r w:rsidRPr="00A2538B">
              <w:rPr>
                <w:rFonts w:ascii="Times New Roman" w:eastAsia="Cambria" w:hAnsi="Times New Roman" w:cs="Times New Roman"/>
                <w:i/>
                <w:kern w:val="56"/>
                <w:sz w:val="24"/>
                <w:szCs w:val="24"/>
              </w:rPr>
              <w:t>apakšsadaļām</w:t>
            </w:r>
            <w:proofErr w:type="spellEnd"/>
            <w:r w:rsidRPr="00A2538B">
              <w:rPr>
                <w:rFonts w:ascii="Times New Roman" w:eastAsia="Cambria" w:hAnsi="Times New Roman" w:cs="Times New Roman"/>
                <w:i/>
                <w:kern w:val="56"/>
                <w:sz w:val="24"/>
                <w:szCs w:val="24"/>
              </w:rPr>
              <w:t xml:space="preserve"> (attiecīgi 200 stundas), kā arī aizpilda zemāk esošo/-</w:t>
            </w:r>
            <w:proofErr w:type="spellStart"/>
            <w:r w:rsidRPr="00A2538B">
              <w:rPr>
                <w:rFonts w:ascii="Times New Roman" w:eastAsia="Cambria" w:hAnsi="Times New Roman" w:cs="Times New Roman"/>
                <w:i/>
                <w:kern w:val="56"/>
                <w:sz w:val="24"/>
                <w:szCs w:val="24"/>
              </w:rPr>
              <w:t>ās</w:t>
            </w:r>
            <w:proofErr w:type="spellEnd"/>
            <w:r w:rsidRPr="00A2538B">
              <w:rPr>
                <w:rFonts w:ascii="Times New Roman" w:eastAsia="Cambria" w:hAnsi="Times New Roman" w:cs="Times New Roman"/>
                <w:i/>
                <w:kern w:val="56"/>
                <w:sz w:val="24"/>
                <w:szCs w:val="24"/>
              </w:rPr>
              <w:t xml:space="preserve"> attiecīgās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prakses programmu/-</w:t>
            </w:r>
            <w:proofErr w:type="spellStart"/>
            <w:r w:rsidRPr="00A2538B">
              <w:rPr>
                <w:rFonts w:ascii="Times New Roman" w:eastAsia="Cambria" w:hAnsi="Times New Roman" w:cs="Times New Roman"/>
                <w:i/>
                <w:kern w:val="56"/>
                <w:sz w:val="24"/>
                <w:szCs w:val="24"/>
              </w:rPr>
              <w:t>as</w:t>
            </w:r>
            <w:proofErr w:type="spellEnd"/>
            <w:r w:rsidRPr="00A2538B">
              <w:rPr>
                <w:rFonts w:ascii="Times New Roman" w:eastAsia="Cambria" w:hAnsi="Times New Roman" w:cs="Times New Roman"/>
                <w:i/>
                <w:kern w:val="56"/>
                <w:sz w:val="24"/>
                <w:szCs w:val="24"/>
              </w:rPr>
              <w:t>, sniedzot nepieciešamo informāciju.</w:t>
            </w:r>
          </w:p>
        </w:tc>
      </w:tr>
    </w:tbl>
    <w:tbl>
      <w:tblPr>
        <w:tblStyle w:val="TableGrid"/>
        <w:tblW w:w="13182" w:type="dxa"/>
        <w:tblInd w:w="988" w:type="dxa"/>
        <w:tblLook w:val="04A0" w:firstRow="1" w:lastRow="0" w:firstColumn="1" w:lastColumn="0" w:noHBand="0" w:noVBand="1"/>
      </w:tblPr>
      <w:tblGrid>
        <w:gridCol w:w="5670"/>
        <w:gridCol w:w="7512"/>
      </w:tblGrid>
      <w:tr w:rsidR="00A2538B" w:rsidRPr="00A2538B" w14:paraId="769CB2EF" w14:textId="77777777" w:rsidTr="00A2538B">
        <w:tc>
          <w:tcPr>
            <w:tcW w:w="13182" w:type="dxa"/>
            <w:gridSpan w:val="2"/>
            <w:shd w:val="clear" w:color="auto" w:fill="BFBFBF"/>
          </w:tcPr>
          <w:p w14:paraId="5025C30E" w14:textId="77777777" w:rsidR="00A2538B" w:rsidRPr="00A2538B" w:rsidRDefault="00A2538B" w:rsidP="00A2538B">
            <w:pPr>
              <w:jc w:val="both"/>
              <w:rPr>
                <w:rFonts w:ascii="Times New Roman" w:eastAsia="Cambria" w:hAnsi="Times New Roman" w:cs="Times New Roman"/>
                <w:kern w:val="56"/>
                <w:sz w:val="24"/>
                <w:szCs w:val="24"/>
              </w:rPr>
            </w:pPr>
          </w:p>
          <w:p w14:paraId="53B8E101" w14:textId="77777777" w:rsidR="00A2538B" w:rsidRPr="00A2538B" w:rsidRDefault="00A2538B" w:rsidP="00A2538B">
            <w:pPr>
              <w:jc w:val="center"/>
              <w:rPr>
                <w:rFonts w:ascii="Times New Roman" w:eastAsia="Cambria" w:hAnsi="Times New Roman" w:cs="Times New Roman"/>
                <w:i/>
                <w:kern w:val="56"/>
                <w:sz w:val="24"/>
                <w:szCs w:val="24"/>
              </w:rPr>
            </w:pPr>
            <w:r w:rsidRPr="00A2538B">
              <w:rPr>
                <w:rFonts w:ascii="Times New Roman" w:eastAsia="Cambria" w:hAnsi="Times New Roman" w:cs="Times New Roman"/>
                <w:b/>
                <w:kern w:val="56"/>
                <w:sz w:val="24"/>
                <w:szCs w:val="24"/>
                <w:u w:val="single"/>
              </w:rPr>
              <w:t>Prakses programma studiju virzienā “Veselības aprūpe”, 3.apakšsadaļā “Farmācija”, Farmācijas ķīmija:</w:t>
            </w:r>
          </w:p>
        </w:tc>
      </w:tr>
      <w:tr w:rsidR="00A2538B" w:rsidRPr="00A2538B" w14:paraId="391581C8" w14:textId="77777777" w:rsidTr="00A2538B">
        <w:trPr>
          <w:trHeight w:val="2544"/>
        </w:trPr>
        <w:tc>
          <w:tcPr>
            <w:tcW w:w="5670" w:type="dxa"/>
          </w:tcPr>
          <w:p w14:paraId="74897747"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b/>
                <w:kern w:val="56"/>
                <w:sz w:val="24"/>
                <w:szCs w:val="24"/>
              </w:rPr>
              <w:t xml:space="preserve">Prakses mērķis: </w:t>
            </w:r>
            <w:r w:rsidRPr="00A2538B">
              <w:rPr>
                <w:rFonts w:ascii="Times New Roman" w:eastAsia="Cambria" w:hAnsi="Times New Roman" w:cs="Times New Roman"/>
                <w:kern w:val="56"/>
                <w:sz w:val="24"/>
                <w:szCs w:val="24"/>
              </w:rPr>
              <w:t>Veidot un attīstīt uz praktiskām zināšanām un pieredzi balstītus cilvēkresursus RSU Farmācijas fakultātē, veicinot saikni ar farmācijas industriju kvalitātes kontroles jomās, īpaši hromatogrāfijas metožu izmantošanā. Iegūtās zināšanas tiks izmantotas RSU trūkstošo kompetenču pilnveidošanai gatavo zāļu formu izstrādes, izpētes un kvalitātes kontroles jomās kā arī GZF laboratorijas un Farmācijas fakultātes pētnieciskajā un akadēmiskajā darbā studiju programmās „Farmācija” un „Rūpnieciskā farmācija.”</w:t>
            </w:r>
          </w:p>
        </w:tc>
        <w:tc>
          <w:tcPr>
            <w:tcW w:w="7512" w:type="dxa"/>
          </w:tcPr>
          <w:p w14:paraId="58B1D3C1" w14:textId="77777777" w:rsidR="00A2538B" w:rsidRPr="00A2538B" w:rsidRDefault="00A2538B" w:rsidP="00A2538B">
            <w:pPr>
              <w:jc w:val="both"/>
              <w:rPr>
                <w:rFonts w:ascii="Times New Roman" w:eastAsia="Cambria" w:hAnsi="Times New Roman" w:cs="Times New Roman"/>
                <w:i/>
                <w:kern w:val="56"/>
                <w:sz w:val="24"/>
                <w:szCs w:val="24"/>
              </w:rPr>
            </w:pPr>
          </w:p>
        </w:tc>
      </w:tr>
      <w:tr w:rsidR="00A2538B" w:rsidRPr="00A2538B" w14:paraId="02B214BD" w14:textId="77777777" w:rsidTr="00A2538B">
        <w:tc>
          <w:tcPr>
            <w:tcW w:w="5670" w:type="dxa"/>
          </w:tcPr>
          <w:p w14:paraId="0920BA5D" w14:textId="77777777" w:rsidR="00A2538B" w:rsidRPr="00A2538B" w:rsidRDefault="00A2538B" w:rsidP="00FA1F02">
            <w:pPr>
              <w:numPr>
                <w:ilvl w:val="0"/>
                <w:numId w:val="20"/>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Aktīvo vielu kvalitātes kontrolei nepieciešamo analīžu metožu izstrāde, validēšana.</w:t>
            </w:r>
          </w:p>
        </w:tc>
        <w:tc>
          <w:tcPr>
            <w:tcW w:w="7512" w:type="dxa"/>
          </w:tcPr>
          <w:p w14:paraId="479A3A0E"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5ABDAE01" w14:textId="77777777" w:rsidTr="00A2538B">
        <w:tc>
          <w:tcPr>
            <w:tcW w:w="5670" w:type="dxa"/>
          </w:tcPr>
          <w:p w14:paraId="04D24E7C" w14:textId="77777777" w:rsidR="00A2538B" w:rsidRPr="00A2538B" w:rsidRDefault="00A2538B" w:rsidP="00FA1F02">
            <w:pPr>
              <w:numPr>
                <w:ilvl w:val="0"/>
                <w:numId w:val="20"/>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Analīžu metodes aktīvo vielu un galaproduktu (gatavo zāļu formu) kvalitātes novērtēšanai atbilstoši Eiropas Farmakopejai. Analīzes metožu izstrādes un  validācijas process, kvalitātes kontroles dokumentācija, analīžu sertifikāti</w:t>
            </w:r>
          </w:p>
        </w:tc>
        <w:tc>
          <w:tcPr>
            <w:tcW w:w="7512" w:type="dxa"/>
          </w:tcPr>
          <w:p w14:paraId="1319AAE4"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bl>
    <w:tbl>
      <w:tblPr>
        <w:tblStyle w:val="TableGrid21"/>
        <w:tblW w:w="13182" w:type="dxa"/>
        <w:tblInd w:w="988" w:type="dxa"/>
        <w:tblLook w:val="04A0" w:firstRow="1" w:lastRow="0" w:firstColumn="1" w:lastColumn="0" w:noHBand="0" w:noVBand="1"/>
      </w:tblPr>
      <w:tblGrid>
        <w:gridCol w:w="5674"/>
        <w:gridCol w:w="7508"/>
      </w:tblGrid>
      <w:tr w:rsidR="00A2538B" w:rsidRPr="00A2538B" w14:paraId="22537582" w14:textId="77777777" w:rsidTr="00A2538B">
        <w:tc>
          <w:tcPr>
            <w:tcW w:w="5674" w:type="dxa"/>
          </w:tcPr>
          <w:p w14:paraId="39C94E5E" w14:textId="77777777" w:rsidR="00A2538B" w:rsidRPr="00A2538B" w:rsidRDefault="00A2538B" w:rsidP="00A2538B">
            <w:pPr>
              <w:spacing w:after="160"/>
              <w:jc w:val="both"/>
              <w:rPr>
                <w:rFonts w:ascii="Times New Roman" w:hAnsi="Times New Roman" w:cs="Times New Roman"/>
                <w:kern w:val="56"/>
                <w:sz w:val="24"/>
                <w:szCs w:val="24"/>
              </w:rPr>
            </w:pPr>
            <w:r w:rsidRPr="00A2538B">
              <w:rPr>
                <w:rFonts w:ascii="Times New Roman" w:hAnsi="Times New Roman" w:cs="Times New Roman"/>
                <w:kern w:val="56"/>
                <w:sz w:val="24"/>
                <w:szCs w:val="24"/>
              </w:rPr>
              <w:t xml:space="preserve">Pakalpojuma izpildes vieta Latvijā- stažēšanās vietas adrese. </w:t>
            </w:r>
          </w:p>
        </w:tc>
        <w:tc>
          <w:tcPr>
            <w:tcW w:w="7508" w:type="dxa"/>
          </w:tcPr>
          <w:p w14:paraId="7AD040D0" w14:textId="77777777" w:rsidR="00A2538B" w:rsidRPr="00A2538B" w:rsidRDefault="00A2538B" w:rsidP="00A2538B">
            <w:pPr>
              <w:spacing w:after="160"/>
              <w:jc w:val="both"/>
              <w:rPr>
                <w:rFonts w:ascii="Times New Roman" w:hAnsi="Times New Roman" w:cs="Times New Roman"/>
                <w:i/>
                <w:kern w:val="56"/>
                <w:sz w:val="24"/>
                <w:szCs w:val="24"/>
              </w:rPr>
            </w:pPr>
            <w:r w:rsidRPr="00A2538B">
              <w:rPr>
                <w:rFonts w:ascii="Times New Roman" w:hAnsi="Times New Roman" w:cs="Times New Roman"/>
                <w:i/>
                <w:kern w:val="56"/>
                <w:sz w:val="24"/>
                <w:szCs w:val="24"/>
              </w:rPr>
              <w:t>Norāda adresi/-es.</w:t>
            </w:r>
          </w:p>
        </w:tc>
      </w:tr>
      <w:tr w:rsidR="00A2538B" w:rsidRPr="00A2538B" w14:paraId="35817AAA" w14:textId="77777777" w:rsidTr="00A2538B">
        <w:tc>
          <w:tcPr>
            <w:tcW w:w="5674" w:type="dxa"/>
          </w:tcPr>
          <w:p w14:paraId="76CFBF22" w14:textId="77777777" w:rsidR="00A2538B" w:rsidRPr="00A2538B" w:rsidRDefault="00A2538B" w:rsidP="00A2538B">
            <w:pPr>
              <w:spacing w:after="160"/>
              <w:jc w:val="both"/>
              <w:rPr>
                <w:rFonts w:ascii="Times New Roman" w:hAnsi="Times New Roman" w:cs="Times New Roman"/>
                <w:kern w:val="56"/>
                <w:sz w:val="24"/>
                <w:szCs w:val="24"/>
              </w:rPr>
            </w:pPr>
            <w:r w:rsidRPr="00A2538B">
              <w:rPr>
                <w:rFonts w:ascii="Times New Roman" w:hAnsi="Times New Roman" w:cs="Times New Roman"/>
                <w:kern w:val="56"/>
                <w:sz w:val="24"/>
                <w:szCs w:val="24"/>
              </w:rPr>
              <w:t>Pakalpojuma izpildes laiks:</w:t>
            </w:r>
          </w:p>
          <w:p w14:paraId="4B929AAE" w14:textId="106715DD" w:rsidR="00A2538B" w:rsidRPr="00A2538B" w:rsidRDefault="00A2538B" w:rsidP="00A2538B">
            <w:pPr>
              <w:spacing w:after="160"/>
              <w:jc w:val="both"/>
              <w:rPr>
                <w:rFonts w:ascii="Times New Roman" w:hAnsi="Times New Roman" w:cs="Times New Roman"/>
                <w:kern w:val="56"/>
                <w:sz w:val="24"/>
                <w:szCs w:val="24"/>
              </w:rPr>
            </w:pPr>
            <w:r w:rsidRPr="00A2538B">
              <w:rPr>
                <w:rFonts w:ascii="Times New Roman" w:hAnsi="Times New Roman" w:cs="Times New Roman"/>
                <w:kern w:val="56"/>
                <w:sz w:val="24"/>
                <w:szCs w:val="24"/>
              </w:rPr>
              <w:t xml:space="preserve">1. Stažēšanās īstenošanas norises laiks ir laika periodā </w:t>
            </w:r>
            <w:r w:rsidR="00ED0D51">
              <w:rPr>
                <w:rFonts w:ascii="Times New Roman" w:hAnsi="Times New Roman" w:cs="Times New Roman"/>
                <w:kern w:val="56"/>
                <w:sz w:val="24"/>
                <w:szCs w:val="24"/>
              </w:rPr>
              <w:t>no 01.01.2019. līdz 31.12.2019.</w:t>
            </w:r>
          </w:p>
        </w:tc>
        <w:tc>
          <w:tcPr>
            <w:tcW w:w="7508" w:type="dxa"/>
          </w:tcPr>
          <w:p w14:paraId="5244D3E3" w14:textId="77777777" w:rsidR="00A2538B" w:rsidRPr="00A2538B" w:rsidRDefault="00A2538B" w:rsidP="00A2538B">
            <w:pPr>
              <w:spacing w:after="160"/>
              <w:jc w:val="both"/>
              <w:rPr>
                <w:rFonts w:ascii="Times New Roman" w:hAnsi="Times New Roman" w:cs="Times New Roman"/>
                <w:i/>
                <w:kern w:val="56"/>
                <w:sz w:val="24"/>
                <w:szCs w:val="24"/>
              </w:rPr>
            </w:pPr>
            <w:r w:rsidRPr="00A2538B">
              <w:rPr>
                <w:rFonts w:ascii="Times New Roman" w:hAnsi="Times New Roman" w:cs="Times New Roman"/>
                <w:i/>
                <w:kern w:val="56"/>
                <w:sz w:val="24"/>
                <w:szCs w:val="24"/>
              </w:rPr>
              <w:t>Pretendents norāda stažēšanās norises laiku - datumu no kura līdz kuram pretendents apņemas nodrošināt pakalpojumu.</w:t>
            </w:r>
          </w:p>
        </w:tc>
      </w:tr>
      <w:tr w:rsidR="00A2538B" w:rsidRPr="00A2538B" w14:paraId="44CF4955" w14:textId="77777777" w:rsidTr="00A2538B">
        <w:tc>
          <w:tcPr>
            <w:tcW w:w="5674" w:type="dxa"/>
          </w:tcPr>
          <w:p w14:paraId="434BA55F" w14:textId="77777777" w:rsidR="00A2538B" w:rsidRPr="00A2538B" w:rsidRDefault="00A2538B" w:rsidP="00A2538B">
            <w:pPr>
              <w:spacing w:after="160"/>
              <w:jc w:val="both"/>
              <w:rPr>
                <w:rFonts w:ascii="Times New Roman" w:hAnsi="Times New Roman" w:cs="Times New Roman"/>
                <w:kern w:val="56"/>
                <w:sz w:val="24"/>
                <w:szCs w:val="24"/>
              </w:rPr>
            </w:pPr>
            <w:r w:rsidRPr="00A2538B">
              <w:rPr>
                <w:rFonts w:ascii="Times New Roman" w:hAnsi="Times New Roman" w:cs="Times New Roman"/>
                <w:kern w:val="56"/>
                <w:sz w:val="24"/>
                <w:szCs w:val="24"/>
              </w:rPr>
              <w:t xml:space="preserve">Pretendentam stažēšanās plāna īstenošanai jānodrošina stažieris ar nepieciešamajiem materiāli tehniskiem resursiem.  </w:t>
            </w:r>
          </w:p>
        </w:tc>
        <w:tc>
          <w:tcPr>
            <w:tcW w:w="7508" w:type="dxa"/>
          </w:tcPr>
          <w:p w14:paraId="481410A4" w14:textId="77777777" w:rsidR="00A2538B" w:rsidRPr="00A2538B" w:rsidRDefault="00A2538B" w:rsidP="00A2538B">
            <w:pPr>
              <w:spacing w:after="160"/>
              <w:jc w:val="both"/>
              <w:rPr>
                <w:rFonts w:ascii="Times New Roman" w:hAnsi="Times New Roman" w:cs="Times New Roman"/>
                <w:i/>
                <w:kern w:val="56"/>
                <w:sz w:val="24"/>
                <w:szCs w:val="24"/>
              </w:rPr>
            </w:pPr>
            <w:r w:rsidRPr="00A2538B">
              <w:rPr>
                <w:rFonts w:ascii="Times New Roman" w:hAnsi="Times New Roman" w:cs="Times New Roman"/>
                <w:i/>
                <w:kern w:val="56"/>
                <w:sz w:val="24"/>
                <w:szCs w:val="24"/>
              </w:rPr>
              <w:t>Īsumā aprakstu ar nepieciešamajiem materiāli tehniskiem resursiem kas būs nepieciešami stažierim prakses laikā.</w:t>
            </w:r>
          </w:p>
        </w:tc>
      </w:tr>
      <w:tr w:rsidR="00A2538B" w:rsidRPr="00A2538B" w14:paraId="64715040" w14:textId="77777777" w:rsidTr="00A2538B">
        <w:tc>
          <w:tcPr>
            <w:tcW w:w="5674" w:type="dxa"/>
          </w:tcPr>
          <w:p w14:paraId="5F3D0EFB" w14:textId="77777777" w:rsidR="00A2538B" w:rsidRPr="00A2538B" w:rsidRDefault="00A2538B" w:rsidP="00A2538B">
            <w:pPr>
              <w:jc w:val="both"/>
              <w:rPr>
                <w:rFonts w:ascii="Times New Roman" w:hAnsi="Times New Roman" w:cs="Times New Roman"/>
                <w:kern w:val="56"/>
                <w:sz w:val="24"/>
                <w:szCs w:val="24"/>
              </w:rPr>
            </w:pPr>
            <w:r w:rsidRPr="00A2538B">
              <w:rPr>
                <w:rFonts w:ascii="Times New Roman" w:hAnsi="Times New Roman" w:cs="Times New Roman"/>
                <w:kern w:val="56"/>
                <w:sz w:val="24"/>
                <w:szCs w:val="24"/>
              </w:rPr>
              <w:t>Pretendenta stažēšanās vadītāja pienākumi:</w:t>
            </w:r>
          </w:p>
          <w:p w14:paraId="44748980" w14:textId="5DBE8C3C" w:rsidR="00A2538B" w:rsidRPr="00A2538B" w:rsidRDefault="00A2538B" w:rsidP="00A2538B">
            <w:pPr>
              <w:jc w:val="both"/>
              <w:rPr>
                <w:rFonts w:ascii="Times New Roman" w:hAnsi="Times New Roman" w:cs="Times New Roman"/>
                <w:kern w:val="56"/>
                <w:sz w:val="24"/>
                <w:szCs w:val="24"/>
              </w:rPr>
            </w:pPr>
            <w:r w:rsidRPr="00A2538B">
              <w:rPr>
                <w:rFonts w:ascii="Times New Roman" w:hAnsi="Times New Roman" w:cs="Times New Roman"/>
                <w:kern w:val="56"/>
                <w:sz w:val="24"/>
                <w:szCs w:val="24"/>
              </w:rPr>
              <w:t>1. sadarbībā ar Pasūtītāja projekta virziena vadītāju izstrādāt detalizētu prakses plānu atbilstoši studiju virzienu vajadzībām;</w:t>
            </w:r>
          </w:p>
          <w:p w14:paraId="45CBD6EE" w14:textId="77777777" w:rsidR="00A2538B" w:rsidRPr="00A2538B" w:rsidRDefault="00A2538B" w:rsidP="00A2538B">
            <w:pPr>
              <w:jc w:val="both"/>
              <w:rPr>
                <w:rFonts w:ascii="Times New Roman" w:hAnsi="Times New Roman" w:cs="Times New Roman"/>
                <w:kern w:val="56"/>
                <w:sz w:val="24"/>
                <w:szCs w:val="24"/>
              </w:rPr>
            </w:pPr>
            <w:r w:rsidRPr="00A2538B">
              <w:rPr>
                <w:rFonts w:ascii="Times New Roman"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380143B9" w14:textId="77777777" w:rsidR="00A2538B" w:rsidRPr="00A2538B" w:rsidRDefault="00A2538B" w:rsidP="00A2538B">
            <w:pPr>
              <w:spacing w:after="160"/>
              <w:jc w:val="both"/>
              <w:rPr>
                <w:rFonts w:ascii="Times New Roman" w:hAnsi="Times New Roman" w:cs="Times New Roman"/>
                <w:kern w:val="56"/>
                <w:sz w:val="24"/>
                <w:szCs w:val="24"/>
              </w:rPr>
            </w:pPr>
            <w:r w:rsidRPr="00A2538B">
              <w:rPr>
                <w:rFonts w:ascii="Times New Roman" w:hAnsi="Times New Roman" w:cs="Times New Roman"/>
                <w:kern w:val="56"/>
                <w:sz w:val="24"/>
                <w:szCs w:val="24"/>
              </w:rPr>
              <w:t>3. nodrošināt stažēšanās plāna apguvi un paveiktā darba novērtēšanu.</w:t>
            </w:r>
          </w:p>
        </w:tc>
        <w:tc>
          <w:tcPr>
            <w:tcW w:w="7508" w:type="dxa"/>
          </w:tcPr>
          <w:p w14:paraId="238FF330" w14:textId="77777777" w:rsidR="00A2538B" w:rsidRPr="00A2538B" w:rsidRDefault="00A2538B" w:rsidP="00A2538B">
            <w:pPr>
              <w:spacing w:after="160"/>
              <w:jc w:val="both"/>
              <w:rPr>
                <w:rFonts w:ascii="Times New Roman" w:hAnsi="Times New Roman" w:cs="Times New Roman"/>
                <w:kern w:val="56"/>
                <w:sz w:val="24"/>
                <w:szCs w:val="24"/>
              </w:rPr>
            </w:pPr>
          </w:p>
        </w:tc>
      </w:tr>
    </w:tbl>
    <w:p w14:paraId="6A20A2F4"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mbria" w:hAnsi="Times New Roman" w:cs="Times New Roman"/>
          <w:kern w:val="56"/>
          <w:sz w:val="24"/>
          <w:szCs w:val="24"/>
        </w:rPr>
        <w:br w:type="page"/>
      </w:r>
      <w:r w:rsidRPr="00A2538B">
        <w:rPr>
          <w:rFonts w:ascii="Times New Roman" w:eastAsia="Calibri" w:hAnsi="Times New Roman" w:cs="Times New Roman"/>
          <w:kern w:val="56"/>
          <w:sz w:val="24"/>
          <w:szCs w:val="24"/>
        </w:rPr>
        <w:t>Ar šo apstiprinām un garantējam:</w:t>
      </w:r>
    </w:p>
    <w:p w14:paraId="01186694" w14:textId="77777777" w:rsidR="00A2538B" w:rsidRPr="00A2538B" w:rsidRDefault="00A2538B" w:rsidP="00FA1F02">
      <w:pPr>
        <w:widowControl w:val="0"/>
        <w:numPr>
          <w:ilvl w:val="0"/>
          <w:numId w:val="33"/>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2023D984" w14:textId="77777777" w:rsidR="00A2538B" w:rsidRPr="00A2538B" w:rsidRDefault="00A2538B" w:rsidP="00FA1F02">
      <w:pPr>
        <w:widowControl w:val="0"/>
        <w:numPr>
          <w:ilvl w:val="0"/>
          <w:numId w:val="33"/>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1A5C54B4"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632A41C3"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6729B928"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46B1177C" w14:textId="77777777" w:rsidR="00A2538B" w:rsidRPr="00A2538B" w:rsidRDefault="00A2538B" w:rsidP="00A2538B">
      <w:pPr>
        <w:rPr>
          <w:rFonts w:ascii="Times New Roman" w:eastAsia="Cambria" w:hAnsi="Times New Roman" w:cs="Times New Roman"/>
          <w:kern w:val="56"/>
          <w:sz w:val="24"/>
          <w:szCs w:val="24"/>
        </w:rPr>
      </w:pPr>
    </w:p>
    <w:p w14:paraId="12DED5BA"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09BA06B5"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40A001D4"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55730512"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38966253"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7C46DB5F"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455AC7D1"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46B083F4"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7CC2F81C"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5EB54D85"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6C6BD130"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7F451186"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17BE41E3"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78F24CD8"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027B0132"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43E97F0E"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6FBC1626"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1DAAAD63"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37CA72ED"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6CA7BE45"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7A3B448A"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4EC15C7D"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6B061913"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63FCDCCB"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3ED0E255"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Nr.5</w:t>
      </w:r>
    </w:p>
    <w:p w14:paraId="6E879B70"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6362F93E" w14:textId="1590F3E9"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6700AC8B"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p w14:paraId="1FE8355A"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p w14:paraId="2A5383E8"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p w14:paraId="60F81653"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 Tehniskā specifikācija </w:t>
      </w:r>
    </w:p>
    <w:p w14:paraId="287D4D17" w14:textId="77777777" w:rsidR="00A2538B" w:rsidRPr="00A2538B" w:rsidRDefault="00A2538B" w:rsidP="00A2538B">
      <w:pPr>
        <w:spacing w:after="0" w:line="240" w:lineRule="auto"/>
        <w:jc w:val="center"/>
        <w:rPr>
          <w:rFonts w:ascii="Times New Roman" w:eastAsia="Times New Roman" w:hAnsi="Times New Roman" w:cs="Times New Roman"/>
          <w:b/>
          <w:bCs/>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6A032426"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rPr>
        <w:t>4.daļa - RSU akadēmiskā personāla stažēšanās pie komersantiem studiju virzienā “Veselības aprūpe”,</w:t>
      </w:r>
    </w:p>
    <w:p w14:paraId="158EB9DF"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u w:val="single"/>
        </w:rPr>
        <w:t>4.apakšsadaļā “</w:t>
      </w:r>
      <w:proofErr w:type="spellStart"/>
      <w:r w:rsidRPr="00A2538B">
        <w:rPr>
          <w:rFonts w:ascii="Times New Roman" w:eastAsia="Cambria" w:hAnsi="Times New Roman" w:cs="Times New Roman"/>
          <w:b/>
          <w:kern w:val="56"/>
          <w:sz w:val="24"/>
          <w:szCs w:val="24"/>
          <w:u w:val="single"/>
        </w:rPr>
        <w:t>Fitofarmācija</w:t>
      </w:r>
      <w:proofErr w:type="spellEnd"/>
      <w:r w:rsidRPr="00A2538B">
        <w:rPr>
          <w:rFonts w:ascii="Times New Roman" w:eastAsia="Cambria" w:hAnsi="Times New Roman" w:cs="Times New Roman"/>
          <w:b/>
          <w:kern w:val="56"/>
          <w:sz w:val="24"/>
          <w:szCs w:val="24"/>
          <w:u w:val="single"/>
        </w:rPr>
        <w:t>”</w:t>
      </w:r>
    </w:p>
    <w:p w14:paraId="1F7D615A" w14:textId="77777777" w:rsidR="00A2538B" w:rsidRPr="00A2538B" w:rsidRDefault="00A2538B" w:rsidP="00A2538B">
      <w:pPr>
        <w:rPr>
          <w:rFonts w:ascii="Times New Roman" w:hAnsi="Times New Roman" w:cs="Times New Roman"/>
          <w:sz w:val="24"/>
          <w:szCs w:val="24"/>
        </w:rPr>
      </w:pPr>
    </w:p>
    <w:tbl>
      <w:tblPr>
        <w:tblStyle w:val="TableGrid1"/>
        <w:tblW w:w="14170" w:type="dxa"/>
        <w:tblLook w:val="04A0" w:firstRow="1" w:lastRow="0" w:firstColumn="1" w:lastColumn="0" w:noHBand="0" w:noVBand="1"/>
      </w:tblPr>
      <w:tblGrid>
        <w:gridCol w:w="7366"/>
        <w:gridCol w:w="6804"/>
      </w:tblGrid>
      <w:tr w:rsidR="00A2538B" w:rsidRPr="00A2538B" w14:paraId="6B067A8D" w14:textId="77777777" w:rsidTr="00A2538B">
        <w:tc>
          <w:tcPr>
            <w:tcW w:w="7366" w:type="dxa"/>
            <w:shd w:val="clear" w:color="auto" w:fill="D9D9D9"/>
          </w:tcPr>
          <w:p w14:paraId="280C7C29"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Tehniskās specifikācijas apraksts</w:t>
            </w:r>
          </w:p>
        </w:tc>
        <w:tc>
          <w:tcPr>
            <w:tcW w:w="6804" w:type="dxa"/>
            <w:shd w:val="clear" w:color="auto" w:fill="D9D9D9"/>
          </w:tcPr>
          <w:p w14:paraId="0203E8CC"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Pretendenta piedāvājums</w:t>
            </w:r>
          </w:p>
        </w:tc>
      </w:tr>
      <w:tr w:rsidR="00A2538B" w:rsidRPr="00A2538B" w14:paraId="044AF446" w14:textId="77777777" w:rsidTr="00A2538B">
        <w:tc>
          <w:tcPr>
            <w:tcW w:w="7366" w:type="dxa"/>
          </w:tcPr>
          <w:p w14:paraId="72986603"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Minimālais stažieru skaits katrā uzņēmumā – 1 akadēmiskā personāla pārstāvis.</w:t>
            </w:r>
          </w:p>
        </w:tc>
        <w:tc>
          <w:tcPr>
            <w:tcW w:w="6804" w:type="dxa"/>
          </w:tcPr>
          <w:p w14:paraId="5B8E7C7F"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stažieru skaits katrā uzņēmumā stažieru skaits uzņēmumā un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nosaukums. </w:t>
            </w:r>
          </w:p>
        </w:tc>
      </w:tr>
      <w:tr w:rsidR="00A2538B" w:rsidRPr="00A2538B" w14:paraId="67A78283" w14:textId="77777777" w:rsidTr="00A2538B">
        <w:tc>
          <w:tcPr>
            <w:tcW w:w="7366" w:type="dxa"/>
          </w:tcPr>
          <w:p w14:paraId="4A89D6A1"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Stažēšanās pakalpojums jānodrošina atbilstoši prakses programmā izvirzītajām minimālajām tehniskajām prasībām, ņemot vērā, ka stažēšanās stundu skaits vienam stažierim pie viena komersanta ir 200 stundas.</w:t>
            </w:r>
          </w:p>
        </w:tc>
        <w:tc>
          <w:tcPr>
            <w:tcW w:w="6804" w:type="dxa"/>
          </w:tcPr>
          <w:p w14:paraId="24FBB6FB"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stundu skaits ko Pretendents piedāvā kā stažēšanās stundu skaitu katrā no </w:t>
            </w:r>
            <w:proofErr w:type="spellStart"/>
            <w:r w:rsidRPr="00A2538B">
              <w:rPr>
                <w:rFonts w:ascii="Times New Roman" w:eastAsia="Cambria" w:hAnsi="Times New Roman" w:cs="Times New Roman"/>
                <w:i/>
                <w:kern w:val="56"/>
                <w:sz w:val="24"/>
                <w:szCs w:val="24"/>
              </w:rPr>
              <w:t>apakšsadaļām</w:t>
            </w:r>
            <w:proofErr w:type="spellEnd"/>
            <w:r w:rsidRPr="00A2538B">
              <w:rPr>
                <w:rFonts w:ascii="Times New Roman" w:eastAsia="Cambria" w:hAnsi="Times New Roman" w:cs="Times New Roman"/>
                <w:i/>
                <w:kern w:val="56"/>
                <w:sz w:val="24"/>
                <w:szCs w:val="24"/>
              </w:rPr>
              <w:t xml:space="preserve"> (attiecīgi 200 stundas), kā arī aizpilda zemāk esošo/-</w:t>
            </w:r>
            <w:proofErr w:type="spellStart"/>
            <w:r w:rsidRPr="00A2538B">
              <w:rPr>
                <w:rFonts w:ascii="Times New Roman" w:eastAsia="Cambria" w:hAnsi="Times New Roman" w:cs="Times New Roman"/>
                <w:i/>
                <w:kern w:val="56"/>
                <w:sz w:val="24"/>
                <w:szCs w:val="24"/>
              </w:rPr>
              <w:t>ās</w:t>
            </w:r>
            <w:proofErr w:type="spellEnd"/>
            <w:r w:rsidRPr="00A2538B">
              <w:rPr>
                <w:rFonts w:ascii="Times New Roman" w:eastAsia="Cambria" w:hAnsi="Times New Roman" w:cs="Times New Roman"/>
                <w:i/>
                <w:kern w:val="56"/>
                <w:sz w:val="24"/>
                <w:szCs w:val="24"/>
              </w:rPr>
              <w:t xml:space="preserve"> attiecīgās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prakses programmu/-</w:t>
            </w:r>
            <w:proofErr w:type="spellStart"/>
            <w:r w:rsidRPr="00A2538B">
              <w:rPr>
                <w:rFonts w:ascii="Times New Roman" w:eastAsia="Cambria" w:hAnsi="Times New Roman" w:cs="Times New Roman"/>
                <w:i/>
                <w:kern w:val="56"/>
                <w:sz w:val="24"/>
                <w:szCs w:val="24"/>
              </w:rPr>
              <w:t>as</w:t>
            </w:r>
            <w:proofErr w:type="spellEnd"/>
            <w:r w:rsidRPr="00A2538B">
              <w:rPr>
                <w:rFonts w:ascii="Times New Roman" w:eastAsia="Cambria" w:hAnsi="Times New Roman" w:cs="Times New Roman"/>
                <w:i/>
                <w:kern w:val="56"/>
                <w:sz w:val="24"/>
                <w:szCs w:val="24"/>
              </w:rPr>
              <w:t>, sniedzot nepieciešamo informāciju.</w:t>
            </w:r>
          </w:p>
        </w:tc>
      </w:tr>
    </w:tbl>
    <w:tbl>
      <w:tblPr>
        <w:tblStyle w:val="TableGrid"/>
        <w:tblW w:w="14175" w:type="dxa"/>
        <w:tblInd w:w="-5" w:type="dxa"/>
        <w:tblLook w:val="04A0" w:firstRow="1" w:lastRow="0" w:firstColumn="1" w:lastColumn="0" w:noHBand="0" w:noVBand="1"/>
      </w:tblPr>
      <w:tblGrid>
        <w:gridCol w:w="7371"/>
        <w:gridCol w:w="6804"/>
      </w:tblGrid>
      <w:tr w:rsidR="00A2538B" w:rsidRPr="00A2538B" w14:paraId="58F7D197" w14:textId="77777777" w:rsidTr="00A2538B">
        <w:tc>
          <w:tcPr>
            <w:tcW w:w="14175" w:type="dxa"/>
            <w:gridSpan w:val="2"/>
            <w:shd w:val="clear" w:color="auto" w:fill="BFBFBF" w:themeFill="background1" w:themeFillShade="BF"/>
          </w:tcPr>
          <w:p w14:paraId="2046D8CC" w14:textId="77777777" w:rsidR="00A2538B" w:rsidRPr="00A2538B" w:rsidRDefault="00A2538B" w:rsidP="00A2538B">
            <w:pPr>
              <w:jc w:val="center"/>
              <w:rPr>
                <w:rFonts w:ascii="Times New Roman" w:hAnsi="Times New Roman" w:cs="Times New Roman"/>
                <w:i/>
                <w:sz w:val="24"/>
                <w:szCs w:val="24"/>
              </w:rPr>
            </w:pPr>
            <w:r w:rsidRPr="00A2538B">
              <w:rPr>
                <w:rFonts w:ascii="Times New Roman" w:hAnsi="Times New Roman" w:cs="Times New Roman"/>
                <w:b/>
                <w:sz w:val="24"/>
                <w:szCs w:val="24"/>
                <w:u w:val="single"/>
              </w:rPr>
              <w:t xml:space="preserve">Prakses programma studiju virzienā “Veselības </w:t>
            </w:r>
            <w:proofErr w:type="spellStart"/>
            <w:r w:rsidRPr="00A2538B">
              <w:rPr>
                <w:rFonts w:ascii="Times New Roman" w:hAnsi="Times New Roman" w:cs="Times New Roman"/>
                <w:b/>
                <w:sz w:val="24"/>
                <w:szCs w:val="24"/>
                <w:u w:val="single"/>
              </w:rPr>
              <w:t>apŗūpe</w:t>
            </w:r>
            <w:proofErr w:type="spellEnd"/>
            <w:r w:rsidRPr="00A2538B">
              <w:rPr>
                <w:rFonts w:ascii="Times New Roman" w:hAnsi="Times New Roman" w:cs="Times New Roman"/>
                <w:b/>
                <w:sz w:val="24"/>
                <w:szCs w:val="24"/>
                <w:u w:val="single"/>
              </w:rPr>
              <w:t>”, 4.apakšsadaļā “</w:t>
            </w:r>
            <w:proofErr w:type="spellStart"/>
            <w:r w:rsidRPr="00A2538B">
              <w:rPr>
                <w:rFonts w:ascii="Times New Roman" w:hAnsi="Times New Roman" w:cs="Times New Roman"/>
                <w:b/>
                <w:sz w:val="24"/>
                <w:szCs w:val="24"/>
                <w:u w:val="single"/>
              </w:rPr>
              <w:t>Fitofarmācija</w:t>
            </w:r>
            <w:proofErr w:type="spellEnd"/>
            <w:r w:rsidRPr="00A2538B">
              <w:rPr>
                <w:rFonts w:ascii="Times New Roman" w:hAnsi="Times New Roman" w:cs="Times New Roman"/>
                <w:b/>
                <w:sz w:val="24"/>
                <w:szCs w:val="24"/>
                <w:u w:val="single"/>
              </w:rPr>
              <w:t>”:</w:t>
            </w:r>
          </w:p>
        </w:tc>
      </w:tr>
      <w:tr w:rsidR="00A2538B" w:rsidRPr="00A2538B" w14:paraId="5A5AC5AB" w14:textId="77777777" w:rsidTr="00A2538B">
        <w:tc>
          <w:tcPr>
            <w:tcW w:w="7371" w:type="dxa"/>
          </w:tcPr>
          <w:p w14:paraId="363072A3" w14:textId="77777777" w:rsidR="00A2538B" w:rsidRPr="00A2538B" w:rsidRDefault="00A2538B" w:rsidP="00A2538B">
            <w:pPr>
              <w:jc w:val="both"/>
              <w:rPr>
                <w:rFonts w:ascii="Times New Roman" w:hAnsi="Times New Roman" w:cs="Times New Roman"/>
                <w:b/>
                <w:sz w:val="24"/>
                <w:szCs w:val="24"/>
              </w:rPr>
            </w:pPr>
            <w:r w:rsidRPr="00A2538B">
              <w:rPr>
                <w:rFonts w:ascii="Times New Roman" w:hAnsi="Times New Roman" w:cs="Times New Roman"/>
                <w:b/>
                <w:sz w:val="24"/>
                <w:szCs w:val="24"/>
              </w:rPr>
              <w:t xml:space="preserve">Prakses mērķis: </w:t>
            </w:r>
            <w:r w:rsidRPr="00A2538B">
              <w:rPr>
                <w:rFonts w:ascii="Times New Roman" w:hAnsi="Times New Roman" w:cs="Times New Roman"/>
                <w:sz w:val="24"/>
                <w:szCs w:val="24"/>
              </w:rPr>
              <w:t xml:space="preserve">Veidot un attīstīt uz praktiskām zināšanām un pieredzi balstītus cilvēkresursus RSU Farmācijas fakultātē, veicinot saikni ar farmācijas industriju </w:t>
            </w:r>
            <w:proofErr w:type="spellStart"/>
            <w:r w:rsidRPr="00A2538B">
              <w:rPr>
                <w:rFonts w:ascii="Times New Roman" w:hAnsi="Times New Roman" w:cs="Times New Roman"/>
                <w:sz w:val="24"/>
                <w:szCs w:val="24"/>
              </w:rPr>
              <w:t>fitofarmācijas</w:t>
            </w:r>
            <w:proofErr w:type="spellEnd"/>
            <w:r w:rsidRPr="00A2538B">
              <w:rPr>
                <w:rFonts w:ascii="Times New Roman" w:hAnsi="Times New Roman" w:cs="Times New Roman"/>
                <w:sz w:val="24"/>
                <w:szCs w:val="24"/>
              </w:rPr>
              <w:t>, farmakognozijas jomās. Sadarbība ar Latvijas farmaceitisko industriju ir absolūti nepieciešama topošās RSU Gatavo zāļu formu (GZF) laboratorijas darbinieku kvalifikācijas celšanai un kompetenču paaugstināšanai. Iegūtās zināšanas tiks izmantotas RSU trūkstošo kompetenču pilnveidošanai gatavo zāļu formu, t.sk. uztura bagātinātāju izstrādes, izpētes un kvalitātes kontroles jomās, kā arī GZF laboratorijas un Farmācijas fakultātes pētnieciskajā un akadēmiskajā darbā studiju programmās „Farmācija”.</w:t>
            </w:r>
          </w:p>
        </w:tc>
        <w:tc>
          <w:tcPr>
            <w:tcW w:w="6804" w:type="dxa"/>
          </w:tcPr>
          <w:p w14:paraId="7BAA9673" w14:textId="77777777" w:rsidR="00A2538B" w:rsidRPr="00A2538B" w:rsidRDefault="00A2538B" w:rsidP="00A2538B">
            <w:pPr>
              <w:jc w:val="both"/>
              <w:rPr>
                <w:rFonts w:ascii="Times New Roman" w:hAnsi="Times New Roman" w:cs="Times New Roman"/>
                <w:i/>
                <w:sz w:val="24"/>
                <w:szCs w:val="24"/>
              </w:rPr>
            </w:pPr>
          </w:p>
        </w:tc>
      </w:tr>
      <w:tr w:rsidR="00A2538B" w:rsidRPr="00A2538B" w14:paraId="79E73F06" w14:textId="77777777" w:rsidTr="00A2538B">
        <w:tc>
          <w:tcPr>
            <w:tcW w:w="7371" w:type="dxa"/>
          </w:tcPr>
          <w:p w14:paraId="675E0FC1" w14:textId="77777777" w:rsidR="00A2538B" w:rsidRPr="00A2538B" w:rsidRDefault="00A2538B" w:rsidP="00FA1F02">
            <w:pPr>
              <w:numPr>
                <w:ilvl w:val="0"/>
                <w:numId w:val="21"/>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Augu valsts izcelsmes uztura bagātinātāju izstrādes un ražošanas process, to reglamentējošā dokumentācija.</w:t>
            </w:r>
          </w:p>
        </w:tc>
        <w:tc>
          <w:tcPr>
            <w:tcW w:w="6804" w:type="dxa"/>
          </w:tcPr>
          <w:p w14:paraId="1E8F48C4"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Īsumā jāapraksta izvirzītās tēmas (tematiskā bloka) specifiku konkrētajā uzņēmumā.</w:t>
            </w:r>
          </w:p>
        </w:tc>
      </w:tr>
      <w:tr w:rsidR="00A2538B" w:rsidRPr="00A2538B" w14:paraId="223D7CC3" w14:textId="77777777" w:rsidTr="00A2538B">
        <w:tc>
          <w:tcPr>
            <w:tcW w:w="7371" w:type="dxa"/>
          </w:tcPr>
          <w:p w14:paraId="3769AF62" w14:textId="77777777" w:rsidR="00A2538B" w:rsidRPr="00A2538B" w:rsidRDefault="00A2538B" w:rsidP="00FA1F02">
            <w:pPr>
              <w:numPr>
                <w:ilvl w:val="0"/>
                <w:numId w:val="21"/>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Augu valsts izcelsmes uztura bagātinātāju kvalitātes kontrole.</w:t>
            </w:r>
          </w:p>
        </w:tc>
        <w:tc>
          <w:tcPr>
            <w:tcW w:w="6804" w:type="dxa"/>
          </w:tcPr>
          <w:p w14:paraId="6C7A1326"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Īsumā jāapraksta izvirzītās tēmas (tematiskā bloka) specifiku konkrētajā uzņēmumā.</w:t>
            </w:r>
          </w:p>
        </w:tc>
      </w:tr>
      <w:tr w:rsidR="00A2538B" w:rsidRPr="00A2538B" w14:paraId="56BB7FFA" w14:textId="77777777" w:rsidTr="00A2538B">
        <w:tc>
          <w:tcPr>
            <w:tcW w:w="7371" w:type="dxa"/>
          </w:tcPr>
          <w:p w14:paraId="2BE8044E" w14:textId="77777777" w:rsidR="00A2538B" w:rsidRPr="00A2538B" w:rsidRDefault="00A2538B" w:rsidP="00FA1F02">
            <w:pPr>
              <w:numPr>
                <w:ilvl w:val="0"/>
                <w:numId w:val="21"/>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Augu valsts izcelsmes uztura bagātinātāju marketinga aktivitātes.</w:t>
            </w:r>
          </w:p>
        </w:tc>
        <w:tc>
          <w:tcPr>
            <w:tcW w:w="6804" w:type="dxa"/>
          </w:tcPr>
          <w:p w14:paraId="7EF9F867"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Īsumā jāapraksta izvirzītās tēmas (tematiskā bloka) specifiku konkrētajā uzņēmumā.</w:t>
            </w:r>
          </w:p>
        </w:tc>
      </w:tr>
      <w:tr w:rsidR="00A2538B" w:rsidRPr="00A2538B" w14:paraId="63B68EEA" w14:textId="77777777" w:rsidTr="00A2538B">
        <w:tc>
          <w:tcPr>
            <w:tcW w:w="7371" w:type="dxa"/>
          </w:tcPr>
          <w:p w14:paraId="72297DB2"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6804" w:type="dxa"/>
          </w:tcPr>
          <w:p w14:paraId="3CC81ABD"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2002BEDC" w14:textId="77777777" w:rsidTr="00A2538B">
        <w:tc>
          <w:tcPr>
            <w:tcW w:w="7371" w:type="dxa"/>
          </w:tcPr>
          <w:p w14:paraId="6D958112"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6A1129FF" w14:textId="10A1566D"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1. Stažēšanās īstenošanas norises laiks ir laika periodā </w:t>
            </w:r>
            <w:r w:rsidR="00ED0D51">
              <w:rPr>
                <w:rFonts w:ascii="Times New Roman" w:eastAsia="Cambria" w:hAnsi="Times New Roman" w:cs="Times New Roman"/>
                <w:kern w:val="56"/>
                <w:sz w:val="24"/>
                <w:szCs w:val="24"/>
              </w:rPr>
              <w:t>no 01.01.2019. līdz 31.12.2019.</w:t>
            </w:r>
          </w:p>
        </w:tc>
        <w:tc>
          <w:tcPr>
            <w:tcW w:w="6804" w:type="dxa"/>
          </w:tcPr>
          <w:p w14:paraId="2F851852"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510BFFE2" w14:textId="77777777" w:rsidTr="00A2538B">
        <w:tc>
          <w:tcPr>
            <w:tcW w:w="7371" w:type="dxa"/>
          </w:tcPr>
          <w:p w14:paraId="2460B2D3"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6804" w:type="dxa"/>
          </w:tcPr>
          <w:p w14:paraId="2CB90545"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39E373BB" w14:textId="77777777" w:rsidTr="00A2538B">
        <w:tc>
          <w:tcPr>
            <w:tcW w:w="7371" w:type="dxa"/>
          </w:tcPr>
          <w:p w14:paraId="54645672"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285528FC" w14:textId="7D1B9BE5"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w:t>
            </w:r>
            <w:r w:rsidR="00ED0D51">
              <w:rPr>
                <w:rFonts w:ascii="Times New Roman" w:eastAsia="Cambria" w:hAnsi="Times New Roman" w:cs="Times New Roman"/>
                <w:kern w:val="56"/>
                <w:sz w:val="24"/>
                <w:szCs w:val="24"/>
              </w:rPr>
              <w:t>trādāt detalizētu prakses plānu</w:t>
            </w:r>
            <w:r w:rsidRPr="00A2538B">
              <w:rPr>
                <w:rFonts w:ascii="Times New Roman" w:eastAsia="Cambria" w:hAnsi="Times New Roman" w:cs="Times New Roman"/>
                <w:kern w:val="56"/>
                <w:sz w:val="24"/>
                <w:szCs w:val="24"/>
              </w:rPr>
              <w:t xml:space="preserve"> atbilstoši studiju virzienu vajadzībām;</w:t>
            </w:r>
          </w:p>
          <w:p w14:paraId="66120FA8"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5DEF7E24"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6804" w:type="dxa"/>
          </w:tcPr>
          <w:p w14:paraId="47C70A50" w14:textId="77777777" w:rsidR="00A2538B" w:rsidRPr="00A2538B" w:rsidRDefault="00A2538B" w:rsidP="00A2538B">
            <w:pPr>
              <w:jc w:val="both"/>
              <w:rPr>
                <w:rFonts w:ascii="Times New Roman" w:eastAsia="Cambria" w:hAnsi="Times New Roman" w:cs="Times New Roman"/>
                <w:kern w:val="56"/>
                <w:sz w:val="24"/>
                <w:szCs w:val="24"/>
              </w:rPr>
            </w:pPr>
          </w:p>
        </w:tc>
      </w:tr>
    </w:tbl>
    <w:p w14:paraId="65DBB083" w14:textId="77777777" w:rsidR="00A2538B" w:rsidRPr="00A2538B" w:rsidRDefault="00A2538B" w:rsidP="00A2538B">
      <w:pPr>
        <w:rPr>
          <w:rFonts w:ascii="Times New Roman" w:hAnsi="Times New Roman" w:cs="Times New Roman"/>
          <w:sz w:val="24"/>
          <w:szCs w:val="24"/>
        </w:rPr>
      </w:pPr>
    </w:p>
    <w:p w14:paraId="380F7ACA"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44E6721F" w14:textId="77777777" w:rsidR="00A2538B" w:rsidRPr="00A2538B" w:rsidRDefault="00A2538B" w:rsidP="00FA1F02">
      <w:pPr>
        <w:widowControl w:val="0"/>
        <w:numPr>
          <w:ilvl w:val="0"/>
          <w:numId w:val="34"/>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57B4E7D3" w14:textId="77777777" w:rsidR="00A2538B" w:rsidRPr="00A2538B" w:rsidRDefault="00A2538B" w:rsidP="00FA1F02">
      <w:pPr>
        <w:widowControl w:val="0"/>
        <w:numPr>
          <w:ilvl w:val="0"/>
          <w:numId w:val="34"/>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522E7E51"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5CB0BC25"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032EC5AA"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3461C5A7" w14:textId="77777777" w:rsidR="00A2538B" w:rsidRPr="00A2538B" w:rsidRDefault="00A2538B" w:rsidP="00A2538B">
      <w:pPr>
        <w:rPr>
          <w:rFonts w:ascii="Times New Roman" w:hAnsi="Times New Roman" w:cs="Times New Roman"/>
          <w:sz w:val="24"/>
          <w:szCs w:val="24"/>
        </w:rPr>
      </w:pPr>
    </w:p>
    <w:p w14:paraId="273895D5"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40D8C6C0"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574D7A55"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525AECC3"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0539E589"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19277371"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19847225"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0BCF07A6"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Nr.6</w:t>
      </w:r>
    </w:p>
    <w:p w14:paraId="2065308A"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6503F1AD" w14:textId="5034F7D3"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635B67FE"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p>
    <w:p w14:paraId="44B15590"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p w14:paraId="622C4A6E"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 Tehniskā specifikācija </w:t>
      </w:r>
    </w:p>
    <w:p w14:paraId="583044FC" w14:textId="77777777" w:rsidR="00A2538B" w:rsidRPr="00A2538B" w:rsidRDefault="00A2538B" w:rsidP="00A2538B">
      <w:pPr>
        <w:spacing w:after="0" w:line="240" w:lineRule="auto"/>
        <w:jc w:val="center"/>
        <w:rPr>
          <w:rFonts w:ascii="Times New Roman" w:eastAsia="Times New Roman" w:hAnsi="Times New Roman" w:cs="Times New Roman"/>
          <w:b/>
          <w:bCs/>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4ED36E62"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5.daļa - RSU akadēmiskā personāla stažēšanās pie komersantiem studiju virzienā “Veselības aprūpe”,</w:t>
      </w:r>
    </w:p>
    <w:p w14:paraId="203E8297"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u w:val="single"/>
        </w:rPr>
      </w:pPr>
    </w:p>
    <w:p w14:paraId="19249E4B"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u w:val="single"/>
        </w:rPr>
        <w:t>5.apakšsadaļā “Rehabilitācija - 1”</w:t>
      </w:r>
    </w:p>
    <w:p w14:paraId="2CD96901" w14:textId="77777777" w:rsidR="00A2538B" w:rsidRPr="00A2538B" w:rsidRDefault="00A2538B" w:rsidP="00A2538B">
      <w:pPr>
        <w:rPr>
          <w:rFonts w:ascii="Times New Roman" w:hAnsi="Times New Roman" w:cs="Times New Roman"/>
          <w:sz w:val="24"/>
          <w:szCs w:val="24"/>
        </w:rPr>
      </w:pPr>
    </w:p>
    <w:tbl>
      <w:tblPr>
        <w:tblStyle w:val="TableGrid"/>
        <w:tblW w:w="13466" w:type="dxa"/>
        <w:tblLook w:val="04A0" w:firstRow="1" w:lastRow="0" w:firstColumn="1" w:lastColumn="0" w:noHBand="0" w:noVBand="1"/>
      </w:tblPr>
      <w:tblGrid>
        <w:gridCol w:w="6662"/>
        <w:gridCol w:w="6804"/>
      </w:tblGrid>
      <w:tr w:rsidR="00A2538B" w:rsidRPr="00A2538B" w14:paraId="4D63E6B0" w14:textId="77777777" w:rsidTr="00A2538B">
        <w:tc>
          <w:tcPr>
            <w:tcW w:w="6662" w:type="dxa"/>
            <w:shd w:val="clear" w:color="auto" w:fill="D9D9D9" w:themeFill="background1" w:themeFillShade="D9"/>
          </w:tcPr>
          <w:p w14:paraId="2B9E2953"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Tehniskās specifikācijas apraksts</w:t>
            </w:r>
          </w:p>
        </w:tc>
        <w:tc>
          <w:tcPr>
            <w:tcW w:w="6804" w:type="dxa"/>
            <w:shd w:val="clear" w:color="auto" w:fill="D9D9D9" w:themeFill="background1" w:themeFillShade="D9"/>
          </w:tcPr>
          <w:p w14:paraId="6DA42672"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Pretendenta piedāvājums</w:t>
            </w:r>
          </w:p>
        </w:tc>
      </w:tr>
      <w:tr w:rsidR="00A2538B" w:rsidRPr="00A2538B" w14:paraId="6D66F5FF" w14:textId="77777777" w:rsidTr="00A2538B">
        <w:tc>
          <w:tcPr>
            <w:tcW w:w="6662" w:type="dxa"/>
          </w:tcPr>
          <w:p w14:paraId="0C95D0C5" w14:textId="77777777" w:rsidR="00A2538B" w:rsidRPr="00A2538B" w:rsidRDefault="00A2538B" w:rsidP="00A2538B">
            <w:pPr>
              <w:rPr>
                <w:rFonts w:ascii="Times New Roman" w:hAnsi="Times New Roman" w:cs="Times New Roman"/>
                <w:sz w:val="24"/>
                <w:szCs w:val="24"/>
              </w:rPr>
            </w:pPr>
            <w:r w:rsidRPr="00A2538B">
              <w:rPr>
                <w:rFonts w:ascii="Times New Roman" w:eastAsia="Cambria" w:hAnsi="Times New Roman" w:cs="Times New Roman"/>
                <w:kern w:val="56"/>
                <w:sz w:val="24"/>
                <w:szCs w:val="24"/>
              </w:rPr>
              <w:t>Minimālais stažieru skaits katrā uzņēmumā – 1 akadēmiskā personāla pārstāvis.</w:t>
            </w:r>
          </w:p>
        </w:tc>
        <w:tc>
          <w:tcPr>
            <w:tcW w:w="6804" w:type="dxa"/>
          </w:tcPr>
          <w:p w14:paraId="6A76DF72" w14:textId="77777777" w:rsidR="00A2538B" w:rsidRPr="00A2538B" w:rsidRDefault="00A2538B" w:rsidP="00A2538B">
            <w:pPr>
              <w:rPr>
                <w:rFonts w:ascii="Times New Roman" w:hAnsi="Times New Roman" w:cs="Times New Roman"/>
                <w:sz w:val="24"/>
                <w:szCs w:val="24"/>
              </w:rPr>
            </w:pPr>
            <w:r w:rsidRPr="00A2538B">
              <w:rPr>
                <w:rFonts w:ascii="Times New Roman" w:hAnsi="Times New Roman" w:cs="Times New Roman"/>
                <w:sz w:val="24"/>
                <w:szCs w:val="24"/>
              </w:rPr>
              <w:t xml:space="preserve">Jānorāda stažieru skaits katrā uzņēmumā stažieru skaits uzņēmumā un </w:t>
            </w:r>
            <w:proofErr w:type="spellStart"/>
            <w:r w:rsidRPr="00A2538B">
              <w:rPr>
                <w:rFonts w:ascii="Times New Roman" w:hAnsi="Times New Roman" w:cs="Times New Roman"/>
                <w:sz w:val="24"/>
                <w:szCs w:val="24"/>
              </w:rPr>
              <w:t>apakšsadaļas</w:t>
            </w:r>
            <w:proofErr w:type="spellEnd"/>
            <w:r w:rsidRPr="00A2538B">
              <w:rPr>
                <w:rFonts w:ascii="Times New Roman" w:hAnsi="Times New Roman" w:cs="Times New Roman"/>
                <w:sz w:val="24"/>
                <w:szCs w:val="24"/>
              </w:rPr>
              <w:t xml:space="preserve"> nosaukums. </w:t>
            </w:r>
          </w:p>
        </w:tc>
      </w:tr>
      <w:tr w:rsidR="00A2538B" w:rsidRPr="00A2538B" w14:paraId="42ED6902" w14:textId="77777777" w:rsidTr="00A2538B">
        <w:tc>
          <w:tcPr>
            <w:tcW w:w="6662" w:type="dxa"/>
          </w:tcPr>
          <w:p w14:paraId="21F832D2" w14:textId="77777777" w:rsidR="00A2538B" w:rsidRPr="00A2538B" w:rsidRDefault="00A2538B" w:rsidP="00A2538B">
            <w:pPr>
              <w:rPr>
                <w:rFonts w:ascii="Times New Roman" w:hAnsi="Times New Roman" w:cs="Times New Roman"/>
                <w:sz w:val="24"/>
                <w:szCs w:val="24"/>
              </w:rPr>
            </w:pPr>
            <w:r w:rsidRPr="00A2538B">
              <w:rPr>
                <w:rFonts w:ascii="Times New Roman" w:eastAsia="Cambria" w:hAnsi="Times New Roman" w:cs="Times New Roman"/>
                <w:kern w:val="56"/>
                <w:sz w:val="24"/>
                <w:szCs w:val="24"/>
              </w:rPr>
              <w:t>Stažēšanās pakalpojums jānodrošina atbilstoši prakses programmā izvirzītajām minimālajām tehniskajām prasībām, ņemot vērā, ka stažēšanās stundu skaits vienam stažierim pie viena komersanta ir 200 stundas.</w:t>
            </w:r>
          </w:p>
        </w:tc>
        <w:tc>
          <w:tcPr>
            <w:tcW w:w="6804" w:type="dxa"/>
          </w:tcPr>
          <w:p w14:paraId="49C26D71" w14:textId="77777777" w:rsidR="00A2538B" w:rsidRPr="00A2538B" w:rsidRDefault="00A2538B" w:rsidP="00A2538B">
            <w:pPr>
              <w:rPr>
                <w:rFonts w:ascii="Times New Roman" w:hAnsi="Times New Roman" w:cs="Times New Roman"/>
                <w:sz w:val="24"/>
                <w:szCs w:val="24"/>
              </w:rPr>
            </w:pPr>
            <w:r w:rsidRPr="00A2538B">
              <w:rPr>
                <w:rFonts w:ascii="Times New Roman" w:eastAsia="Cambria" w:hAnsi="Times New Roman" w:cs="Times New Roman"/>
                <w:i/>
                <w:kern w:val="56"/>
                <w:sz w:val="24"/>
                <w:szCs w:val="24"/>
              </w:rPr>
              <w:t xml:space="preserve">Jānorāda stundu skaits ko Pretendents piedāvā kā stažēšanās stundu skaitu katrā no </w:t>
            </w:r>
            <w:proofErr w:type="spellStart"/>
            <w:r w:rsidRPr="00A2538B">
              <w:rPr>
                <w:rFonts w:ascii="Times New Roman" w:eastAsia="Cambria" w:hAnsi="Times New Roman" w:cs="Times New Roman"/>
                <w:i/>
                <w:kern w:val="56"/>
                <w:sz w:val="24"/>
                <w:szCs w:val="24"/>
              </w:rPr>
              <w:t>apakšsadaļām</w:t>
            </w:r>
            <w:proofErr w:type="spellEnd"/>
            <w:r w:rsidRPr="00A2538B">
              <w:rPr>
                <w:rFonts w:ascii="Times New Roman" w:eastAsia="Cambria" w:hAnsi="Times New Roman" w:cs="Times New Roman"/>
                <w:i/>
                <w:kern w:val="56"/>
                <w:sz w:val="24"/>
                <w:szCs w:val="24"/>
              </w:rPr>
              <w:t xml:space="preserve"> (attiecīgi 200 stundas), kā arī aizpilda zemāk esošo/-</w:t>
            </w:r>
            <w:proofErr w:type="spellStart"/>
            <w:r w:rsidRPr="00A2538B">
              <w:rPr>
                <w:rFonts w:ascii="Times New Roman" w:eastAsia="Cambria" w:hAnsi="Times New Roman" w:cs="Times New Roman"/>
                <w:i/>
                <w:kern w:val="56"/>
                <w:sz w:val="24"/>
                <w:szCs w:val="24"/>
              </w:rPr>
              <w:t>ās</w:t>
            </w:r>
            <w:proofErr w:type="spellEnd"/>
            <w:r w:rsidRPr="00A2538B">
              <w:rPr>
                <w:rFonts w:ascii="Times New Roman" w:eastAsia="Cambria" w:hAnsi="Times New Roman" w:cs="Times New Roman"/>
                <w:i/>
                <w:kern w:val="56"/>
                <w:sz w:val="24"/>
                <w:szCs w:val="24"/>
              </w:rPr>
              <w:t xml:space="preserve"> attiecīgās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prakses programmu/-</w:t>
            </w:r>
            <w:proofErr w:type="spellStart"/>
            <w:r w:rsidRPr="00A2538B">
              <w:rPr>
                <w:rFonts w:ascii="Times New Roman" w:eastAsia="Cambria" w:hAnsi="Times New Roman" w:cs="Times New Roman"/>
                <w:i/>
                <w:kern w:val="56"/>
                <w:sz w:val="24"/>
                <w:szCs w:val="24"/>
              </w:rPr>
              <w:t>as</w:t>
            </w:r>
            <w:proofErr w:type="spellEnd"/>
            <w:r w:rsidRPr="00A2538B">
              <w:rPr>
                <w:rFonts w:ascii="Times New Roman" w:eastAsia="Cambria" w:hAnsi="Times New Roman" w:cs="Times New Roman"/>
                <w:i/>
                <w:kern w:val="56"/>
                <w:sz w:val="24"/>
                <w:szCs w:val="24"/>
              </w:rPr>
              <w:t>, sniedzot nepieciešamo informāciju.</w:t>
            </w:r>
          </w:p>
        </w:tc>
      </w:tr>
      <w:tr w:rsidR="00A2538B" w:rsidRPr="00A2538B" w14:paraId="0CB90882" w14:textId="77777777" w:rsidTr="00A2538B">
        <w:tc>
          <w:tcPr>
            <w:tcW w:w="13466" w:type="dxa"/>
            <w:gridSpan w:val="2"/>
            <w:shd w:val="clear" w:color="auto" w:fill="D9D9D9" w:themeFill="background1" w:themeFillShade="D9"/>
          </w:tcPr>
          <w:p w14:paraId="28E24D37" w14:textId="77777777" w:rsidR="00A2538B" w:rsidRPr="00A2538B" w:rsidRDefault="00A2538B" w:rsidP="00A2538B">
            <w:pPr>
              <w:jc w:val="center"/>
              <w:rPr>
                <w:rFonts w:ascii="Times New Roman" w:eastAsia="Cambria" w:hAnsi="Times New Roman" w:cs="Times New Roman"/>
                <w:i/>
                <w:kern w:val="56"/>
                <w:sz w:val="24"/>
                <w:szCs w:val="24"/>
              </w:rPr>
            </w:pPr>
            <w:r w:rsidRPr="00A2538B">
              <w:rPr>
                <w:rFonts w:ascii="Times New Roman" w:eastAsia="Cambria" w:hAnsi="Times New Roman" w:cs="Times New Roman"/>
                <w:b/>
                <w:kern w:val="56"/>
                <w:sz w:val="24"/>
                <w:szCs w:val="24"/>
                <w:u w:val="single"/>
              </w:rPr>
              <w:t xml:space="preserve">Prakses programma studiju virzienā “Veselības </w:t>
            </w:r>
            <w:proofErr w:type="spellStart"/>
            <w:r w:rsidRPr="00A2538B">
              <w:rPr>
                <w:rFonts w:ascii="Times New Roman" w:eastAsia="Cambria" w:hAnsi="Times New Roman" w:cs="Times New Roman"/>
                <w:b/>
                <w:kern w:val="56"/>
                <w:sz w:val="24"/>
                <w:szCs w:val="24"/>
                <w:u w:val="single"/>
              </w:rPr>
              <w:t>apŗūpe</w:t>
            </w:r>
            <w:proofErr w:type="spellEnd"/>
            <w:r w:rsidRPr="00A2538B">
              <w:rPr>
                <w:rFonts w:ascii="Times New Roman" w:eastAsia="Cambria" w:hAnsi="Times New Roman" w:cs="Times New Roman"/>
                <w:b/>
                <w:kern w:val="56"/>
                <w:sz w:val="24"/>
                <w:szCs w:val="24"/>
                <w:u w:val="single"/>
              </w:rPr>
              <w:t xml:space="preserve">”, 5.apakšsadaļā </w:t>
            </w:r>
            <w:r w:rsidRPr="00A2538B">
              <w:rPr>
                <w:rFonts w:ascii="Times New Roman" w:eastAsia="Cambria" w:hAnsi="Times New Roman" w:cs="Times New Roman"/>
                <w:kern w:val="56"/>
                <w:sz w:val="24"/>
                <w:szCs w:val="24"/>
              </w:rPr>
              <w:t>“Rehabilitācija”</w:t>
            </w:r>
          </w:p>
        </w:tc>
      </w:tr>
      <w:tr w:rsidR="00A2538B" w:rsidRPr="00A2538B" w14:paraId="71EDD931" w14:textId="77777777" w:rsidTr="00A2538B">
        <w:tc>
          <w:tcPr>
            <w:tcW w:w="6662" w:type="dxa"/>
          </w:tcPr>
          <w:p w14:paraId="31880851" w14:textId="77777777" w:rsidR="00A2538B" w:rsidRPr="00A2538B" w:rsidRDefault="00A2538B" w:rsidP="00A2538B">
            <w:p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Veidot un attīstīt uz praktiskām zināšanām un pieredzi balstītus cilvēkresursus RSU Rehabilitācijas fakultātē, veicinot saikni ar rehabilitācijas nozares pārstāvjiem, kas nodrošina </w:t>
            </w:r>
            <w:proofErr w:type="spellStart"/>
            <w:r w:rsidRPr="00A2538B">
              <w:rPr>
                <w:rFonts w:ascii="Times New Roman" w:eastAsia="Cambria" w:hAnsi="Times New Roman" w:cs="Times New Roman"/>
                <w:kern w:val="56"/>
                <w:sz w:val="24"/>
                <w:szCs w:val="24"/>
              </w:rPr>
              <w:t>kvalitatītus</w:t>
            </w:r>
            <w:proofErr w:type="spellEnd"/>
            <w:r w:rsidRPr="00A2538B">
              <w:rPr>
                <w:rFonts w:ascii="Times New Roman" w:eastAsia="Cambria" w:hAnsi="Times New Roman" w:cs="Times New Roman"/>
                <w:kern w:val="56"/>
                <w:sz w:val="24"/>
                <w:szCs w:val="24"/>
              </w:rPr>
              <w:t xml:space="preserve"> un mūsdienīgus pakalpojumus, t.sk. jaunu tehnoloģiju pielietošanu rehabilitācijā. Iegūtās zināšanas tiks izmantotas RSU trūkstošo kompetenču pilnveidošanai jaunu tehnoloģiju iespēju izpētei un praktiskai pielietošanai rehabilitācijā un Rehabilitācijas fakultātes pētnieciskajā un akadēmiskajā darbā akadēmiskajā studiju programmā „Rehabilitācija” un atsevišķos studiju kursos visiem Rehabilitācijas fakultātes studējošajiem- “Vispārējā rehabilitācija”, “Funkcionēšanas iespēju ierobežojumu novērtēšana un </w:t>
            </w:r>
            <w:proofErr w:type="spellStart"/>
            <w:r w:rsidRPr="00A2538B">
              <w:rPr>
                <w:rFonts w:ascii="Times New Roman" w:eastAsia="Cambria" w:hAnsi="Times New Roman" w:cs="Times New Roman"/>
                <w:kern w:val="56"/>
                <w:sz w:val="24"/>
                <w:szCs w:val="24"/>
              </w:rPr>
              <w:t>klsifikācija</w:t>
            </w:r>
            <w:proofErr w:type="spellEnd"/>
            <w:r w:rsidRPr="00A2538B">
              <w:rPr>
                <w:rFonts w:ascii="Times New Roman" w:eastAsia="Cambria" w:hAnsi="Times New Roman" w:cs="Times New Roman"/>
                <w:kern w:val="56"/>
                <w:sz w:val="24"/>
                <w:szCs w:val="24"/>
              </w:rPr>
              <w:t>”, “Tehnisko palīglīdzekļu aprites sistēma”.</w:t>
            </w:r>
          </w:p>
        </w:tc>
        <w:tc>
          <w:tcPr>
            <w:tcW w:w="6804" w:type="dxa"/>
          </w:tcPr>
          <w:p w14:paraId="4AB3E1E5" w14:textId="77777777" w:rsidR="00A2538B" w:rsidRPr="00A2538B" w:rsidRDefault="00A2538B" w:rsidP="00A2538B">
            <w:pPr>
              <w:jc w:val="both"/>
              <w:rPr>
                <w:rFonts w:ascii="Times New Roman" w:eastAsia="Cambria" w:hAnsi="Times New Roman" w:cs="Times New Roman"/>
                <w:i/>
                <w:kern w:val="56"/>
                <w:sz w:val="24"/>
                <w:szCs w:val="24"/>
              </w:rPr>
            </w:pPr>
          </w:p>
        </w:tc>
      </w:tr>
      <w:tr w:rsidR="00A2538B" w:rsidRPr="00A2538B" w14:paraId="7EAAFB9B" w14:textId="77777777" w:rsidTr="00A2538B">
        <w:tc>
          <w:tcPr>
            <w:tcW w:w="6662" w:type="dxa"/>
          </w:tcPr>
          <w:p w14:paraId="4CB2262F" w14:textId="77777777" w:rsidR="00A2538B" w:rsidRPr="00A2538B" w:rsidRDefault="00A2538B" w:rsidP="00FA1F02">
            <w:pPr>
              <w:numPr>
                <w:ilvl w:val="0"/>
                <w:numId w:val="22"/>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Funkcionēšanas novērtēšana </w:t>
            </w:r>
            <w:proofErr w:type="spellStart"/>
            <w:r w:rsidRPr="00A2538B">
              <w:rPr>
                <w:rFonts w:ascii="Times New Roman" w:eastAsia="Cambria" w:hAnsi="Times New Roman" w:cs="Times New Roman"/>
                <w:kern w:val="56"/>
                <w:sz w:val="24"/>
                <w:szCs w:val="24"/>
              </w:rPr>
              <w:t>multiprofesionālas</w:t>
            </w:r>
            <w:proofErr w:type="spellEnd"/>
            <w:r w:rsidRPr="00A2538B">
              <w:rPr>
                <w:rFonts w:ascii="Times New Roman" w:eastAsia="Cambria" w:hAnsi="Times New Roman" w:cs="Times New Roman"/>
                <w:kern w:val="56"/>
                <w:sz w:val="24"/>
                <w:szCs w:val="24"/>
              </w:rPr>
              <w:t xml:space="preserve"> rehabilitācijas komandas darba ietvaros, </w:t>
            </w:r>
          </w:p>
        </w:tc>
        <w:tc>
          <w:tcPr>
            <w:tcW w:w="6804" w:type="dxa"/>
          </w:tcPr>
          <w:p w14:paraId="696FBCCD"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52B37251" w14:textId="77777777" w:rsidTr="00A2538B">
        <w:tc>
          <w:tcPr>
            <w:tcW w:w="6662" w:type="dxa"/>
          </w:tcPr>
          <w:p w14:paraId="0083622C" w14:textId="77777777" w:rsidR="00A2538B" w:rsidRPr="00A2538B" w:rsidRDefault="00A2538B" w:rsidP="00FA1F02">
            <w:pPr>
              <w:numPr>
                <w:ilvl w:val="0"/>
                <w:numId w:val="22"/>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Rehabilitācijas mērķu izvirzīšana, terapijas procesa plānošana, dokumentēšana un kvalitātes </w:t>
            </w:r>
            <w:proofErr w:type="spellStart"/>
            <w:r w:rsidRPr="00A2538B">
              <w:rPr>
                <w:rFonts w:ascii="Times New Roman" w:eastAsia="Cambria" w:hAnsi="Times New Roman" w:cs="Times New Roman"/>
                <w:kern w:val="56"/>
                <w:sz w:val="24"/>
                <w:szCs w:val="24"/>
              </w:rPr>
              <w:t>monitorēšana</w:t>
            </w:r>
            <w:proofErr w:type="spellEnd"/>
            <w:r w:rsidRPr="00A2538B">
              <w:rPr>
                <w:rFonts w:ascii="Times New Roman" w:eastAsia="Cambria" w:hAnsi="Times New Roman" w:cs="Times New Roman"/>
                <w:kern w:val="56"/>
                <w:sz w:val="24"/>
                <w:szCs w:val="24"/>
              </w:rPr>
              <w:t>.</w:t>
            </w:r>
          </w:p>
        </w:tc>
        <w:tc>
          <w:tcPr>
            <w:tcW w:w="6804" w:type="dxa"/>
          </w:tcPr>
          <w:p w14:paraId="4B59E503"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0A1B5B18" w14:textId="77777777" w:rsidTr="00A2538B">
        <w:tc>
          <w:tcPr>
            <w:tcW w:w="6662" w:type="dxa"/>
          </w:tcPr>
          <w:p w14:paraId="493564A4" w14:textId="77777777" w:rsidR="00A2538B" w:rsidRPr="00A2538B" w:rsidRDefault="00A2538B" w:rsidP="00FA1F02">
            <w:pPr>
              <w:numPr>
                <w:ilvl w:val="0"/>
                <w:numId w:val="22"/>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Jaunākās tehnoloģijas terapijai un to pielietojums rehabilitācijas procesā.</w:t>
            </w:r>
          </w:p>
        </w:tc>
        <w:tc>
          <w:tcPr>
            <w:tcW w:w="6804" w:type="dxa"/>
          </w:tcPr>
          <w:p w14:paraId="2062D1E7"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69DF593B" w14:textId="77777777" w:rsidTr="00A2538B">
        <w:tc>
          <w:tcPr>
            <w:tcW w:w="6662" w:type="dxa"/>
          </w:tcPr>
          <w:p w14:paraId="568268D5" w14:textId="77777777" w:rsidR="00A2538B" w:rsidRPr="00A2538B" w:rsidRDefault="00A2538B" w:rsidP="00FA1F02">
            <w:pPr>
              <w:numPr>
                <w:ilvl w:val="0"/>
                <w:numId w:val="22"/>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Jaunākās </w:t>
            </w:r>
            <w:proofErr w:type="spellStart"/>
            <w:r w:rsidRPr="00A2538B">
              <w:rPr>
                <w:rFonts w:ascii="Times New Roman" w:eastAsia="Cambria" w:hAnsi="Times New Roman" w:cs="Times New Roman"/>
                <w:kern w:val="56"/>
                <w:sz w:val="24"/>
                <w:szCs w:val="24"/>
              </w:rPr>
              <w:t>palīgtehnoloģijas</w:t>
            </w:r>
            <w:proofErr w:type="spellEnd"/>
            <w:r w:rsidRPr="00A2538B">
              <w:rPr>
                <w:rFonts w:ascii="Times New Roman" w:eastAsia="Cambria" w:hAnsi="Times New Roman" w:cs="Times New Roman"/>
                <w:kern w:val="56"/>
                <w:sz w:val="24"/>
                <w:szCs w:val="24"/>
              </w:rPr>
              <w:t xml:space="preserve"> (tehniskie palīglīdzekļi) un to iespējas funkcionēšanas ierobežojumu mazināšanai.</w:t>
            </w:r>
          </w:p>
        </w:tc>
        <w:tc>
          <w:tcPr>
            <w:tcW w:w="6804" w:type="dxa"/>
          </w:tcPr>
          <w:p w14:paraId="63FC874C"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55B2AB44" w14:textId="77777777" w:rsidTr="00A2538B">
        <w:tc>
          <w:tcPr>
            <w:tcW w:w="6662" w:type="dxa"/>
          </w:tcPr>
          <w:p w14:paraId="386F187B"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6804" w:type="dxa"/>
          </w:tcPr>
          <w:p w14:paraId="190AFDAE"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56DC6F76" w14:textId="77777777" w:rsidTr="00A2538B">
        <w:tc>
          <w:tcPr>
            <w:tcW w:w="6662" w:type="dxa"/>
          </w:tcPr>
          <w:p w14:paraId="42612C3D"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6765AE13" w14:textId="11C1CA8F"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1. Stažēšanās īstenošanas norises laiks ir laika periodā no 01.01.2019. </w:t>
            </w:r>
            <w:r w:rsidR="00ED0D51">
              <w:rPr>
                <w:rFonts w:ascii="Times New Roman" w:eastAsia="Cambria" w:hAnsi="Times New Roman" w:cs="Times New Roman"/>
                <w:kern w:val="56"/>
                <w:sz w:val="24"/>
                <w:szCs w:val="24"/>
              </w:rPr>
              <w:t>līdz 31.12.2019.</w:t>
            </w:r>
          </w:p>
        </w:tc>
        <w:tc>
          <w:tcPr>
            <w:tcW w:w="6804" w:type="dxa"/>
          </w:tcPr>
          <w:p w14:paraId="42D3EA9D"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5E6ECC0A" w14:textId="77777777" w:rsidTr="00A2538B">
        <w:tc>
          <w:tcPr>
            <w:tcW w:w="6662" w:type="dxa"/>
          </w:tcPr>
          <w:p w14:paraId="61ACE752"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6804" w:type="dxa"/>
          </w:tcPr>
          <w:p w14:paraId="41330C61"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424DCBEC" w14:textId="77777777" w:rsidTr="00A2538B">
        <w:tc>
          <w:tcPr>
            <w:tcW w:w="6662" w:type="dxa"/>
          </w:tcPr>
          <w:p w14:paraId="5B967D90"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375BE6AA" w14:textId="52848659"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izstrādāt detalizētu prakses plānu atbilstoši studiju virzienu vajadzībām;</w:t>
            </w:r>
          </w:p>
          <w:p w14:paraId="5BACCA11"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0ED0E4DE"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6804" w:type="dxa"/>
          </w:tcPr>
          <w:p w14:paraId="7EE8C155" w14:textId="77777777" w:rsidR="00A2538B" w:rsidRPr="00A2538B" w:rsidRDefault="00A2538B" w:rsidP="00A2538B">
            <w:pPr>
              <w:jc w:val="both"/>
              <w:rPr>
                <w:rFonts w:ascii="Times New Roman" w:eastAsia="Cambria" w:hAnsi="Times New Roman" w:cs="Times New Roman"/>
                <w:kern w:val="56"/>
                <w:sz w:val="24"/>
                <w:szCs w:val="24"/>
              </w:rPr>
            </w:pPr>
          </w:p>
        </w:tc>
      </w:tr>
    </w:tbl>
    <w:p w14:paraId="3D94E1E5" w14:textId="77777777" w:rsidR="00A2538B" w:rsidRPr="00A2538B" w:rsidRDefault="00A2538B" w:rsidP="00A2538B">
      <w:pPr>
        <w:spacing w:after="0" w:line="276" w:lineRule="auto"/>
        <w:rPr>
          <w:rFonts w:ascii="Times New Roman" w:eastAsia="Calibri" w:hAnsi="Times New Roman" w:cs="Times New Roman"/>
          <w:kern w:val="56"/>
          <w:sz w:val="24"/>
          <w:szCs w:val="24"/>
        </w:rPr>
      </w:pPr>
    </w:p>
    <w:p w14:paraId="13AADAC5" w14:textId="77777777" w:rsidR="00A2538B" w:rsidRPr="00A2538B" w:rsidRDefault="00A2538B" w:rsidP="00A2538B">
      <w:pPr>
        <w:spacing w:after="0" w:line="276" w:lineRule="auto"/>
        <w:rPr>
          <w:rFonts w:ascii="Times New Roman" w:eastAsia="Calibri" w:hAnsi="Times New Roman" w:cs="Times New Roman"/>
          <w:kern w:val="56"/>
          <w:sz w:val="24"/>
          <w:szCs w:val="24"/>
        </w:rPr>
      </w:pPr>
    </w:p>
    <w:p w14:paraId="1C978379" w14:textId="77777777" w:rsidR="00A2538B" w:rsidRPr="00A2538B" w:rsidRDefault="00A2538B" w:rsidP="00A2538B">
      <w:pPr>
        <w:spacing w:after="0" w:line="276" w:lineRule="auto"/>
        <w:rPr>
          <w:rFonts w:ascii="Times New Roman" w:eastAsia="Calibri" w:hAnsi="Times New Roman" w:cs="Times New Roman"/>
          <w:kern w:val="56"/>
          <w:sz w:val="24"/>
          <w:szCs w:val="24"/>
        </w:rPr>
      </w:pPr>
    </w:p>
    <w:p w14:paraId="7B9B6C81"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149E8FDF" w14:textId="77777777" w:rsidR="00A2538B" w:rsidRPr="00A2538B" w:rsidRDefault="00A2538B" w:rsidP="00FA1F02">
      <w:pPr>
        <w:widowControl w:val="0"/>
        <w:numPr>
          <w:ilvl w:val="0"/>
          <w:numId w:val="35"/>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22020CFE" w14:textId="77777777" w:rsidR="00A2538B" w:rsidRPr="00A2538B" w:rsidRDefault="00A2538B" w:rsidP="00FA1F02">
      <w:pPr>
        <w:widowControl w:val="0"/>
        <w:numPr>
          <w:ilvl w:val="0"/>
          <w:numId w:val="35"/>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43B941D7"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351FBF94"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1E056EE1" w14:textId="77777777" w:rsidR="00A2538B" w:rsidRPr="00A2538B" w:rsidRDefault="00A2538B" w:rsidP="00A2538B">
      <w:pPr>
        <w:spacing w:after="0" w:line="240" w:lineRule="auto"/>
        <w:rPr>
          <w:rFonts w:ascii="Times New Roman" w:eastAsia="Cambria" w:hAnsi="Times New Roman" w:cs="Times New Roman"/>
          <w:kern w:val="56"/>
          <w:sz w:val="24"/>
          <w:szCs w:val="24"/>
        </w:rPr>
      </w:pPr>
    </w:p>
    <w:p w14:paraId="517B669C" w14:textId="77777777" w:rsidR="00A2538B" w:rsidRPr="00A2538B" w:rsidRDefault="00A2538B" w:rsidP="00A2538B">
      <w:pP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br w:type="page"/>
      </w:r>
    </w:p>
    <w:p w14:paraId="061C4358"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Nr.7</w:t>
      </w:r>
    </w:p>
    <w:p w14:paraId="05504430"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7354A845" w14:textId="71363860"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11C8602C"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 Tehniskā specifikācija </w:t>
      </w:r>
    </w:p>
    <w:p w14:paraId="4F1E2A43" w14:textId="77777777" w:rsidR="00A2538B" w:rsidRPr="00A2538B" w:rsidRDefault="00A2538B" w:rsidP="00A2538B">
      <w:pPr>
        <w:spacing w:after="0" w:line="240" w:lineRule="auto"/>
        <w:jc w:val="center"/>
        <w:rPr>
          <w:rFonts w:ascii="Times New Roman" w:eastAsia="Times New Roman" w:hAnsi="Times New Roman" w:cs="Times New Roman"/>
          <w:b/>
          <w:bCs/>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5348219B"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6.daļa - RSU akadēmiskā personāla stažēšanās pie komersantiem studiju virzienā “Veselības aprūpe”,</w:t>
      </w:r>
    </w:p>
    <w:p w14:paraId="113E2C46"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u w:val="single"/>
        </w:rPr>
        <w:t>6.apakšsadaļā “Rehabilitācija - 2” –</w:t>
      </w:r>
    </w:p>
    <w:tbl>
      <w:tblPr>
        <w:tblStyle w:val="TableGrid"/>
        <w:tblW w:w="14170" w:type="dxa"/>
        <w:tblLook w:val="04A0" w:firstRow="1" w:lastRow="0" w:firstColumn="1" w:lastColumn="0" w:noHBand="0" w:noVBand="1"/>
      </w:tblPr>
      <w:tblGrid>
        <w:gridCol w:w="6662"/>
        <w:gridCol w:w="7508"/>
      </w:tblGrid>
      <w:tr w:rsidR="00A2538B" w:rsidRPr="00A2538B" w14:paraId="3E04AABF" w14:textId="77777777" w:rsidTr="00A2538B">
        <w:tc>
          <w:tcPr>
            <w:tcW w:w="6662" w:type="dxa"/>
            <w:shd w:val="clear" w:color="auto" w:fill="D9D9D9" w:themeFill="background1" w:themeFillShade="D9"/>
          </w:tcPr>
          <w:p w14:paraId="193541AA"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Tehniskās specifikācijas apraksts</w:t>
            </w:r>
          </w:p>
        </w:tc>
        <w:tc>
          <w:tcPr>
            <w:tcW w:w="7508" w:type="dxa"/>
            <w:shd w:val="clear" w:color="auto" w:fill="D9D9D9" w:themeFill="background1" w:themeFillShade="D9"/>
          </w:tcPr>
          <w:p w14:paraId="2B24CE22"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Pretendenta piedāvājums</w:t>
            </w:r>
          </w:p>
        </w:tc>
      </w:tr>
      <w:tr w:rsidR="00A2538B" w:rsidRPr="00A2538B" w14:paraId="04E74CE0" w14:textId="77777777" w:rsidTr="00A2538B">
        <w:tc>
          <w:tcPr>
            <w:tcW w:w="6662" w:type="dxa"/>
          </w:tcPr>
          <w:p w14:paraId="5417244C" w14:textId="77777777" w:rsidR="00A2538B" w:rsidRPr="00A2538B" w:rsidRDefault="00A2538B" w:rsidP="00A2538B">
            <w:pPr>
              <w:rPr>
                <w:rFonts w:ascii="Times New Roman" w:hAnsi="Times New Roman" w:cs="Times New Roman"/>
                <w:sz w:val="24"/>
                <w:szCs w:val="24"/>
              </w:rPr>
            </w:pPr>
            <w:r w:rsidRPr="00A2538B">
              <w:rPr>
                <w:rFonts w:ascii="Times New Roman" w:eastAsia="Cambria" w:hAnsi="Times New Roman" w:cs="Times New Roman"/>
                <w:kern w:val="56"/>
                <w:sz w:val="24"/>
                <w:szCs w:val="24"/>
              </w:rPr>
              <w:t>Minimālais stažieru skaits katrā uzņēmumā – 1 akadēmiskā personāla pārstāvis.</w:t>
            </w:r>
          </w:p>
        </w:tc>
        <w:tc>
          <w:tcPr>
            <w:tcW w:w="7508" w:type="dxa"/>
          </w:tcPr>
          <w:p w14:paraId="16D85952" w14:textId="77777777" w:rsidR="00A2538B" w:rsidRPr="00A2538B" w:rsidRDefault="00A2538B" w:rsidP="00A2538B">
            <w:pPr>
              <w:rPr>
                <w:rFonts w:ascii="Times New Roman" w:hAnsi="Times New Roman" w:cs="Times New Roman"/>
                <w:i/>
                <w:sz w:val="24"/>
                <w:szCs w:val="24"/>
              </w:rPr>
            </w:pPr>
            <w:r w:rsidRPr="00A2538B">
              <w:rPr>
                <w:rFonts w:ascii="Times New Roman" w:hAnsi="Times New Roman" w:cs="Times New Roman"/>
                <w:i/>
                <w:sz w:val="24"/>
                <w:szCs w:val="24"/>
              </w:rPr>
              <w:t xml:space="preserve">Jānorāda stažieru skaits katrā uzņēmumā stažieru skaits uzņēmumā un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nosaukums. </w:t>
            </w:r>
          </w:p>
        </w:tc>
      </w:tr>
      <w:tr w:rsidR="00A2538B" w:rsidRPr="00A2538B" w14:paraId="378C6854" w14:textId="77777777" w:rsidTr="00A2538B">
        <w:tc>
          <w:tcPr>
            <w:tcW w:w="6662" w:type="dxa"/>
          </w:tcPr>
          <w:p w14:paraId="387CD5B0" w14:textId="77777777" w:rsidR="00A2538B" w:rsidRPr="00A2538B" w:rsidRDefault="00A2538B" w:rsidP="00A2538B">
            <w:pPr>
              <w:rPr>
                <w:rFonts w:ascii="Times New Roman" w:hAnsi="Times New Roman" w:cs="Times New Roman"/>
                <w:sz w:val="24"/>
                <w:szCs w:val="24"/>
              </w:rPr>
            </w:pPr>
            <w:r w:rsidRPr="00A2538B">
              <w:rPr>
                <w:rFonts w:ascii="Times New Roman" w:eastAsia="Cambria" w:hAnsi="Times New Roman" w:cs="Times New Roman"/>
                <w:kern w:val="56"/>
                <w:sz w:val="24"/>
                <w:szCs w:val="24"/>
              </w:rPr>
              <w:t>Stažēšanās pakalpojums jānodrošina atbilstoši prakses programmā izvirzītajām minimālajām tehniskajām prasībām, ņemot vērā, ka stažēšanās stundu skaits vienam stažierim pie viena komersanta ir 200 stundas.</w:t>
            </w:r>
          </w:p>
        </w:tc>
        <w:tc>
          <w:tcPr>
            <w:tcW w:w="7508" w:type="dxa"/>
          </w:tcPr>
          <w:p w14:paraId="281E9023" w14:textId="77777777" w:rsidR="00A2538B" w:rsidRPr="00A2538B" w:rsidRDefault="00A2538B" w:rsidP="00A2538B">
            <w:pPr>
              <w:rPr>
                <w:rFonts w:ascii="Times New Roman" w:hAnsi="Times New Roman" w:cs="Times New Roman"/>
                <w:i/>
                <w:sz w:val="24"/>
                <w:szCs w:val="24"/>
              </w:rPr>
            </w:pPr>
            <w:r w:rsidRPr="00A2538B">
              <w:rPr>
                <w:rFonts w:ascii="Times New Roman" w:eastAsia="Cambria" w:hAnsi="Times New Roman" w:cs="Times New Roman"/>
                <w:i/>
                <w:kern w:val="56"/>
                <w:sz w:val="24"/>
                <w:szCs w:val="24"/>
              </w:rPr>
              <w:t xml:space="preserve">Jānorāda stundu skaits ko Pretendents piedāvā kā stažēšanās stundu skaitu katrā no </w:t>
            </w:r>
            <w:proofErr w:type="spellStart"/>
            <w:r w:rsidRPr="00A2538B">
              <w:rPr>
                <w:rFonts w:ascii="Times New Roman" w:eastAsia="Cambria" w:hAnsi="Times New Roman" w:cs="Times New Roman"/>
                <w:i/>
                <w:kern w:val="56"/>
                <w:sz w:val="24"/>
                <w:szCs w:val="24"/>
              </w:rPr>
              <w:t>apakšsadaļām</w:t>
            </w:r>
            <w:proofErr w:type="spellEnd"/>
            <w:r w:rsidRPr="00A2538B">
              <w:rPr>
                <w:rFonts w:ascii="Times New Roman" w:eastAsia="Cambria" w:hAnsi="Times New Roman" w:cs="Times New Roman"/>
                <w:i/>
                <w:kern w:val="56"/>
                <w:sz w:val="24"/>
                <w:szCs w:val="24"/>
              </w:rPr>
              <w:t xml:space="preserve"> (attiecīgi 200 stundas), kā arī aizpilda zemāk esošo/-</w:t>
            </w:r>
            <w:proofErr w:type="spellStart"/>
            <w:r w:rsidRPr="00A2538B">
              <w:rPr>
                <w:rFonts w:ascii="Times New Roman" w:eastAsia="Cambria" w:hAnsi="Times New Roman" w:cs="Times New Roman"/>
                <w:i/>
                <w:kern w:val="56"/>
                <w:sz w:val="24"/>
                <w:szCs w:val="24"/>
              </w:rPr>
              <w:t>ās</w:t>
            </w:r>
            <w:proofErr w:type="spellEnd"/>
            <w:r w:rsidRPr="00A2538B">
              <w:rPr>
                <w:rFonts w:ascii="Times New Roman" w:eastAsia="Cambria" w:hAnsi="Times New Roman" w:cs="Times New Roman"/>
                <w:i/>
                <w:kern w:val="56"/>
                <w:sz w:val="24"/>
                <w:szCs w:val="24"/>
              </w:rPr>
              <w:t xml:space="preserve"> attiecīgās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prakses programmu/-</w:t>
            </w:r>
            <w:proofErr w:type="spellStart"/>
            <w:r w:rsidRPr="00A2538B">
              <w:rPr>
                <w:rFonts w:ascii="Times New Roman" w:eastAsia="Cambria" w:hAnsi="Times New Roman" w:cs="Times New Roman"/>
                <w:i/>
                <w:kern w:val="56"/>
                <w:sz w:val="24"/>
                <w:szCs w:val="24"/>
              </w:rPr>
              <w:t>as</w:t>
            </w:r>
            <w:proofErr w:type="spellEnd"/>
            <w:r w:rsidRPr="00A2538B">
              <w:rPr>
                <w:rFonts w:ascii="Times New Roman" w:eastAsia="Cambria" w:hAnsi="Times New Roman" w:cs="Times New Roman"/>
                <w:i/>
                <w:kern w:val="56"/>
                <w:sz w:val="24"/>
                <w:szCs w:val="24"/>
              </w:rPr>
              <w:t>, sniedzot nepieciešamo informāciju.</w:t>
            </w:r>
          </w:p>
        </w:tc>
      </w:tr>
      <w:tr w:rsidR="00A2538B" w:rsidRPr="00A2538B" w14:paraId="19623CB2" w14:textId="77777777" w:rsidTr="00A2538B">
        <w:tc>
          <w:tcPr>
            <w:tcW w:w="14170" w:type="dxa"/>
            <w:gridSpan w:val="2"/>
            <w:shd w:val="clear" w:color="auto" w:fill="D9D9D9" w:themeFill="background1" w:themeFillShade="D9"/>
          </w:tcPr>
          <w:p w14:paraId="208B41A6" w14:textId="77777777" w:rsidR="00A2538B" w:rsidRPr="00A2538B" w:rsidRDefault="00A2538B" w:rsidP="00A2538B">
            <w:pPr>
              <w:jc w:val="center"/>
              <w:rPr>
                <w:rFonts w:ascii="Times New Roman" w:eastAsia="Cambria" w:hAnsi="Times New Roman" w:cs="Times New Roman"/>
                <w:i/>
                <w:kern w:val="56"/>
                <w:sz w:val="24"/>
                <w:szCs w:val="24"/>
              </w:rPr>
            </w:pPr>
            <w:r w:rsidRPr="00A2538B">
              <w:rPr>
                <w:rFonts w:ascii="Times New Roman" w:eastAsia="Cambria" w:hAnsi="Times New Roman" w:cs="Times New Roman"/>
                <w:b/>
                <w:kern w:val="56"/>
                <w:sz w:val="24"/>
                <w:szCs w:val="24"/>
                <w:u w:val="single"/>
              </w:rPr>
              <w:t xml:space="preserve">Prakses programma studiju virzienā “Veselības </w:t>
            </w:r>
            <w:proofErr w:type="spellStart"/>
            <w:r w:rsidRPr="00A2538B">
              <w:rPr>
                <w:rFonts w:ascii="Times New Roman" w:eastAsia="Cambria" w:hAnsi="Times New Roman" w:cs="Times New Roman"/>
                <w:b/>
                <w:kern w:val="56"/>
                <w:sz w:val="24"/>
                <w:szCs w:val="24"/>
                <w:u w:val="single"/>
              </w:rPr>
              <w:t>apŗūpe</w:t>
            </w:r>
            <w:proofErr w:type="spellEnd"/>
            <w:r w:rsidRPr="00A2538B">
              <w:rPr>
                <w:rFonts w:ascii="Times New Roman" w:eastAsia="Cambria" w:hAnsi="Times New Roman" w:cs="Times New Roman"/>
                <w:b/>
                <w:kern w:val="56"/>
                <w:sz w:val="24"/>
                <w:szCs w:val="24"/>
                <w:u w:val="single"/>
              </w:rPr>
              <w:t xml:space="preserve">”, 6.apakšsadaļā </w:t>
            </w:r>
            <w:r w:rsidRPr="00A2538B">
              <w:rPr>
                <w:rFonts w:ascii="Times New Roman" w:eastAsia="Cambria" w:hAnsi="Times New Roman" w:cs="Times New Roman"/>
                <w:kern w:val="56"/>
                <w:sz w:val="24"/>
                <w:szCs w:val="24"/>
              </w:rPr>
              <w:t>“Rehabilitācija”</w:t>
            </w:r>
          </w:p>
        </w:tc>
      </w:tr>
      <w:tr w:rsidR="00A2538B" w:rsidRPr="00A2538B" w14:paraId="2C723FBF" w14:textId="77777777" w:rsidTr="00A2538B">
        <w:tc>
          <w:tcPr>
            <w:tcW w:w="6662" w:type="dxa"/>
          </w:tcPr>
          <w:p w14:paraId="68BF45C3"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Veidot un attīstīt uz praktiskām zināšanām un pieredzi balstītus cilvēkresursus RSU Rehabilitācijas fakultātē, veicinot saikni ar industrijas pārstāvjiem, kas nodrošina jaunu tehnoloģiju, konkrēti 3D drukāšana, izstrādi un attīstību. Iegūtās zināšanas tiks izmantotas RSU trūkstošo kompetenču pilnveidošanai 3D drukas iespēju izpētei un praktiskai pielietošanai tehniskajā ortopēdijā un citās rehabilitācijas jomās, Rehabilitācijas fakultātes pētnieciskajā un akadēmiskajā darbā studiju programmā „Protezēšana un </w:t>
            </w:r>
            <w:proofErr w:type="spellStart"/>
            <w:r w:rsidRPr="00A2538B">
              <w:rPr>
                <w:rFonts w:ascii="Times New Roman" w:eastAsia="Cambria" w:hAnsi="Times New Roman" w:cs="Times New Roman"/>
                <w:kern w:val="56"/>
                <w:sz w:val="24"/>
                <w:szCs w:val="24"/>
              </w:rPr>
              <w:t>ortozēšana</w:t>
            </w:r>
            <w:proofErr w:type="spellEnd"/>
            <w:r w:rsidRPr="00A2538B">
              <w:rPr>
                <w:rFonts w:ascii="Times New Roman" w:eastAsia="Cambria" w:hAnsi="Times New Roman" w:cs="Times New Roman"/>
                <w:kern w:val="56"/>
                <w:sz w:val="24"/>
                <w:szCs w:val="24"/>
              </w:rPr>
              <w:t>” un atsevišķos studiju kursos visiem Rehabilitācijas fakultātes studējošajiem- “Vispārējā rehabilitācija”, “CAD-CAM tehnoloģijas rehabilitācijā”.</w:t>
            </w:r>
          </w:p>
        </w:tc>
        <w:tc>
          <w:tcPr>
            <w:tcW w:w="7508" w:type="dxa"/>
          </w:tcPr>
          <w:p w14:paraId="0CE44686" w14:textId="77777777" w:rsidR="00A2538B" w:rsidRPr="00A2538B" w:rsidRDefault="00A2538B" w:rsidP="00A2538B">
            <w:pPr>
              <w:jc w:val="both"/>
              <w:rPr>
                <w:rFonts w:ascii="Times New Roman" w:eastAsia="Cambria" w:hAnsi="Times New Roman" w:cs="Times New Roman"/>
                <w:i/>
                <w:kern w:val="56"/>
                <w:sz w:val="24"/>
                <w:szCs w:val="24"/>
              </w:rPr>
            </w:pPr>
          </w:p>
        </w:tc>
      </w:tr>
      <w:tr w:rsidR="00A2538B" w:rsidRPr="00A2538B" w14:paraId="17D7A457" w14:textId="77777777" w:rsidTr="00A2538B">
        <w:tc>
          <w:tcPr>
            <w:tcW w:w="6662" w:type="dxa"/>
          </w:tcPr>
          <w:p w14:paraId="36045DA6" w14:textId="77777777" w:rsidR="00A2538B" w:rsidRPr="00A2538B" w:rsidRDefault="00A2538B" w:rsidP="00FA1F02">
            <w:pPr>
              <w:numPr>
                <w:ilvl w:val="0"/>
                <w:numId w:val="23"/>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Skenēšanas metodes un tehnoloģijas (ap 10%).</w:t>
            </w:r>
          </w:p>
        </w:tc>
        <w:tc>
          <w:tcPr>
            <w:tcW w:w="7508" w:type="dxa"/>
          </w:tcPr>
          <w:p w14:paraId="60898C49"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5C22E5EC" w14:textId="77777777" w:rsidTr="00A2538B">
        <w:tc>
          <w:tcPr>
            <w:tcW w:w="6662" w:type="dxa"/>
          </w:tcPr>
          <w:p w14:paraId="46C84C96" w14:textId="77777777" w:rsidR="00A2538B" w:rsidRPr="00A2538B" w:rsidRDefault="00A2538B" w:rsidP="00FA1F02">
            <w:pPr>
              <w:numPr>
                <w:ilvl w:val="0"/>
                <w:numId w:val="23"/>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Digitālās modelēšanas veidi (ietverot poligonu/ brīvo formu modelēšanu un parametrisko modelēšanu), vides, programmatūras (ap 60%).</w:t>
            </w:r>
          </w:p>
        </w:tc>
        <w:tc>
          <w:tcPr>
            <w:tcW w:w="7508" w:type="dxa"/>
          </w:tcPr>
          <w:p w14:paraId="0D2EEC10"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79A8C30E" w14:textId="77777777" w:rsidTr="00A2538B">
        <w:tc>
          <w:tcPr>
            <w:tcW w:w="6662" w:type="dxa"/>
          </w:tcPr>
          <w:p w14:paraId="41DB6CD8" w14:textId="77777777" w:rsidR="00A2538B" w:rsidRPr="00A2538B" w:rsidRDefault="00A2538B" w:rsidP="00FA1F02">
            <w:pPr>
              <w:numPr>
                <w:ilvl w:val="0"/>
                <w:numId w:val="23"/>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3D </w:t>
            </w:r>
            <w:proofErr w:type="spellStart"/>
            <w:r w:rsidRPr="00A2538B">
              <w:rPr>
                <w:rFonts w:ascii="Times New Roman" w:eastAsia="Cambria" w:hAnsi="Times New Roman" w:cs="Times New Roman"/>
                <w:kern w:val="56"/>
                <w:sz w:val="24"/>
                <w:szCs w:val="24"/>
              </w:rPr>
              <w:t>printēšanas</w:t>
            </w:r>
            <w:proofErr w:type="spellEnd"/>
            <w:r w:rsidRPr="00A2538B">
              <w:rPr>
                <w:rFonts w:ascii="Times New Roman" w:eastAsia="Cambria" w:hAnsi="Times New Roman" w:cs="Times New Roman"/>
                <w:kern w:val="56"/>
                <w:sz w:val="24"/>
                <w:szCs w:val="24"/>
              </w:rPr>
              <w:t xml:space="preserve"> materiālu veidi, izvēle un īpašības (ap 5%).</w:t>
            </w:r>
          </w:p>
        </w:tc>
        <w:tc>
          <w:tcPr>
            <w:tcW w:w="7508" w:type="dxa"/>
          </w:tcPr>
          <w:p w14:paraId="19EB79B5"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7BF97EA1" w14:textId="77777777" w:rsidTr="00A2538B">
        <w:tc>
          <w:tcPr>
            <w:tcW w:w="6662" w:type="dxa"/>
          </w:tcPr>
          <w:p w14:paraId="5A4FFA07" w14:textId="77777777" w:rsidR="00A2538B" w:rsidRPr="00A2538B" w:rsidRDefault="00A2538B" w:rsidP="00FA1F02">
            <w:pPr>
              <w:numPr>
                <w:ilvl w:val="0"/>
                <w:numId w:val="23"/>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3D </w:t>
            </w:r>
            <w:proofErr w:type="spellStart"/>
            <w:r w:rsidRPr="00A2538B">
              <w:rPr>
                <w:rFonts w:ascii="Times New Roman" w:eastAsia="Cambria" w:hAnsi="Times New Roman" w:cs="Times New Roman"/>
                <w:kern w:val="56"/>
                <w:sz w:val="24"/>
                <w:szCs w:val="24"/>
              </w:rPr>
              <w:t>printēšanas</w:t>
            </w:r>
            <w:proofErr w:type="spellEnd"/>
            <w:r w:rsidRPr="00A2538B">
              <w:rPr>
                <w:rFonts w:ascii="Times New Roman" w:eastAsia="Cambria" w:hAnsi="Times New Roman" w:cs="Times New Roman"/>
                <w:kern w:val="56"/>
                <w:sz w:val="24"/>
                <w:szCs w:val="24"/>
              </w:rPr>
              <w:t xml:space="preserve"> tehnoloģijas un to izvēle dažādu (ap 20%).</w:t>
            </w:r>
          </w:p>
        </w:tc>
        <w:tc>
          <w:tcPr>
            <w:tcW w:w="7508" w:type="dxa"/>
          </w:tcPr>
          <w:p w14:paraId="4937C7D1"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14B17298" w14:textId="77777777" w:rsidTr="00A2538B">
        <w:tc>
          <w:tcPr>
            <w:tcW w:w="6662" w:type="dxa"/>
          </w:tcPr>
          <w:p w14:paraId="2D7BE14C" w14:textId="77777777" w:rsidR="00A2538B" w:rsidRPr="00A2538B" w:rsidRDefault="00A2538B" w:rsidP="00FA1F02">
            <w:pPr>
              <w:numPr>
                <w:ilvl w:val="0"/>
                <w:numId w:val="23"/>
              </w:numPr>
              <w:contextualSpacing/>
              <w:jc w:val="both"/>
              <w:rPr>
                <w:rFonts w:ascii="Times New Roman" w:eastAsia="Cambria" w:hAnsi="Times New Roman" w:cs="Times New Roman"/>
                <w:kern w:val="56"/>
                <w:sz w:val="24"/>
                <w:szCs w:val="24"/>
              </w:rPr>
            </w:pPr>
            <w:proofErr w:type="spellStart"/>
            <w:r w:rsidRPr="00A2538B">
              <w:rPr>
                <w:rFonts w:ascii="Times New Roman" w:eastAsia="Cambria" w:hAnsi="Times New Roman" w:cs="Times New Roman"/>
                <w:kern w:val="56"/>
                <w:sz w:val="24"/>
                <w:szCs w:val="24"/>
              </w:rPr>
              <w:t>Printēto</w:t>
            </w:r>
            <w:proofErr w:type="spellEnd"/>
            <w:r w:rsidRPr="00A2538B">
              <w:rPr>
                <w:rFonts w:ascii="Times New Roman" w:eastAsia="Cambria" w:hAnsi="Times New Roman" w:cs="Times New Roman"/>
                <w:kern w:val="56"/>
                <w:sz w:val="24"/>
                <w:szCs w:val="24"/>
              </w:rPr>
              <w:t xml:space="preserve"> izstrādājumu pēcapstrāde (ap 5%).</w:t>
            </w:r>
          </w:p>
        </w:tc>
        <w:tc>
          <w:tcPr>
            <w:tcW w:w="7508" w:type="dxa"/>
          </w:tcPr>
          <w:p w14:paraId="047EEF5D"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jāapraksta izvirzītās tēmas (tematiskā bloka) specifiku konkrētajā uzņēmumā.</w:t>
            </w:r>
          </w:p>
        </w:tc>
      </w:tr>
      <w:tr w:rsidR="00A2538B" w:rsidRPr="00A2538B" w14:paraId="5DA688F9" w14:textId="77777777" w:rsidTr="00A2538B">
        <w:tc>
          <w:tcPr>
            <w:tcW w:w="6662" w:type="dxa"/>
          </w:tcPr>
          <w:p w14:paraId="7685E058"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7508" w:type="dxa"/>
          </w:tcPr>
          <w:p w14:paraId="08FC99D7"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3DF1B078" w14:textId="77777777" w:rsidTr="00A2538B">
        <w:tc>
          <w:tcPr>
            <w:tcW w:w="6662" w:type="dxa"/>
          </w:tcPr>
          <w:p w14:paraId="58E19751"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27143D39" w14:textId="68E82CA3"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1. Stažēšanās īstenošanas norises laiks ir laika periodā </w:t>
            </w:r>
            <w:r w:rsidR="00ED0D51">
              <w:rPr>
                <w:rFonts w:ascii="Times New Roman" w:eastAsia="Cambria" w:hAnsi="Times New Roman" w:cs="Times New Roman"/>
                <w:kern w:val="56"/>
                <w:sz w:val="24"/>
                <w:szCs w:val="24"/>
              </w:rPr>
              <w:t>no 01.01.2019. līdz 31.12.2019.</w:t>
            </w:r>
          </w:p>
        </w:tc>
        <w:tc>
          <w:tcPr>
            <w:tcW w:w="7508" w:type="dxa"/>
          </w:tcPr>
          <w:p w14:paraId="4E7D74AB"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37B0E37D" w14:textId="77777777" w:rsidTr="00A2538B">
        <w:tc>
          <w:tcPr>
            <w:tcW w:w="6662" w:type="dxa"/>
          </w:tcPr>
          <w:p w14:paraId="7C0BB818"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7508" w:type="dxa"/>
          </w:tcPr>
          <w:p w14:paraId="68A25C04"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0406CF39" w14:textId="77777777" w:rsidTr="00A2538B">
        <w:tc>
          <w:tcPr>
            <w:tcW w:w="6662" w:type="dxa"/>
          </w:tcPr>
          <w:p w14:paraId="18140AAE"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53EA67A3" w14:textId="379D1DCE"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w:t>
            </w:r>
            <w:r w:rsidR="00ED0D51">
              <w:rPr>
                <w:rFonts w:ascii="Times New Roman" w:eastAsia="Cambria" w:hAnsi="Times New Roman" w:cs="Times New Roman"/>
                <w:kern w:val="56"/>
                <w:sz w:val="24"/>
                <w:szCs w:val="24"/>
              </w:rPr>
              <w:t>trādāt detalizētu prakses plānu</w:t>
            </w:r>
            <w:r w:rsidRPr="00A2538B">
              <w:rPr>
                <w:rFonts w:ascii="Times New Roman" w:eastAsia="Cambria" w:hAnsi="Times New Roman" w:cs="Times New Roman"/>
                <w:kern w:val="56"/>
                <w:sz w:val="24"/>
                <w:szCs w:val="24"/>
              </w:rPr>
              <w:t xml:space="preserve"> atbilstoši studiju virzienu vajadzībām;</w:t>
            </w:r>
          </w:p>
          <w:p w14:paraId="6296BB6B"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4BA0E497"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7508" w:type="dxa"/>
          </w:tcPr>
          <w:p w14:paraId="766E6432" w14:textId="77777777" w:rsidR="00A2538B" w:rsidRPr="00A2538B" w:rsidRDefault="00A2538B" w:rsidP="00A2538B">
            <w:pPr>
              <w:jc w:val="both"/>
              <w:rPr>
                <w:rFonts w:ascii="Times New Roman" w:eastAsia="Cambria" w:hAnsi="Times New Roman" w:cs="Times New Roman"/>
                <w:kern w:val="56"/>
                <w:sz w:val="24"/>
                <w:szCs w:val="24"/>
              </w:rPr>
            </w:pPr>
          </w:p>
        </w:tc>
      </w:tr>
    </w:tbl>
    <w:p w14:paraId="14487754"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3B169F24" w14:textId="77777777" w:rsidR="00A2538B" w:rsidRPr="00A2538B" w:rsidRDefault="00A2538B" w:rsidP="00FA1F02">
      <w:pPr>
        <w:widowControl w:val="0"/>
        <w:numPr>
          <w:ilvl w:val="0"/>
          <w:numId w:val="36"/>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6DE408CF" w14:textId="77777777" w:rsidR="00A2538B" w:rsidRPr="00A2538B" w:rsidRDefault="00A2538B" w:rsidP="00FA1F02">
      <w:pPr>
        <w:widowControl w:val="0"/>
        <w:numPr>
          <w:ilvl w:val="0"/>
          <w:numId w:val="36"/>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6032DA25"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19E79B7B"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218D408E"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42F23D76"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622CA258"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655CF8F0"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3AC6E967"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7BF4E291"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7CA4BFD2"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575FD1E6"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12045314"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0EECFB5D"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Nr.8</w:t>
      </w:r>
    </w:p>
    <w:p w14:paraId="3473E525"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5D2A856C" w14:textId="336BB062"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434D56ED" w14:textId="77777777" w:rsidR="00A2538B" w:rsidRPr="00A2538B" w:rsidRDefault="00A2538B" w:rsidP="00A2538B">
      <w:pPr>
        <w:spacing w:after="0" w:line="240" w:lineRule="auto"/>
        <w:jc w:val="both"/>
        <w:rPr>
          <w:rFonts w:ascii="Times New Roman" w:eastAsia="Cambria" w:hAnsi="Times New Roman" w:cs="Times New Roman"/>
          <w:b/>
          <w:kern w:val="56"/>
          <w:sz w:val="24"/>
          <w:szCs w:val="24"/>
        </w:rPr>
      </w:pPr>
    </w:p>
    <w:p w14:paraId="090CA202"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44AFED62" w14:textId="77777777" w:rsidR="00A2538B" w:rsidRPr="00A2538B" w:rsidRDefault="00A2538B" w:rsidP="00A2538B">
      <w:pPr>
        <w:spacing w:after="0" w:line="240" w:lineRule="auto"/>
        <w:jc w:val="center"/>
        <w:rPr>
          <w:rFonts w:ascii="Times New Roman" w:eastAsia="Times New Roman" w:hAnsi="Times New Roman" w:cs="Times New Roman"/>
          <w:b/>
          <w:bCs/>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2C32AD75"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7.daļa - RSU akadēmiskā personāla stažēšanās pie komersantiem studiju virzienā “Tiesību zinātnes”, </w:t>
      </w:r>
    </w:p>
    <w:p w14:paraId="2F3527B7" w14:textId="77777777" w:rsidR="00A2538B" w:rsidRPr="00A2538B" w:rsidRDefault="00A2538B" w:rsidP="00A2538B">
      <w:pPr>
        <w:spacing w:after="0" w:line="240" w:lineRule="auto"/>
        <w:jc w:val="center"/>
        <w:rPr>
          <w:rFonts w:ascii="Times New Roman" w:eastAsia="Cambria" w:hAnsi="Times New Roman" w:cs="Times New Roman"/>
          <w:kern w:val="56"/>
          <w:sz w:val="24"/>
          <w:szCs w:val="24"/>
        </w:rPr>
      </w:pPr>
      <w:r w:rsidRPr="00A2538B">
        <w:rPr>
          <w:rFonts w:ascii="Times New Roman" w:eastAsia="Cambria" w:hAnsi="Times New Roman" w:cs="Times New Roman"/>
          <w:b/>
          <w:kern w:val="56"/>
          <w:sz w:val="24"/>
          <w:szCs w:val="24"/>
          <w:u w:val="single"/>
        </w:rPr>
        <w:t>7.apakšsadaļā “Civiltiesības”:</w:t>
      </w:r>
    </w:p>
    <w:tbl>
      <w:tblPr>
        <w:tblStyle w:val="TableGrid"/>
        <w:tblW w:w="14170" w:type="dxa"/>
        <w:tblLook w:val="04A0" w:firstRow="1" w:lastRow="0" w:firstColumn="1" w:lastColumn="0" w:noHBand="0" w:noVBand="1"/>
      </w:tblPr>
      <w:tblGrid>
        <w:gridCol w:w="6662"/>
        <w:gridCol w:w="7508"/>
      </w:tblGrid>
      <w:tr w:rsidR="00A2538B" w:rsidRPr="00A2538B" w14:paraId="02020F33" w14:textId="77777777" w:rsidTr="00A2538B">
        <w:tc>
          <w:tcPr>
            <w:tcW w:w="6662" w:type="dxa"/>
            <w:shd w:val="clear" w:color="auto" w:fill="D9D9D9" w:themeFill="background1" w:themeFillShade="D9"/>
          </w:tcPr>
          <w:p w14:paraId="25415287"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Tehniskās specifikācijas apraksts</w:t>
            </w:r>
          </w:p>
        </w:tc>
        <w:tc>
          <w:tcPr>
            <w:tcW w:w="7508" w:type="dxa"/>
            <w:shd w:val="clear" w:color="auto" w:fill="D9D9D9" w:themeFill="background1" w:themeFillShade="D9"/>
          </w:tcPr>
          <w:p w14:paraId="5607BD9D" w14:textId="77777777" w:rsidR="00A2538B" w:rsidRPr="00A2538B" w:rsidRDefault="00A2538B" w:rsidP="00A2538B">
            <w:pPr>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Pretendenta piedāvājums</w:t>
            </w:r>
          </w:p>
        </w:tc>
      </w:tr>
      <w:tr w:rsidR="00A2538B" w:rsidRPr="00A2538B" w14:paraId="05B8C261" w14:textId="77777777" w:rsidTr="00A2538B">
        <w:tc>
          <w:tcPr>
            <w:tcW w:w="6662" w:type="dxa"/>
          </w:tcPr>
          <w:p w14:paraId="240DBEDE"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Minimālais stažieru skaits katrā uzņēmumā – 1 akadēmiskā personāla pārstāvis.</w:t>
            </w:r>
          </w:p>
        </w:tc>
        <w:tc>
          <w:tcPr>
            <w:tcW w:w="7508" w:type="dxa"/>
          </w:tcPr>
          <w:p w14:paraId="3E600BFD"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stažieru skaits katrā uzņēmumā stažieru skaits uzņēmumā un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nosaukums. </w:t>
            </w:r>
          </w:p>
        </w:tc>
      </w:tr>
      <w:tr w:rsidR="00A2538B" w:rsidRPr="00A2538B" w14:paraId="3EB17856" w14:textId="77777777" w:rsidTr="00A2538B">
        <w:tc>
          <w:tcPr>
            <w:tcW w:w="6662" w:type="dxa"/>
          </w:tcPr>
          <w:p w14:paraId="1C05B212"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Stažēšanās pakalpojums jānodrošina atbilstoši prakses programmā izvirzītajām minimālajām tehniskajām prasībām, ņemot vērā, ka stažēšanās stundu skaits vienam stažierim pie viena komersanta ir 200 stundas.</w:t>
            </w:r>
          </w:p>
        </w:tc>
        <w:tc>
          <w:tcPr>
            <w:tcW w:w="7508" w:type="dxa"/>
          </w:tcPr>
          <w:p w14:paraId="218D242C"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 xml:space="preserve">Jānorāda stundu skaits ko Pretendents piedāvā kā stažēšanās stundu skaitu katrā no </w:t>
            </w:r>
            <w:proofErr w:type="spellStart"/>
            <w:r w:rsidRPr="00A2538B">
              <w:rPr>
                <w:rFonts w:ascii="Times New Roman" w:eastAsia="Cambria" w:hAnsi="Times New Roman" w:cs="Times New Roman"/>
                <w:i/>
                <w:kern w:val="56"/>
                <w:sz w:val="24"/>
                <w:szCs w:val="24"/>
              </w:rPr>
              <w:t>apakšsadaļām</w:t>
            </w:r>
            <w:proofErr w:type="spellEnd"/>
            <w:r w:rsidRPr="00A2538B">
              <w:rPr>
                <w:rFonts w:ascii="Times New Roman" w:eastAsia="Cambria" w:hAnsi="Times New Roman" w:cs="Times New Roman"/>
                <w:i/>
                <w:kern w:val="56"/>
                <w:sz w:val="24"/>
                <w:szCs w:val="24"/>
              </w:rPr>
              <w:t xml:space="preserve"> (attiecīgi 200 stundas), kā arī aizpilda zemāk esošo/-</w:t>
            </w:r>
            <w:proofErr w:type="spellStart"/>
            <w:r w:rsidRPr="00A2538B">
              <w:rPr>
                <w:rFonts w:ascii="Times New Roman" w:eastAsia="Cambria" w:hAnsi="Times New Roman" w:cs="Times New Roman"/>
                <w:i/>
                <w:kern w:val="56"/>
                <w:sz w:val="24"/>
                <w:szCs w:val="24"/>
              </w:rPr>
              <w:t>ās</w:t>
            </w:r>
            <w:proofErr w:type="spellEnd"/>
            <w:r w:rsidRPr="00A2538B">
              <w:rPr>
                <w:rFonts w:ascii="Times New Roman" w:eastAsia="Cambria" w:hAnsi="Times New Roman" w:cs="Times New Roman"/>
                <w:i/>
                <w:kern w:val="56"/>
                <w:sz w:val="24"/>
                <w:szCs w:val="24"/>
              </w:rPr>
              <w:t xml:space="preserve"> attiecīgās </w:t>
            </w:r>
            <w:proofErr w:type="spellStart"/>
            <w:r w:rsidRPr="00A2538B">
              <w:rPr>
                <w:rFonts w:ascii="Times New Roman" w:eastAsia="Cambria" w:hAnsi="Times New Roman" w:cs="Times New Roman"/>
                <w:i/>
                <w:kern w:val="56"/>
                <w:sz w:val="24"/>
                <w:szCs w:val="24"/>
              </w:rPr>
              <w:t>apakšsadaļas</w:t>
            </w:r>
            <w:proofErr w:type="spellEnd"/>
            <w:r w:rsidRPr="00A2538B">
              <w:rPr>
                <w:rFonts w:ascii="Times New Roman" w:eastAsia="Cambria" w:hAnsi="Times New Roman" w:cs="Times New Roman"/>
                <w:i/>
                <w:kern w:val="56"/>
                <w:sz w:val="24"/>
                <w:szCs w:val="24"/>
              </w:rPr>
              <w:t xml:space="preserve"> prakses programmu/-</w:t>
            </w:r>
            <w:proofErr w:type="spellStart"/>
            <w:r w:rsidRPr="00A2538B">
              <w:rPr>
                <w:rFonts w:ascii="Times New Roman" w:eastAsia="Cambria" w:hAnsi="Times New Roman" w:cs="Times New Roman"/>
                <w:i/>
                <w:kern w:val="56"/>
                <w:sz w:val="24"/>
                <w:szCs w:val="24"/>
              </w:rPr>
              <w:t>as</w:t>
            </w:r>
            <w:proofErr w:type="spellEnd"/>
            <w:r w:rsidRPr="00A2538B">
              <w:rPr>
                <w:rFonts w:ascii="Times New Roman" w:eastAsia="Cambria" w:hAnsi="Times New Roman" w:cs="Times New Roman"/>
                <w:i/>
                <w:kern w:val="56"/>
                <w:sz w:val="24"/>
                <w:szCs w:val="24"/>
              </w:rPr>
              <w:t>, sniedzot nepieciešamo informāciju.</w:t>
            </w:r>
          </w:p>
        </w:tc>
      </w:tr>
      <w:tr w:rsidR="00A2538B" w:rsidRPr="00A2538B" w14:paraId="0CEDF23A" w14:textId="77777777" w:rsidTr="00A2538B">
        <w:tc>
          <w:tcPr>
            <w:tcW w:w="14170" w:type="dxa"/>
            <w:gridSpan w:val="2"/>
            <w:shd w:val="clear" w:color="auto" w:fill="D9D9D9" w:themeFill="background1" w:themeFillShade="D9"/>
          </w:tcPr>
          <w:p w14:paraId="3962589B" w14:textId="77777777" w:rsidR="00A2538B" w:rsidRPr="00A2538B" w:rsidRDefault="00A2538B" w:rsidP="00A2538B">
            <w:pPr>
              <w:jc w:val="center"/>
              <w:rPr>
                <w:rFonts w:ascii="Times New Roman" w:hAnsi="Times New Roman" w:cs="Times New Roman"/>
                <w:sz w:val="24"/>
                <w:szCs w:val="24"/>
              </w:rPr>
            </w:pPr>
            <w:r w:rsidRPr="00A2538B">
              <w:rPr>
                <w:rFonts w:ascii="Times New Roman" w:hAnsi="Times New Roman" w:cs="Times New Roman"/>
                <w:b/>
                <w:sz w:val="24"/>
                <w:szCs w:val="24"/>
                <w:u w:val="single"/>
              </w:rPr>
              <w:t>Prakses programma studiju virzienā “Tiesību zinātne”, 7.apakšsadaļā “Civiltiesības”:</w:t>
            </w:r>
          </w:p>
        </w:tc>
      </w:tr>
      <w:tr w:rsidR="00A2538B" w:rsidRPr="00A2538B" w14:paraId="667EC22F" w14:textId="77777777" w:rsidTr="00A2538B">
        <w:tc>
          <w:tcPr>
            <w:tcW w:w="6662" w:type="dxa"/>
          </w:tcPr>
          <w:p w14:paraId="1F724C3A"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b/>
                <w:sz w:val="24"/>
                <w:szCs w:val="24"/>
              </w:rPr>
              <w:t xml:space="preserve">Prakses mērķis: </w:t>
            </w:r>
            <w:r w:rsidRPr="00A2538B">
              <w:rPr>
                <w:rFonts w:ascii="Times New Roman" w:hAnsi="Times New Roman" w:cs="Times New Roman"/>
                <w:sz w:val="24"/>
                <w:szCs w:val="24"/>
              </w:rPr>
              <w:t>apzināt tās praktiskās tiesību normu piemērošanas un juridisko dokumentu sagatavošanas problēmas, ar kurām sastopas praksē strādājošie tiesību zinātņu speciālisti.</w:t>
            </w:r>
          </w:p>
        </w:tc>
        <w:tc>
          <w:tcPr>
            <w:tcW w:w="7508" w:type="dxa"/>
          </w:tcPr>
          <w:p w14:paraId="7EE30689" w14:textId="77777777" w:rsidR="00A2538B" w:rsidRPr="00A2538B" w:rsidRDefault="00A2538B" w:rsidP="00A2538B">
            <w:pPr>
              <w:jc w:val="both"/>
              <w:rPr>
                <w:rFonts w:ascii="Times New Roman" w:hAnsi="Times New Roman" w:cs="Times New Roman"/>
                <w:sz w:val="24"/>
                <w:szCs w:val="24"/>
              </w:rPr>
            </w:pPr>
          </w:p>
        </w:tc>
      </w:tr>
      <w:tr w:rsidR="00A2538B" w:rsidRPr="00A2538B" w14:paraId="7330364B" w14:textId="77777777" w:rsidTr="00A2538B">
        <w:tc>
          <w:tcPr>
            <w:tcW w:w="6662" w:type="dxa"/>
          </w:tcPr>
          <w:p w14:paraId="27EC6E33" w14:textId="77777777" w:rsidR="00A2538B" w:rsidRPr="00A2538B" w:rsidRDefault="00A2538B" w:rsidP="00FA1F02">
            <w:pPr>
              <w:numPr>
                <w:ilvl w:val="0"/>
                <w:numId w:val="24"/>
              </w:numPr>
              <w:contextualSpacing/>
              <w:jc w:val="both"/>
              <w:rPr>
                <w:rFonts w:ascii="Times New Roman" w:eastAsia="Cambria" w:hAnsi="Times New Roman" w:cs="Times New Roman"/>
                <w:b/>
                <w:kern w:val="56"/>
                <w:sz w:val="24"/>
                <w:szCs w:val="24"/>
              </w:rPr>
            </w:pPr>
            <w:r w:rsidRPr="00A2538B">
              <w:rPr>
                <w:rFonts w:ascii="Times New Roman" w:eastAsia="Cambria" w:hAnsi="Times New Roman" w:cs="Times New Roman"/>
                <w:kern w:val="56"/>
                <w:sz w:val="24"/>
                <w:szCs w:val="24"/>
              </w:rPr>
              <w:t>Identificēt zināšanu piemērošanu (risinot konkrētus kāzusus) civiltiesībās - ģimenes, mantojuma, lietu un saistību tiesībās un civilprocesā.</w:t>
            </w:r>
          </w:p>
        </w:tc>
        <w:tc>
          <w:tcPr>
            <w:tcW w:w="7508" w:type="dxa"/>
          </w:tcPr>
          <w:p w14:paraId="344C6E4C" w14:textId="77777777" w:rsidR="00A2538B" w:rsidRPr="00A2538B" w:rsidRDefault="00A2538B" w:rsidP="00A2538B">
            <w:pPr>
              <w:jc w:val="both"/>
              <w:rPr>
                <w:rFonts w:ascii="Times New Roman" w:hAnsi="Times New Roman" w:cs="Times New Roman"/>
                <w:sz w:val="24"/>
                <w:szCs w:val="24"/>
              </w:rPr>
            </w:pPr>
          </w:p>
        </w:tc>
      </w:tr>
      <w:tr w:rsidR="00A2538B" w:rsidRPr="00A2538B" w14:paraId="076CFC8E" w14:textId="77777777" w:rsidTr="00A2538B">
        <w:tc>
          <w:tcPr>
            <w:tcW w:w="6662" w:type="dxa"/>
          </w:tcPr>
          <w:p w14:paraId="1B9FCF8A" w14:textId="77777777" w:rsidR="00A2538B" w:rsidRPr="00A2538B" w:rsidRDefault="00A2538B" w:rsidP="00FA1F02">
            <w:pPr>
              <w:numPr>
                <w:ilvl w:val="0"/>
                <w:numId w:val="24"/>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Izvērtēt tiesu prakses izmantošanas apjomu un robežas.</w:t>
            </w:r>
          </w:p>
        </w:tc>
        <w:tc>
          <w:tcPr>
            <w:tcW w:w="7508" w:type="dxa"/>
          </w:tcPr>
          <w:p w14:paraId="5CE99103" w14:textId="77777777" w:rsidR="00A2538B" w:rsidRPr="00A2538B" w:rsidRDefault="00A2538B" w:rsidP="00A2538B">
            <w:pPr>
              <w:jc w:val="both"/>
              <w:rPr>
                <w:rFonts w:ascii="Times New Roman" w:hAnsi="Times New Roman" w:cs="Times New Roman"/>
                <w:sz w:val="24"/>
                <w:szCs w:val="24"/>
              </w:rPr>
            </w:pPr>
          </w:p>
        </w:tc>
      </w:tr>
      <w:tr w:rsidR="00A2538B" w:rsidRPr="00A2538B" w14:paraId="39290459" w14:textId="77777777" w:rsidTr="00A2538B">
        <w:tc>
          <w:tcPr>
            <w:tcW w:w="6662" w:type="dxa"/>
          </w:tcPr>
          <w:p w14:paraId="7B218C9A" w14:textId="77777777" w:rsidR="00A2538B" w:rsidRPr="00A2538B" w:rsidRDefault="00A2538B" w:rsidP="00FA1F02">
            <w:pPr>
              <w:numPr>
                <w:ilvl w:val="0"/>
                <w:numId w:val="24"/>
              </w:numPr>
              <w:contextualSpacing/>
              <w:jc w:val="both"/>
              <w:rPr>
                <w:rFonts w:ascii="Times New Roman" w:eastAsia="Cambria" w:hAnsi="Times New Roman" w:cs="Times New Roman"/>
                <w:b/>
                <w:kern w:val="56"/>
                <w:sz w:val="24"/>
                <w:szCs w:val="24"/>
              </w:rPr>
            </w:pPr>
            <w:r w:rsidRPr="00A2538B">
              <w:rPr>
                <w:rFonts w:ascii="Times New Roman" w:eastAsia="Cambria" w:hAnsi="Times New Roman" w:cs="Times New Roman"/>
                <w:kern w:val="56"/>
                <w:sz w:val="24"/>
                <w:szCs w:val="24"/>
              </w:rPr>
              <w:t>Izvērtēt teorētisko atziņu piemērojamību praksē.</w:t>
            </w:r>
          </w:p>
        </w:tc>
        <w:tc>
          <w:tcPr>
            <w:tcW w:w="7508" w:type="dxa"/>
          </w:tcPr>
          <w:p w14:paraId="511BF8EA" w14:textId="77777777" w:rsidR="00A2538B" w:rsidRPr="00A2538B" w:rsidRDefault="00A2538B" w:rsidP="00A2538B">
            <w:pPr>
              <w:jc w:val="both"/>
              <w:rPr>
                <w:rFonts w:ascii="Times New Roman" w:hAnsi="Times New Roman" w:cs="Times New Roman"/>
                <w:sz w:val="24"/>
                <w:szCs w:val="24"/>
              </w:rPr>
            </w:pPr>
          </w:p>
        </w:tc>
      </w:tr>
      <w:tr w:rsidR="00A2538B" w:rsidRPr="00A2538B" w14:paraId="450515F8" w14:textId="77777777" w:rsidTr="00A2538B">
        <w:tc>
          <w:tcPr>
            <w:tcW w:w="6662" w:type="dxa"/>
          </w:tcPr>
          <w:p w14:paraId="75988DEA" w14:textId="77777777" w:rsidR="00A2538B" w:rsidRPr="00A2538B" w:rsidRDefault="00A2538B" w:rsidP="00FA1F02">
            <w:pPr>
              <w:numPr>
                <w:ilvl w:val="0"/>
                <w:numId w:val="24"/>
              </w:numPr>
              <w:contextualSpacing/>
              <w:jc w:val="both"/>
              <w:rPr>
                <w:rFonts w:ascii="Times New Roman" w:eastAsia="Cambria" w:hAnsi="Times New Roman" w:cs="Times New Roman"/>
                <w:b/>
                <w:kern w:val="56"/>
                <w:sz w:val="24"/>
                <w:szCs w:val="24"/>
              </w:rPr>
            </w:pPr>
            <w:r w:rsidRPr="00A2538B">
              <w:rPr>
                <w:rFonts w:ascii="Times New Roman" w:eastAsia="Cambria" w:hAnsi="Times New Roman" w:cs="Times New Roman"/>
                <w:kern w:val="56"/>
                <w:sz w:val="24"/>
                <w:szCs w:val="24"/>
              </w:rPr>
              <w:t xml:space="preserve">Atlasīt sarežģītākos kāzusus, izzināt problēmas to risināšanā. </w:t>
            </w:r>
          </w:p>
        </w:tc>
        <w:tc>
          <w:tcPr>
            <w:tcW w:w="7508" w:type="dxa"/>
          </w:tcPr>
          <w:p w14:paraId="78894410" w14:textId="77777777" w:rsidR="00A2538B" w:rsidRPr="00A2538B" w:rsidRDefault="00A2538B" w:rsidP="00A2538B">
            <w:pPr>
              <w:jc w:val="both"/>
              <w:rPr>
                <w:rFonts w:ascii="Times New Roman" w:hAnsi="Times New Roman" w:cs="Times New Roman"/>
                <w:sz w:val="24"/>
                <w:szCs w:val="24"/>
              </w:rPr>
            </w:pPr>
          </w:p>
        </w:tc>
      </w:tr>
      <w:tr w:rsidR="00A2538B" w:rsidRPr="00A2538B" w14:paraId="09135CA0" w14:textId="77777777" w:rsidTr="00A2538B">
        <w:tc>
          <w:tcPr>
            <w:tcW w:w="6662" w:type="dxa"/>
          </w:tcPr>
          <w:p w14:paraId="6F28A42E" w14:textId="77777777" w:rsidR="00A2538B" w:rsidRPr="00A2538B" w:rsidRDefault="00A2538B" w:rsidP="00FA1F02">
            <w:pPr>
              <w:numPr>
                <w:ilvl w:val="0"/>
                <w:numId w:val="24"/>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Noskaidrot mutisko konsultāciju sniegšanas problēmas.</w:t>
            </w:r>
          </w:p>
        </w:tc>
        <w:tc>
          <w:tcPr>
            <w:tcW w:w="7508" w:type="dxa"/>
          </w:tcPr>
          <w:p w14:paraId="052F77CB" w14:textId="77777777" w:rsidR="00A2538B" w:rsidRPr="00A2538B" w:rsidRDefault="00A2538B" w:rsidP="00A2538B">
            <w:pPr>
              <w:jc w:val="both"/>
              <w:rPr>
                <w:rFonts w:ascii="Times New Roman" w:hAnsi="Times New Roman" w:cs="Times New Roman"/>
                <w:sz w:val="24"/>
                <w:szCs w:val="24"/>
              </w:rPr>
            </w:pPr>
          </w:p>
        </w:tc>
      </w:tr>
      <w:tr w:rsidR="00A2538B" w:rsidRPr="00A2538B" w14:paraId="148F8D34" w14:textId="77777777" w:rsidTr="00A2538B">
        <w:tc>
          <w:tcPr>
            <w:tcW w:w="6662" w:type="dxa"/>
          </w:tcPr>
          <w:p w14:paraId="46D50A3E" w14:textId="77777777" w:rsidR="00A2538B" w:rsidRPr="00A2538B" w:rsidRDefault="00A2538B" w:rsidP="00FA1F02">
            <w:pPr>
              <w:numPr>
                <w:ilvl w:val="0"/>
                <w:numId w:val="24"/>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Izpētīt juridiskos dokumentus un apzināt grūtības to sagatavošanā (informācijas ieguve no klientiem un citiem, juridisko faktu analīze, tiesību normu atlase, viedokļa formulēšana un argumentēšana).</w:t>
            </w:r>
          </w:p>
        </w:tc>
        <w:tc>
          <w:tcPr>
            <w:tcW w:w="7508" w:type="dxa"/>
          </w:tcPr>
          <w:p w14:paraId="75F6B520" w14:textId="77777777" w:rsidR="00A2538B" w:rsidRPr="00A2538B" w:rsidRDefault="00A2538B" w:rsidP="00A2538B">
            <w:pPr>
              <w:jc w:val="both"/>
              <w:rPr>
                <w:rFonts w:ascii="Times New Roman" w:hAnsi="Times New Roman" w:cs="Times New Roman"/>
                <w:sz w:val="24"/>
                <w:szCs w:val="24"/>
              </w:rPr>
            </w:pPr>
          </w:p>
        </w:tc>
      </w:tr>
      <w:tr w:rsidR="00A2538B" w:rsidRPr="00A2538B" w14:paraId="763A2CC0" w14:textId="77777777" w:rsidTr="00A2538B">
        <w:tc>
          <w:tcPr>
            <w:tcW w:w="6662" w:type="dxa"/>
          </w:tcPr>
          <w:p w14:paraId="6228D20A" w14:textId="77777777" w:rsidR="00A2538B" w:rsidRPr="00A2538B" w:rsidRDefault="00A2538B" w:rsidP="00FA1F02">
            <w:pPr>
              <w:numPr>
                <w:ilvl w:val="0"/>
                <w:numId w:val="24"/>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Pārstāvības realizēšana tiesā un attiecībās ar citām juridiskām un fiziskām personām.</w:t>
            </w:r>
          </w:p>
        </w:tc>
        <w:tc>
          <w:tcPr>
            <w:tcW w:w="7508" w:type="dxa"/>
          </w:tcPr>
          <w:p w14:paraId="530EB4C8" w14:textId="77777777" w:rsidR="00A2538B" w:rsidRPr="00A2538B" w:rsidRDefault="00A2538B" w:rsidP="00A2538B">
            <w:pPr>
              <w:jc w:val="both"/>
              <w:rPr>
                <w:rFonts w:ascii="Times New Roman" w:hAnsi="Times New Roman" w:cs="Times New Roman"/>
                <w:sz w:val="24"/>
                <w:szCs w:val="24"/>
              </w:rPr>
            </w:pPr>
          </w:p>
        </w:tc>
      </w:tr>
      <w:tr w:rsidR="00A2538B" w:rsidRPr="00A2538B" w14:paraId="51CFC9B8" w14:textId="77777777" w:rsidTr="00A2538B">
        <w:tc>
          <w:tcPr>
            <w:tcW w:w="6662" w:type="dxa"/>
          </w:tcPr>
          <w:p w14:paraId="30D3C89F"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 xml:space="preserve">Pakalpojuma izpildes vieta Latvijā- stažēšanās vietas adrese. </w:t>
            </w:r>
          </w:p>
        </w:tc>
        <w:tc>
          <w:tcPr>
            <w:tcW w:w="7508" w:type="dxa"/>
          </w:tcPr>
          <w:p w14:paraId="47C453CD"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Norāda adresi/-es.</w:t>
            </w:r>
          </w:p>
        </w:tc>
      </w:tr>
      <w:tr w:rsidR="00A2538B" w:rsidRPr="00A2538B" w14:paraId="5A9C8094" w14:textId="77777777" w:rsidTr="00A2538B">
        <w:tc>
          <w:tcPr>
            <w:tcW w:w="6662" w:type="dxa"/>
          </w:tcPr>
          <w:p w14:paraId="2B7A876A"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Pakalpojuma izpildes laiks:</w:t>
            </w:r>
          </w:p>
          <w:p w14:paraId="073AF693" w14:textId="3886D389"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 xml:space="preserve">1. Stažēšanās īstenošanas norises laiks ir laika periodā no 01.01.2019. līdz </w:t>
            </w:r>
            <w:r w:rsidR="00ED0D51">
              <w:rPr>
                <w:rFonts w:ascii="Times New Roman" w:hAnsi="Times New Roman" w:cs="Times New Roman"/>
                <w:sz w:val="24"/>
                <w:szCs w:val="24"/>
              </w:rPr>
              <w:t>31.12.2019.</w:t>
            </w:r>
          </w:p>
        </w:tc>
        <w:tc>
          <w:tcPr>
            <w:tcW w:w="7508" w:type="dxa"/>
          </w:tcPr>
          <w:p w14:paraId="7C1206D1"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Pretendents norāda stažēšanās norises laiku - datumu no kura līdz kuram pretendents apņemas nodrošināt pakalpojumu.</w:t>
            </w:r>
          </w:p>
        </w:tc>
      </w:tr>
      <w:tr w:rsidR="00A2538B" w:rsidRPr="00A2538B" w14:paraId="0898CF5B" w14:textId="77777777" w:rsidTr="00A2538B">
        <w:tc>
          <w:tcPr>
            <w:tcW w:w="6662" w:type="dxa"/>
          </w:tcPr>
          <w:p w14:paraId="40FD82F6"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 xml:space="preserve">Pretendentam stažēšanās plāna īstenošanai jānodrošina stažieris ar nepieciešamajiem materiāli tehniskiem resursiem.  </w:t>
            </w:r>
          </w:p>
        </w:tc>
        <w:tc>
          <w:tcPr>
            <w:tcW w:w="7508" w:type="dxa"/>
          </w:tcPr>
          <w:p w14:paraId="5895DEFF"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Īsumā aprakstu ar nepieciešamajiem materiāli tehniskiem resursiem kas būs nepieciešami stažierim prakses laikā.</w:t>
            </w:r>
          </w:p>
        </w:tc>
      </w:tr>
      <w:tr w:rsidR="00A2538B" w:rsidRPr="00A2538B" w14:paraId="3B4B2D71" w14:textId="77777777" w:rsidTr="00A2538B">
        <w:tc>
          <w:tcPr>
            <w:tcW w:w="6662" w:type="dxa"/>
          </w:tcPr>
          <w:p w14:paraId="69578D0E"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Pretendenta stažēšanās vadītāja pienākumi:</w:t>
            </w:r>
          </w:p>
          <w:p w14:paraId="5ECB385D" w14:textId="276E1400"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1. sadarbībā ar Pasūtītāja projekta virziena vadītāju izstrādāt detalizētu prakses plānu atbilstoši studiju virzienu vajadzībām;</w:t>
            </w:r>
          </w:p>
          <w:p w14:paraId="353E1F4D"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2. Vadīt un uzraudzīt akadēmiskā personāla stažēšanās plāna ieviešanu tā, lai akadēmiskais personāls sasniegtu stažēšanās plāna mērķi un izpildītu tās uzdevumus;</w:t>
            </w:r>
          </w:p>
          <w:p w14:paraId="2B43ACCF"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3. nodrošināt stažēšanās plāna apguvi un paveiktā darba novērtēšanu.</w:t>
            </w:r>
          </w:p>
        </w:tc>
        <w:tc>
          <w:tcPr>
            <w:tcW w:w="7508" w:type="dxa"/>
          </w:tcPr>
          <w:p w14:paraId="5E4940E3" w14:textId="77777777" w:rsidR="00A2538B" w:rsidRPr="00A2538B" w:rsidRDefault="00A2538B" w:rsidP="00A2538B">
            <w:pPr>
              <w:jc w:val="both"/>
              <w:rPr>
                <w:rFonts w:ascii="Times New Roman" w:hAnsi="Times New Roman" w:cs="Times New Roman"/>
                <w:sz w:val="24"/>
                <w:szCs w:val="24"/>
              </w:rPr>
            </w:pPr>
          </w:p>
        </w:tc>
      </w:tr>
    </w:tbl>
    <w:p w14:paraId="4E1B0DE2"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7EF07C07"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6AD30C15" w14:textId="77777777" w:rsidR="00A2538B" w:rsidRPr="00A2538B" w:rsidRDefault="00A2538B" w:rsidP="00FA1F02">
      <w:pPr>
        <w:widowControl w:val="0"/>
        <w:numPr>
          <w:ilvl w:val="0"/>
          <w:numId w:val="37"/>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3D835F11" w14:textId="77777777" w:rsidR="00A2538B" w:rsidRPr="00A2538B" w:rsidRDefault="00A2538B" w:rsidP="00FA1F02">
      <w:pPr>
        <w:widowControl w:val="0"/>
        <w:numPr>
          <w:ilvl w:val="0"/>
          <w:numId w:val="37"/>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73E2D621"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603DB0B7"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39B138B8"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5ED9B552"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04265256" w14:textId="77777777" w:rsidR="009D6803" w:rsidRDefault="009D6803" w:rsidP="00A2538B">
      <w:pPr>
        <w:spacing w:after="0" w:line="240" w:lineRule="auto"/>
        <w:jc w:val="right"/>
        <w:rPr>
          <w:rFonts w:ascii="Times New Roman" w:eastAsia="Cambria" w:hAnsi="Times New Roman" w:cs="Times New Roman"/>
          <w:kern w:val="56"/>
          <w:sz w:val="24"/>
          <w:szCs w:val="24"/>
        </w:rPr>
      </w:pPr>
    </w:p>
    <w:p w14:paraId="450206B0"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79C75ABC"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6FF0E577"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079FFA26"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1F4C3748"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49F196D4"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54341C67"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6E329001"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24CB687B" w14:textId="77777777" w:rsidR="00ED0D51" w:rsidRDefault="00ED0D51" w:rsidP="00A2538B">
      <w:pPr>
        <w:spacing w:after="0" w:line="240" w:lineRule="auto"/>
        <w:jc w:val="right"/>
        <w:rPr>
          <w:rFonts w:ascii="Times New Roman" w:eastAsia="Cambria" w:hAnsi="Times New Roman" w:cs="Times New Roman"/>
          <w:kern w:val="56"/>
          <w:sz w:val="24"/>
          <w:szCs w:val="24"/>
        </w:rPr>
      </w:pPr>
    </w:p>
    <w:p w14:paraId="610DF9C2"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Nr.9</w:t>
      </w:r>
    </w:p>
    <w:p w14:paraId="703361B0"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7E379173" w14:textId="5166B1F1"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34D3D400" w14:textId="77777777" w:rsidR="00A2538B" w:rsidRPr="00A2538B" w:rsidRDefault="00A2538B" w:rsidP="00A2538B">
      <w:pPr>
        <w:spacing w:after="0" w:line="240" w:lineRule="auto"/>
        <w:jc w:val="both"/>
        <w:rPr>
          <w:rFonts w:ascii="Times New Roman" w:eastAsia="Cambria" w:hAnsi="Times New Roman" w:cs="Times New Roman"/>
          <w:b/>
          <w:kern w:val="56"/>
          <w:sz w:val="24"/>
          <w:szCs w:val="24"/>
        </w:rPr>
      </w:pPr>
    </w:p>
    <w:p w14:paraId="3D78DB24"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607BD76E" w14:textId="77777777" w:rsidR="00A2538B" w:rsidRPr="00A2538B" w:rsidRDefault="00A2538B" w:rsidP="00A2538B">
      <w:pPr>
        <w:spacing w:after="0" w:line="240" w:lineRule="auto"/>
        <w:jc w:val="cente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0A04919F"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8.daļa - RSU akadēmiskā personāla stažēšanās pie komersantiem studiju virzienā “Tiesību zinātnes”,</w:t>
      </w:r>
    </w:p>
    <w:p w14:paraId="6C53417F"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8.apakšadaļā “Krimināltiesības”</w:t>
      </w:r>
    </w:p>
    <w:p w14:paraId="5104A2F1"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tbl>
      <w:tblPr>
        <w:tblStyle w:val="TableGrid3"/>
        <w:tblW w:w="14170" w:type="dxa"/>
        <w:tblLook w:val="04A0" w:firstRow="1" w:lastRow="0" w:firstColumn="1" w:lastColumn="0" w:noHBand="0" w:noVBand="1"/>
      </w:tblPr>
      <w:tblGrid>
        <w:gridCol w:w="6658"/>
        <w:gridCol w:w="7512"/>
      </w:tblGrid>
      <w:tr w:rsidR="00A2538B" w:rsidRPr="00A2538B" w14:paraId="6BE1D1B3" w14:textId="77777777" w:rsidTr="00A2538B">
        <w:tc>
          <w:tcPr>
            <w:tcW w:w="6658" w:type="dxa"/>
            <w:shd w:val="clear" w:color="auto" w:fill="D9D9D9" w:themeFill="background1" w:themeFillShade="D9"/>
          </w:tcPr>
          <w:p w14:paraId="39EBD07E"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Tehniskās specifikācijas apraksts</w:t>
            </w:r>
          </w:p>
        </w:tc>
        <w:tc>
          <w:tcPr>
            <w:tcW w:w="7512" w:type="dxa"/>
            <w:shd w:val="clear" w:color="auto" w:fill="D9D9D9" w:themeFill="background1" w:themeFillShade="D9"/>
          </w:tcPr>
          <w:p w14:paraId="26AA3C8E"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Pretendenta piedāvājums</w:t>
            </w:r>
          </w:p>
        </w:tc>
      </w:tr>
      <w:tr w:rsidR="00A2538B" w:rsidRPr="00A2538B" w14:paraId="7B9F1BB4" w14:textId="77777777" w:rsidTr="00A2538B">
        <w:tc>
          <w:tcPr>
            <w:tcW w:w="6658" w:type="dxa"/>
          </w:tcPr>
          <w:p w14:paraId="5136B01F"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Minimālais stažieru skaits katrā uzņēmumā – 1 akadēmiskā personāla pārstāvis.</w:t>
            </w:r>
          </w:p>
        </w:tc>
        <w:tc>
          <w:tcPr>
            <w:tcW w:w="7512" w:type="dxa"/>
          </w:tcPr>
          <w:p w14:paraId="3A0F64E9"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stažieru skaits katrā uzņēmumā stažieru skaits uzņēmumā un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nosaukums. </w:t>
            </w:r>
          </w:p>
        </w:tc>
      </w:tr>
      <w:tr w:rsidR="00A2538B" w:rsidRPr="00A2538B" w14:paraId="1771EE9D" w14:textId="77777777" w:rsidTr="00A2538B">
        <w:tc>
          <w:tcPr>
            <w:tcW w:w="6658" w:type="dxa"/>
          </w:tcPr>
          <w:p w14:paraId="21F6B929"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Stažēšanās pakalpojums jānodrošina atbilstoši prakses programmā izvirzītajām minimālajām tehniskajām prasībām, ņemot vērā, ka stažēšanās stundu skaits vienam stažierim pie viena komersanta ir 200 stundas.</w:t>
            </w:r>
          </w:p>
        </w:tc>
        <w:tc>
          <w:tcPr>
            <w:tcW w:w="7512" w:type="dxa"/>
          </w:tcPr>
          <w:p w14:paraId="112A1B9C"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stundu skaits ko Pretendents piedāvā kā stažēšanās stundu skaitu katrā no </w:t>
            </w:r>
            <w:proofErr w:type="spellStart"/>
            <w:r w:rsidRPr="00A2538B">
              <w:rPr>
                <w:rFonts w:ascii="Times New Roman" w:hAnsi="Times New Roman" w:cs="Times New Roman"/>
                <w:i/>
                <w:sz w:val="24"/>
                <w:szCs w:val="24"/>
              </w:rPr>
              <w:t>apakšsadaļām</w:t>
            </w:r>
            <w:proofErr w:type="spellEnd"/>
            <w:r w:rsidRPr="00A2538B">
              <w:rPr>
                <w:rFonts w:ascii="Times New Roman" w:hAnsi="Times New Roman" w:cs="Times New Roman"/>
                <w:i/>
                <w:sz w:val="24"/>
                <w:szCs w:val="24"/>
              </w:rPr>
              <w:t xml:space="preserve"> (attiecīgi 200 stundas), kā arī aizpilda zemāk esošo/-</w:t>
            </w:r>
            <w:proofErr w:type="spellStart"/>
            <w:r w:rsidRPr="00A2538B">
              <w:rPr>
                <w:rFonts w:ascii="Times New Roman" w:hAnsi="Times New Roman" w:cs="Times New Roman"/>
                <w:i/>
                <w:sz w:val="24"/>
                <w:szCs w:val="24"/>
              </w:rPr>
              <w:t>ās</w:t>
            </w:r>
            <w:proofErr w:type="spellEnd"/>
            <w:r w:rsidRPr="00A2538B">
              <w:rPr>
                <w:rFonts w:ascii="Times New Roman" w:hAnsi="Times New Roman" w:cs="Times New Roman"/>
                <w:i/>
                <w:sz w:val="24"/>
                <w:szCs w:val="24"/>
              </w:rPr>
              <w:t xml:space="preserve"> attiecīgās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prakses programmu/-</w:t>
            </w:r>
            <w:proofErr w:type="spellStart"/>
            <w:r w:rsidRPr="00A2538B">
              <w:rPr>
                <w:rFonts w:ascii="Times New Roman" w:hAnsi="Times New Roman" w:cs="Times New Roman"/>
                <w:i/>
                <w:sz w:val="24"/>
                <w:szCs w:val="24"/>
              </w:rPr>
              <w:t>as</w:t>
            </w:r>
            <w:proofErr w:type="spellEnd"/>
            <w:r w:rsidRPr="00A2538B">
              <w:rPr>
                <w:rFonts w:ascii="Times New Roman" w:hAnsi="Times New Roman" w:cs="Times New Roman"/>
                <w:i/>
                <w:sz w:val="24"/>
                <w:szCs w:val="24"/>
              </w:rPr>
              <w:t>, sniedzot nepieciešamo informāciju.</w:t>
            </w:r>
          </w:p>
        </w:tc>
      </w:tr>
      <w:tr w:rsidR="00A2538B" w:rsidRPr="00A2538B" w14:paraId="3DCA4A5E" w14:textId="77777777" w:rsidTr="00A2538B">
        <w:tc>
          <w:tcPr>
            <w:tcW w:w="6658" w:type="dxa"/>
          </w:tcPr>
          <w:p w14:paraId="08DBC6B2"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b/>
                <w:sz w:val="24"/>
                <w:szCs w:val="24"/>
              </w:rPr>
              <w:t xml:space="preserve">Prakses mērķis: </w:t>
            </w:r>
            <w:r w:rsidRPr="00A2538B">
              <w:rPr>
                <w:rFonts w:ascii="Times New Roman" w:hAnsi="Times New Roman" w:cs="Times New Roman"/>
                <w:sz w:val="24"/>
                <w:szCs w:val="24"/>
              </w:rPr>
              <w:t>noskaidrot svarīgākās krimināltiesību un kriminālprocesa problēmas, ar kurām saskaras praktizējošie juristi.</w:t>
            </w:r>
          </w:p>
        </w:tc>
        <w:tc>
          <w:tcPr>
            <w:tcW w:w="7512" w:type="dxa"/>
          </w:tcPr>
          <w:p w14:paraId="72623CFA" w14:textId="77777777" w:rsidR="00A2538B" w:rsidRPr="00A2538B" w:rsidRDefault="00A2538B" w:rsidP="00A2538B">
            <w:pPr>
              <w:jc w:val="both"/>
              <w:rPr>
                <w:rFonts w:ascii="Times New Roman" w:hAnsi="Times New Roman" w:cs="Times New Roman"/>
                <w:sz w:val="24"/>
                <w:szCs w:val="24"/>
              </w:rPr>
            </w:pPr>
          </w:p>
        </w:tc>
      </w:tr>
      <w:tr w:rsidR="00A2538B" w:rsidRPr="00A2538B" w14:paraId="46EC587B" w14:textId="77777777" w:rsidTr="00A2538B">
        <w:tc>
          <w:tcPr>
            <w:tcW w:w="6658" w:type="dxa"/>
          </w:tcPr>
          <w:p w14:paraId="1493C241" w14:textId="77777777" w:rsidR="00A2538B" w:rsidRPr="00A2538B" w:rsidRDefault="00A2538B" w:rsidP="00FA1F02">
            <w:pPr>
              <w:numPr>
                <w:ilvl w:val="0"/>
                <w:numId w:val="25"/>
              </w:numPr>
              <w:contextualSpacing/>
              <w:jc w:val="both"/>
              <w:rPr>
                <w:rFonts w:ascii="Times New Roman" w:hAnsi="Times New Roman" w:cs="Times New Roman"/>
                <w:b/>
                <w:sz w:val="24"/>
                <w:szCs w:val="24"/>
              </w:rPr>
            </w:pPr>
            <w:r w:rsidRPr="00A2538B">
              <w:rPr>
                <w:rFonts w:ascii="Times New Roman" w:hAnsi="Times New Roman" w:cs="Times New Roman"/>
                <w:sz w:val="24"/>
                <w:szCs w:val="24"/>
              </w:rPr>
              <w:t xml:space="preserve">Noziedzīgu nodarījumu nošķiršana, </w:t>
            </w:r>
          </w:p>
        </w:tc>
        <w:tc>
          <w:tcPr>
            <w:tcW w:w="7512" w:type="dxa"/>
          </w:tcPr>
          <w:p w14:paraId="039003BF" w14:textId="77777777" w:rsidR="00A2538B" w:rsidRPr="00A2538B" w:rsidRDefault="00A2538B" w:rsidP="00A2538B">
            <w:pPr>
              <w:jc w:val="both"/>
              <w:rPr>
                <w:rFonts w:ascii="Times New Roman" w:hAnsi="Times New Roman" w:cs="Times New Roman"/>
                <w:sz w:val="24"/>
                <w:szCs w:val="24"/>
              </w:rPr>
            </w:pPr>
          </w:p>
        </w:tc>
      </w:tr>
      <w:tr w:rsidR="00A2538B" w:rsidRPr="00A2538B" w14:paraId="0B7E45F4" w14:textId="77777777" w:rsidTr="00A2538B">
        <w:tc>
          <w:tcPr>
            <w:tcW w:w="6658" w:type="dxa"/>
          </w:tcPr>
          <w:p w14:paraId="740B32F5" w14:textId="77777777" w:rsidR="00A2538B" w:rsidRPr="00A2538B" w:rsidRDefault="00A2538B" w:rsidP="00FA1F02">
            <w:pPr>
              <w:numPr>
                <w:ilvl w:val="0"/>
                <w:numId w:val="25"/>
              </w:numPr>
              <w:contextualSpacing/>
              <w:jc w:val="both"/>
              <w:rPr>
                <w:rFonts w:ascii="Times New Roman" w:hAnsi="Times New Roman" w:cs="Times New Roman"/>
                <w:sz w:val="24"/>
                <w:szCs w:val="24"/>
              </w:rPr>
            </w:pPr>
            <w:r w:rsidRPr="00A2538B">
              <w:rPr>
                <w:rFonts w:ascii="Times New Roman" w:hAnsi="Times New Roman" w:cs="Times New Roman"/>
                <w:sz w:val="24"/>
                <w:szCs w:val="24"/>
              </w:rPr>
              <w:t xml:space="preserve">Noziedzīgu nodarījumu kvalificēšanas problēmas, </w:t>
            </w:r>
          </w:p>
        </w:tc>
        <w:tc>
          <w:tcPr>
            <w:tcW w:w="7512" w:type="dxa"/>
          </w:tcPr>
          <w:p w14:paraId="6CAEDDC2" w14:textId="77777777" w:rsidR="00A2538B" w:rsidRPr="00A2538B" w:rsidRDefault="00A2538B" w:rsidP="00A2538B">
            <w:pPr>
              <w:jc w:val="both"/>
              <w:rPr>
                <w:rFonts w:ascii="Times New Roman" w:hAnsi="Times New Roman" w:cs="Times New Roman"/>
                <w:sz w:val="24"/>
                <w:szCs w:val="24"/>
              </w:rPr>
            </w:pPr>
          </w:p>
        </w:tc>
      </w:tr>
      <w:tr w:rsidR="00A2538B" w:rsidRPr="00A2538B" w14:paraId="31828517" w14:textId="77777777" w:rsidTr="00A2538B">
        <w:tc>
          <w:tcPr>
            <w:tcW w:w="6658" w:type="dxa"/>
          </w:tcPr>
          <w:p w14:paraId="064E5977" w14:textId="77777777" w:rsidR="00A2538B" w:rsidRPr="00A2538B" w:rsidRDefault="00A2538B" w:rsidP="00FA1F02">
            <w:pPr>
              <w:numPr>
                <w:ilvl w:val="0"/>
                <w:numId w:val="25"/>
              </w:numPr>
              <w:contextualSpacing/>
              <w:jc w:val="both"/>
              <w:rPr>
                <w:rFonts w:ascii="Times New Roman" w:hAnsi="Times New Roman" w:cs="Times New Roman"/>
                <w:b/>
                <w:sz w:val="24"/>
                <w:szCs w:val="24"/>
              </w:rPr>
            </w:pPr>
            <w:r w:rsidRPr="00A2538B">
              <w:rPr>
                <w:rFonts w:ascii="Times New Roman" w:hAnsi="Times New Roman" w:cs="Times New Roman"/>
                <w:sz w:val="24"/>
                <w:szCs w:val="24"/>
              </w:rPr>
              <w:t xml:space="preserve">Pierādījumu savākšanas problēmas, </w:t>
            </w:r>
          </w:p>
        </w:tc>
        <w:tc>
          <w:tcPr>
            <w:tcW w:w="7512" w:type="dxa"/>
          </w:tcPr>
          <w:p w14:paraId="06CAEA13" w14:textId="77777777" w:rsidR="00A2538B" w:rsidRPr="00A2538B" w:rsidRDefault="00A2538B" w:rsidP="00A2538B">
            <w:pPr>
              <w:jc w:val="both"/>
              <w:rPr>
                <w:rFonts w:ascii="Times New Roman" w:hAnsi="Times New Roman" w:cs="Times New Roman"/>
                <w:sz w:val="24"/>
                <w:szCs w:val="24"/>
              </w:rPr>
            </w:pPr>
          </w:p>
        </w:tc>
      </w:tr>
      <w:tr w:rsidR="00A2538B" w:rsidRPr="00A2538B" w14:paraId="19F1F26E" w14:textId="77777777" w:rsidTr="00A2538B">
        <w:tc>
          <w:tcPr>
            <w:tcW w:w="6658" w:type="dxa"/>
          </w:tcPr>
          <w:p w14:paraId="773880F2" w14:textId="77777777" w:rsidR="00A2538B" w:rsidRPr="00A2538B" w:rsidRDefault="00A2538B" w:rsidP="00FA1F02">
            <w:pPr>
              <w:numPr>
                <w:ilvl w:val="0"/>
                <w:numId w:val="25"/>
              </w:numPr>
              <w:contextualSpacing/>
              <w:jc w:val="both"/>
              <w:rPr>
                <w:rFonts w:ascii="Times New Roman" w:hAnsi="Times New Roman" w:cs="Times New Roman"/>
                <w:b/>
                <w:sz w:val="24"/>
                <w:szCs w:val="24"/>
              </w:rPr>
            </w:pPr>
            <w:r w:rsidRPr="00A2538B">
              <w:rPr>
                <w:rFonts w:ascii="Times New Roman" w:hAnsi="Times New Roman" w:cs="Times New Roman"/>
                <w:sz w:val="24"/>
                <w:szCs w:val="24"/>
              </w:rPr>
              <w:t xml:space="preserve">Noziegumi kibertelpā, </w:t>
            </w:r>
          </w:p>
        </w:tc>
        <w:tc>
          <w:tcPr>
            <w:tcW w:w="7512" w:type="dxa"/>
          </w:tcPr>
          <w:p w14:paraId="4DB7A997" w14:textId="77777777" w:rsidR="00A2538B" w:rsidRPr="00A2538B" w:rsidRDefault="00A2538B" w:rsidP="00A2538B">
            <w:pPr>
              <w:jc w:val="both"/>
              <w:rPr>
                <w:rFonts w:ascii="Times New Roman" w:hAnsi="Times New Roman" w:cs="Times New Roman"/>
                <w:sz w:val="24"/>
                <w:szCs w:val="24"/>
              </w:rPr>
            </w:pPr>
          </w:p>
        </w:tc>
      </w:tr>
      <w:tr w:rsidR="00A2538B" w:rsidRPr="00A2538B" w14:paraId="3EE5FCD8" w14:textId="77777777" w:rsidTr="00A2538B">
        <w:tc>
          <w:tcPr>
            <w:tcW w:w="6658" w:type="dxa"/>
          </w:tcPr>
          <w:p w14:paraId="71EE2100" w14:textId="77777777" w:rsidR="00A2538B" w:rsidRPr="00A2538B" w:rsidRDefault="00A2538B" w:rsidP="00FA1F02">
            <w:pPr>
              <w:numPr>
                <w:ilvl w:val="0"/>
                <w:numId w:val="25"/>
              </w:numPr>
              <w:contextualSpacing/>
              <w:jc w:val="both"/>
              <w:rPr>
                <w:rFonts w:ascii="Times New Roman" w:hAnsi="Times New Roman" w:cs="Times New Roman"/>
                <w:sz w:val="24"/>
                <w:szCs w:val="24"/>
              </w:rPr>
            </w:pPr>
            <w:r w:rsidRPr="00A2538B">
              <w:rPr>
                <w:rFonts w:ascii="Times New Roman" w:hAnsi="Times New Roman" w:cs="Times New Roman"/>
                <w:sz w:val="24"/>
                <w:szCs w:val="24"/>
              </w:rPr>
              <w:t>Kriminālprocesa aktualitātes.</w:t>
            </w:r>
          </w:p>
        </w:tc>
        <w:tc>
          <w:tcPr>
            <w:tcW w:w="7512" w:type="dxa"/>
          </w:tcPr>
          <w:p w14:paraId="5775024C" w14:textId="77777777" w:rsidR="00A2538B" w:rsidRPr="00A2538B" w:rsidRDefault="00A2538B" w:rsidP="00A2538B">
            <w:pPr>
              <w:jc w:val="both"/>
              <w:rPr>
                <w:rFonts w:ascii="Times New Roman" w:hAnsi="Times New Roman" w:cs="Times New Roman"/>
                <w:sz w:val="24"/>
                <w:szCs w:val="24"/>
              </w:rPr>
            </w:pPr>
          </w:p>
        </w:tc>
      </w:tr>
    </w:tbl>
    <w:tbl>
      <w:tblPr>
        <w:tblStyle w:val="TableGrid"/>
        <w:tblW w:w="14170" w:type="dxa"/>
        <w:tblLook w:val="04A0" w:firstRow="1" w:lastRow="0" w:firstColumn="1" w:lastColumn="0" w:noHBand="0" w:noVBand="1"/>
      </w:tblPr>
      <w:tblGrid>
        <w:gridCol w:w="6662"/>
        <w:gridCol w:w="7508"/>
      </w:tblGrid>
      <w:tr w:rsidR="00A2538B" w:rsidRPr="00A2538B" w14:paraId="7F3C7771" w14:textId="77777777" w:rsidTr="00A2538B">
        <w:tc>
          <w:tcPr>
            <w:tcW w:w="6662" w:type="dxa"/>
            <w:shd w:val="clear" w:color="auto" w:fill="D9D9D9" w:themeFill="background1" w:themeFillShade="D9"/>
          </w:tcPr>
          <w:p w14:paraId="1821BF24"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7508" w:type="dxa"/>
            <w:shd w:val="clear" w:color="auto" w:fill="D9D9D9" w:themeFill="background1" w:themeFillShade="D9"/>
          </w:tcPr>
          <w:p w14:paraId="61AE854B"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56DC5D78" w14:textId="77777777" w:rsidTr="00A2538B">
        <w:tc>
          <w:tcPr>
            <w:tcW w:w="6662" w:type="dxa"/>
          </w:tcPr>
          <w:p w14:paraId="4DBF2B27"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79ED8D77" w14:textId="0A865835"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1. Stažēšanās īstenošanas norises laiks ir laika periodā </w:t>
            </w:r>
            <w:r w:rsidR="00ED0D51">
              <w:rPr>
                <w:rFonts w:ascii="Times New Roman" w:eastAsia="Cambria" w:hAnsi="Times New Roman" w:cs="Times New Roman"/>
                <w:kern w:val="56"/>
                <w:sz w:val="24"/>
                <w:szCs w:val="24"/>
              </w:rPr>
              <w:t>no 01.01.2019. līdz 31.12.2019.</w:t>
            </w:r>
          </w:p>
        </w:tc>
        <w:tc>
          <w:tcPr>
            <w:tcW w:w="7508" w:type="dxa"/>
          </w:tcPr>
          <w:p w14:paraId="29590332"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4545DF2C" w14:textId="77777777" w:rsidTr="00A2538B">
        <w:tc>
          <w:tcPr>
            <w:tcW w:w="6662" w:type="dxa"/>
          </w:tcPr>
          <w:p w14:paraId="5EFAA94C"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7508" w:type="dxa"/>
          </w:tcPr>
          <w:p w14:paraId="513DA73E"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718B38EA" w14:textId="77777777" w:rsidTr="00A2538B">
        <w:tc>
          <w:tcPr>
            <w:tcW w:w="6662" w:type="dxa"/>
          </w:tcPr>
          <w:p w14:paraId="248F792C"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2F284CD3" w14:textId="1BE0EA34"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izstrādāt detalizētu prakses plānu atbilstoši studiju virzienu vajadzībām;</w:t>
            </w:r>
          </w:p>
          <w:p w14:paraId="38180B33"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0D72877C"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7508" w:type="dxa"/>
          </w:tcPr>
          <w:p w14:paraId="7DC45F5C" w14:textId="77777777" w:rsidR="00A2538B" w:rsidRPr="00A2538B" w:rsidRDefault="00A2538B" w:rsidP="00A2538B">
            <w:pPr>
              <w:jc w:val="both"/>
              <w:rPr>
                <w:rFonts w:ascii="Times New Roman" w:eastAsia="Cambria" w:hAnsi="Times New Roman" w:cs="Times New Roman"/>
                <w:kern w:val="56"/>
                <w:sz w:val="24"/>
                <w:szCs w:val="24"/>
              </w:rPr>
            </w:pPr>
          </w:p>
        </w:tc>
      </w:tr>
    </w:tbl>
    <w:p w14:paraId="051369D0"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54CF0D54"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263F3545"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61EB652A"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1E94F8F1" w14:textId="77777777" w:rsidR="00A2538B" w:rsidRPr="00A2538B" w:rsidRDefault="00A2538B" w:rsidP="00FA1F02">
      <w:pPr>
        <w:widowControl w:val="0"/>
        <w:numPr>
          <w:ilvl w:val="0"/>
          <w:numId w:val="38"/>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541EF29E" w14:textId="77777777" w:rsidR="00A2538B" w:rsidRPr="00A2538B" w:rsidRDefault="00A2538B" w:rsidP="00FA1F02">
      <w:pPr>
        <w:widowControl w:val="0"/>
        <w:numPr>
          <w:ilvl w:val="0"/>
          <w:numId w:val="38"/>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424E72A9"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5691A060"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2BC25AB1"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5A1E0DA5"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4DFE4882"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2F308DB3"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74B8EA22"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74FB1FF2"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61058205"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2B59E471"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329D88BC"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60936B49" w14:textId="77777777" w:rsidR="00A2538B" w:rsidRDefault="00A2538B" w:rsidP="00A2538B">
      <w:pPr>
        <w:spacing w:after="0" w:line="240" w:lineRule="auto"/>
        <w:jc w:val="both"/>
        <w:rPr>
          <w:rFonts w:ascii="Times New Roman" w:eastAsia="Cambria" w:hAnsi="Times New Roman" w:cs="Times New Roman"/>
          <w:kern w:val="56"/>
          <w:sz w:val="24"/>
          <w:szCs w:val="24"/>
        </w:rPr>
      </w:pPr>
    </w:p>
    <w:p w14:paraId="1E859247"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054968EA"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6C4A988B"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04CB0DE7"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7CE0FEB4"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5E982A89"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0EA4C062"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617537AE" w14:textId="77777777" w:rsidR="00ED0D51" w:rsidRPr="00A2538B" w:rsidRDefault="00ED0D51" w:rsidP="00A2538B">
      <w:pPr>
        <w:spacing w:after="0" w:line="240" w:lineRule="auto"/>
        <w:jc w:val="both"/>
        <w:rPr>
          <w:rFonts w:ascii="Times New Roman" w:eastAsia="Cambria" w:hAnsi="Times New Roman" w:cs="Times New Roman"/>
          <w:kern w:val="56"/>
          <w:sz w:val="24"/>
          <w:szCs w:val="24"/>
        </w:rPr>
      </w:pPr>
    </w:p>
    <w:p w14:paraId="1287CB4E"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0A5C70B5"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Nr.10</w:t>
      </w:r>
    </w:p>
    <w:p w14:paraId="175C87BA"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53CFB858" w14:textId="0842747F"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62DFF6A3" w14:textId="77777777" w:rsidR="00A2538B" w:rsidRPr="00A2538B" w:rsidRDefault="00A2538B" w:rsidP="00A2538B">
      <w:pPr>
        <w:spacing w:after="0" w:line="240" w:lineRule="auto"/>
        <w:jc w:val="both"/>
        <w:rPr>
          <w:rFonts w:ascii="Times New Roman" w:eastAsia="Cambria" w:hAnsi="Times New Roman" w:cs="Times New Roman"/>
          <w:b/>
          <w:kern w:val="56"/>
          <w:sz w:val="24"/>
          <w:szCs w:val="24"/>
        </w:rPr>
      </w:pPr>
    </w:p>
    <w:p w14:paraId="4505AFEB"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063AA902" w14:textId="77777777" w:rsidR="00A2538B" w:rsidRPr="00A2538B" w:rsidRDefault="00A2538B" w:rsidP="00A2538B">
      <w:pPr>
        <w:spacing w:after="0" w:line="240" w:lineRule="auto"/>
        <w:jc w:val="cente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13727504"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9.daļa - RSU akadēmiskā personāla stažēšanās pie komersantiem studiju virzienā “Tiesību zinātnes”,</w:t>
      </w:r>
    </w:p>
    <w:p w14:paraId="28FFD247"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9.apakšadaļā “</w:t>
      </w:r>
      <w:proofErr w:type="spellStart"/>
      <w:r w:rsidRPr="00A2538B">
        <w:rPr>
          <w:rFonts w:ascii="Times New Roman" w:eastAsia="Cambria" w:hAnsi="Times New Roman" w:cs="Times New Roman"/>
          <w:b/>
          <w:kern w:val="56"/>
          <w:sz w:val="24"/>
          <w:szCs w:val="24"/>
        </w:rPr>
        <w:t>Kibertiesības</w:t>
      </w:r>
      <w:proofErr w:type="spellEnd"/>
      <w:r w:rsidRPr="00A2538B">
        <w:rPr>
          <w:rFonts w:ascii="Times New Roman" w:eastAsia="Cambria" w:hAnsi="Times New Roman" w:cs="Times New Roman"/>
          <w:b/>
          <w:kern w:val="56"/>
          <w:sz w:val="24"/>
          <w:szCs w:val="24"/>
        </w:rPr>
        <w:t>”</w:t>
      </w:r>
    </w:p>
    <w:p w14:paraId="7932ADA1"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tbl>
      <w:tblPr>
        <w:tblStyle w:val="TableGrid3"/>
        <w:tblW w:w="14170" w:type="dxa"/>
        <w:tblLook w:val="04A0" w:firstRow="1" w:lastRow="0" w:firstColumn="1" w:lastColumn="0" w:noHBand="0" w:noVBand="1"/>
      </w:tblPr>
      <w:tblGrid>
        <w:gridCol w:w="6658"/>
        <w:gridCol w:w="7512"/>
      </w:tblGrid>
      <w:tr w:rsidR="00A2538B" w:rsidRPr="00A2538B" w14:paraId="0A39DB47" w14:textId="77777777" w:rsidTr="00A2538B">
        <w:tc>
          <w:tcPr>
            <w:tcW w:w="6658" w:type="dxa"/>
            <w:shd w:val="clear" w:color="auto" w:fill="D9D9D9" w:themeFill="background1" w:themeFillShade="D9"/>
          </w:tcPr>
          <w:p w14:paraId="283BF067"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Tehniskās specifikācijas apraksts</w:t>
            </w:r>
          </w:p>
        </w:tc>
        <w:tc>
          <w:tcPr>
            <w:tcW w:w="7512" w:type="dxa"/>
            <w:shd w:val="clear" w:color="auto" w:fill="D9D9D9" w:themeFill="background1" w:themeFillShade="D9"/>
          </w:tcPr>
          <w:p w14:paraId="1E825D16"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Pretendenta piedāvājums</w:t>
            </w:r>
          </w:p>
        </w:tc>
      </w:tr>
      <w:tr w:rsidR="00A2538B" w:rsidRPr="00A2538B" w14:paraId="44A688D7" w14:textId="77777777" w:rsidTr="00A2538B">
        <w:tc>
          <w:tcPr>
            <w:tcW w:w="6658" w:type="dxa"/>
          </w:tcPr>
          <w:p w14:paraId="689DF4CD"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Minimālais stažieru skaits katrā uzņēmumā – 1 akadēmiskā personāla pārstāvis.</w:t>
            </w:r>
          </w:p>
        </w:tc>
        <w:tc>
          <w:tcPr>
            <w:tcW w:w="7512" w:type="dxa"/>
          </w:tcPr>
          <w:p w14:paraId="0EC55DA7"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stažieru skaits katrā uzņēmumā stažieru skaits uzņēmumā un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nosaukums. </w:t>
            </w:r>
          </w:p>
        </w:tc>
      </w:tr>
      <w:tr w:rsidR="00A2538B" w:rsidRPr="00A2538B" w14:paraId="120982BC" w14:textId="77777777" w:rsidTr="00A2538B">
        <w:tc>
          <w:tcPr>
            <w:tcW w:w="6658" w:type="dxa"/>
          </w:tcPr>
          <w:p w14:paraId="43DC6A49"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Stažēšanās pakalpojums jānodrošina atbilstoši prakses programmā izvirzītajām minimālajām tehniskajām prasībām, ņemot vērā, ka stažēšanās stundu skaits vienam stažierim pie viena komersanta ir 200 stundas.</w:t>
            </w:r>
          </w:p>
        </w:tc>
        <w:tc>
          <w:tcPr>
            <w:tcW w:w="7512" w:type="dxa"/>
          </w:tcPr>
          <w:p w14:paraId="79E6459D"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stundu skaits ko Pretendents piedāvā kā stažēšanās stundu skaitu katrā no </w:t>
            </w:r>
            <w:proofErr w:type="spellStart"/>
            <w:r w:rsidRPr="00A2538B">
              <w:rPr>
                <w:rFonts w:ascii="Times New Roman" w:hAnsi="Times New Roman" w:cs="Times New Roman"/>
                <w:i/>
                <w:sz w:val="24"/>
                <w:szCs w:val="24"/>
              </w:rPr>
              <w:t>apakšsadaļām</w:t>
            </w:r>
            <w:proofErr w:type="spellEnd"/>
            <w:r w:rsidRPr="00A2538B">
              <w:rPr>
                <w:rFonts w:ascii="Times New Roman" w:hAnsi="Times New Roman" w:cs="Times New Roman"/>
                <w:i/>
                <w:sz w:val="24"/>
                <w:szCs w:val="24"/>
              </w:rPr>
              <w:t xml:space="preserve"> (attiecīgi 200 stundas), kā arī aizpilda zemāk esošo/-</w:t>
            </w:r>
            <w:proofErr w:type="spellStart"/>
            <w:r w:rsidRPr="00A2538B">
              <w:rPr>
                <w:rFonts w:ascii="Times New Roman" w:hAnsi="Times New Roman" w:cs="Times New Roman"/>
                <w:i/>
                <w:sz w:val="24"/>
                <w:szCs w:val="24"/>
              </w:rPr>
              <w:t>ās</w:t>
            </w:r>
            <w:proofErr w:type="spellEnd"/>
            <w:r w:rsidRPr="00A2538B">
              <w:rPr>
                <w:rFonts w:ascii="Times New Roman" w:hAnsi="Times New Roman" w:cs="Times New Roman"/>
                <w:i/>
                <w:sz w:val="24"/>
                <w:szCs w:val="24"/>
              </w:rPr>
              <w:t xml:space="preserve"> attiecīgās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prakses programmu/-</w:t>
            </w:r>
            <w:proofErr w:type="spellStart"/>
            <w:r w:rsidRPr="00A2538B">
              <w:rPr>
                <w:rFonts w:ascii="Times New Roman" w:hAnsi="Times New Roman" w:cs="Times New Roman"/>
                <w:i/>
                <w:sz w:val="24"/>
                <w:szCs w:val="24"/>
              </w:rPr>
              <w:t>as</w:t>
            </w:r>
            <w:proofErr w:type="spellEnd"/>
            <w:r w:rsidRPr="00A2538B">
              <w:rPr>
                <w:rFonts w:ascii="Times New Roman" w:hAnsi="Times New Roman" w:cs="Times New Roman"/>
                <w:i/>
                <w:sz w:val="24"/>
                <w:szCs w:val="24"/>
              </w:rPr>
              <w:t>, sniedzot nepieciešamo informāciju.</w:t>
            </w:r>
          </w:p>
        </w:tc>
      </w:tr>
    </w:tbl>
    <w:tbl>
      <w:tblPr>
        <w:tblStyle w:val="TableGrid"/>
        <w:tblW w:w="14170" w:type="dxa"/>
        <w:tblLook w:val="04A0" w:firstRow="1" w:lastRow="0" w:firstColumn="1" w:lastColumn="0" w:noHBand="0" w:noVBand="1"/>
      </w:tblPr>
      <w:tblGrid>
        <w:gridCol w:w="6662"/>
        <w:gridCol w:w="7508"/>
      </w:tblGrid>
      <w:tr w:rsidR="00A2538B" w:rsidRPr="00A2538B" w14:paraId="5305F299" w14:textId="77777777" w:rsidTr="00A2538B">
        <w:tc>
          <w:tcPr>
            <w:tcW w:w="14170" w:type="dxa"/>
            <w:gridSpan w:val="2"/>
            <w:shd w:val="clear" w:color="auto" w:fill="BFBFBF" w:themeFill="background1" w:themeFillShade="BF"/>
          </w:tcPr>
          <w:p w14:paraId="11E932F4" w14:textId="77777777" w:rsidR="00A2538B" w:rsidRPr="00A2538B" w:rsidRDefault="00A2538B" w:rsidP="00A2538B">
            <w:pPr>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u w:val="single"/>
              </w:rPr>
              <w:t>Prakses programma studiju virzienā “Tiesību zinātne”, 9.apakšsadaļā “</w:t>
            </w:r>
            <w:proofErr w:type="spellStart"/>
            <w:r w:rsidRPr="00A2538B">
              <w:rPr>
                <w:rFonts w:ascii="Times New Roman" w:eastAsia="Cambria" w:hAnsi="Times New Roman" w:cs="Times New Roman"/>
                <w:b/>
                <w:kern w:val="56"/>
                <w:sz w:val="24"/>
                <w:szCs w:val="24"/>
                <w:u w:val="single"/>
              </w:rPr>
              <w:t>Kibertiesības</w:t>
            </w:r>
            <w:proofErr w:type="spellEnd"/>
            <w:r w:rsidRPr="00A2538B">
              <w:rPr>
                <w:rFonts w:ascii="Times New Roman" w:eastAsia="Cambria" w:hAnsi="Times New Roman" w:cs="Times New Roman"/>
                <w:b/>
                <w:kern w:val="56"/>
                <w:sz w:val="24"/>
                <w:szCs w:val="24"/>
                <w:u w:val="single"/>
              </w:rPr>
              <w:t>”:</w:t>
            </w:r>
          </w:p>
          <w:p w14:paraId="3A546726" w14:textId="77777777" w:rsidR="00A2538B" w:rsidRPr="00A2538B" w:rsidRDefault="00A2538B" w:rsidP="00A2538B">
            <w:pPr>
              <w:jc w:val="both"/>
              <w:rPr>
                <w:rFonts w:ascii="Times New Roman" w:eastAsia="Cambria" w:hAnsi="Times New Roman" w:cs="Times New Roman"/>
                <w:kern w:val="56"/>
                <w:sz w:val="24"/>
                <w:szCs w:val="24"/>
              </w:rPr>
            </w:pPr>
          </w:p>
        </w:tc>
      </w:tr>
      <w:tr w:rsidR="00A2538B" w:rsidRPr="00A2538B" w14:paraId="07A1A07C" w14:textId="77777777" w:rsidTr="00A2538B">
        <w:trPr>
          <w:trHeight w:val="598"/>
        </w:trPr>
        <w:tc>
          <w:tcPr>
            <w:tcW w:w="6662" w:type="dxa"/>
          </w:tcPr>
          <w:p w14:paraId="2638B099" w14:textId="77777777" w:rsidR="00A2538B" w:rsidRPr="00A2538B" w:rsidRDefault="00A2538B" w:rsidP="00A2538B">
            <w:pPr>
              <w:jc w:val="both"/>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Prakses apraksts un mērķis:</w:t>
            </w:r>
          </w:p>
          <w:p w14:paraId="67DBAF54"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Noskaidrot svarīgākās tiesiskās problēmas kibertelpā no praktizējošo juristu viedokļa.</w:t>
            </w:r>
          </w:p>
        </w:tc>
        <w:tc>
          <w:tcPr>
            <w:tcW w:w="7508" w:type="dxa"/>
          </w:tcPr>
          <w:p w14:paraId="71E209DF" w14:textId="77777777" w:rsidR="00A2538B" w:rsidRPr="00A2538B" w:rsidRDefault="00A2538B" w:rsidP="00A2538B">
            <w:pPr>
              <w:jc w:val="both"/>
              <w:rPr>
                <w:rFonts w:ascii="Times New Roman" w:eastAsia="Cambria" w:hAnsi="Times New Roman" w:cs="Times New Roman"/>
                <w:kern w:val="56"/>
                <w:sz w:val="24"/>
                <w:szCs w:val="24"/>
              </w:rPr>
            </w:pPr>
          </w:p>
        </w:tc>
      </w:tr>
      <w:tr w:rsidR="00A2538B" w:rsidRPr="00A2538B" w14:paraId="590243FC" w14:textId="77777777" w:rsidTr="00A2538B">
        <w:trPr>
          <w:trHeight w:val="340"/>
        </w:trPr>
        <w:tc>
          <w:tcPr>
            <w:tcW w:w="6662" w:type="dxa"/>
          </w:tcPr>
          <w:p w14:paraId="5E965AE2" w14:textId="77777777" w:rsidR="00A2538B" w:rsidRPr="00A2538B" w:rsidRDefault="00A2538B" w:rsidP="00FA1F02">
            <w:pPr>
              <w:numPr>
                <w:ilvl w:val="0"/>
                <w:numId w:val="26"/>
              </w:numPr>
              <w:jc w:val="both"/>
              <w:rPr>
                <w:rFonts w:ascii="Times New Roman" w:eastAsia="Cambria" w:hAnsi="Times New Roman" w:cs="Times New Roman"/>
                <w:b/>
                <w:kern w:val="56"/>
                <w:sz w:val="24"/>
                <w:szCs w:val="24"/>
              </w:rPr>
            </w:pPr>
            <w:r w:rsidRPr="00A2538B">
              <w:rPr>
                <w:rFonts w:ascii="Times New Roman" w:eastAsia="Cambria" w:hAnsi="Times New Roman" w:cs="Times New Roman"/>
                <w:kern w:val="56"/>
                <w:sz w:val="24"/>
                <w:szCs w:val="24"/>
              </w:rPr>
              <w:t>Kibertelpas robežas tiesiskais jēdziens.</w:t>
            </w:r>
          </w:p>
        </w:tc>
        <w:tc>
          <w:tcPr>
            <w:tcW w:w="7508" w:type="dxa"/>
          </w:tcPr>
          <w:p w14:paraId="492985E3" w14:textId="77777777" w:rsidR="00A2538B" w:rsidRPr="00A2538B" w:rsidRDefault="00A2538B" w:rsidP="00A2538B">
            <w:pPr>
              <w:jc w:val="both"/>
              <w:rPr>
                <w:rFonts w:ascii="Times New Roman" w:eastAsia="Cambria" w:hAnsi="Times New Roman" w:cs="Times New Roman"/>
                <w:kern w:val="56"/>
                <w:sz w:val="24"/>
                <w:szCs w:val="24"/>
              </w:rPr>
            </w:pPr>
          </w:p>
        </w:tc>
      </w:tr>
      <w:tr w:rsidR="00A2538B" w:rsidRPr="00A2538B" w14:paraId="7BBD9015" w14:textId="77777777" w:rsidTr="00A2538B">
        <w:trPr>
          <w:trHeight w:val="292"/>
        </w:trPr>
        <w:tc>
          <w:tcPr>
            <w:tcW w:w="6662" w:type="dxa"/>
          </w:tcPr>
          <w:p w14:paraId="46F6F150" w14:textId="77777777" w:rsidR="00A2538B" w:rsidRPr="00A2538B" w:rsidRDefault="00A2538B" w:rsidP="00FA1F02">
            <w:pPr>
              <w:numPr>
                <w:ilvl w:val="0"/>
                <w:numId w:val="26"/>
              </w:numPr>
              <w:jc w:val="both"/>
              <w:rPr>
                <w:rFonts w:ascii="Times New Roman" w:eastAsia="Cambria" w:hAnsi="Times New Roman" w:cs="Times New Roman"/>
                <w:b/>
                <w:kern w:val="56"/>
                <w:sz w:val="24"/>
                <w:szCs w:val="24"/>
              </w:rPr>
            </w:pPr>
            <w:r w:rsidRPr="00A2538B">
              <w:rPr>
                <w:rFonts w:ascii="Times New Roman" w:eastAsia="Cambria" w:hAnsi="Times New Roman" w:cs="Times New Roman"/>
                <w:kern w:val="56"/>
                <w:sz w:val="24"/>
                <w:szCs w:val="24"/>
              </w:rPr>
              <w:t xml:space="preserve">Juridiskais aspekts darījumu slēgšanai kibertelpā, </w:t>
            </w:r>
          </w:p>
        </w:tc>
        <w:tc>
          <w:tcPr>
            <w:tcW w:w="7508" w:type="dxa"/>
          </w:tcPr>
          <w:p w14:paraId="0A9470F1" w14:textId="77777777" w:rsidR="00A2538B" w:rsidRPr="00A2538B" w:rsidRDefault="00A2538B" w:rsidP="00A2538B">
            <w:pPr>
              <w:jc w:val="both"/>
              <w:rPr>
                <w:rFonts w:ascii="Times New Roman" w:eastAsia="Cambria" w:hAnsi="Times New Roman" w:cs="Times New Roman"/>
                <w:kern w:val="56"/>
                <w:sz w:val="24"/>
                <w:szCs w:val="24"/>
              </w:rPr>
            </w:pPr>
          </w:p>
        </w:tc>
      </w:tr>
      <w:tr w:rsidR="00A2538B" w:rsidRPr="00A2538B" w14:paraId="1161115E" w14:textId="77777777" w:rsidTr="00A2538B">
        <w:trPr>
          <w:trHeight w:val="418"/>
        </w:trPr>
        <w:tc>
          <w:tcPr>
            <w:tcW w:w="6662" w:type="dxa"/>
          </w:tcPr>
          <w:p w14:paraId="324D8139" w14:textId="77777777" w:rsidR="00A2538B" w:rsidRPr="00A2538B" w:rsidRDefault="00A2538B" w:rsidP="00FA1F02">
            <w:pPr>
              <w:numPr>
                <w:ilvl w:val="0"/>
                <w:numId w:val="26"/>
              </w:numPr>
              <w:jc w:val="both"/>
              <w:rPr>
                <w:rFonts w:ascii="Times New Roman" w:eastAsia="Cambria" w:hAnsi="Times New Roman" w:cs="Times New Roman"/>
                <w:b/>
                <w:kern w:val="56"/>
                <w:sz w:val="24"/>
                <w:szCs w:val="24"/>
              </w:rPr>
            </w:pPr>
            <w:proofErr w:type="spellStart"/>
            <w:r w:rsidRPr="00A2538B">
              <w:rPr>
                <w:rFonts w:ascii="Times New Roman" w:eastAsia="Cambria" w:hAnsi="Times New Roman" w:cs="Times New Roman"/>
                <w:kern w:val="56"/>
                <w:sz w:val="24"/>
                <w:szCs w:val="24"/>
              </w:rPr>
              <w:t>Blockchain</w:t>
            </w:r>
            <w:proofErr w:type="spellEnd"/>
            <w:r w:rsidRPr="00A2538B">
              <w:rPr>
                <w:rFonts w:ascii="Times New Roman" w:eastAsia="Cambria" w:hAnsi="Times New Roman" w:cs="Times New Roman"/>
                <w:kern w:val="56"/>
                <w:sz w:val="24"/>
                <w:szCs w:val="24"/>
              </w:rPr>
              <w:t xml:space="preserve"> tehnoloģiju tiesiskie jēdzieni un aspekti.</w:t>
            </w:r>
          </w:p>
        </w:tc>
        <w:tc>
          <w:tcPr>
            <w:tcW w:w="7508" w:type="dxa"/>
          </w:tcPr>
          <w:p w14:paraId="62632A77" w14:textId="77777777" w:rsidR="00A2538B" w:rsidRPr="00A2538B" w:rsidRDefault="00A2538B" w:rsidP="00A2538B">
            <w:pPr>
              <w:jc w:val="both"/>
              <w:rPr>
                <w:rFonts w:ascii="Times New Roman" w:eastAsia="Cambria" w:hAnsi="Times New Roman" w:cs="Times New Roman"/>
                <w:kern w:val="56"/>
                <w:sz w:val="24"/>
                <w:szCs w:val="24"/>
              </w:rPr>
            </w:pPr>
          </w:p>
        </w:tc>
      </w:tr>
      <w:tr w:rsidR="00A2538B" w:rsidRPr="00A2538B" w14:paraId="00B90859" w14:textId="77777777" w:rsidTr="00A2538B">
        <w:trPr>
          <w:trHeight w:val="370"/>
        </w:trPr>
        <w:tc>
          <w:tcPr>
            <w:tcW w:w="6662" w:type="dxa"/>
          </w:tcPr>
          <w:p w14:paraId="53E3F978" w14:textId="77777777" w:rsidR="00A2538B" w:rsidRPr="00A2538B" w:rsidRDefault="00A2538B" w:rsidP="00FA1F02">
            <w:pPr>
              <w:numPr>
                <w:ilvl w:val="0"/>
                <w:numId w:val="26"/>
              </w:num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Noziedzīgu nodarījumu kibertelpā analīze.</w:t>
            </w:r>
          </w:p>
        </w:tc>
        <w:tc>
          <w:tcPr>
            <w:tcW w:w="7508" w:type="dxa"/>
          </w:tcPr>
          <w:p w14:paraId="6BE664E1" w14:textId="77777777" w:rsidR="00A2538B" w:rsidRPr="00A2538B" w:rsidRDefault="00A2538B" w:rsidP="00A2538B">
            <w:pPr>
              <w:jc w:val="both"/>
              <w:rPr>
                <w:rFonts w:ascii="Times New Roman" w:eastAsia="Cambria" w:hAnsi="Times New Roman" w:cs="Times New Roman"/>
                <w:kern w:val="56"/>
                <w:sz w:val="24"/>
                <w:szCs w:val="24"/>
              </w:rPr>
            </w:pPr>
          </w:p>
        </w:tc>
      </w:tr>
      <w:tr w:rsidR="00A2538B" w:rsidRPr="00A2538B" w14:paraId="5EB92AED" w14:textId="77777777" w:rsidTr="00A2538B">
        <w:tc>
          <w:tcPr>
            <w:tcW w:w="6662" w:type="dxa"/>
          </w:tcPr>
          <w:p w14:paraId="5581F481"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7508" w:type="dxa"/>
          </w:tcPr>
          <w:p w14:paraId="758DDF37"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68051D26" w14:textId="77777777" w:rsidTr="00A2538B">
        <w:tc>
          <w:tcPr>
            <w:tcW w:w="6662" w:type="dxa"/>
          </w:tcPr>
          <w:p w14:paraId="00B0C04F"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61790114" w14:textId="2554B2C1"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1. Stažēšanās īstenošanas norises laiks ir laika periodā </w:t>
            </w:r>
            <w:r w:rsidR="00ED0D51">
              <w:rPr>
                <w:rFonts w:ascii="Times New Roman" w:eastAsia="Cambria" w:hAnsi="Times New Roman" w:cs="Times New Roman"/>
                <w:kern w:val="56"/>
                <w:sz w:val="24"/>
                <w:szCs w:val="24"/>
              </w:rPr>
              <w:t>no 01.01.2019. līdz 31.12.2019.</w:t>
            </w:r>
          </w:p>
        </w:tc>
        <w:tc>
          <w:tcPr>
            <w:tcW w:w="7508" w:type="dxa"/>
          </w:tcPr>
          <w:p w14:paraId="7A2B3E62"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1093F9B3" w14:textId="77777777" w:rsidTr="00A2538B">
        <w:tc>
          <w:tcPr>
            <w:tcW w:w="6662" w:type="dxa"/>
          </w:tcPr>
          <w:p w14:paraId="273C3C35"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7508" w:type="dxa"/>
          </w:tcPr>
          <w:p w14:paraId="4CDE8B54"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3435ED73" w14:textId="77777777" w:rsidTr="00A2538B">
        <w:tc>
          <w:tcPr>
            <w:tcW w:w="6662" w:type="dxa"/>
          </w:tcPr>
          <w:p w14:paraId="17DEF5E3"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5F8BBF3C" w14:textId="3D721FAD"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izstrādāt detalizētu prakses plānu atbilstoši studiju virzienu vajadzībām;</w:t>
            </w:r>
          </w:p>
          <w:p w14:paraId="0F343C5D"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61FC6DE9"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7508" w:type="dxa"/>
          </w:tcPr>
          <w:p w14:paraId="2C117157" w14:textId="77777777" w:rsidR="00A2538B" w:rsidRPr="00A2538B" w:rsidRDefault="00A2538B" w:rsidP="00A2538B">
            <w:pPr>
              <w:jc w:val="both"/>
              <w:rPr>
                <w:rFonts w:ascii="Times New Roman" w:eastAsia="Cambria" w:hAnsi="Times New Roman" w:cs="Times New Roman"/>
                <w:kern w:val="56"/>
                <w:sz w:val="24"/>
                <w:szCs w:val="24"/>
              </w:rPr>
            </w:pPr>
          </w:p>
        </w:tc>
      </w:tr>
    </w:tbl>
    <w:p w14:paraId="13E31C43"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0ABFF4C2"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011D75B8"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6239D302"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5F60D249" w14:textId="77777777" w:rsidR="00A2538B" w:rsidRPr="00A2538B" w:rsidRDefault="00A2538B" w:rsidP="00FA1F02">
      <w:pPr>
        <w:widowControl w:val="0"/>
        <w:numPr>
          <w:ilvl w:val="0"/>
          <w:numId w:val="39"/>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207028AB" w14:textId="77777777" w:rsidR="00A2538B" w:rsidRPr="00A2538B" w:rsidRDefault="00A2538B" w:rsidP="00FA1F02">
      <w:pPr>
        <w:widowControl w:val="0"/>
        <w:numPr>
          <w:ilvl w:val="0"/>
          <w:numId w:val="39"/>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09D4DC0D"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460A8D7A"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1DE26859"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11C9EECF"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0ADB31D3"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16132F17" w14:textId="77777777" w:rsidR="00A2538B" w:rsidRDefault="00A2538B" w:rsidP="00A2538B">
      <w:pPr>
        <w:spacing w:after="0" w:line="240" w:lineRule="auto"/>
        <w:jc w:val="both"/>
        <w:rPr>
          <w:rFonts w:ascii="Times New Roman" w:eastAsia="Cambria" w:hAnsi="Times New Roman" w:cs="Times New Roman"/>
          <w:kern w:val="56"/>
          <w:sz w:val="24"/>
          <w:szCs w:val="24"/>
        </w:rPr>
      </w:pPr>
    </w:p>
    <w:p w14:paraId="4D3168F6" w14:textId="77777777" w:rsidR="009D6803" w:rsidRDefault="009D6803" w:rsidP="00A2538B">
      <w:pPr>
        <w:spacing w:after="0" w:line="240" w:lineRule="auto"/>
        <w:jc w:val="both"/>
        <w:rPr>
          <w:rFonts w:ascii="Times New Roman" w:eastAsia="Cambria" w:hAnsi="Times New Roman" w:cs="Times New Roman"/>
          <w:kern w:val="56"/>
          <w:sz w:val="24"/>
          <w:szCs w:val="24"/>
        </w:rPr>
      </w:pPr>
    </w:p>
    <w:p w14:paraId="5E35FBE6"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580D8E67"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1B1CFC2F"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420346BB"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12BD3B7E"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00A01629"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187EDE04"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5617FEFE"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719E3CCF" w14:textId="77777777" w:rsidR="00ED0D51" w:rsidRDefault="00ED0D51" w:rsidP="00A2538B">
      <w:pPr>
        <w:spacing w:after="0" w:line="240" w:lineRule="auto"/>
        <w:jc w:val="both"/>
        <w:rPr>
          <w:rFonts w:ascii="Times New Roman" w:eastAsia="Cambria" w:hAnsi="Times New Roman" w:cs="Times New Roman"/>
          <w:kern w:val="56"/>
          <w:sz w:val="24"/>
          <w:szCs w:val="24"/>
        </w:rPr>
      </w:pPr>
    </w:p>
    <w:p w14:paraId="7B947649" w14:textId="77777777" w:rsidR="009D6803" w:rsidRPr="00A2538B" w:rsidRDefault="009D6803" w:rsidP="00A2538B">
      <w:pPr>
        <w:spacing w:after="0" w:line="240" w:lineRule="auto"/>
        <w:jc w:val="both"/>
        <w:rPr>
          <w:rFonts w:ascii="Times New Roman" w:eastAsia="Cambria" w:hAnsi="Times New Roman" w:cs="Times New Roman"/>
          <w:kern w:val="56"/>
          <w:sz w:val="24"/>
          <w:szCs w:val="24"/>
        </w:rPr>
      </w:pPr>
    </w:p>
    <w:p w14:paraId="79024B1C"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6808757E"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27905A96"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Nr.11</w:t>
      </w:r>
    </w:p>
    <w:p w14:paraId="67EFF0F9"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7AFC8168" w14:textId="4543C46E"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43FD63C6" w14:textId="77777777" w:rsidR="00A2538B" w:rsidRPr="00A2538B" w:rsidRDefault="00A2538B" w:rsidP="00A2538B">
      <w:pPr>
        <w:spacing w:after="0" w:line="240" w:lineRule="auto"/>
        <w:jc w:val="both"/>
        <w:rPr>
          <w:rFonts w:ascii="Times New Roman" w:eastAsia="Cambria" w:hAnsi="Times New Roman" w:cs="Times New Roman"/>
          <w:b/>
          <w:kern w:val="56"/>
          <w:sz w:val="24"/>
          <w:szCs w:val="24"/>
        </w:rPr>
      </w:pPr>
    </w:p>
    <w:p w14:paraId="6AE97978"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19E5E8EE" w14:textId="77777777" w:rsidR="00A2538B" w:rsidRPr="00A2538B" w:rsidRDefault="00A2538B" w:rsidP="00A2538B">
      <w:pPr>
        <w:spacing w:after="0" w:line="240" w:lineRule="auto"/>
        <w:jc w:val="cente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2425C183"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10.daļa - RSU akadēmiskā personāla stažēšanās pie komersantiem studiju virzienā “Tiesību zinātnes”,</w:t>
      </w:r>
    </w:p>
    <w:p w14:paraId="577D8A44"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10.apakšadaļā “Starptautiskās tiesība -1”</w:t>
      </w:r>
    </w:p>
    <w:p w14:paraId="062E3E14"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tbl>
      <w:tblPr>
        <w:tblStyle w:val="TableGrid3"/>
        <w:tblW w:w="14170" w:type="dxa"/>
        <w:tblLook w:val="04A0" w:firstRow="1" w:lastRow="0" w:firstColumn="1" w:lastColumn="0" w:noHBand="0" w:noVBand="1"/>
      </w:tblPr>
      <w:tblGrid>
        <w:gridCol w:w="6658"/>
        <w:gridCol w:w="7512"/>
      </w:tblGrid>
      <w:tr w:rsidR="00A2538B" w:rsidRPr="00A2538B" w14:paraId="463301C3" w14:textId="77777777" w:rsidTr="00A2538B">
        <w:tc>
          <w:tcPr>
            <w:tcW w:w="6658" w:type="dxa"/>
            <w:shd w:val="clear" w:color="auto" w:fill="D9D9D9" w:themeFill="background1" w:themeFillShade="D9"/>
          </w:tcPr>
          <w:p w14:paraId="371043E8"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Tehniskās specifikācijas apraksts</w:t>
            </w:r>
          </w:p>
        </w:tc>
        <w:tc>
          <w:tcPr>
            <w:tcW w:w="7512" w:type="dxa"/>
            <w:shd w:val="clear" w:color="auto" w:fill="D9D9D9" w:themeFill="background1" w:themeFillShade="D9"/>
          </w:tcPr>
          <w:p w14:paraId="0609EF6E"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Pretendenta piedāvājums</w:t>
            </w:r>
          </w:p>
        </w:tc>
      </w:tr>
      <w:tr w:rsidR="00A2538B" w:rsidRPr="00A2538B" w14:paraId="33B4F5F7" w14:textId="77777777" w:rsidTr="00A2538B">
        <w:tc>
          <w:tcPr>
            <w:tcW w:w="6658" w:type="dxa"/>
          </w:tcPr>
          <w:p w14:paraId="2DD77586"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Minimālais stažieru skaits katrā uzņēmumā – 1 akadēmiskā personāla pārstāvis.</w:t>
            </w:r>
          </w:p>
        </w:tc>
        <w:tc>
          <w:tcPr>
            <w:tcW w:w="7512" w:type="dxa"/>
          </w:tcPr>
          <w:p w14:paraId="3DC46DCC"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stažieru skaits katrā uzņēmumā stažieru skaits uzņēmumā un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nosaukums. </w:t>
            </w:r>
          </w:p>
        </w:tc>
      </w:tr>
      <w:tr w:rsidR="00A2538B" w:rsidRPr="00A2538B" w14:paraId="293E83CB" w14:textId="77777777" w:rsidTr="00A2538B">
        <w:tc>
          <w:tcPr>
            <w:tcW w:w="6658" w:type="dxa"/>
          </w:tcPr>
          <w:p w14:paraId="404CC9D1"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Stažēšanās pakalpojums jānodrošina atbilstoši prakses programmā izvirzītajām minimālajām tehniskajām prasībām, ņemot vērā, ka stažēšanās stundu skaits vienam stažierim pie viena komersanta ir 100 stundas.</w:t>
            </w:r>
          </w:p>
        </w:tc>
        <w:tc>
          <w:tcPr>
            <w:tcW w:w="7512" w:type="dxa"/>
          </w:tcPr>
          <w:p w14:paraId="5CE71C88"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stundu skaits ko Pretendents piedāvā kā stažēšanās stundu skaitu katrā no </w:t>
            </w:r>
            <w:proofErr w:type="spellStart"/>
            <w:r w:rsidRPr="00A2538B">
              <w:rPr>
                <w:rFonts w:ascii="Times New Roman" w:hAnsi="Times New Roman" w:cs="Times New Roman"/>
                <w:i/>
                <w:sz w:val="24"/>
                <w:szCs w:val="24"/>
              </w:rPr>
              <w:t>apakšsadaļām</w:t>
            </w:r>
            <w:proofErr w:type="spellEnd"/>
            <w:r w:rsidRPr="00A2538B">
              <w:rPr>
                <w:rFonts w:ascii="Times New Roman" w:hAnsi="Times New Roman" w:cs="Times New Roman"/>
                <w:i/>
                <w:sz w:val="24"/>
                <w:szCs w:val="24"/>
              </w:rPr>
              <w:t xml:space="preserve"> (attiecīgi 100), kā arī aizpilda zemāk esošo/-</w:t>
            </w:r>
            <w:proofErr w:type="spellStart"/>
            <w:r w:rsidRPr="00A2538B">
              <w:rPr>
                <w:rFonts w:ascii="Times New Roman" w:hAnsi="Times New Roman" w:cs="Times New Roman"/>
                <w:i/>
                <w:sz w:val="24"/>
                <w:szCs w:val="24"/>
              </w:rPr>
              <w:t>ās</w:t>
            </w:r>
            <w:proofErr w:type="spellEnd"/>
            <w:r w:rsidRPr="00A2538B">
              <w:rPr>
                <w:rFonts w:ascii="Times New Roman" w:hAnsi="Times New Roman" w:cs="Times New Roman"/>
                <w:i/>
                <w:sz w:val="24"/>
                <w:szCs w:val="24"/>
              </w:rPr>
              <w:t xml:space="preserve"> attiecīgās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prakses programmu/-</w:t>
            </w:r>
            <w:proofErr w:type="spellStart"/>
            <w:r w:rsidRPr="00A2538B">
              <w:rPr>
                <w:rFonts w:ascii="Times New Roman" w:hAnsi="Times New Roman" w:cs="Times New Roman"/>
                <w:i/>
                <w:sz w:val="24"/>
                <w:szCs w:val="24"/>
              </w:rPr>
              <w:t>as</w:t>
            </w:r>
            <w:proofErr w:type="spellEnd"/>
            <w:r w:rsidRPr="00A2538B">
              <w:rPr>
                <w:rFonts w:ascii="Times New Roman" w:hAnsi="Times New Roman" w:cs="Times New Roman"/>
                <w:i/>
                <w:sz w:val="24"/>
                <w:szCs w:val="24"/>
              </w:rPr>
              <w:t>, sniedzot nepieciešamo informāciju.</w:t>
            </w:r>
          </w:p>
        </w:tc>
      </w:tr>
    </w:tbl>
    <w:tbl>
      <w:tblPr>
        <w:tblStyle w:val="TableGrid"/>
        <w:tblW w:w="14170" w:type="dxa"/>
        <w:tblLook w:val="04A0" w:firstRow="1" w:lastRow="0" w:firstColumn="1" w:lastColumn="0" w:noHBand="0" w:noVBand="1"/>
      </w:tblPr>
      <w:tblGrid>
        <w:gridCol w:w="14170"/>
      </w:tblGrid>
      <w:tr w:rsidR="00A2538B" w:rsidRPr="00A2538B" w14:paraId="5A8ED515" w14:textId="77777777" w:rsidTr="00A2538B">
        <w:tc>
          <w:tcPr>
            <w:tcW w:w="14170" w:type="dxa"/>
            <w:shd w:val="clear" w:color="auto" w:fill="BFBFBF" w:themeFill="background1" w:themeFillShade="BF"/>
          </w:tcPr>
          <w:p w14:paraId="5E52DC49" w14:textId="77777777" w:rsidR="00A2538B" w:rsidRPr="00A2538B" w:rsidRDefault="00A2538B" w:rsidP="00A2538B">
            <w:pPr>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u w:val="single"/>
              </w:rPr>
              <w:t>Prakses programma studiju virzienā “Tiesību zinātne”, 10.apakšsadaļā “Starptautiskās tiesības -1”:</w:t>
            </w:r>
          </w:p>
          <w:p w14:paraId="2BD9B8AF" w14:textId="77777777" w:rsidR="00A2538B" w:rsidRPr="00A2538B" w:rsidRDefault="00A2538B" w:rsidP="00A2538B">
            <w:pPr>
              <w:jc w:val="both"/>
              <w:rPr>
                <w:rFonts w:ascii="Times New Roman" w:eastAsia="Cambria" w:hAnsi="Times New Roman" w:cs="Times New Roman"/>
                <w:kern w:val="56"/>
                <w:sz w:val="24"/>
                <w:szCs w:val="24"/>
              </w:rPr>
            </w:pPr>
          </w:p>
        </w:tc>
      </w:tr>
    </w:tbl>
    <w:tbl>
      <w:tblPr>
        <w:tblStyle w:val="TableGrid41"/>
        <w:tblW w:w="14175" w:type="dxa"/>
        <w:tblInd w:w="-5" w:type="dxa"/>
        <w:tblLook w:val="04A0" w:firstRow="1" w:lastRow="0" w:firstColumn="1" w:lastColumn="0" w:noHBand="0" w:noVBand="1"/>
      </w:tblPr>
      <w:tblGrid>
        <w:gridCol w:w="6663"/>
        <w:gridCol w:w="7512"/>
      </w:tblGrid>
      <w:tr w:rsidR="00A2538B" w:rsidRPr="00A2538B" w14:paraId="6ABF7246" w14:textId="77777777" w:rsidTr="00A2538B">
        <w:tc>
          <w:tcPr>
            <w:tcW w:w="6663" w:type="dxa"/>
          </w:tcPr>
          <w:p w14:paraId="349179B8"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b/>
                <w:sz w:val="24"/>
                <w:szCs w:val="24"/>
              </w:rPr>
              <w:t xml:space="preserve">Prakses mērķis: </w:t>
            </w:r>
            <w:r w:rsidRPr="00A2538B">
              <w:rPr>
                <w:rFonts w:ascii="Times New Roman" w:hAnsi="Times New Roman" w:cs="Times New Roman"/>
                <w:sz w:val="24"/>
                <w:szCs w:val="24"/>
              </w:rPr>
              <w:t xml:space="preserve">noskaidrot aktuālākās starptautisko privāttiesību problēmas piemērojot ārvalstu tiesību aktus sagatavojot starptautiskus komerclīgumus un starptautiskajā civilprocesā. </w:t>
            </w:r>
          </w:p>
          <w:p w14:paraId="4BF761AF"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noskaidrot starptautisko gaisa tiesību praktiskās piemērošanas problēmas.</w:t>
            </w:r>
          </w:p>
        </w:tc>
        <w:tc>
          <w:tcPr>
            <w:tcW w:w="7512" w:type="dxa"/>
          </w:tcPr>
          <w:p w14:paraId="6C6B483E" w14:textId="77777777" w:rsidR="00A2538B" w:rsidRPr="00A2538B" w:rsidRDefault="00A2538B" w:rsidP="00A2538B">
            <w:pPr>
              <w:jc w:val="both"/>
              <w:rPr>
                <w:rFonts w:ascii="Times New Roman" w:hAnsi="Times New Roman" w:cs="Times New Roman"/>
                <w:sz w:val="24"/>
                <w:szCs w:val="24"/>
              </w:rPr>
            </w:pPr>
          </w:p>
        </w:tc>
      </w:tr>
      <w:tr w:rsidR="00A2538B" w:rsidRPr="00A2538B" w14:paraId="1F5651E9" w14:textId="77777777" w:rsidTr="00A2538B">
        <w:tc>
          <w:tcPr>
            <w:tcW w:w="6663" w:type="dxa"/>
          </w:tcPr>
          <w:p w14:paraId="4D8FDC18" w14:textId="77777777" w:rsidR="00A2538B" w:rsidRPr="00A2538B" w:rsidRDefault="00A2538B" w:rsidP="00FA1F02">
            <w:pPr>
              <w:numPr>
                <w:ilvl w:val="0"/>
                <w:numId w:val="27"/>
              </w:numPr>
              <w:contextualSpacing/>
              <w:jc w:val="both"/>
              <w:rPr>
                <w:rFonts w:ascii="Times New Roman" w:eastAsia="Cambria" w:hAnsi="Times New Roman" w:cs="Times New Roman"/>
                <w:b/>
                <w:kern w:val="56"/>
                <w:sz w:val="24"/>
                <w:szCs w:val="24"/>
                <w:u w:val="single"/>
              </w:rPr>
            </w:pPr>
            <w:r w:rsidRPr="00A2538B">
              <w:rPr>
                <w:rFonts w:ascii="Times New Roman" w:eastAsia="Cambria" w:hAnsi="Times New Roman" w:cs="Times New Roman"/>
                <w:kern w:val="56"/>
                <w:sz w:val="24"/>
                <w:szCs w:val="24"/>
              </w:rPr>
              <w:t>Problēmas sagatavojot starptautisko privāttiesību līgumus.</w:t>
            </w:r>
          </w:p>
        </w:tc>
        <w:tc>
          <w:tcPr>
            <w:tcW w:w="7512" w:type="dxa"/>
          </w:tcPr>
          <w:p w14:paraId="22FB5771" w14:textId="77777777" w:rsidR="00A2538B" w:rsidRPr="00A2538B" w:rsidRDefault="00A2538B" w:rsidP="00A2538B">
            <w:pPr>
              <w:jc w:val="both"/>
              <w:rPr>
                <w:rFonts w:ascii="Times New Roman" w:hAnsi="Times New Roman" w:cs="Times New Roman"/>
                <w:sz w:val="24"/>
                <w:szCs w:val="24"/>
              </w:rPr>
            </w:pPr>
          </w:p>
        </w:tc>
      </w:tr>
      <w:tr w:rsidR="00A2538B" w:rsidRPr="00A2538B" w14:paraId="5E481E63" w14:textId="77777777" w:rsidTr="00A2538B">
        <w:tc>
          <w:tcPr>
            <w:tcW w:w="6663" w:type="dxa"/>
          </w:tcPr>
          <w:p w14:paraId="4D91128A" w14:textId="77777777" w:rsidR="00A2538B" w:rsidRPr="00A2538B" w:rsidRDefault="00A2538B" w:rsidP="00FA1F02">
            <w:pPr>
              <w:numPr>
                <w:ilvl w:val="0"/>
                <w:numId w:val="27"/>
              </w:numPr>
              <w:contextualSpacing/>
              <w:jc w:val="both"/>
              <w:rPr>
                <w:rFonts w:ascii="Times New Roman" w:eastAsia="Cambria" w:hAnsi="Times New Roman" w:cs="Times New Roman"/>
                <w:b/>
                <w:kern w:val="56"/>
                <w:sz w:val="24"/>
                <w:szCs w:val="24"/>
                <w:u w:val="single"/>
              </w:rPr>
            </w:pPr>
            <w:proofErr w:type="spellStart"/>
            <w:r w:rsidRPr="00A2538B">
              <w:rPr>
                <w:rFonts w:ascii="Times New Roman" w:eastAsia="Cambria" w:hAnsi="Times New Roman" w:cs="Times New Roman"/>
                <w:kern w:val="56"/>
                <w:sz w:val="24"/>
                <w:szCs w:val="24"/>
              </w:rPr>
              <w:t>Incoterms</w:t>
            </w:r>
            <w:proofErr w:type="spellEnd"/>
            <w:r w:rsidRPr="00A2538B">
              <w:rPr>
                <w:rFonts w:ascii="Times New Roman" w:eastAsia="Cambria" w:hAnsi="Times New Roman" w:cs="Times New Roman"/>
                <w:kern w:val="56"/>
                <w:sz w:val="24"/>
                <w:szCs w:val="24"/>
              </w:rPr>
              <w:t xml:space="preserve"> praktiskā pielietošana.</w:t>
            </w:r>
          </w:p>
        </w:tc>
        <w:tc>
          <w:tcPr>
            <w:tcW w:w="7512" w:type="dxa"/>
          </w:tcPr>
          <w:p w14:paraId="51810921" w14:textId="77777777" w:rsidR="00A2538B" w:rsidRPr="00A2538B" w:rsidRDefault="00A2538B" w:rsidP="00A2538B">
            <w:pPr>
              <w:jc w:val="both"/>
              <w:rPr>
                <w:rFonts w:ascii="Times New Roman" w:hAnsi="Times New Roman" w:cs="Times New Roman"/>
                <w:sz w:val="24"/>
                <w:szCs w:val="24"/>
              </w:rPr>
            </w:pPr>
          </w:p>
        </w:tc>
      </w:tr>
      <w:tr w:rsidR="00A2538B" w:rsidRPr="00A2538B" w14:paraId="1E6BE472" w14:textId="77777777" w:rsidTr="00A2538B">
        <w:tc>
          <w:tcPr>
            <w:tcW w:w="6663" w:type="dxa"/>
          </w:tcPr>
          <w:p w14:paraId="0FC2AF48" w14:textId="77777777" w:rsidR="00A2538B" w:rsidRPr="00A2538B" w:rsidRDefault="00A2538B" w:rsidP="00FA1F02">
            <w:pPr>
              <w:numPr>
                <w:ilvl w:val="0"/>
                <w:numId w:val="27"/>
              </w:numPr>
              <w:contextualSpacing/>
              <w:jc w:val="both"/>
              <w:rPr>
                <w:rFonts w:ascii="Times New Roman" w:eastAsia="Cambria" w:hAnsi="Times New Roman" w:cs="Times New Roman"/>
                <w:b/>
                <w:kern w:val="56"/>
                <w:sz w:val="24"/>
                <w:szCs w:val="24"/>
                <w:u w:val="single"/>
              </w:rPr>
            </w:pPr>
            <w:r w:rsidRPr="00A2538B">
              <w:rPr>
                <w:rFonts w:ascii="Times New Roman" w:eastAsia="Cambria" w:hAnsi="Times New Roman" w:cs="Times New Roman"/>
                <w:kern w:val="56"/>
                <w:sz w:val="24"/>
                <w:szCs w:val="24"/>
              </w:rPr>
              <w:t>CISG konvencijas piemērošana.</w:t>
            </w:r>
          </w:p>
        </w:tc>
        <w:tc>
          <w:tcPr>
            <w:tcW w:w="7512" w:type="dxa"/>
          </w:tcPr>
          <w:p w14:paraId="3ACB258A" w14:textId="77777777" w:rsidR="00A2538B" w:rsidRPr="00A2538B" w:rsidRDefault="00A2538B" w:rsidP="00A2538B">
            <w:pPr>
              <w:jc w:val="both"/>
              <w:rPr>
                <w:rFonts w:ascii="Times New Roman" w:hAnsi="Times New Roman" w:cs="Times New Roman"/>
                <w:sz w:val="24"/>
                <w:szCs w:val="24"/>
              </w:rPr>
            </w:pPr>
          </w:p>
        </w:tc>
      </w:tr>
      <w:tr w:rsidR="00A2538B" w:rsidRPr="00A2538B" w14:paraId="2258C8E8" w14:textId="77777777" w:rsidTr="00A2538B">
        <w:tc>
          <w:tcPr>
            <w:tcW w:w="6663" w:type="dxa"/>
          </w:tcPr>
          <w:p w14:paraId="2C279D91" w14:textId="77777777" w:rsidR="00A2538B" w:rsidRPr="00A2538B" w:rsidRDefault="00A2538B" w:rsidP="00FA1F02">
            <w:pPr>
              <w:numPr>
                <w:ilvl w:val="0"/>
                <w:numId w:val="27"/>
              </w:numPr>
              <w:contextualSpacing/>
              <w:jc w:val="both"/>
              <w:rPr>
                <w:rFonts w:ascii="Times New Roman" w:eastAsia="Cambria" w:hAnsi="Times New Roman" w:cs="Times New Roman"/>
                <w:b/>
                <w:kern w:val="56"/>
                <w:sz w:val="24"/>
                <w:szCs w:val="24"/>
                <w:u w:val="single"/>
              </w:rPr>
            </w:pPr>
            <w:r w:rsidRPr="00A2538B">
              <w:rPr>
                <w:rFonts w:ascii="Times New Roman" w:eastAsia="Cambria" w:hAnsi="Times New Roman" w:cs="Times New Roman"/>
                <w:kern w:val="56"/>
                <w:sz w:val="24"/>
                <w:szCs w:val="24"/>
              </w:rPr>
              <w:t xml:space="preserve">Starptautisko pārvadājumu </w:t>
            </w:r>
            <w:proofErr w:type="spellStart"/>
            <w:r w:rsidRPr="00A2538B">
              <w:rPr>
                <w:rFonts w:ascii="Times New Roman" w:eastAsia="Cambria" w:hAnsi="Times New Roman" w:cs="Times New Roman"/>
                <w:kern w:val="56"/>
                <w:sz w:val="24"/>
                <w:szCs w:val="24"/>
              </w:rPr>
              <w:t>problēmjautājumi</w:t>
            </w:r>
            <w:proofErr w:type="spellEnd"/>
            <w:r w:rsidRPr="00A2538B">
              <w:rPr>
                <w:rFonts w:ascii="Times New Roman" w:eastAsia="Cambria" w:hAnsi="Times New Roman" w:cs="Times New Roman"/>
                <w:kern w:val="56"/>
                <w:sz w:val="24"/>
                <w:szCs w:val="24"/>
              </w:rPr>
              <w:t>.</w:t>
            </w:r>
          </w:p>
        </w:tc>
        <w:tc>
          <w:tcPr>
            <w:tcW w:w="7512" w:type="dxa"/>
          </w:tcPr>
          <w:p w14:paraId="06D48757" w14:textId="77777777" w:rsidR="00A2538B" w:rsidRPr="00A2538B" w:rsidRDefault="00A2538B" w:rsidP="00A2538B">
            <w:pPr>
              <w:jc w:val="both"/>
              <w:rPr>
                <w:rFonts w:ascii="Times New Roman" w:hAnsi="Times New Roman" w:cs="Times New Roman"/>
                <w:sz w:val="24"/>
                <w:szCs w:val="24"/>
              </w:rPr>
            </w:pPr>
          </w:p>
        </w:tc>
      </w:tr>
      <w:tr w:rsidR="00A2538B" w:rsidRPr="00A2538B" w14:paraId="67CFFE3D" w14:textId="77777777" w:rsidTr="00A2538B">
        <w:tc>
          <w:tcPr>
            <w:tcW w:w="6663" w:type="dxa"/>
          </w:tcPr>
          <w:p w14:paraId="43203DE1" w14:textId="77777777" w:rsidR="00A2538B" w:rsidRPr="00A2538B" w:rsidRDefault="00A2538B" w:rsidP="00FA1F02">
            <w:pPr>
              <w:numPr>
                <w:ilvl w:val="0"/>
                <w:numId w:val="27"/>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Maksājumu instrumentu piemērošanas praktiskās problēmas, ārvalstu tiesu un šķīrējtiesu nolēmumu atzīšana. </w:t>
            </w:r>
          </w:p>
        </w:tc>
        <w:tc>
          <w:tcPr>
            <w:tcW w:w="7512" w:type="dxa"/>
          </w:tcPr>
          <w:p w14:paraId="46F2B329" w14:textId="77777777" w:rsidR="00A2538B" w:rsidRPr="00A2538B" w:rsidRDefault="00A2538B" w:rsidP="00A2538B">
            <w:pPr>
              <w:jc w:val="both"/>
              <w:rPr>
                <w:rFonts w:ascii="Times New Roman" w:hAnsi="Times New Roman" w:cs="Times New Roman"/>
                <w:sz w:val="24"/>
                <w:szCs w:val="24"/>
              </w:rPr>
            </w:pPr>
          </w:p>
        </w:tc>
      </w:tr>
      <w:tr w:rsidR="00A2538B" w:rsidRPr="00A2538B" w14:paraId="21DCE3FF" w14:textId="77777777" w:rsidTr="00A2538B">
        <w:tc>
          <w:tcPr>
            <w:tcW w:w="6663" w:type="dxa"/>
          </w:tcPr>
          <w:p w14:paraId="31595BE7"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7512" w:type="dxa"/>
          </w:tcPr>
          <w:p w14:paraId="4C277C6B"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7AC73BDF" w14:textId="77777777" w:rsidTr="00A2538B">
        <w:tc>
          <w:tcPr>
            <w:tcW w:w="6663" w:type="dxa"/>
          </w:tcPr>
          <w:p w14:paraId="32238049"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0A5D482A" w14:textId="4ED14932"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Stažēšanās īstenošanas norises laiks ir laika periodā no 01.01.2019. līdz 31.12.2019.</w:t>
            </w:r>
          </w:p>
        </w:tc>
        <w:tc>
          <w:tcPr>
            <w:tcW w:w="7512" w:type="dxa"/>
          </w:tcPr>
          <w:p w14:paraId="37A61D85"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0ECDD78A" w14:textId="77777777" w:rsidTr="00A2538B">
        <w:tc>
          <w:tcPr>
            <w:tcW w:w="6663" w:type="dxa"/>
          </w:tcPr>
          <w:p w14:paraId="4850E1EE"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7512" w:type="dxa"/>
          </w:tcPr>
          <w:p w14:paraId="61F8547B"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78E7A1ED" w14:textId="77777777" w:rsidTr="00A2538B">
        <w:tc>
          <w:tcPr>
            <w:tcW w:w="6663" w:type="dxa"/>
          </w:tcPr>
          <w:p w14:paraId="09D28F58"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6DD1DE03" w14:textId="42782496"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w:t>
            </w:r>
            <w:r w:rsidR="00ED0D51">
              <w:rPr>
                <w:rFonts w:ascii="Times New Roman" w:eastAsia="Cambria" w:hAnsi="Times New Roman" w:cs="Times New Roman"/>
                <w:kern w:val="56"/>
                <w:sz w:val="24"/>
                <w:szCs w:val="24"/>
              </w:rPr>
              <w:t>trādāt detalizētu prakses plānu</w:t>
            </w:r>
            <w:r w:rsidRPr="00A2538B">
              <w:rPr>
                <w:rFonts w:ascii="Times New Roman" w:eastAsia="Cambria" w:hAnsi="Times New Roman" w:cs="Times New Roman"/>
                <w:kern w:val="56"/>
                <w:sz w:val="24"/>
                <w:szCs w:val="24"/>
              </w:rPr>
              <w:t xml:space="preserve"> atbilstoši studiju virzienu vajadzībām;</w:t>
            </w:r>
          </w:p>
          <w:p w14:paraId="273EF807"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35BDDD6A"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7512" w:type="dxa"/>
          </w:tcPr>
          <w:p w14:paraId="4FE4002D" w14:textId="77777777" w:rsidR="00A2538B" w:rsidRPr="00A2538B" w:rsidRDefault="00A2538B" w:rsidP="00A2538B">
            <w:pPr>
              <w:jc w:val="both"/>
              <w:rPr>
                <w:rFonts w:ascii="Times New Roman" w:eastAsia="Cambria" w:hAnsi="Times New Roman" w:cs="Times New Roman"/>
                <w:kern w:val="56"/>
                <w:sz w:val="24"/>
                <w:szCs w:val="24"/>
              </w:rPr>
            </w:pPr>
          </w:p>
        </w:tc>
      </w:tr>
    </w:tbl>
    <w:p w14:paraId="693BEA4B"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3A984059"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7DE96EE5"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7F503BDA"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4415135B" w14:textId="77777777" w:rsidR="00A2538B" w:rsidRPr="00A2538B" w:rsidRDefault="00A2538B" w:rsidP="00FA1F02">
      <w:pPr>
        <w:widowControl w:val="0"/>
        <w:numPr>
          <w:ilvl w:val="0"/>
          <w:numId w:val="40"/>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779458F4" w14:textId="77777777" w:rsidR="00A2538B" w:rsidRPr="00A2538B" w:rsidRDefault="00A2538B" w:rsidP="00FA1F02">
      <w:pPr>
        <w:widowControl w:val="0"/>
        <w:numPr>
          <w:ilvl w:val="0"/>
          <w:numId w:val="40"/>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1125931C"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6989666C"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572B217D"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2CB09399"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0D1B3099" w14:textId="77777777" w:rsidR="00A2538B" w:rsidRPr="00A2538B" w:rsidRDefault="00A2538B" w:rsidP="00A2538B">
      <w:pP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br w:type="page"/>
      </w:r>
    </w:p>
    <w:p w14:paraId="67241327"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Nr.12</w:t>
      </w:r>
    </w:p>
    <w:p w14:paraId="6DFFBA7F"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06A29998" w14:textId="736065E7"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26EB0EA6" w14:textId="77777777" w:rsidR="00A2538B" w:rsidRPr="00A2538B" w:rsidRDefault="00A2538B" w:rsidP="00A2538B">
      <w:pPr>
        <w:spacing w:after="0" w:line="240" w:lineRule="auto"/>
        <w:jc w:val="both"/>
        <w:rPr>
          <w:rFonts w:ascii="Times New Roman" w:eastAsia="Cambria" w:hAnsi="Times New Roman" w:cs="Times New Roman"/>
          <w:b/>
          <w:kern w:val="56"/>
          <w:sz w:val="24"/>
          <w:szCs w:val="24"/>
        </w:rPr>
      </w:pPr>
    </w:p>
    <w:p w14:paraId="229DB326"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16EE7F2A" w14:textId="77777777" w:rsidR="00A2538B" w:rsidRPr="00A2538B" w:rsidRDefault="00A2538B" w:rsidP="00A2538B">
      <w:pPr>
        <w:spacing w:after="0" w:line="240" w:lineRule="auto"/>
        <w:jc w:val="cente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5691373D"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11.daļa - RSU akadēmiskā personāla stažēšanās pie komersantiem studiju virzienā “Tiesību zinātnes”,</w:t>
      </w:r>
    </w:p>
    <w:p w14:paraId="1C00F5DB"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11apakšadaļā “Starptautiskās tiesības - 2”</w:t>
      </w:r>
    </w:p>
    <w:p w14:paraId="6BE48C1A"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tbl>
      <w:tblPr>
        <w:tblStyle w:val="TableGrid3"/>
        <w:tblW w:w="14170" w:type="dxa"/>
        <w:tblLook w:val="04A0" w:firstRow="1" w:lastRow="0" w:firstColumn="1" w:lastColumn="0" w:noHBand="0" w:noVBand="1"/>
      </w:tblPr>
      <w:tblGrid>
        <w:gridCol w:w="6658"/>
        <w:gridCol w:w="7512"/>
      </w:tblGrid>
      <w:tr w:rsidR="00A2538B" w:rsidRPr="00A2538B" w14:paraId="6AEE2212" w14:textId="77777777" w:rsidTr="00A2538B">
        <w:tc>
          <w:tcPr>
            <w:tcW w:w="6658" w:type="dxa"/>
            <w:shd w:val="clear" w:color="auto" w:fill="D9D9D9" w:themeFill="background1" w:themeFillShade="D9"/>
          </w:tcPr>
          <w:p w14:paraId="39DFAE77"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Tehniskās specifikācijas apraksts</w:t>
            </w:r>
          </w:p>
        </w:tc>
        <w:tc>
          <w:tcPr>
            <w:tcW w:w="7512" w:type="dxa"/>
            <w:shd w:val="clear" w:color="auto" w:fill="D9D9D9" w:themeFill="background1" w:themeFillShade="D9"/>
          </w:tcPr>
          <w:p w14:paraId="5534F028"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Pretendenta piedāvājums</w:t>
            </w:r>
          </w:p>
        </w:tc>
      </w:tr>
      <w:tr w:rsidR="00A2538B" w:rsidRPr="00A2538B" w14:paraId="28ECF2E0" w14:textId="77777777" w:rsidTr="00A2538B">
        <w:tc>
          <w:tcPr>
            <w:tcW w:w="6658" w:type="dxa"/>
          </w:tcPr>
          <w:p w14:paraId="4C9DE9D3"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Minimālais stažieru skaits katrā uzņēmumā – 1 akadēmiskā personāla pārstāvis.</w:t>
            </w:r>
          </w:p>
        </w:tc>
        <w:tc>
          <w:tcPr>
            <w:tcW w:w="7512" w:type="dxa"/>
          </w:tcPr>
          <w:p w14:paraId="61202309"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stažieru skaits katrā uzņēmumā stažieru skaits uzņēmumā un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nosaukums. </w:t>
            </w:r>
          </w:p>
        </w:tc>
      </w:tr>
      <w:tr w:rsidR="00A2538B" w:rsidRPr="00A2538B" w14:paraId="00A855E0" w14:textId="77777777" w:rsidTr="00A2538B">
        <w:tc>
          <w:tcPr>
            <w:tcW w:w="6658" w:type="dxa"/>
          </w:tcPr>
          <w:p w14:paraId="252E56B7"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Stažēšanās pakalpojums jānodrošina atbilstoši prakses programmā izvirzītajām minimālajām tehniskajām prasībām, ņemot vērā, ka stažēšanās stundu skaits vienam stažierim pie viena komersanta ir 100 stundas.</w:t>
            </w:r>
          </w:p>
        </w:tc>
        <w:tc>
          <w:tcPr>
            <w:tcW w:w="7512" w:type="dxa"/>
          </w:tcPr>
          <w:p w14:paraId="7DC16E10"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stundu skaits ko Pretendents piedāvā kā stažēšanās stundu skaitu katrā no </w:t>
            </w:r>
            <w:proofErr w:type="spellStart"/>
            <w:r w:rsidRPr="00A2538B">
              <w:rPr>
                <w:rFonts w:ascii="Times New Roman" w:hAnsi="Times New Roman" w:cs="Times New Roman"/>
                <w:i/>
                <w:sz w:val="24"/>
                <w:szCs w:val="24"/>
              </w:rPr>
              <w:t>apakšsadaļām</w:t>
            </w:r>
            <w:proofErr w:type="spellEnd"/>
            <w:r w:rsidRPr="00A2538B">
              <w:rPr>
                <w:rFonts w:ascii="Times New Roman" w:hAnsi="Times New Roman" w:cs="Times New Roman"/>
                <w:i/>
                <w:sz w:val="24"/>
                <w:szCs w:val="24"/>
              </w:rPr>
              <w:t xml:space="preserve"> (attiecīgi 100), kā arī aizpilda zemāk esošo/-</w:t>
            </w:r>
            <w:proofErr w:type="spellStart"/>
            <w:r w:rsidRPr="00A2538B">
              <w:rPr>
                <w:rFonts w:ascii="Times New Roman" w:hAnsi="Times New Roman" w:cs="Times New Roman"/>
                <w:i/>
                <w:sz w:val="24"/>
                <w:szCs w:val="24"/>
              </w:rPr>
              <w:t>ās</w:t>
            </w:r>
            <w:proofErr w:type="spellEnd"/>
            <w:r w:rsidRPr="00A2538B">
              <w:rPr>
                <w:rFonts w:ascii="Times New Roman" w:hAnsi="Times New Roman" w:cs="Times New Roman"/>
                <w:i/>
                <w:sz w:val="24"/>
                <w:szCs w:val="24"/>
              </w:rPr>
              <w:t xml:space="preserve"> attiecīgās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prakses programmu/-</w:t>
            </w:r>
            <w:proofErr w:type="spellStart"/>
            <w:r w:rsidRPr="00A2538B">
              <w:rPr>
                <w:rFonts w:ascii="Times New Roman" w:hAnsi="Times New Roman" w:cs="Times New Roman"/>
                <w:i/>
                <w:sz w:val="24"/>
                <w:szCs w:val="24"/>
              </w:rPr>
              <w:t>as</w:t>
            </w:r>
            <w:proofErr w:type="spellEnd"/>
            <w:r w:rsidRPr="00A2538B">
              <w:rPr>
                <w:rFonts w:ascii="Times New Roman" w:hAnsi="Times New Roman" w:cs="Times New Roman"/>
                <w:i/>
                <w:sz w:val="24"/>
                <w:szCs w:val="24"/>
              </w:rPr>
              <w:t>, sniedzot nepieciešamo informāciju.</w:t>
            </w:r>
          </w:p>
        </w:tc>
      </w:tr>
    </w:tbl>
    <w:tbl>
      <w:tblPr>
        <w:tblStyle w:val="TableGrid"/>
        <w:tblW w:w="14170" w:type="dxa"/>
        <w:tblLook w:val="04A0" w:firstRow="1" w:lastRow="0" w:firstColumn="1" w:lastColumn="0" w:noHBand="0" w:noVBand="1"/>
      </w:tblPr>
      <w:tblGrid>
        <w:gridCol w:w="14170"/>
      </w:tblGrid>
      <w:tr w:rsidR="00A2538B" w:rsidRPr="00A2538B" w14:paraId="487AEC68" w14:textId="77777777" w:rsidTr="00A2538B">
        <w:tc>
          <w:tcPr>
            <w:tcW w:w="14170" w:type="dxa"/>
            <w:shd w:val="clear" w:color="auto" w:fill="BFBFBF" w:themeFill="background1" w:themeFillShade="BF"/>
          </w:tcPr>
          <w:p w14:paraId="54F321CE" w14:textId="77777777" w:rsidR="00A2538B" w:rsidRPr="00A2538B" w:rsidRDefault="00A2538B" w:rsidP="00A2538B">
            <w:pPr>
              <w:jc w:val="center"/>
              <w:rPr>
                <w:rFonts w:ascii="Times New Roman" w:eastAsia="Cambria" w:hAnsi="Times New Roman" w:cs="Times New Roman"/>
                <w:b/>
                <w:kern w:val="56"/>
                <w:sz w:val="24"/>
                <w:szCs w:val="24"/>
                <w:u w:val="single"/>
              </w:rPr>
            </w:pPr>
            <w:r w:rsidRPr="00A2538B">
              <w:rPr>
                <w:rFonts w:ascii="Times New Roman" w:eastAsia="Cambria" w:hAnsi="Times New Roman" w:cs="Times New Roman"/>
                <w:b/>
                <w:kern w:val="56"/>
                <w:sz w:val="24"/>
                <w:szCs w:val="24"/>
                <w:u w:val="single"/>
              </w:rPr>
              <w:t>Prakses programma studiju virzienā “Tiesību zinātne”, 11apakšsadaļā “Starptautiskās tiesības - 2”:</w:t>
            </w:r>
          </w:p>
          <w:p w14:paraId="0E64B4DB" w14:textId="77777777" w:rsidR="00A2538B" w:rsidRPr="00A2538B" w:rsidRDefault="00A2538B" w:rsidP="00A2538B">
            <w:pPr>
              <w:jc w:val="both"/>
              <w:rPr>
                <w:rFonts w:ascii="Times New Roman" w:eastAsia="Cambria" w:hAnsi="Times New Roman" w:cs="Times New Roman"/>
                <w:kern w:val="56"/>
                <w:sz w:val="24"/>
                <w:szCs w:val="24"/>
              </w:rPr>
            </w:pPr>
          </w:p>
        </w:tc>
      </w:tr>
    </w:tbl>
    <w:tbl>
      <w:tblPr>
        <w:tblStyle w:val="TableGrid41"/>
        <w:tblW w:w="14175" w:type="dxa"/>
        <w:tblInd w:w="-5" w:type="dxa"/>
        <w:tblLook w:val="04A0" w:firstRow="1" w:lastRow="0" w:firstColumn="1" w:lastColumn="0" w:noHBand="0" w:noVBand="1"/>
      </w:tblPr>
      <w:tblGrid>
        <w:gridCol w:w="6663"/>
        <w:gridCol w:w="7512"/>
      </w:tblGrid>
      <w:tr w:rsidR="00A2538B" w:rsidRPr="00A2538B" w14:paraId="685509A6" w14:textId="77777777" w:rsidTr="00A2538B">
        <w:tc>
          <w:tcPr>
            <w:tcW w:w="6663" w:type="dxa"/>
          </w:tcPr>
          <w:p w14:paraId="2ECC2A20"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b/>
                <w:sz w:val="24"/>
                <w:szCs w:val="24"/>
              </w:rPr>
              <w:t xml:space="preserve">Prakses mērķis: </w:t>
            </w:r>
            <w:r w:rsidRPr="00A2538B">
              <w:rPr>
                <w:rFonts w:ascii="Times New Roman" w:hAnsi="Times New Roman" w:cs="Times New Roman"/>
                <w:sz w:val="24"/>
                <w:szCs w:val="24"/>
              </w:rPr>
              <w:t xml:space="preserve">noskaidrot aktuālākās starptautisko privāttiesību problēmas piemērojot ārvalstu tiesību aktus sagatavojot starptautiskus komerclīgumus un starptautiskajā civilprocesā. </w:t>
            </w:r>
          </w:p>
          <w:p w14:paraId="6978C705"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noskaidrot starptautisko gaisa tiesību praktiskās piemērošanas problēmas.</w:t>
            </w:r>
          </w:p>
        </w:tc>
        <w:tc>
          <w:tcPr>
            <w:tcW w:w="7512" w:type="dxa"/>
          </w:tcPr>
          <w:p w14:paraId="5977E9E6" w14:textId="77777777" w:rsidR="00A2538B" w:rsidRPr="00A2538B" w:rsidRDefault="00A2538B" w:rsidP="00A2538B">
            <w:pPr>
              <w:jc w:val="both"/>
              <w:rPr>
                <w:rFonts w:ascii="Times New Roman" w:hAnsi="Times New Roman" w:cs="Times New Roman"/>
                <w:sz w:val="24"/>
                <w:szCs w:val="24"/>
              </w:rPr>
            </w:pPr>
          </w:p>
        </w:tc>
      </w:tr>
      <w:tr w:rsidR="00A2538B" w:rsidRPr="00A2538B" w14:paraId="613077AF" w14:textId="77777777" w:rsidTr="00A2538B">
        <w:tc>
          <w:tcPr>
            <w:tcW w:w="6663" w:type="dxa"/>
          </w:tcPr>
          <w:p w14:paraId="21601121" w14:textId="77777777" w:rsidR="00A2538B" w:rsidRPr="00A2538B" w:rsidRDefault="00A2538B" w:rsidP="00FA1F02">
            <w:pPr>
              <w:numPr>
                <w:ilvl w:val="0"/>
                <w:numId w:val="30"/>
              </w:numPr>
              <w:contextualSpacing/>
              <w:jc w:val="both"/>
              <w:rPr>
                <w:rFonts w:ascii="Times New Roman" w:eastAsia="Cambria" w:hAnsi="Times New Roman" w:cs="Times New Roman"/>
                <w:b/>
                <w:kern w:val="56"/>
                <w:sz w:val="24"/>
                <w:szCs w:val="24"/>
                <w:u w:val="single"/>
              </w:rPr>
            </w:pPr>
            <w:r w:rsidRPr="00A2538B">
              <w:rPr>
                <w:rFonts w:ascii="Times New Roman" w:eastAsia="Cambria" w:hAnsi="Times New Roman" w:cs="Times New Roman"/>
                <w:kern w:val="56"/>
                <w:sz w:val="24"/>
                <w:szCs w:val="24"/>
              </w:rPr>
              <w:t>Starptautisko gaisa tiesību praktiskā piemērošana.</w:t>
            </w:r>
          </w:p>
        </w:tc>
        <w:tc>
          <w:tcPr>
            <w:tcW w:w="7512" w:type="dxa"/>
          </w:tcPr>
          <w:p w14:paraId="7D7DE112" w14:textId="77777777" w:rsidR="00A2538B" w:rsidRPr="00A2538B" w:rsidRDefault="00A2538B" w:rsidP="00A2538B">
            <w:pPr>
              <w:jc w:val="both"/>
              <w:rPr>
                <w:rFonts w:ascii="Times New Roman" w:hAnsi="Times New Roman" w:cs="Times New Roman"/>
                <w:sz w:val="24"/>
                <w:szCs w:val="24"/>
              </w:rPr>
            </w:pPr>
          </w:p>
        </w:tc>
      </w:tr>
      <w:tr w:rsidR="00A2538B" w:rsidRPr="00A2538B" w14:paraId="60E579B1" w14:textId="77777777" w:rsidTr="00A2538B">
        <w:tc>
          <w:tcPr>
            <w:tcW w:w="6663" w:type="dxa"/>
          </w:tcPr>
          <w:p w14:paraId="1B6C5010" w14:textId="77777777" w:rsidR="00A2538B" w:rsidRPr="00A2538B" w:rsidRDefault="00A2538B" w:rsidP="00FA1F02">
            <w:pPr>
              <w:numPr>
                <w:ilvl w:val="0"/>
                <w:numId w:val="30"/>
              </w:numPr>
              <w:contextualSpacing/>
              <w:jc w:val="both"/>
              <w:rPr>
                <w:rFonts w:ascii="Times New Roman" w:eastAsia="Cambria" w:hAnsi="Times New Roman" w:cs="Times New Roman"/>
                <w:b/>
                <w:kern w:val="56"/>
                <w:sz w:val="24"/>
                <w:szCs w:val="24"/>
                <w:u w:val="single"/>
              </w:rPr>
            </w:pPr>
            <w:r w:rsidRPr="00A2538B">
              <w:rPr>
                <w:rFonts w:ascii="Times New Roman" w:eastAsia="Cambria" w:hAnsi="Times New Roman" w:cs="Times New Roman"/>
                <w:kern w:val="56"/>
                <w:sz w:val="24"/>
                <w:szCs w:val="24"/>
              </w:rPr>
              <w:t xml:space="preserve">ATRACC - </w:t>
            </w:r>
            <w:proofErr w:type="spellStart"/>
            <w:r w:rsidRPr="00A2538B">
              <w:rPr>
                <w:rFonts w:ascii="Times New Roman" w:eastAsia="Cambria" w:hAnsi="Times New Roman" w:cs="Times New Roman"/>
                <w:kern w:val="56"/>
                <w:sz w:val="24"/>
                <w:szCs w:val="24"/>
              </w:rPr>
              <w:t>Air</w:t>
            </w:r>
            <w:proofErr w:type="spellEnd"/>
            <w:r w:rsidRPr="00A2538B">
              <w:rPr>
                <w:rFonts w:ascii="Times New Roman" w:eastAsia="Cambria" w:hAnsi="Times New Roman" w:cs="Times New Roman"/>
                <w:kern w:val="56"/>
                <w:sz w:val="24"/>
                <w:szCs w:val="24"/>
              </w:rPr>
              <w:t xml:space="preserve"> </w:t>
            </w:r>
            <w:proofErr w:type="spellStart"/>
            <w:r w:rsidRPr="00A2538B">
              <w:rPr>
                <w:rFonts w:ascii="Times New Roman" w:eastAsia="Cambria" w:hAnsi="Times New Roman" w:cs="Times New Roman"/>
                <w:kern w:val="56"/>
                <w:sz w:val="24"/>
                <w:szCs w:val="24"/>
              </w:rPr>
              <w:t>Traffic</w:t>
            </w:r>
            <w:proofErr w:type="spellEnd"/>
            <w:r w:rsidRPr="00A2538B">
              <w:rPr>
                <w:rFonts w:ascii="Times New Roman" w:eastAsia="Cambria" w:hAnsi="Times New Roman" w:cs="Times New Roman"/>
                <w:kern w:val="56"/>
                <w:sz w:val="24"/>
                <w:szCs w:val="24"/>
              </w:rPr>
              <w:t xml:space="preserve"> </w:t>
            </w:r>
            <w:proofErr w:type="spellStart"/>
            <w:r w:rsidRPr="00A2538B">
              <w:rPr>
                <w:rFonts w:ascii="Times New Roman" w:eastAsia="Cambria" w:hAnsi="Times New Roman" w:cs="Times New Roman"/>
                <w:kern w:val="56"/>
                <w:sz w:val="24"/>
                <w:szCs w:val="24"/>
              </w:rPr>
              <w:t>Control</w:t>
            </w:r>
            <w:proofErr w:type="spellEnd"/>
            <w:r w:rsidRPr="00A2538B">
              <w:rPr>
                <w:rFonts w:ascii="Times New Roman" w:eastAsia="Cambria" w:hAnsi="Times New Roman" w:cs="Times New Roman"/>
                <w:kern w:val="56"/>
                <w:sz w:val="24"/>
                <w:szCs w:val="24"/>
              </w:rPr>
              <w:t xml:space="preserve"> </w:t>
            </w:r>
            <w:proofErr w:type="spellStart"/>
            <w:r w:rsidRPr="00A2538B">
              <w:rPr>
                <w:rFonts w:ascii="Times New Roman" w:eastAsia="Cambria" w:hAnsi="Times New Roman" w:cs="Times New Roman"/>
                <w:kern w:val="56"/>
                <w:sz w:val="24"/>
                <w:szCs w:val="24"/>
              </w:rPr>
              <w:t>System</w:t>
            </w:r>
            <w:proofErr w:type="spellEnd"/>
            <w:r w:rsidRPr="00A2538B">
              <w:rPr>
                <w:rFonts w:ascii="Times New Roman" w:eastAsia="Cambria" w:hAnsi="Times New Roman" w:cs="Times New Roman"/>
                <w:kern w:val="56"/>
                <w:sz w:val="24"/>
                <w:szCs w:val="24"/>
              </w:rPr>
              <w:t xml:space="preserve"> </w:t>
            </w:r>
            <w:proofErr w:type="spellStart"/>
            <w:r w:rsidRPr="00A2538B">
              <w:rPr>
                <w:rFonts w:ascii="Times New Roman" w:eastAsia="Cambria" w:hAnsi="Times New Roman" w:cs="Times New Roman"/>
                <w:kern w:val="56"/>
                <w:sz w:val="24"/>
                <w:szCs w:val="24"/>
              </w:rPr>
              <w:t>for</w:t>
            </w:r>
            <w:proofErr w:type="spellEnd"/>
            <w:r w:rsidRPr="00A2538B">
              <w:rPr>
                <w:rFonts w:ascii="Times New Roman" w:eastAsia="Cambria" w:hAnsi="Times New Roman" w:cs="Times New Roman"/>
                <w:kern w:val="56"/>
                <w:sz w:val="24"/>
                <w:szCs w:val="24"/>
              </w:rPr>
              <w:t xml:space="preserve"> </w:t>
            </w:r>
            <w:proofErr w:type="spellStart"/>
            <w:r w:rsidRPr="00A2538B">
              <w:rPr>
                <w:rFonts w:ascii="Times New Roman" w:eastAsia="Cambria" w:hAnsi="Times New Roman" w:cs="Times New Roman"/>
                <w:kern w:val="56"/>
                <w:sz w:val="24"/>
                <w:szCs w:val="24"/>
              </w:rPr>
              <w:t>Riga</w:t>
            </w:r>
            <w:proofErr w:type="spellEnd"/>
            <w:r w:rsidRPr="00A2538B">
              <w:rPr>
                <w:rFonts w:ascii="Times New Roman" w:eastAsia="Cambria" w:hAnsi="Times New Roman" w:cs="Times New Roman"/>
                <w:kern w:val="56"/>
                <w:sz w:val="24"/>
                <w:szCs w:val="24"/>
              </w:rPr>
              <w:t xml:space="preserve"> </w:t>
            </w:r>
            <w:proofErr w:type="spellStart"/>
            <w:r w:rsidRPr="00A2538B">
              <w:rPr>
                <w:rFonts w:ascii="Times New Roman" w:eastAsia="Cambria" w:hAnsi="Times New Roman" w:cs="Times New Roman"/>
                <w:kern w:val="56"/>
                <w:sz w:val="24"/>
                <w:szCs w:val="24"/>
              </w:rPr>
              <w:t>Area</w:t>
            </w:r>
            <w:proofErr w:type="spellEnd"/>
            <w:r w:rsidRPr="00A2538B">
              <w:rPr>
                <w:rFonts w:ascii="Times New Roman" w:eastAsia="Cambria" w:hAnsi="Times New Roman" w:cs="Times New Roman"/>
                <w:kern w:val="56"/>
                <w:sz w:val="24"/>
                <w:szCs w:val="24"/>
              </w:rPr>
              <w:t xml:space="preserve"> </w:t>
            </w:r>
            <w:proofErr w:type="spellStart"/>
            <w:r w:rsidRPr="00A2538B">
              <w:rPr>
                <w:rFonts w:ascii="Times New Roman" w:eastAsia="Cambria" w:hAnsi="Times New Roman" w:cs="Times New Roman"/>
                <w:kern w:val="56"/>
                <w:sz w:val="24"/>
                <w:szCs w:val="24"/>
              </w:rPr>
              <w:t>Control</w:t>
            </w:r>
            <w:proofErr w:type="spellEnd"/>
            <w:r w:rsidRPr="00A2538B">
              <w:rPr>
                <w:rFonts w:ascii="Times New Roman" w:eastAsia="Cambria" w:hAnsi="Times New Roman" w:cs="Times New Roman"/>
                <w:kern w:val="56"/>
                <w:sz w:val="24"/>
                <w:szCs w:val="24"/>
              </w:rPr>
              <w:t xml:space="preserve"> </w:t>
            </w:r>
            <w:proofErr w:type="spellStart"/>
            <w:r w:rsidRPr="00A2538B">
              <w:rPr>
                <w:rFonts w:ascii="Times New Roman" w:eastAsia="Cambria" w:hAnsi="Times New Roman" w:cs="Times New Roman"/>
                <w:kern w:val="56"/>
                <w:sz w:val="24"/>
                <w:szCs w:val="24"/>
              </w:rPr>
              <w:t>Centre</w:t>
            </w:r>
            <w:proofErr w:type="spellEnd"/>
            <w:r w:rsidRPr="00A2538B">
              <w:rPr>
                <w:rFonts w:ascii="Times New Roman" w:eastAsia="Cambria" w:hAnsi="Times New Roman" w:cs="Times New Roman"/>
                <w:kern w:val="56"/>
                <w:sz w:val="24"/>
                <w:szCs w:val="24"/>
              </w:rPr>
              <w:t xml:space="preserve"> darbība.</w:t>
            </w:r>
          </w:p>
        </w:tc>
        <w:tc>
          <w:tcPr>
            <w:tcW w:w="7512" w:type="dxa"/>
          </w:tcPr>
          <w:p w14:paraId="25484756" w14:textId="77777777" w:rsidR="00A2538B" w:rsidRPr="00A2538B" w:rsidRDefault="00A2538B" w:rsidP="00A2538B">
            <w:pPr>
              <w:jc w:val="both"/>
              <w:rPr>
                <w:rFonts w:ascii="Times New Roman" w:hAnsi="Times New Roman" w:cs="Times New Roman"/>
                <w:sz w:val="24"/>
                <w:szCs w:val="24"/>
              </w:rPr>
            </w:pPr>
          </w:p>
        </w:tc>
      </w:tr>
      <w:tr w:rsidR="00A2538B" w:rsidRPr="00A2538B" w14:paraId="390C2514" w14:textId="77777777" w:rsidTr="00A2538B">
        <w:tc>
          <w:tcPr>
            <w:tcW w:w="6663" w:type="dxa"/>
          </w:tcPr>
          <w:p w14:paraId="5E7A7821" w14:textId="77777777" w:rsidR="00A2538B" w:rsidRPr="00A2538B" w:rsidRDefault="00A2538B" w:rsidP="00FA1F02">
            <w:pPr>
              <w:numPr>
                <w:ilvl w:val="0"/>
                <w:numId w:val="30"/>
              </w:numPr>
              <w:contextualSpacing/>
              <w:jc w:val="both"/>
              <w:rPr>
                <w:rFonts w:ascii="Times New Roman" w:eastAsia="Cambria" w:hAnsi="Times New Roman" w:cs="Times New Roman"/>
                <w:b/>
                <w:kern w:val="56"/>
                <w:sz w:val="24"/>
                <w:szCs w:val="24"/>
                <w:u w:val="single"/>
              </w:rPr>
            </w:pPr>
            <w:r w:rsidRPr="00A2538B">
              <w:rPr>
                <w:rFonts w:ascii="Times New Roman" w:eastAsia="Cambria" w:hAnsi="Times New Roman" w:cs="Times New Roman"/>
                <w:kern w:val="56"/>
                <w:sz w:val="24"/>
                <w:szCs w:val="24"/>
              </w:rPr>
              <w:t>Regulas (EK) Nr.549/2004 piemērošana, EK direktīvas Nr. 1070/2009 piemērošana.</w:t>
            </w:r>
          </w:p>
        </w:tc>
        <w:tc>
          <w:tcPr>
            <w:tcW w:w="7512" w:type="dxa"/>
          </w:tcPr>
          <w:p w14:paraId="1B5F7B5B" w14:textId="77777777" w:rsidR="00A2538B" w:rsidRPr="00A2538B" w:rsidRDefault="00A2538B" w:rsidP="00A2538B">
            <w:pPr>
              <w:jc w:val="both"/>
              <w:rPr>
                <w:rFonts w:ascii="Times New Roman" w:hAnsi="Times New Roman" w:cs="Times New Roman"/>
                <w:sz w:val="24"/>
                <w:szCs w:val="24"/>
              </w:rPr>
            </w:pPr>
          </w:p>
        </w:tc>
      </w:tr>
      <w:tr w:rsidR="00A2538B" w:rsidRPr="00A2538B" w14:paraId="402744A4" w14:textId="77777777" w:rsidTr="00A2538B">
        <w:tc>
          <w:tcPr>
            <w:tcW w:w="6663" w:type="dxa"/>
          </w:tcPr>
          <w:p w14:paraId="21F753FF" w14:textId="77777777" w:rsidR="00A2538B" w:rsidRPr="00A2538B" w:rsidRDefault="00A2538B" w:rsidP="00FA1F02">
            <w:pPr>
              <w:numPr>
                <w:ilvl w:val="0"/>
                <w:numId w:val="30"/>
              </w:numPr>
              <w:contextualSpacing/>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Sadarbība ar Starptautisko Civilās aviācijas organizāciju un Eiropas Aeronavigācijas drošības organizācija (</w:t>
            </w:r>
            <w:proofErr w:type="spellStart"/>
            <w:r w:rsidRPr="00A2538B">
              <w:rPr>
                <w:rFonts w:ascii="Times New Roman" w:eastAsia="Cambria" w:hAnsi="Times New Roman" w:cs="Times New Roman"/>
                <w:kern w:val="56"/>
                <w:sz w:val="24"/>
                <w:szCs w:val="24"/>
              </w:rPr>
              <w:t>Eurocontrol</w:t>
            </w:r>
            <w:proofErr w:type="spellEnd"/>
            <w:r w:rsidRPr="00A2538B">
              <w:rPr>
                <w:rFonts w:ascii="Times New Roman" w:eastAsia="Cambria" w:hAnsi="Times New Roman" w:cs="Times New Roman"/>
                <w:kern w:val="56"/>
                <w:sz w:val="24"/>
                <w:szCs w:val="24"/>
              </w:rPr>
              <w:t>).</w:t>
            </w:r>
          </w:p>
        </w:tc>
        <w:tc>
          <w:tcPr>
            <w:tcW w:w="7512" w:type="dxa"/>
          </w:tcPr>
          <w:p w14:paraId="285E2E69" w14:textId="77777777" w:rsidR="00A2538B" w:rsidRPr="00A2538B" w:rsidRDefault="00A2538B" w:rsidP="00A2538B">
            <w:pPr>
              <w:jc w:val="both"/>
              <w:rPr>
                <w:rFonts w:ascii="Times New Roman" w:hAnsi="Times New Roman" w:cs="Times New Roman"/>
                <w:sz w:val="24"/>
                <w:szCs w:val="24"/>
              </w:rPr>
            </w:pPr>
          </w:p>
        </w:tc>
      </w:tr>
      <w:tr w:rsidR="00A2538B" w:rsidRPr="00A2538B" w14:paraId="77CBE3A6" w14:textId="77777777" w:rsidTr="00A2538B">
        <w:tc>
          <w:tcPr>
            <w:tcW w:w="6663" w:type="dxa"/>
          </w:tcPr>
          <w:p w14:paraId="3D8120E5"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Pakalpojuma izpildes vieta Latvijā- stažēšanās vietas adrese. </w:t>
            </w:r>
          </w:p>
        </w:tc>
        <w:tc>
          <w:tcPr>
            <w:tcW w:w="7512" w:type="dxa"/>
          </w:tcPr>
          <w:p w14:paraId="1DD7B873"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Norāda adresi/-es.</w:t>
            </w:r>
          </w:p>
        </w:tc>
      </w:tr>
      <w:tr w:rsidR="00A2538B" w:rsidRPr="00A2538B" w14:paraId="0D3685ED" w14:textId="77777777" w:rsidTr="00A2538B">
        <w:tc>
          <w:tcPr>
            <w:tcW w:w="6663" w:type="dxa"/>
          </w:tcPr>
          <w:p w14:paraId="63E94945"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Pakalpojuma izpildes laiks:</w:t>
            </w:r>
          </w:p>
          <w:p w14:paraId="07ACC08D"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Stažēšanās īstenošanas norises laiks ir laika periodā no 01.01.2019. līdz 31.12.2019.</w:t>
            </w:r>
          </w:p>
          <w:p w14:paraId="09638498" w14:textId="710AFCB4" w:rsidR="00A2538B" w:rsidRPr="00A2538B" w:rsidRDefault="00A2538B" w:rsidP="00A2538B">
            <w:pPr>
              <w:jc w:val="both"/>
              <w:rPr>
                <w:rFonts w:ascii="Times New Roman" w:eastAsia="Cambria" w:hAnsi="Times New Roman" w:cs="Times New Roman"/>
                <w:kern w:val="56"/>
                <w:sz w:val="24"/>
                <w:szCs w:val="24"/>
              </w:rPr>
            </w:pPr>
          </w:p>
        </w:tc>
        <w:tc>
          <w:tcPr>
            <w:tcW w:w="7512" w:type="dxa"/>
          </w:tcPr>
          <w:p w14:paraId="49E26481"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Pretendents norāda stažēšanās norises laiku - datumu no kura līdz kuram pretendents apņemas nodrošināt pakalpojumu.</w:t>
            </w:r>
          </w:p>
        </w:tc>
      </w:tr>
      <w:tr w:rsidR="00A2538B" w:rsidRPr="00A2538B" w14:paraId="6687E1D5" w14:textId="77777777" w:rsidTr="00A2538B">
        <w:tc>
          <w:tcPr>
            <w:tcW w:w="6663" w:type="dxa"/>
          </w:tcPr>
          <w:p w14:paraId="7FBC9F7F"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Pretendentam stažēšanās plāna īstenošanai jānodrošina stažieris ar nepieciešamajiem materiāli tehniskiem resursiem.  </w:t>
            </w:r>
          </w:p>
        </w:tc>
        <w:tc>
          <w:tcPr>
            <w:tcW w:w="7512" w:type="dxa"/>
          </w:tcPr>
          <w:p w14:paraId="023FD981" w14:textId="77777777" w:rsidR="00A2538B" w:rsidRPr="00A2538B" w:rsidRDefault="00A2538B" w:rsidP="00A2538B">
            <w:pPr>
              <w:jc w:val="both"/>
              <w:rPr>
                <w:rFonts w:ascii="Times New Roman" w:eastAsia="Cambria" w:hAnsi="Times New Roman" w:cs="Times New Roman"/>
                <w:i/>
                <w:kern w:val="56"/>
                <w:sz w:val="24"/>
                <w:szCs w:val="24"/>
              </w:rPr>
            </w:pPr>
            <w:r w:rsidRPr="00A2538B">
              <w:rPr>
                <w:rFonts w:ascii="Times New Roman" w:eastAsia="Cambria" w:hAnsi="Times New Roman" w:cs="Times New Roman"/>
                <w:i/>
                <w:kern w:val="56"/>
                <w:sz w:val="24"/>
                <w:szCs w:val="24"/>
              </w:rPr>
              <w:t>Īsumā aprakstu ar nepieciešamajiem materiāli tehniskiem resursiem kas būs nepieciešami stažierim prakses laikā.</w:t>
            </w:r>
          </w:p>
        </w:tc>
      </w:tr>
      <w:tr w:rsidR="00A2538B" w:rsidRPr="00A2538B" w14:paraId="30E0A54B" w14:textId="77777777" w:rsidTr="00A2538B">
        <w:tc>
          <w:tcPr>
            <w:tcW w:w="6663" w:type="dxa"/>
          </w:tcPr>
          <w:p w14:paraId="05EF9C86"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Pretendenta stažēšanās vadītāja pienākumi:</w:t>
            </w:r>
          </w:p>
          <w:p w14:paraId="545479A0" w14:textId="3A9BBA19"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1. sadarbībā ar Pasūtītāja projekta virziena vadītāju izstrādāt detalizētu prakses plānu atbilstoši studiju virzienu vajadzībām;</w:t>
            </w:r>
          </w:p>
          <w:p w14:paraId="47CACAC3"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2. Vadīt un uzraudzīt akadēmiskā personāla stažēšanās plāna ieviešanu tā, lai akadēmiskais personāls sasniegtu stažēšanās plāna mērķi un izpildītu tās uzdevumus;</w:t>
            </w:r>
          </w:p>
          <w:p w14:paraId="49D17A4C" w14:textId="77777777" w:rsidR="00A2538B" w:rsidRPr="00A2538B" w:rsidRDefault="00A2538B" w:rsidP="00A2538B">
            <w:pPr>
              <w:jc w:val="both"/>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3. nodrošināt stažēšanās plāna apguvi un paveiktā darba novērtēšanu.</w:t>
            </w:r>
          </w:p>
        </w:tc>
        <w:tc>
          <w:tcPr>
            <w:tcW w:w="7512" w:type="dxa"/>
          </w:tcPr>
          <w:p w14:paraId="044D9F30" w14:textId="77777777" w:rsidR="00A2538B" w:rsidRPr="00A2538B" w:rsidRDefault="00A2538B" w:rsidP="00A2538B">
            <w:pPr>
              <w:jc w:val="both"/>
              <w:rPr>
                <w:rFonts w:ascii="Times New Roman" w:eastAsia="Cambria" w:hAnsi="Times New Roman" w:cs="Times New Roman"/>
                <w:kern w:val="56"/>
                <w:sz w:val="24"/>
                <w:szCs w:val="24"/>
              </w:rPr>
            </w:pPr>
          </w:p>
        </w:tc>
      </w:tr>
    </w:tbl>
    <w:p w14:paraId="3531F235"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5825AB6D"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382E5C13"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658F18D2" w14:textId="77777777" w:rsidR="00A2538B" w:rsidRPr="00A2538B" w:rsidRDefault="00A2538B" w:rsidP="00FA1F02">
      <w:pPr>
        <w:widowControl w:val="0"/>
        <w:numPr>
          <w:ilvl w:val="0"/>
          <w:numId w:val="41"/>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3DB81AEA" w14:textId="77777777" w:rsidR="00A2538B" w:rsidRPr="00A2538B" w:rsidRDefault="00A2538B" w:rsidP="00FA1F02">
      <w:pPr>
        <w:widowControl w:val="0"/>
        <w:numPr>
          <w:ilvl w:val="0"/>
          <w:numId w:val="41"/>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5AED48B1"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5C0A854B"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1AA863AB"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49044D4B"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45161C99" w14:textId="77777777" w:rsidR="00A2538B" w:rsidRPr="00A2538B" w:rsidRDefault="00A2538B" w:rsidP="00A2538B">
      <w:pP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br w:type="page"/>
      </w:r>
    </w:p>
    <w:p w14:paraId="7C53F810"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Nr.13</w:t>
      </w:r>
    </w:p>
    <w:p w14:paraId="3C607FE3"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5D170DE4" w14:textId="2876F0FE"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587CC948" w14:textId="77777777" w:rsidR="00A2538B" w:rsidRPr="00A2538B" w:rsidRDefault="00A2538B" w:rsidP="00A2538B">
      <w:pPr>
        <w:spacing w:after="0" w:line="240" w:lineRule="auto"/>
        <w:jc w:val="both"/>
        <w:rPr>
          <w:rFonts w:ascii="Times New Roman" w:eastAsia="Cambria" w:hAnsi="Times New Roman" w:cs="Times New Roman"/>
          <w:b/>
          <w:kern w:val="56"/>
          <w:sz w:val="24"/>
          <w:szCs w:val="24"/>
        </w:rPr>
      </w:pPr>
    </w:p>
    <w:p w14:paraId="4642A6BF"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0603D431" w14:textId="77777777" w:rsidR="00A2538B" w:rsidRPr="00A2538B" w:rsidRDefault="00A2538B" w:rsidP="00A2538B">
      <w:pPr>
        <w:spacing w:after="0" w:line="240" w:lineRule="auto"/>
        <w:jc w:val="cente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5BF0175E"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12.daļa - RSU akadēmiskā personāla stažēšanās pie komersantiem studiju virzienā “Tiesību zinātnes”,</w:t>
      </w:r>
    </w:p>
    <w:p w14:paraId="24BD5A80"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12.apakšadaļā “Medicīnas tiesības - 1”</w:t>
      </w:r>
    </w:p>
    <w:p w14:paraId="0F45A2D1"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tbl>
      <w:tblPr>
        <w:tblStyle w:val="TableGrid3"/>
        <w:tblW w:w="14170" w:type="dxa"/>
        <w:tblLook w:val="04A0" w:firstRow="1" w:lastRow="0" w:firstColumn="1" w:lastColumn="0" w:noHBand="0" w:noVBand="1"/>
      </w:tblPr>
      <w:tblGrid>
        <w:gridCol w:w="6658"/>
        <w:gridCol w:w="7512"/>
      </w:tblGrid>
      <w:tr w:rsidR="00A2538B" w:rsidRPr="00A2538B" w14:paraId="3A3877B5" w14:textId="77777777" w:rsidTr="00A2538B">
        <w:tc>
          <w:tcPr>
            <w:tcW w:w="6658" w:type="dxa"/>
            <w:shd w:val="clear" w:color="auto" w:fill="D9D9D9" w:themeFill="background1" w:themeFillShade="D9"/>
          </w:tcPr>
          <w:p w14:paraId="7D83D5E2"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Tehniskās specifikācijas apraksts</w:t>
            </w:r>
          </w:p>
        </w:tc>
        <w:tc>
          <w:tcPr>
            <w:tcW w:w="7512" w:type="dxa"/>
            <w:shd w:val="clear" w:color="auto" w:fill="D9D9D9" w:themeFill="background1" w:themeFillShade="D9"/>
          </w:tcPr>
          <w:p w14:paraId="45B13484"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Pretendenta piedāvājums</w:t>
            </w:r>
          </w:p>
        </w:tc>
      </w:tr>
      <w:tr w:rsidR="00A2538B" w:rsidRPr="00A2538B" w14:paraId="00148A73" w14:textId="77777777" w:rsidTr="00A2538B">
        <w:tc>
          <w:tcPr>
            <w:tcW w:w="6658" w:type="dxa"/>
          </w:tcPr>
          <w:p w14:paraId="235526BC"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Minimālais stažieru skaits katrā uzņēmumā – 1 akadēmiskā personāla pārstāvis.</w:t>
            </w:r>
          </w:p>
        </w:tc>
        <w:tc>
          <w:tcPr>
            <w:tcW w:w="7512" w:type="dxa"/>
          </w:tcPr>
          <w:p w14:paraId="14BBB4D2"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stažieru skaits katrā uzņēmumā stažieru skaits uzņēmumā un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nosaukums. </w:t>
            </w:r>
          </w:p>
        </w:tc>
      </w:tr>
      <w:tr w:rsidR="00A2538B" w:rsidRPr="00A2538B" w14:paraId="2B46F9AC" w14:textId="77777777" w:rsidTr="00A2538B">
        <w:tc>
          <w:tcPr>
            <w:tcW w:w="6658" w:type="dxa"/>
          </w:tcPr>
          <w:p w14:paraId="2F100D0F"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Stažēšanās pakalpojums jānodrošina atbilstoši prakses programmā izvirzītajām minimālajām tehniskajām prasībām, ņemot vērā, ka stažēšanās stundu skaits vienam stažierim pie viena komersanta ir 100 stundas.</w:t>
            </w:r>
          </w:p>
        </w:tc>
        <w:tc>
          <w:tcPr>
            <w:tcW w:w="7512" w:type="dxa"/>
          </w:tcPr>
          <w:p w14:paraId="15D1C388"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stundu skaits ko Pretendents piedāvā kā stažēšanās stundu skaitu katrā no </w:t>
            </w:r>
            <w:proofErr w:type="spellStart"/>
            <w:r w:rsidRPr="00A2538B">
              <w:rPr>
                <w:rFonts w:ascii="Times New Roman" w:hAnsi="Times New Roman" w:cs="Times New Roman"/>
                <w:i/>
                <w:sz w:val="24"/>
                <w:szCs w:val="24"/>
              </w:rPr>
              <w:t>apakšsadaļām</w:t>
            </w:r>
            <w:proofErr w:type="spellEnd"/>
            <w:r w:rsidRPr="00A2538B">
              <w:rPr>
                <w:rFonts w:ascii="Times New Roman" w:hAnsi="Times New Roman" w:cs="Times New Roman"/>
                <w:i/>
                <w:sz w:val="24"/>
                <w:szCs w:val="24"/>
              </w:rPr>
              <w:t xml:space="preserve"> (attiecīgi 100), kā arī aizpilda zemāk esošo/-</w:t>
            </w:r>
            <w:proofErr w:type="spellStart"/>
            <w:r w:rsidRPr="00A2538B">
              <w:rPr>
                <w:rFonts w:ascii="Times New Roman" w:hAnsi="Times New Roman" w:cs="Times New Roman"/>
                <w:i/>
                <w:sz w:val="24"/>
                <w:szCs w:val="24"/>
              </w:rPr>
              <w:t>ās</w:t>
            </w:r>
            <w:proofErr w:type="spellEnd"/>
            <w:r w:rsidRPr="00A2538B">
              <w:rPr>
                <w:rFonts w:ascii="Times New Roman" w:hAnsi="Times New Roman" w:cs="Times New Roman"/>
                <w:i/>
                <w:sz w:val="24"/>
                <w:szCs w:val="24"/>
              </w:rPr>
              <w:t xml:space="preserve"> attiecīgās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prakses programmu/-</w:t>
            </w:r>
            <w:proofErr w:type="spellStart"/>
            <w:r w:rsidRPr="00A2538B">
              <w:rPr>
                <w:rFonts w:ascii="Times New Roman" w:hAnsi="Times New Roman" w:cs="Times New Roman"/>
                <w:i/>
                <w:sz w:val="24"/>
                <w:szCs w:val="24"/>
              </w:rPr>
              <w:t>as</w:t>
            </w:r>
            <w:proofErr w:type="spellEnd"/>
            <w:r w:rsidRPr="00A2538B">
              <w:rPr>
                <w:rFonts w:ascii="Times New Roman" w:hAnsi="Times New Roman" w:cs="Times New Roman"/>
                <w:i/>
                <w:sz w:val="24"/>
                <w:szCs w:val="24"/>
              </w:rPr>
              <w:t>, sniedzot nepieciešamo informāciju.</w:t>
            </w:r>
          </w:p>
        </w:tc>
      </w:tr>
      <w:tr w:rsidR="00A2538B" w:rsidRPr="00A2538B" w14:paraId="78F80C52" w14:textId="77777777" w:rsidTr="00A2538B">
        <w:tc>
          <w:tcPr>
            <w:tcW w:w="14170" w:type="dxa"/>
            <w:gridSpan w:val="2"/>
            <w:shd w:val="clear" w:color="auto" w:fill="D9D9D9" w:themeFill="background1" w:themeFillShade="D9"/>
          </w:tcPr>
          <w:p w14:paraId="5CE4F6FA" w14:textId="77777777" w:rsidR="00A2538B" w:rsidRPr="00A2538B" w:rsidRDefault="00A2538B" w:rsidP="00A2538B">
            <w:pPr>
              <w:jc w:val="center"/>
              <w:rPr>
                <w:rFonts w:ascii="Times New Roman" w:hAnsi="Times New Roman" w:cs="Times New Roman"/>
                <w:b/>
                <w:sz w:val="24"/>
                <w:szCs w:val="24"/>
                <w:u w:val="single"/>
              </w:rPr>
            </w:pPr>
            <w:r w:rsidRPr="00A2538B">
              <w:rPr>
                <w:rFonts w:ascii="Times New Roman" w:hAnsi="Times New Roman" w:cs="Times New Roman"/>
                <w:b/>
                <w:sz w:val="24"/>
                <w:szCs w:val="24"/>
                <w:u w:val="single"/>
              </w:rPr>
              <w:t>Prakses programma studiju virzienā “Tiesību zinātne”, 12.apakšsadaļā “Medicīnas tiesības - 1”:</w:t>
            </w:r>
          </w:p>
          <w:p w14:paraId="56E3B733" w14:textId="77777777" w:rsidR="00A2538B" w:rsidRPr="00A2538B" w:rsidRDefault="00A2538B" w:rsidP="00A2538B">
            <w:pPr>
              <w:jc w:val="both"/>
              <w:rPr>
                <w:rFonts w:ascii="Times New Roman" w:hAnsi="Times New Roman" w:cs="Times New Roman"/>
                <w:i/>
                <w:sz w:val="24"/>
                <w:szCs w:val="24"/>
              </w:rPr>
            </w:pPr>
          </w:p>
        </w:tc>
      </w:tr>
      <w:tr w:rsidR="00A2538B" w:rsidRPr="00A2538B" w14:paraId="4E16F8B0" w14:textId="77777777" w:rsidTr="00A2538B">
        <w:tc>
          <w:tcPr>
            <w:tcW w:w="6658" w:type="dxa"/>
          </w:tcPr>
          <w:p w14:paraId="5EFD9C19" w14:textId="77777777" w:rsidR="00A2538B" w:rsidRPr="00A2538B" w:rsidRDefault="00A2538B" w:rsidP="00A2538B">
            <w:pPr>
              <w:jc w:val="both"/>
              <w:rPr>
                <w:rFonts w:ascii="Times New Roman" w:hAnsi="Times New Roman" w:cs="Times New Roman"/>
                <w:b/>
                <w:sz w:val="24"/>
                <w:szCs w:val="24"/>
              </w:rPr>
            </w:pPr>
            <w:r w:rsidRPr="00A2538B">
              <w:rPr>
                <w:rFonts w:ascii="Times New Roman" w:hAnsi="Times New Roman" w:cs="Times New Roman"/>
                <w:b/>
                <w:sz w:val="24"/>
                <w:szCs w:val="24"/>
              </w:rPr>
              <w:t xml:space="preserve">Prakses mērķis: </w:t>
            </w:r>
          </w:p>
          <w:p w14:paraId="425A6417"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noskaidrot  tiesisko  regulējumu dažādu ārstniecības personu sadarbībai ārstniecības procesā slimnīcā.</w:t>
            </w:r>
          </w:p>
        </w:tc>
        <w:tc>
          <w:tcPr>
            <w:tcW w:w="7512" w:type="dxa"/>
          </w:tcPr>
          <w:p w14:paraId="20BEAD9C" w14:textId="77777777" w:rsidR="00A2538B" w:rsidRPr="00A2538B" w:rsidRDefault="00A2538B" w:rsidP="00A2538B">
            <w:pPr>
              <w:jc w:val="both"/>
              <w:rPr>
                <w:rFonts w:ascii="Times New Roman" w:hAnsi="Times New Roman" w:cs="Times New Roman"/>
                <w:sz w:val="24"/>
                <w:szCs w:val="24"/>
              </w:rPr>
            </w:pPr>
          </w:p>
        </w:tc>
      </w:tr>
      <w:tr w:rsidR="00A2538B" w:rsidRPr="00A2538B" w14:paraId="001FCC93" w14:textId="77777777" w:rsidTr="00A2538B">
        <w:tc>
          <w:tcPr>
            <w:tcW w:w="6658" w:type="dxa"/>
          </w:tcPr>
          <w:p w14:paraId="624F488F" w14:textId="77777777" w:rsidR="00A2538B" w:rsidRPr="00A2538B" w:rsidRDefault="00A2538B" w:rsidP="00FA1F02">
            <w:pPr>
              <w:numPr>
                <w:ilvl w:val="0"/>
                <w:numId w:val="28"/>
              </w:numPr>
              <w:contextualSpacing/>
              <w:jc w:val="both"/>
              <w:rPr>
                <w:rFonts w:ascii="Times New Roman" w:hAnsi="Times New Roman" w:cs="Times New Roman"/>
                <w:b/>
                <w:sz w:val="24"/>
                <w:szCs w:val="24"/>
              </w:rPr>
            </w:pPr>
            <w:r w:rsidRPr="00A2538B">
              <w:rPr>
                <w:rFonts w:ascii="Times New Roman" w:hAnsi="Times New Roman" w:cs="Times New Roman"/>
                <w:sz w:val="24"/>
                <w:szCs w:val="24"/>
              </w:rPr>
              <w:t>Iekšējo normatīvo aktu apzināšana slimnīcās, tajā skaitā amata aprakstu  ārstniecības procesa  nodrošināšanā  situācijā, kad  procesā vienlaikus iesaistītas dažādas  ārstniecības personas ārsts, piemēram  – neiroķirurgs uzņemšanā un magnētisko rezonansi veicošs ārsts, situāciju regulējums informācijas apritē, kad  slimnīcā notiek ārstniecības personu maiņa pēc dežūras  slimnīcā, u.c.</w:t>
            </w:r>
          </w:p>
        </w:tc>
        <w:tc>
          <w:tcPr>
            <w:tcW w:w="7512" w:type="dxa"/>
          </w:tcPr>
          <w:p w14:paraId="169F80E0" w14:textId="77777777" w:rsidR="00A2538B" w:rsidRPr="00A2538B" w:rsidRDefault="00A2538B" w:rsidP="00A2538B">
            <w:pPr>
              <w:jc w:val="both"/>
              <w:rPr>
                <w:rFonts w:ascii="Times New Roman" w:hAnsi="Times New Roman" w:cs="Times New Roman"/>
                <w:sz w:val="24"/>
                <w:szCs w:val="24"/>
              </w:rPr>
            </w:pPr>
          </w:p>
        </w:tc>
      </w:tr>
      <w:tr w:rsidR="00A2538B" w:rsidRPr="00A2538B" w14:paraId="73F8B720" w14:textId="77777777" w:rsidTr="00A2538B">
        <w:tc>
          <w:tcPr>
            <w:tcW w:w="6658" w:type="dxa"/>
          </w:tcPr>
          <w:p w14:paraId="5EF7C38C"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 xml:space="preserve">Pakalpojuma izpildes vieta Latvijā- stažēšanās vietas adrese. </w:t>
            </w:r>
          </w:p>
        </w:tc>
        <w:tc>
          <w:tcPr>
            <w:tcW w:w="7512" w:type="dxa"/>
          </w:tcPr>
          <w:p w14:paraId="6215A8C7"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Norāda adresi/-es.</w:t>
            </w:r>
          </w:p>
        </w:tc>
      </w:tr>
      <w:tr w:rsidR="00A2538B" w:rsidRPr="00A2538B" w14:paraId="4692C538" w14:textId="77777777" w:rsidTr="00A2538B">
        <w:tc>
          <w:tcPr>
            <w:tcW w:w="6658" w:type="dxa"/>
          </w:tcPr>
          <w:p w14:paraId="279648DA"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Pakalpojuma izpildes laiks:</w:t>
            </w:r>
          </w:p>
          <w:p w14:paraId="4B75A158"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1. Stažēšanās īstenošanas norises laiks ir laika periodā no 01.01.2019. līdz 31.12.2019.</w:t>
            </w:r>
          </w:p>
          <w:p w14:paraId="7ABB981D" w14:textId="033F34E4" w:rsidR="00A2538B" w:rsidRPr="00A2538B" w:rsidRDefault="00A2538B" w:rsidP="00A2538B">
            <w:pPr>
              <w:jc w:val="both"/>
              <w:rPr>
                <w:rFonts w:ascii="Times New Roman" w:hAnsi="Times New Roman" w:cs="Times New Roman"/>
                <w:sz w:val="24"/>
                <w:szCs w:val="24"/>
              </w:rPr>
            </w:pPr>
          </w:p>
        </w:tc>
        <w:tc>
          <w:tcPr>
            <w:tcW w:w="7512" w:type="dxa"/>
          </w:tcPr>
          <w:p w14:paraId="09C78700"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Pretendents norāda stažēšanās norises laiku - datumu no kura līdz kuram pretendents apņemas nodrošināt pakalpojumu.</w:t>
            </w:r>
          </w:p>
        </w:tc>
      </w:tr>
      <w:tr w:rsidR="00A2538B" w:rsidRPr="00A2538B" w14:paraId="3B3C763C" w14:textId="77777777" w:rsidTr="00A2538B">
        <w:tc>
          <w:tcPr>
            <w:tcW w:w="6658" w:type="dxa"/>
          </w:tcPr>
          <w:p w14:paraId="07A4D45B"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 xml:space="preserve">Pretendentam stažēšanās plāna īstenošanai jānodrošina stažieris ar nepieciešamajiem materiāli tehniskiem resursiem.  </w:t>
            </w:r>
          </w:p>
        </w:tc>
        <w:tc>
          <w:tcPr>
            <w:tcW w:w="7512" w:type="dxa"/>
          </w:tcPr>
          <w:p w14:paraId="597366D2"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Īsumā aprakstu ar nepieciešamajiem materiāli tehniskiem resursiem kas būs nepieciešami stažierim prakses laikā.</w:t>
            </w:r>
          </w:p>
        </w:tc>
      </w:tr>
      <w:tr w:rsidR="00A2538B" w:rsidRPr="00A2538B" w14:paraId="14E1A909" w14:textId="77777777" w:rsidTr="00A2538B">
        <w:tc>
          <w:tcPr>
            <w:tcW w:w="6658" w:type="dxa"/>
          </w:tcPr>
          <w:p w14:paraId="19909D83"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Pretendenta stažēšanās vadītāja pienākumi:</w:t>
            </w:r>
          </w:p>
          <w:p w14:paraId="5BF76987" w14:textId="3C38BD2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1. sadarbībā ar Pasūtītāja projekta virziena vadītāju izstrādāt detalizētu prakses plānu atbilstoši studiju virzienu vajadzībām;</w:t>
            </w:r>
          </w:p>
          <w:p w14:paraId="3D985010"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2. Vadīt un uzraudzīt akadēmiskā personāla stažēšanās plāna ieviešanu tā, lai akadēmiskais personāls sasniegtu stažēšanās plāna mērķi un izpildītu tās uzdevumus;</w:t>
            </w:r>
          </w:p>
          <w:p w14:paraId="17443E7F"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3. nodrošināt stažēšanās plāna apguvi un paveiktā darba novērtēšanu.</w:t>
            </w:r>
          </w:p>
        </w:tc>
        <w:tc>
          <w:tcPr>
            <w:tcW w:w="7512" w:type="dxa"/>
          </w:tcPr>
          <w:p w14:paraId="301E48F5" w14:textId="77777777" w:rsidR="00A2538B" w:rsidRPr="00A2538B" w:rsidRDefault="00A2538B" w:rsidP="00A2538B">
            <w:pPr>
              <w:jc w:val="both"/>
              <w:rPr>
                <w:rFonts w:ascii="Times New Roman" w:hAnsi="Times New Roman" w:cs="Times New Roman"/>
                <w:sz w:val="24"/>
                <w:szCs w:val="24"/>
              </w:rPr>
            </w:pPr>
          </w:p>
        </w:tc>
      </w:tr>
    </w:tbl>
    <w:p w14:paraId="301E836E"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1DA4DF8A"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59207D09" w14:textId="77777777" w:rsidR="00A2538B" w:rsidRPr="00A2538B" w:rsidRDefault="00A2538B" w:rsidP="00FA1F02">
      <w:pPr>
        <w:widowControl w:val="0"/>
        <w:numPr>
          <w:ilvl w:val="0"/>
          <w:numId w:val="42"/>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4E699C2F" w14:textId="77777777" w:rsidR="00A2538B" w:rsidRPr="00A2538B" w:rsidRDefault="00A2538B" w:rsidP="00FA1F02">
      <w:pPr>
        <w:widowControl w:val="0"/>
        <w:numPr>
          <w:ilvl w:val="0"/>
          <w:numId w:val="42"/>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44998FB7"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522B34C0"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5E937859"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5A7CDCED" w14:textId="77777777" w:rsidR="00A2538B" w:rsidRPr="00A2538B" w:rsidRDefault="00A2538B" w:rsidP="00A2538B">
      <w:pP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br w:type="page"/>
      </w:r>
    </w:p>
    <w:p w14:paraId="03344DD6"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Pielikums Nr.14</w:t>
      </w:r>
    </w:p>
    <w:p w14:paraId="089AC723" w14:textId="77777777" w:rsidR="00A2538B" w:rsidRPr="00A2538B" w:rsidRDefault="00A2538B" w:rsidP="00A2538B">
      <w:pPr>
        <w:spacing w:after="0" w:line="240" w:lineRule="auto"/>
        <w:jc w:val="right"/>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Nolikumam “Rīgas Stradiņa universitātes akadēmiskā personāla stažēšanās pie komersantiem”</w:t>
      </w:r>
    </w:p>
    <w:p w14:paraId="34D64CA1" w14:textId="2FB37E26" w:rsidR="00A2538B" w:rsidRPr="00A2538B" w:rsidRDefault="008C7444" w:rsidP="00A2538B">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ID Nr.: RSU-2018/31</w:t>
      </w:r>
      <w:r w:rsidR="00A2538B" w:rsidRPr="00A2538B">
        <w:rPr>
          <w:rFonts w:ascii="Times New Roman" w:eastAsia="Cambria" w:hAnsi="Times New Roman" w:cs="Times New Roman"/>
          <w:kern w:val="56"/>
          <w:sz w:val="24"/>
          <w:szCs w:val="24"/>
        </w:rPr>
        <w:t>/ZI</w:t>
      </w:r>
    </w:p>
    <w:p w14:paraId="1C468ED4" w14:textId="77777777" w:rsidR="00A2538B" w:rsidRPr="00A2538B" w:rsidRDefault="00A2538B" w:rsidP="00A2538B">
      <w:pPr>
        <w:spacing w:after="0" w:line="240" w:lineRule="auto"/>
        <w:jc w:val="both"/>
        <w:rPr>
          <w:rFonts w:ascii="Times New Roman" w:eastAsia="Cambria" w:hAnsi="Times New Roman" w:cs="Times New Roman"/>
          <w:b/>
          <w:kern w:val="56"/>
          <w:sz w:val="24"/>
          <w:szCs w:val="24"/>
        </w:rPr>
      </w:pPr>
    </w:p>
    <w:p w14:paraId="59E21725"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 xml:space="preserve">Tehniskā specifikācija </w:t>
      </w:r>
    </w:p>
    <w:p w14:paraId="519ECA82" w14:textId="77777777" w:rsidR="00A2538B" w:rsidRPr="00A2538B" w:rsidRDefault="00A2538B" w:rsidP="00A2538B">
      <w:pPr>
        <w:spacing w:after="0" w:line="240" w:lineRule="auto"/>
        <w:jc w:val="center"/>
        <w:rPr>
          <w:rFonts w:ascii="Times New Roman" w:eastAsia="Cambria" w:hAnsi="Times New Roman" w:cs="Times New Roman"/>
          <w:kern w:val="56"/>
          <w:sz w:val="24"/>
          <w:szCs w:val="24"/>
        </w:rPr>
      </w:pPr>
      <w:r w:rsidRPr="00A2538B">
        <w:rPr>
          <w:rFonts w:ascii="Times New Roman" w:eastAsia="Cambria" w:hAnsi="Times New Roman" w:cs="Times New Roman"/>
          <w:kern w:val="56"/>
          <w:sz w:val="24"/>
          <w:szCs w:val="24"/>
        </w:rPr>
        <w:t xml:space="preserve">“Rīgas Stradiņa universitātes akadēmiskā personāla stažēšanās pie komersantiem” </w:t>
      </w:r>
    </w:p>
    <w:p w14:paraId="53CBBA23"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13.daļa - RSU akadēmiskā personāla stažēšanās pie komersantiem studiju virzienā “Tiesību zinātnes”,</w:t>
      </w:r>
    </w:p>
    <w:p w14:paraId="49B0B38C"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r w:rsidRPr="00A2538B">
        <w:rPr>
          <w:rFonts w:ascii="Times New Roman" w:eastAsia="Cambria" w:hAnsi="Times New Roman" w:cs="Times New Roman"/>
          <w:b/>
          <w:kern w:val="56"/>
          <w:sz w:val="24"/>
          <w:szCs w:val="24"/>
        </w:rPr>
        <w:t>13.apakšadaļā “Medicīnas tiesības -2”</w:t>
      </w:r>
    </w:p>
    <w:p w14:paraId="1AE4CBBE" w14:textId="77777777" w:rsidR="00A2538B" w:rsidRPr="00A2538B" w:rsidRDefault="00A2538B" w:rsidP="00A2538B">
      <w:pPr>
        <w:spacing w:after="0" w:line="240" w:lineRule="auto"/>
        <w:jc w:val="center"/>
        <w:rPr>
          <w:rFonts w:ascii="Times New Roman" w:eastAsia="Cambria" w:hAnsi="Times New Roman" w:cs="Times New Roman"/>
          <w:b/>
          <w:kern w:val="56"/>
          <w:sz w:val="24"/>
          <w:szCs w:val="24"/>
        </w:rPr>
      </w:pPr>
    </w:p>
    <w:tbl>
      <w:tblPr>
        <w:tblStyle w:val="TableGrid3"/>
        <w:tblW w:w="14170" w:type="dxa"/>
        <w:tblLook w:val="04A0" w:firstRow="1" w:lastRow="0" w:firstColumn="1" w:lastColumn="0" w:noHBand="0" w:noVBand="1"/>
      </w:tblPr>
      <w:tblGrid>
        <w:gridCol w:w="6658"/>
        <w:gridCol w:w="7512"/>
      </w:tblGrid>
      <w:tr w:rsidR="00A2538B" w:rsidRPr="00A2538B" w14:paraId="6253A2E8" w14:textId="77777777" w:rsidTr="00A2538B">
        <w:tc>
          <w:tcPr>
            <w:tcW w:w="6658" w:type="dxa"/>
            <w:shd w:val="clear" w:color="auto" w:fill="D9D9D9" w:themeFill="background1" w:themeFillShade="D9"/>
          </w:tcPr>
          <w:p w14:paraId="5668EF3F"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Tehniskās specifikācijas apraksts</w:t>
            </w:r>
          </w:p>
        </w:tc>
        <w:tc>
          <w:tcPr>
            <w:tcW w:w="7512" w:type="dxa"/>
            <w:shd w:val="clear" w:color="auto" w:fill="D9D9D9" w:themeFill="background1" w:themeFillShade="D9"/>
          </w:tcPr>
          <w:p w14:paraId="12AF18B5" w14:textId="77777777" w:rsidR="00A2538B" w:rsidRPr="00A2538B" w:rsidRDefault="00A2538B" w:rsidP="00A2538B">
            <w:pPr>
              <w:jc w:val="center"/>
              <w:rPr>
                <w:rFonts w:ascii="Times New Roman" w:hAnsi="Times New Roman" w:cs="Times New Roman"/>
                <w:b/>
                <w:sz w:val="24"/>
                <w:szCs w:val="24"/>
              </w:rPr>
            </w:pPr>
            <w:r w:rsidRPr="00A2538B">
              <w:rPr>
                <w:rFonts w:ascii="Times New Roman" w:hAnsi="Times New Roman" w:cs="Times New Roman"/>
                <w:b/>
                <w:sz w:val="24"/>
                <w:szCs w:val="24"/>
              </w:rPr>
              <w:t>Pretendenta piedāvājums</w:t>
            </w:r>
          </w:p>
        </w:tc>
      </w:tr>
      <w:tr w:rsidR="00A2538B" w:rsidRPr="00A2538B" w14:paraId="1E690BD4" w14:textId="77777777" w:rsidTr="00A2538B">
        <w:tc>
          <w:tcPr>
            <w:tcW w:w="6658" w:type="dxa"/>
          </w:tcPr>
          <w:p w14:paraId="3D9D7F3D"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Minimālais stažieru skaits katrā uzņēmumā – 1 akadēmiskā personāla pārstāvis.</w:t>
            </w:r>
          </w:p>
        </w:tc>
        <w:tc>
          <w:tcPr>
            <w:tcW w:w="7512" w:type="dxa"/>
          </w:tcPr>
          <w:p w14:paraId="5E2722A5"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stažieru skaits katrā uzņēmumā stažieru skaits uzņēmumā un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nosaukums. </w:t>
            </w:r>
          </w:p>
        </w:tc>
      </w:tr>
      <w:tr w:rsidR="00A2538B" w:rsidRPr="00A2538B" w14:paraId="6E5FC1D0" w14:textId="77777777" w:rsidTr="00A2538B">
        <w:tc>
          <w:tcPr>
            <w:tcW w:w="6658" w:type="dxa"/>
          </w:tcPr>
          <w:p w14:paraId="3EF78F78"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Stažēšanās pakalpojums jānodrošina atbilstoši prakses programmā izvirzītajām minimālajām tehniskajām prasībām, ņemot vērā, ka stažēšanās stundu skaits vienam stažierim pie viena komersanta ir 100 stundas.</w:t>
            </w:r>
          </w:p>
        </w:tc>
        <w:tc>
          <w:tcPr>
            <w:tcW w:w="7512" w:type="dxa"/>
          </w:tcPr>
          <w:p w14:paraId="3A47C510"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 xml:space="preserve">Jānorāda stundu skaits ko Pretendents piedāvā kā stažēšanās stundu skaitu katrā no </w:t>
            </w:r>
            <w:proofErr w:type="spellStart"/>
            <w:r w:rsidRPr="00A2538B">
              <w:rPr>
                <w:rFonts w:ascii="Times New Roman" w:hAnsi="Times New Roman" w:cs="Times New Roman"/>
                <w:i/>
                <w:sz w:val="24"/>
                <w:szCs w:val="24"/>
              </w:rPr>
              <w:t>apakšsadaļām</w:t>
            </w:r>
            <w:proofErr w:type="spellEnd"/>
            <w:r w:rsidRPr="00A2538B">
              <w:rPr>
                <w:rFonts w:ascii="Times New Roman" w:hAnsi="Times New Roman" w:cs="Times New Roman"/>
                <w:i/>
                <w:sz w:val="24"/>
                <w:szCs w:val="24"/>
              </w:rPr>
              <w:t xml:space="preserve"> (attiecīgi 100), kā arī aizpilda zemāk esošo/-</w:t>
            </w:r>
            <w:proofErr w:type="spellStart"/>
            <w:r w:rsidRPr="00A2538B">
              <w:rPr>
                <w:rFonts w:ascii="Times New Roman" w:hAnsi="Times New Roman" w:cs="Times New Roman"/>
                <w:i/>
                <w:sz w:val="24"/>
                <w:szCs w:val="24"/>
              </w:rPr>
              <w:t>ās</w:t>
            </w:r>
            <w:proofErr w:type="spellEnd"/>
            <w:r w:rsidRPr="00A2538B">
              <w:rPr>
                <w:rFonts w:ascii="Times New Roman" w:hAnsi="Times New Roman" w:cs="Times New Roman"/>
                <w:i/>
                <w:sz w:val="24"/>
                <w:szCs w:val="24"/>
              </w:rPr>
              <w:t xml:space="preserve"> attiecīgās </w:t>
            </w:r>
            <w:proofErr w:type="spellStart"/>
            <w:r w:rsidRPr="00A2538B">
              <w:rPr>
                <w:rFonts w:ascii="Times New Roman" w:hAnsi="Times New Roman" w:cs="Times New Roman"/>
                <w:i/>
                <w:sz w:val="24"/>
                <w:szCs w:val="24"/>
              </w:rPr>
              <w:t>apakšsadaļas</w:t>
            </w:r>
            <w:proofErr w:type="spellEnd"/>
            <w:r w:rsidRPr="00A2538B">
              <w:rPr>
                <w:rFonts w:ascii="Times New Roman" w:hAnsi="Times New Roman" w:cs="Times New Roman"/>
                <w:i/>
                <w:sz w:val="24"/>
                <w:szCs w:val="24"/>
              </w:rPr>
              <w:t xml:space="preserve"> prakses programmu/-</w:t>
            </w:r>
            <w:proofErr w:type="spellStart"/>
            <w:r w:rsidRPr="00A2538B">
              <w:rPr>
                <w:rFonts w:ascii="Times New Roman" w:hAnsi="Times New Roman" w:cs="Times New Roman"/>
                <w:i/>
                <w:sz w:val="24"/>
                <w:szCs w:val="24"/>
              </w:rPr>
              <w:t>as</w:t>
            </w:r>
            <w:proofErr w:type="spellEnd"/>
            <w:r w:rsidRPr="00A2538B">
              <w:rPr>
                <w:rFonts w:ascii="Times New Roman" w:hAnsi="Times New Roman" w:cs="Times New Roman"/>
                <w:i/>
                <w:sz w:val="24"/>
                <w:szCs w:val="24"/>
              </w:rPr>
              <w:t>, sniedzot nepieciešamo informāciju.</w:t>
            </w:r>
          </w:p>
        </w:tc>
      </w:tr>
      <w:tr w:rsidR="00A2538B" w:rsidRPr="00A2538B" w14:paraId="19ADBEB7" w14:textId="77777777" w:rsidTr="00A2538B">
        <w:tc>
          <w:tcPr>
            <w:tcW w:w="14170" w:type="dxa"/>
            <w:gridSpan w:val="2"/>
            <w:shd w:val="clear" w:color="auto" w:fill="D9D9D9" w:themeFill="background1" w:themeFillShade="D9"/>
          </w:tcPr>
          <w:p w14:paraId="6A9B41F2" w14:textId="77777777" w:rsidR="00A2538B" w:rsidRPr="00A2538B" w:rsidRDefault="00A2538B" w:rsidP="00A2538B">
            <w:pPr>
              <w:jc w:val="center"/>
              <w:rPr>
                <w:rFonts w:ascii="Times New Roman" w:hAnsi="Times New Roman" w:cs="Times New Roman"/>
                <w:b/>
                <w:sz w:val="24"/>
                <w:szCs w:val="24"/>
                <w:u w:val="single"/>
              </w:rPr>
            </w:pPr>
            <w:r w:rsidRPr="00A2538B">
              <w:rPr>
                <w:rFonts w:ascii="Times New Roman" w:hAnsi="Times New Roman" w:cs="Times New Roman"/>
                <w:b/>
                <w:sz w:val="24"/>
                <w:szCs w:val="24"/>
                <w:u w:val="single"/>
              </w:rPr>
              <w:t>Prakses programma studiju virzienā “Tiesību zinātne”, 13.apakšsadaļā “Medicīnas tiesības -2”:</w:t>
            </w:r>
          </w:p>
          <w:p w14:paraId="613DC4A4" w14:textId="77777777" w:rsidR="00A2538B" w:rsidRPr="00A2538B" w:rsidRDefault="00A2538B" w:rsidP="00A2538B">
            <w:pPr>
              <w:jc w:val="both"/>
              <w:rPr>
                <w:rFonts w:ascii="Times New Roman" w:hAnsi="Times New Roman" w:cs="Times New Roman"/>
                <w:i/>
                <w:sz w:val="24"/>
                <w:szCs w:val="24"/>
              </w:rPr>
            </w:pPr>
          </w:p>
        </w:tc>
      </w:tr>
      <w:tr w:rsidR="00A2538B" w:rsidRPr="00A2538B" w14:paraId="7D901554" w14:textId="77777777" w:rsidTr="00A2538B">
        <w:tc>
          <w:tcPr>
            <w:tcW w:w="6658" w:type="dxa"/>
          </w:tcPr>
          <w:p w14:paraId="397A44FA" w14:textId="77777777" w:rsidR="00A2538B" w:rsidRPr="00A2538B" w:rsidRDefault="00A2538B" w:rsidP="00A2538B">
            <w:pPr>
              <w:jc w:val="both"/>
              <w:rPr>
                <w:rFonts w:ascii="Times New Roman" w:hAnsi="Times New Roman" w:cs="Times New Roman"/>
                <w:b/>
                <w:sz w:val="24"/>
                <w:szCs w:val="24"/>
              </w:rPr>
            </w:pPr>
            <w:r w:rsidRPr="00A2538B">
              <w:rPr>
                <w:rFonts w:ascii="Times New Roman" w:hAnsi="Times New Roman" w:cs="Times New Roman"/>
                <w:b/>
                <w:sz w:val="24"/>
                <w:szCs w:val="24"/>
              </w:rPr>
              <w:t xml:space="preserve">Prakses mērķis: </w:t>
            </w:r>
          </w:p>
          <w:p w14:paraId="22B50423"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Noskaidrot  tiesisko  regulējumu dažādu ārstniecības personu sadarbībai ārstniecības procesā veselības centros un/ vai poliklīnikās.</w:t>
            </w:r>
          </w:p>
        </w:tc>
        <w:tc>
          <w:tcPr>
            <w:tcW w:w="7512" w:type="dxa"/>
          </w:tcPr>
          <w:p w14:paraId="156C79F9" w14:textId="77777777" w:rsidR="00A2538B" w:rsidRPr="00A2538B" w:rsidRDefault="00A2538B" w:rsidP="00A2538B">
            <w:pPr>
              <w:jc w:val="both"/>
              <w:rPr>
                <w:rFonts w:ascii="Times New Roman" w:hAnsi="Times New Roman" w:cs="Times New Roman"/>
                <w:sz w:val="24"/>
                <w:szCs w:val="24"/>
              </w:rPr>
            </w:pPr>
          </w:p>
        </w:tc>
      </w:tr>
      <w:tr w:rsidR="00A2538B" w:rsidRPr="00A2538B" w14:paraId="07726CFE" w14:textId="77777777" w:rsidTr="00A2538B">
        <w:tc>
          <w:tcPr>
            <w:tcW w:w="6658" w:type="dxa"/>
          </w:tcPr>
          <w:p w14:paraId="1B8F297C" w14:textId="77777777" w:rsidR="00A2538B" w:rsidRPr="00A2538B" w:rsidRDefault="00A2538B" w:rsidP="00FA1F02">
            <w:pPr>
              <w:numPr>
                <w:ilvl w:val="0"/>
                <w:numId w:val="31"/>
              </w:numPr>
              <w:contextualSpacing/>
              <w:jc w:val="both"/>
              <w:rPr>
                <w:rFonts w:ascii="Times New Roman" w:hAnsi="Times New Roman" w:cs="Times New Roman"/>
                <w:b/>
                <w:sz w:val="24"/>
                <w:szCs w:val="24"/>
              </w:rPr>
            </w:pPr>
            <w:r w:rsidRPr="00A2538B">
              <w:rPr>
                <w:rFonts w:ascii="Times New Roman" w:hAnsi="Times New Roman" w:cs="Times New Roman"/>
                <w:sz w:val="24"/>
                <w:szCs w:val="24"/>
              </w:rPr>
              <w:t>Iekšējo normatīvo aktu apzināšana veselības centros un / vai poliklīnikās, tajā skaitā amata aprakstu  ārstniecības procesa  nodrošināšanā  situācijā, kad  procesā vienlaikus iesaistītas dažādas  ārstniecības personas.</w:t>
            </w:r>
          </w:p>
        </w:tc>
        <w:tc>
          <w:tcPr>
            <w:tcW w:w="7512" w:type="dxa"/>
          </w:tcPr>
          <w:p w14:paraId="5E373829" w14:textId="77777777" w:rsidR="00A2538B" w:rsidRPr="00A2538B" w:rsidRDefault="00A2538B" w:rsidP="00A2538B">
            <w:pPr>
              <w:jc w:val="both"/>
              <w:rPr>
                <w:rFonts w:ascii="Times New Roman" w:hAnsi="Times New Roman" w:cs="Times New Roman"/>
                <w:sz w:val="24"/>
                <w:szCs w:val="24"/>
              </w:rPr>
            </w:pPr>
          </w:p>
        </w:tc>
      </w:tr>
      <w:tr w:rsidR="00A2538B" w:rsidRPr="00A2538B" w14:paraId="6FA8D97E" w14:textId="77777777" w:rsidTr="00A2538B">
        <w:tc>
          <w:tcPr>
            <w:tcW w:w="6658" w:type="dxa"/>
          </w:tcPr>
          <w:p w14:paraId="4BCBF58F"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 xml:space="preserve">Pakalpojuma izpildes vieta Latvijā- stažēšanās vietas adrese. </w:t>
            </w:r>
          </w:p>
        </w:tc>
        <w:tc>
          <w:tcPr>
            <w:tcW w:w="7512" w:type="dxa"/>
          </w:tcPr>
          <w:p w14:paraId="6A984C02"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Norāda adresi/-es.</w:t>
            </w:r>
          </w:p>
        </w:tc>
      </w:tr>
      <w:tr w:rsidR="00A2538B" w:rsidRPr="00A2538B" w14:paraId="45448AB0" w14:textId="77777777" w:rsidTr="00A2538B">
        <w:tc>
          <w:tcPr>
            <w:tcW w:w="6658" w:type="dxa"/>
          </w:tcPr>
          <w:p w14:paraId="3BAC9EC6"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Pakalpojuma izpildes laiks:</w:t>
            </w:r>
          </w:p>
          <w:p w14:paraId="6853F043"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1. Stažēšanās īstenošanas norises laiks ir laika periodā no 01.01.2019. līdz 31.12.2019.</w:t>
            </w:r>
          </w:p>
          <w:p w14:paraId="77352E7A" w14:textId="67BD5203" w:rsidR="00A2538B" w:rsidRPr="00A2538B" w:rsidRDefault="00A2538B" w:rsidP="00A2538B">
            <w:pPr>
              <w:jc w:val="both"/>
              <w:rPr>
                <w:rFonts w:ascii="Times New Roman" w:hAnsi="Times New Roman" w:cs="Times New Roman"/>
                <w:sz w:val="24"/>
                <w:szCs w:val="24"/>
              </w:rPr>
            </w:pPr>
          </w:p>
        </w:tc>
        <w:tc>
          <w:tcPr>
            <w:tcW w:w="7512" w:type="dxa"/>
          </w:tcPr>
          <w:p w14:paraId="4E44ECFD"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Pretendents norāda stažēšanās norises laiku - datumu no kura līdz kuram pretendents apņemas nodrošināt pakalpojumu.</w:t>
            </w:r>
          </w:p>
        </w:tc>
      </w:tr>
      <w:tr w:rsidR="00A2538B" w:rsidRPr="00A2538B" w14:paraId="61177807" w14:textId="77777777" w:rsidTr="00A2538B">
        <w:tc>
          <w:tcPr>
            <w:tcW w:w="6658" w:type="dxa"/>
          </w:tcPr>
          <w:p w14:paraId="7189678A"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 xml:space="preserve">Pretendentam stažēšanās plāna īstenošanai jānodrošina stažieris ar nepieciešamajiem materiāli tehniskiem resursiem.  </w:t>
            </w:r>
          </w:p>
        </w:tc>
        <w:tc>
          <w:tcPr>
            <w:tcW w:w="7512" w:type="dxa"/>
          </w:tcPr>
          <w:p w14:paraId="3F55FEA9" w14:textId="77777777" w:rsidR="00A2538B" w:rsidRPr="00A2538B" w:rsidRDefault="00A2538B" w:rsidP="00A2538B">
            <w:pPr>
              <w:jc w:val="both"/>
              <w:rPr>
                <w:rFonts w:ascii="Times New Roman" w:hAnsi="Times New Roman" w:cs="Times New Roman"/>
                <w:i/>
                <w:sz w:val="24"/>
                <w:szCs w:val="24"/>
              </w:rPr>
            </w:pPr>
            <w:r w:rsidRPr="00A2538B">
              <w:rPr>
                <w:rFonts w:ascii="Times New Roman" w:hAnsi="Times New Roman" w:cs="Times New Roman"/>
                <w:i/>
                <w:sz w:val="24"/>
                <w:szCs w:val="24"/>
              </w:rPr>
              <w:t>Īsumā aprakstu ar nepieciešamajiem materiāli tehniskiem resursiem kas būs nepieciešami stažierim prakses laikā.</w:t>
            </w:r>
          </w:p>
        </w:tc>
      </w:tr>
      <w:tr w:rsidR="00A2538B" w:rsidRPr="00A2538B" w14:paraId="281A12FE" w14:textId="77777777" w:rsidTr="00A2538B">
        <w:tc>
          <w:tcPr>
            <w:tcW w:w="6658" w:type="dxa"/>
          </w:tcPr>
          <w:p w14:paraId="5C648E31"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Pretendenta stažēšanās vadītāja pienākumi:</w:t>
            </w:r>
          </w:p>
          <w:p w14:paraId="18AFCBFD" w14:textId="65003CEA"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1. sadarbībā ar Pasūtītāja projekta virziena vadītāju izstrādāt detalizētu prakses plānu atbilstoši studiju virzienu vajadzībām;</w:t>
            </w:r>
          </w:p>
          <w:p w14:paraId="2B3168C0"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2. Vadīt un uzraudzīt akadēmiskā personāla stažēšanās plāna ieviešanu tā, lai akadēmiskais personāls sasniegtu stažēšanās plāna mērķi un izpildītu tās uzdevumus;</w:t>
            </w:r>
          </w:p>
          <w:p w14:paraId="218C5E4D" w14:textId="77777777" w:rsidR="00A2538B" w:rsidRPr="00A2538B" w:rsidRDefault="00A2538B" w:rsidP="00A2538B">
            <w:pPr>
              <w:jc w:val="both"/>
              <w:rPr>
                <w:rFonts w:ascii="Times New Roman" w:hAnsi="Times New Roman" w:cs="Times New Roman"/>
                <w:sz w:val="24"/>
                <w:szCs w:val="24"/>
              </w:rPr>
            </w:pPr>
            <w:r w:rsidRPr="00A2538B">
              <w:rPr>
                <w:rFonts w:ascii="Times New Roman" w:hAnsi="Times New Roman" w:cs="Times New Roman"/>
                <w:sz w:val="24"/>
                <w:szCs w:val="24"/>
              </w:rPr>
              <w:t>3. nodrošināt stažēšanās plāna apguvi un paveiktā darba novērtēšanu.</w:t>
            </w:r>
          </w:p>
        </w:tc>
        <w:tc>
          <w:tcPr>
            <w:tcW w:w="7512" w:type="dxa"/>
          </w:tcPr>
          <w:p w14:paraId="210A6D91" w14:textId="77777777" w:rsidR="00A2538B" w:rsidRPr="00A2538B" w:rsidRDefault="00A2538B" w:rsidP="00A2538B">
            <w:pPr>
              <w:jc w:val="both"/>
              <w:rPr>
                <w:rFonts w:ascii="Times New Roman" w:hAnsi="Times New Roman" w:cs="Times New Roman"/>
                <w:sz w:val="24"/>
                <w:szCs w:val="24"/>
              </w:rPr>
            </w:pPr>
          </w:p>
        </w:tc>
      </w:tr>
    </w:tbl>
    <w:p w14:paraId="0B576069"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321A5039"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36845766" w14:textId="77777777" w:rsidR="00A2538B" w:rsidRPr="00A2538B" w:rsidRDefault="00A2538B" w:rsidP="00A2538B">
      <w:pPr>
        <w:spacing w:after="0" w:line="276" w:lineRule="auto"/>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Ar šo apstiprinām un garantējam:</w:t>
      </w:r>
    </w:p>
    <w:p w14:paraId="0E19C2D8" w14:textId="77777777" w:rsidR="00A2538B" w:rsidRPr="00A2538B" w:rsidRDefault="00A2538B" w:rsidP="00FA1F02">
      <w:pPr>
        <w:widowControl w:val="0"/>
        <w:numPr>
          <w:ilvl w:val="0"/>
          <w:numId w:val="43"/>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sniegto ziņu patiesumu un precizitāti;</w:t>
      </w:r>
    </w:p>
    <w:p w14:paraId="0D548355" w14:textId="77777777" w:rsidR="00A2538B" w:rsidRPr="00A2538B" w:rsidRDefault="00A2538B" w:rsidP="00FA1F02">
      <w:pPr>
        <w:widowControl w:val="0"/>
        <w:numPr>
          <w:ilvl w:val="0"/>
          <w:numId w:val="43"/>
        </w:numPr>
        <w:suppressAutoHyphens/>
        <w:spacing w:after="0" w:line="100" w:lineRule="atLeast"/>
        <w:jc w:val="both"/>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 xml:space="preserve">ka nodrošināsim RSU akadēmiskā personāla stažēšanos saskaņā ar Tehnisko specifikāciju; </w:t>
      </w:r>
    </w:p>
    <w:p w14:paraId="7E3F0374" w14:textId="77777777" w:rsidR="00A2538B" w:rsidRPr="00A2538B" w:rsidRDefault="00A2538B" w:rsidP="00A2538B">
      <w:pPr>
        <w:widowControl w:val="0"/>
        <w:suppressAutoHyphens/>
        <w:spacing w:after="200" w:line="100" w:lineRule="atLeast"/>
        <w:jc w:val="both"/>
        <w:rPr>
          <w:rFonts w:ascii="Times New Roman" w:eastAsia="Calibri" w:hAnsi="Times New Roman" w:cs="Times New Roman"/>
          <w:kern w:val="56"/>
          <w:sz w:val="24"/>
          <w:szCs w:val="24"/>
        </w:rPr>
      </w:pPr>
    </w:p>
    <w:p w14:paraId="52748674" w14:textId="77777777" w:rsidR="00A2538B" w:rsidRPr="00A2538B" w:rsidRDefault="00A2538B" w:rsidP="00A2538B">
      <w:pPr>
        <w:jc w:val="center"/>
        <w:rPr>
          <w:rFonts w:ascii="Times New Roman" w:eastAsia="Calibri" w:hAnsi="Times New Roman" w:cs="Times New Roman"/>
          <w:b/>
          <w:kern w:val="56"/>
          <w:sz w:val="24"/>
          <w:szCs w:val="24"/>
        </w:rPr>
      </w:pPr>
      <w:r w:rsidRPr="00A2538B">
        <w:rPr>
          <w:rFonts w:ascii="Times New Roman" w:eastAsia="Calibri" w:hAnsi="Times New Roman" w:cs="Times New Roman"/>
          <w:b/>
          <w:kern w:val="56"/>
          <w:sz w:val="24"/>
          <w:szCs w:val="24"/>
        </w:rPr>
        <w:t>______________________________________________________________________</w:t>
      </w:r>
    </w:p>
    <w:p w14:paraId="5B570028" w14:textId="77777777" w:rsidR="00A2538B" w:rsidRPr="00A2538B" w:rsidRDefault="00A2538B" w:rsidP="00A2538B">
      <w:pPr>
        <w:jc w:val="center"/>
        <w:rPr>
          <w:rFonts w:ascii="Times New Roman" w:eastAsia="Calibri" w:hAnsi="Times New Roman" w:cs="Times New Roman"/>
          <w:kern w:val="56"/>
          <w:sz w:val="24"/>
          <w:szCs w:val="24"/>
        </w:rPr>
      </w:pPr>
      <w:r w:rsidRPr="00A2538B">
        <w:rPr>
          <w:rFonts w:ascii="Times New Roman" w:eastAsia="Calibri" w:hAnsi="Times New Roman" w:cs="Times New Roman"/>
          <w:kern w:val="56"/>
          <w:sz w:val="24"/>
          <w:szCs w:val="24"/>
        </w:rPr>
        <w:t>(Pretendenta amatpersonas paraksts)</w:t>
      </w:r>
    </w:p>
    <w:p w14:paraId="33ADED93" w14:textId="77777777" w:rsidR="00A2538B" w:rsidRPr="00A2538B" w:rsidRDefault="00A2538B" w:rsidP="00A2538B">
      <w:pPr>
        <w:spacing w:after="0" w:line="240" w:lineRule="auto"/>
        <w:jc w:val="both"/>
        <w:rPr>
          <w:rFonts w:ascii="Times New Roman" w:eastAsia="Cambria" w:hAnsi="Times New Roman" w:cs="Times New Roman"/>
          <w:kern w:val="56"/>
          <w:sz w:val="24"/>
          <w:szCs w:val="24"/>
        </w:rPr>
      </w:pPr>
    </w:p>
    <w:p w14:paraId="16709B85"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790B01CC"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DE6FDFD" w14:textId="77777777" w:rsidR="00A2538B" w:rsidRDefault="00A2538B" w:rsidP="00F04ED5">
      <w:pPr>
        <w:spacing w:after="0" w:line="240" w:lineRule="auto"/>
        <w:ind w:left="4500" w:hanging="4500"/>
        <w:jc w:val="right"/>
        <w:rPr>
          <w:rFonts w:ascii="Times New Roman" w:eastAsia="Cambria" w:hAnsi="Times New Roman" w:cs="Times New Roman"/>
          <w:kern w:val="56"/>
          <w:sz w:val="24"/>
          <w:szCs w:val="24"/>
        </w:rPr>
        <w:sectPr w:rsidR="00A2538B" w:rsidSect="00A2538B">
          <w:pgSz w:w="16838" w:h="11906" w:orient="landscape"/>
          <w:pgMar w:top="1418" w:right="851" w:bottom="992" w:left="709" w:header="709" w:footer="391" w:gutter="0"/>
          <w:cols w:space="708"/>
          <w:docGrid w:linePitch="381"/>
        </w:sectPr>
      </w:pPr>
    </w:p>
    <w:p w14:paraId="3650F010" w14:textId="62EA9F1D"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A46E22C"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5E0B6EB" w14:textId="098AD552" w:rsidR="003B575F" w:rsidRPr="00F04ED5" w:rsidRDefault="003B575F" w:rsidP="003B575F">
      <w:pPr>
        <w:tabs>
          <w:tab w:val="left" w:pos="567"/>
        </w:tabs>
        <w:spacing w:after="0" w:line="240" w:lineRule="auto"/>
        <w:ind w:left="567"/>
        <w:jc w:val="right"/>
        <w:rPr>
          <w:rFonts w:ascii="Times New Roman" w:eastAsia="Cambria" w:hAnsi="Times New Roman" w:cs="Times New Roman"/>
          <w:sz w:val="24"/>
          <w:szCs w:val="24"/>
          <w:lang w:eastAsia="lv-LV"/>
        </w:rPr>
      </w:pPr>
      <w:r>
        <w:rPr>
          <w:rFonts w:ascii="Times New Roman" w:eastAsia="Cambria" w:hAnsi="Times New Roman" w:cs="Times New Roman"/>
          <w:sz w:val="24"/>
          <w:szCs w:val="24"/>
          <w:lang w:eastAsia="lv-LV"/>
        </w:rPr>
        <w:t>Pielikums Nr.</w:t>
      </w:r>
      <w:r w:rsidR="009D6803">
        <w:rPr>
          <w:rFonts w:ascii="Times New Roman" w:eastAsia="Cambria" w:hAnsi="Times New Roman" w:cs="Times New Roman"/>
          <w:sz w:val="24"/>
          <w:szCs w:val="24"/>
          <w:lang w:eastAsia="lv-LV"/>
        </w:rPr>
        <w:t>15</w:t>
      </w:r>
    </w:p>
    <w:p w14:paraId="08D627DF" w14:textId="77777777" w:rsidR="003B575F" w:rsidRPr="00F04ED5" w:rsidRDefault="003B575F" w:rsidP="003B575F">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1AC448F7" w14:textId="292D92FF" w:rsidR="003B575F" w:rsidRPr="00F04ED5" w:rsidRDefault="008C7444" w:rsidP="003B575F">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3B575F">
        <w:rPr>
          <w:rFonts w:ascii="Times New Roman" w:eastAsia="Cambria" w:hAnsi="Times New Roman" w:cs="Times New Roman"/>
          <w:kern w:val="56"/>
          <w:sz w:val="24"/>
          <w:szCs w:val="24"/>
        </w:rPr>
        <w:t>ZI</w:t>
      </w:r>
    </w:p>
    <w:p w14:paraId="70082D13" w14:textId="77777777" w:rsidR="00A92B19" w:rsidRPr="00F04ED5" w:rsidRDefault="00A92B19" w:rsidP="00A92B19">
      <w:pPr>
        <w:spacing w:after="0" w:line="240" w:lineRule="auto"/>
        <w:rPr>
          <w:rFonts w:ascii="Times New Roman" w:eastAsia="Cambria" w:hAnsi="Times New Roman" w:cs="Times New Roman"/>
          <w:b/>
          <w:kern w:val="56"/>
          <w:sz w:val="24"/>
          <w:szCs w:val="24"/>
        </w:rPr>
      </w:pPr>
    </w:p>
    <w:p w14:paraId="04B63781" w14:textId="77777777" w:rsidR="00A92B19" w:rsidRPr="00F04ED5" w:rsidRDefault="00A92B19" w:rsidP="00A92B19">
      <w:pPr>
        <w:spacing w:after="0" w:line="240" w:lineRule="auto"/>
        <w:jc w:val="center"/>
        <w:rPr>
          <w:rFonts w:ascii="Times New Roman" w:eastAsia="Cambria" w:hAnsi="Times New Roman" w:cs="Times New Roman"/>
          <w:b/>
          <w:kern w:val="56"/>
          <w:sz w:val="24"/>
          <w:szCs w:val="24"/>
        </w:rPr>
      </w:pPr>
    </w:p>
    <w:p w14:paraId="5D7BFE3E" w14:textId="77777777" w:rsidR="00A92B19" w:rsidRPr="00F04ED5" w:rsidRDefault="00A92B19" w:rsidP="00A92B19">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78D57B11" w14:textId="77777777" w:rsidR="00A92B19" w:rsidRPr="00F04ED5" w:rsidRDefault="00A92B19" w:rsidP="00A92B19">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30DF469E" w14:textId="4245174D" w:rsidR="00A92B19" w:rsidRPr="00F04ED5" w:rsidRDefault="00A92B19" w:rsidP="00A92B19">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00621693" w:rsidRPr="00621693">
        <w:rPr>
          <w:rFonts w:ascii="Times New Roman" w:eastAsia="Cambria" w:hAnsi="Times New Roman" w:cs="Times New Roman"/>
          <w:sz w:val="24"/>
          <w:szCs w:val="24"/>
        </w:rPr>
        <w:t xml:space="preserve"> </w:t>
      </w:r>
    </w:p>
    <w:p w14:paraId="35208BCD" w14:textId="77777777" w:rsidR="003B575F" w:rsidRDefault="003B575F" w:rsidP="003B575F">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Iepirkuma daļa Nr.</w:t>
      </w:r>
      <w:r w:rsidRPr="00B35C63">
        <w:rPr>
          <w:rFonts w:ascii="Times New Roman" w:eastAsia="Cambria" w:hAnsi="Times New Roman" w:cs="Cambria"/>
          <w:kern w:val="56"/>
          <w:sz w:val="24"/>
          <w:szCs w:val="24"/>
        </w:rPr>
        <w:t>1.daļa - RSU akadēmiskā personāla stažēšanās pie komersantiem studiju virzienā “Veselības aprūpe”, 1.apakšsadaļā “Farmāci</w:t>
      </w:r>
      <w:r>
        <w:rPr>
          <w:rFonts w:ascii="Times New Roman" w:eastAsia="Cambria" w:hAnsi="Times New Roman" w:cs="Cambria"/>
          <w:kern w:val="56"/>
          <w:sz w:val="24"/>
          <w:szCs w:val="24"/>
        </w:rPr>
        <w:t>ja”, Zāļu formu tehnoloģija - 1</w:t>
      </w:r>
      <w:r w:rsidRPr="00F04ED5">
        <w:rPr>
          <w:rFonts w:ascii="Times New Roman" w:eastAsia="Cambria" w:hAnsi="Times New Roman" w:cs="Cambria"/>
          <w:kern w:val="56"/>
          <w:sz w:val="24"/>
          <w:szCs w:val="24"/>
        </w:rPr>
        <w:t xml:space="preserve">” </w:t>
      </w:r>
    </w:p>
    <w:p w14:paraId="00A4F697" w14:textId="095696F6" w:rsidR="00A92B19" w:rsidRPr="00F04ED5" w:rsidRDefault="00A92B19" w:rsidP="00A92B19">
      <w:pPr>
        <w:spacing w:after="0" w:line="240" w:lineRule="auto"/>
        <w:jc w:val="center"/>
        <w:rPr>
          <w:rFonts w:ascii="Times New Roman" w:eastAsia="Cambria" w:hAnsi="Times New Roman" w:cs="Times New Roman"/>
          <w:b/>
          <w:kern w:val="56"/>
          <w:sz w:val="24"/>
          <w:szCs w:val="24"/>
          <w:u w:val="single"/>
        </w:rPr>
      </w:pPr>
    </w:p>
    <w:p w14:paraId="21B4C063" w14:textId="77777777" w:rsidR="00A92B19" w:rsidRPr="00F04ED5" w:rsidRDefault="00A92B19" w:rsidP="00A92B19">
      <w:pPr>
        <w:spacing w:after="0" w:line="240" w:lineRule="auto"/>
        <w:jc w:val="center"/>
        <w:rPr>
          <w:rFonts w:ascii="Times New Roman" w:eastAsia="Cambria" w:hAnsi="Times New Roman" w:cs="Times New Roman"/>
          <w:kern w:val="56"/>
          <w:sz w:val="24"/>
          <w:szCs w:val="24"/>
        </w:rPr>
      </w:pPr>
    </w:p>
    <w:p w14:paraId="3AE2D773" w14:textId="77777777" w:rsidR="00621693" w:rsidRDefault="00621693" w:rsidP="00A92B19">
      <w:pPr>
        <w:tabs>
          <w:tab w:val="center" w:pos="4819"/>
        </w:tabs>
        <w:spacing w:after="0" w:line="240" w:lineRule="auto"/>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901D6E" w:rsidRPr="00621693" w14:paraId="20AAB2E0" w14:textId="77777777" w:rsidTr="003B575F">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2B87DEE1" w14:textId="77777777" w:rsidR="00901D6E" w:rsidRPr="00621693" w:rsidRDefault="00901D6E" w:rsidP="00621693">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167E2632" w14:textId="1FC0CD3B" w:rsidR="00901D6E" w:rsidRPr="00621693" w:rsidRDefault="00901D6E" w:rsidP="00621693">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008C1872" w14:textId="1B1C9843" w:rsidR="00901D6E" w:rsidRPr="00621693" w:rsidRDefault="00901D6E" w:rsidP="00621693">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19927D72" w14:textId="7B1956C1" w:rsidR="00901D6E" w:rsidRPr="00621693" w:rsidRDefault="00901D6E" w:rsidP="00901D6E">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23E34274" w14:textId="0E6197AC" w:rsidR="00901D6E" w:rsidRPr="00621693" w:rsidRDefault="00901D6E" w:rsidP="00621693">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901D6E" w:rsidRPr="00621693" w14:paraId="0DF7582C" w14:textId="77777777" w:rsidTr="003B575F">
        <w:trPr>
          <w:trHeight w:val="329"/>
        </w:trPr>
        <w:tc>
          <w:tcPr>
            <w:tcW w:w="2722" w:type="dxa"/>
            <w:tcBorders>
              <w:top w:val="single" w:sz="4" w:space="0" w:color="auto"/>
              <w:left w:val="single" w:sz="4" w:space="0" w:color="auto"/>
              <w:bottom w:val="single" w:sz="4" w:space="0" w:color="auto"/>
              <w:right w:val="single" w:sz="4" w:space="0" w:color="auto"/>
            </w:tcBorders>
            <w:hideMark/>
          </w:tcPr>
          <w:p w14:paraId="577D5993" w14:textId="2444AFF9" w:rsidR="00901D6E" w:rsidRPr="00621693" w:rsidRDefault="00901D6E" w:rsidP="00621693">
            <w:pPr>
              <w:tabs>
                <w:tab w:val="center" w:pos="4819"/>
              </w:tabs>
              <w:spacing w:after="0" w:line="240" w:lineRule="auto"/>
              <w:rPr>
                <w:rFonts w:ascii="Times New Roman" w:eastAsia="Cambria" w:hAnsi="Times New Roman" w:cs="Cambria"/>
                <w:bCs/>
                <w:kern w:val="56"/>
                <w:sz w:val="24"/>
                <w:szCs w:val="24"/>
              </w:rPr>
            </w:pPr>
            <w:r w:rsidRPr="00621693">
              <w:rPr>
                <w:rFonts w:ascii="Times New Roman" w:eastAsia="Cambria" w:hAnsi="Times New Roman" w:cs="Cambria"/>
                <w:bCs/>
                <w:kern w:val="56"/>
                <w:sz w:val="24"/>
                <w:szCs w:val="24"/>
              </w:rPr>
              <w:t>RSU akadēmiskā personāla stažēšanās pie komersantiem studiju virzienā “Veselības aprūpe”, 1.apakšsadaļā “Farmācija”, Zāļu formu tehnoloģija - 1</w:t>
            </w:r>
          </w:p>
        </w:tc>
        <w:tc>
          <w:tcPr>
            <w:tcW w:w="1134" w:type="dxa"/>
            <w:tcBorders>
              <w:top w:val="single" w:sz="4" w:space="0" w:color="auto"/>
              <w:left w:val="single" w:sz="4" w:space="0" w:color="auto"/>
              <w:bottom w:val="single" w:sz="4" w:space="0" w:color="auto"/>
              <w:right w:val="single" w:sz="4" w:space="0" w:color="auto"/>
            </w:tcBorders>
            <w:hideMark/>
          </w:tcPr>
          <w:p w14:paraId="7EE24599" w14:textId="638F5802" w:rsidR="00901D6E" w:rsidRPr="00621693" w:rsidRDefault="00901D6E" w:rsidP="00621693">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4994FFAF" w14:textId="5CE29732" w:rsidR="00901D6E" w:rsidRPr="00621693" w:rsidRDefault="00901D6E" w:rsidP="00621693">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21B536" w14:textId="77777777" w:rsidR="00901D6E" w:rsidRPr="00621693" w:rsidRDefault="00901D6E" w:rsidP="00621693">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C31D440" w14:textId="77777777" w:rsidR="00901D6E" w:rsidRPr="00621693" w:rsidRDefault="00901D6E" w:rsidP="00621693">
            <w:pPr>
              <w:tabs>
                <w:tab w:val="center" w:pos="4819"/>
              </w:tabs>
              <w:spacing w:after="0" w:line="240" w:lineRule="auto"/>
              <w:rPr>
                <w:rFonts w:ascii="Times New Roman" w:eastAsia="Cambria" w:hAnsi="Times New Roman" w:cs="Cambria"/>
                <w:kern w:val="56"/>
                <w:sz w:val="24"/>
                <w:szCs w:val="24"/>
              </w:rPr>
            </w:pPr>
          </w:p>
        </w:tc>
      </w:tr>
    </w:tbl>
    <w:p w14:paraId="2B702C0C" w14:textId="77777777" w:rsidR="00621693" w:rsidRPr="00F04ED5" w:rsidRDefault="00621693" w:rsidP="00A92B19">
      <w:pPr>
        <w:tabs>
          <w:tab w:val="center" w:pos="4819"/>
        </w:tabs>
        <w:spacing w:after="0" w:line="240" w:lineRule="auto"/>
        <w:rPr>
          <w:rFonts w:ascii="Times New Roman" w:eastAsia="Cambria" w:hAnsi="Times New Roman" w:cs="Cambria"/>
          <w:kern w:val="56"/>
          <w:sz w:val="24"/>
          <w:szCs w:val="24"/>
        </w:rPr>
      </w:pPr>
    </w:p>
    <w:p w14:paraId="33D45D93" w14:textId="77777777" w:rsidR="00A92B19" w:rsidRPr="00F04ED5" w:rsidRDefault="00A92B19" w:rsidP="00A92B19">
      <w:pPr>
        <w:spacing w:after="0" w:line="240" w:lineRule="auto"/>
        <w:jc w:val="both"/>
        <w:rPr>
          <w:rFonts w:ascii="Times New Roman" w:eastAsia="Cambria" w:hAnsi="Times New Roman" w:cs="Times New Roman"/>
          <w:kern w:val="56"/>
          <w:sz w:val="24"/>
          <w:szCs w:val="24"/>
        </w:rPr>
      </w:pPr>
    </w:p>
    <w:p w14:paraId="2757FBE9" w14:textId="692C1308" w:rsidR="003B575F" w:rsidRPr="003B575F" w:rsidRDefault="003B575F" w:rsidP="003B575F">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629D8441" w14:textId="77777777" w:rsidR="00A92B19" w:rsidRPr="00F04ED5" w:rsidRDefault="00A92B19" w:rsidP="00A92B19">
      <w:pPr>
        <w:spacing w:after="0" w:line="240" w:lineRule="auto"/>
        <w:ind w:right="139"/>
        <w:jc w:val="both"/>
        <w:rPr>
          <w:rFonts w:ascii="Times New Roman" w:eastAsia="Cambria" w:hAnsi="Times New Roman" w:cs="Times New Roman"/>
          <w:b/>
          <w:kern w:val="56"/>
          <w:sz w:val="24"/>
          <w:szCs w:val="24"/>
        </w:rPr>
      </w:pPr>
    </w:p>
    <w:p w14:paraId="4FE79771" w14:textId="77777777" w:rsidR="00A92B19" w:rsidRPr="00F04ED5" w:rsidRDefault="00A92B19" w:rsidP="00A92B19">
      <w:pPr>
        <w:spacing w:after="0" w:line="240" w:lineRule="auto"/>
        <w:jc w:val="both"/>
        <w:rPr>
          <w:rFonts w:ascii="Times New Roman" w:eastAsia="Cambria" w:hAnsi="Times New Roman" w:cs="Times New Roman"/>
          <w:kern w:val="56"/>
          <w:sz w:val="24"/>
          <w:szCs w:val="24"/>
        </w:rPr>
      </w:pPr>
    </w:p>
    <w:p w14:paraId="02A99E20" w14:textId="77777777" w:rsidR="00A92B19" w:rsidRPr="00F04ED5" w:rsidRDefault="00A92B19" w:rsidP="00A92B19">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4023DD75" w14:textId="77777777" w:rsidR="00A92B19" w:rsidRPr="00F04ED5" w:rsidRDefault="00A92B19" w:rsidP="00A92B19">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3AF3B550" w14:textId="77777777" w:rsidR="00A92B19" w:rsidRPr="00F04ED5" w:rsidRDefault="00A92B19" w:rsidP="00A92B19">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327F8672" w14:textId="77777777" w:rsidR="00A92B19" w:rsidRPr="00F04ED5" w:rsidRDefault="00A92B19" w:rsidP="00A92B19">
      <w:pPr>
        <w:spacing w:after="0" w:line="240" w:lineRule="auto"/>
        <w:rPr>
          <w:rFonts w:ascii="Times New Roman" w:eastAsia="Times New Roman Bold" w:hAnsi="Times New Roman" w:cs="Times New Roman"/>
          <w:b/>
          <w:bCs/>
          <w:caps/>
          <w:kern w:val="56"/>
          <w:sz w:val="24"/>
          <w:szCs w:val="24"/>
        </w:rPr>
      </w:pPr>
    </w:p>
    <w:p w14:paraId="615588B9" w14:textId="77777777" w:rsidR="00A92B19" w:rsidRPr="00F04ED5" w:rsidRDefault="00A92B19" w:rsidP="00A92B19">
      <w:pPr>
        <w:spacing w:after="0" w:line="240" w:lineRule="auto"/>
        <w:rPr>
          <w:rFonts w:ascii="Times New Roman" w:eastAsia="Times New Roman Bold" w:hAnsi="Times New Roman" w:cs="Times New Roman"/>
          <w:b/>
          <w:bCs/>
          <w:caps/>
          <w:kern w:val="56"/>
          <w:sz w:val="24"/>
          <w:szCs w:val="24"/>
        </w:rPr>
      </w:pPr>
    </w:p>
    <w:p w14:paraId="4C5F830E"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7339E76"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F0CD8F2"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AEB935C"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A80E2ED"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D8E61E9"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2A4EE9E2"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71AE160B" w14:textId="2E265593" w:rsidR="003B575F" w:rsidRPr="00F04ED5" w:rsidRDefault="003B575F" w:rsidP="003B575F">
      <w:pPr>
        <w:tabs>
          <w:tab w:val="left" w:pos="567"/>
        </w:tabs>
        <w:spacing w:after="0" w:line="240" w:lineRule="auto"/>
        <w:ind w:left="567"/>
        <w:jc w:val="right"/>
        <w:rPr>
          <w:rFonts w:ascii="Times New Roman" w:eastAsia="Cambria" w:hAnsi="Times New Roman" w:cs="Times New Roman"/>
          <w:sz w:val="24"/>
          <w:szCs w:val="24"/>
          <w:lang w:eastAsia="lv-LV"/>
        </w:rPr>
      </w:pPr>
      <w:r>
        <w:rPr>
          <w:rFonts w:ascii="Times New Roman" w:eastAsia="Cambria" w:hAnsi="Times New Roman" w:cs="Times New Roman"/>
          <w:sz w:val="24"/>
          <w:szCs w:val="24"/>
          <w:lang w:eastAsia="lv-LV"/>
        </w:rPr>
        <w:t>Pielikums Nr.</w:t>
      </w:r>
      <w:r w:rsidR="009D6803">
        <w:rPr>
          <w:rFonts w:ascii="Times New Roman" w:eastAsia="Cambria" w:hAnsi="Times New Roman" w:cs="Times New Roman"/>
          <w:sz w:val="24"/>
          <w:szCs w:val="24"/>
          <w:lang w:eastAsia="lv-LV"/>
        </w:rPr>
        <w:t>16</w:t>
      </w:r>
    </w:p>
    <w:p w14:paraId="3E909EA8" w14:textId="77777777" w:rsidR="003B575F" w:rsidRPr="00F04ED5" w:rsidRDefault="003B575F" w:rsidP="003B575F">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4D235F62" w14:textId="780DD275" w:rsidR="003B575F" w:rsidRPr="00F04ED5" w:rsidRDefault="008C7444" w:rsidP="003B575F">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3B575F">
        <w:rPr>
          <w:rFonts w:ascii="Times New Roman" w:eastAsia="Cambria" w:hAnsi="Times New Roman" w:cs="Times New Roman"/>
          <w:kern w:val="56"/>
          <w:sz w:val="24"/>
          <w:szCs w:val="24"/>
        </w:rPr>
        <w:t>ZI</w:t>
      </w:r>
    </w:p>
    <w:p w14:paraId="610F0FF6" w14:textId="77777777" w:rsidR="003B575F" w:rsidRPr="00F04ED5" w:rsidRDefault="003B575F" w:rsidP="003B575F">
      <w:pPr>
        <w:spacing w:after="0" w:line="240" w:lineRule="auto"/>
        <w:rPr>
          <w:rFonts w:ascii="Times New Roman" w:eastAsia="Cambria" w:hAnsi="Times New Roman" w:cs="Times New Roman"/>
          <w:b/>
          <w:kern w:val="56"/>
          <w:sz w:val="24"/>
          <w:szCs w:val="24"/>
        </w:rPr>
      </w:pPr>
    </w:p>
    <w:p w14:paraId="19E436A6" w14:textId="77777777" w:rsidR="003B575F" w:rsidRPr="00F04ED5" w:rsidRDefault="003B575F" w:rsidP="003B575F">
      <w:pPr>
        <w:spacing w:after="0" w:line="240" w:lineRule="auto"/>
        <w:jc w:val="center"/>
        <w:rPr>
          <w:rFonts w:ascii="Times New Roman" w:eastAsia="Cambria" w:hAnsi="Times New Roman" w:cs="Times New Roman"/>
          <w:b/>
          <w:kern w:val="56"/>
          <w:sz w:val="24"/>
          <w:szCs w:val="24"/>
        </w:rPr>
      </w:pPr>
    </w:p>
    <w:p w14:paraId="63112F75" w14:textId="77777777" w:rsidR="003B575F" w:rsidRPr="00F04ED5" w:rsidRDefault="003B575F" w:rsidP="003B575F">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25567B57" w14:textId="77777777" w:rsidR="003B575F" w:rsidRPr="00F04ED5" w:rsidRDefault="003B575F" w:rsidP="003B575F">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01C6784C" w14:textId="77777777" w:rsidR="003B575F" w:rsidRPr="00F04ED5" w:rsidRDefault="003B575F" w:rsidP="003B575F">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7BEB568A" w14:textId="42A7943D" w:rsidR="003B575F" w:rsidRPr="00F04ED5" w:rsidRDefault="00292325" w:rsidP="003B575F">
      <w:pPr>
        <w:spacing w:after="0" w:line="240" w:lineRule="auto"/>
        <w:jc w:val="center"/>
        <w:rPr>
          <w:rFonts w:ascii="Times New Roman" w:eastAsia="Cambria" w:hAnsi="Times New Roman" w:cs="Times New Roman"/>
          <w:b/>
          <w:kern w:val="56"/>
          <w:sz w:val="24"/>
          <w:szCs w:val="24"/>
          <w:u w:val="single"/>
        </w:rPr>
      </w:pPr>
      <w:r>
        <w:rPr>
          <w:rFonts w:ascii="Times New Roman" w:eastAsia="Cambria" w:hAnsi="Times New Roman" w:cs="Cambria"/>
          <w:kern w:val="56"/>
          <w:sz w:val="24"/>
          <w:szCs w:val="24"/>
        </w:rPr>
        <w:t>I</w:t>
      </w:r>
      <w:r w:rsidRPr="00292325">
        <w:rPr>
          <w:rFonts w:ascii="Times New Roman" w:eastAsia="Cambria" w:hAnsi="Times New Roman" w:cs="Cambria"/>
          <w:kern w:val="56"/>
          <w:sz w:val="24"/>
          <w:szCs w:val="24"/>
        </w:rPr>
        <w:t>epirkuma 2.daļa - RSU akadēmiskā personāla stažēšanās pie komersantiem studiju virzienā “Veselības aprūpe”, 2.apakšsadaļā “Farmācija”, Zāļu formu tehnoloģija - 2</w:t>
      </w:r>
    </w:p>
    <w:p w14:paraId="5C46C65F" w14:textId="77777777" w:rsidR="003B575F" w:rsidRPr="00F04ED5" w:rsidRDefault="003B575F" w:rsidP="003B575F">
      <w:pPr>
        <w:spacing w:after="0" w:line="240" w:lineRule="auto"/>
        <w:jc w:val="center"/>
        <w:rPr>
          <w:rFonts w:ascii="Times New Roman" w:eastAsia="Cambria" w:hAnsi="Times New Roman" w:cs="Times New Roman"/>
          <w:kern w:val="56"/>
          <w:sz w:val="24"/>
          <w:szCs w:val="24"/>
        </w:rPr>
      </w:pPr>
    </w:p>
    <w:p w14:paraId="22350181" w14:textId="77777777" w:rsidR="003B575F" w:rsidRDefault="003B575F" w:rsidP="003B575F">
      <w:pPr>
        <w:tabs>
          <w:tab w:val="center" w:pos="4819"/>
        </w:tabs>
        <w:spacing w:after="0" w:line="240" w:lineRule="auto"/>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3B575F" w:rsidRPr="00621693" w14:paraId="28C3E2F3" w14:textId="77777777" w:rsidTr="003B575F">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66878748" w14:textId="77777777" w:rsidR="003B575F" w:rsidRPr="00621693" w:rsidRDefault="003B575F" w:rsidP="003B575F">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785DB1B1" w14:textId="77777777" w:rsidR="003B575F" w:rsidRPr="00621693" w:rsidRDefault="003B575F" w:rsidP="003B575F">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3D76B9A7" w14:textId="77777777" w:rsidR="003B575F" w:rsidRPr="00621693" w:rsidRDefault="003B575F" w:rsidP="003B575F">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0EBD1A4E" w14:textId="77777777" w:rsidR="003B575F" w:rsidRPr="00621693" w:rsidRDefault="003B575F" w:rsidP="003B575F">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07A6E5A0" w14:textId="77777777" w:rsidR="003B575F" w:rsidRPr="00621693" w:rsidRDefault="003B575F" w:rsidP="003B575F">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3B575F" w:rsidRPr="00621693" w14:paraId="0FD2BE73" w14:textId="77777777" w:rsidTr="003B575F">
        <w:trPr>
          <w:trHeight w:val="329"/>
        </w:trPr>
        <w:tc>
          <w:tcPr>
            <w:tcW w:w="2722" w:type="dxa"/>
            <w:tcBorders>
              <w:top w:val="single" w:sz="4" w:space="0" w:color="auto"/>
              <w:left w:val="single" w:sz="4" w:space="0" w:color="auto"/>
              <w:bottom w:val="single" w:sz="4" w:space="0" w:color="auto"/>
              <w:right w:val="single" w:sz="4" w:space="0" w:color="auto"/>
            </w:tcBorders>
            <w:hideMark/>
          </w:tcPr>
          <w:p w14:paraId="7DE6441D" w14:textId="7E1CD9D6" w:rsidR="003B575F" w:rsidRPr="00621693" w:rsidRDefault="003B575F" w:rsidP="003B575F">
            <w:pPr>
              <w:tabs>
                <w:tab w:val="center" w:pos="4819"/>
              </w:tabs>
              <w:spacing w:after="0" w:line="240" w:lineRule="auto"/>
              <w:rPr>
                <w:rFonts w:ascii="Times New Roman" w:eastAsia="Cambria" w:hAnsi="Times New Roman" w:cs="Cambria"/>
                <w:bCs/>
                <w:kern w:val="56"/>
                <w:sz w:val="24"/>
                <w:szCs w:val="24"/>
              </w:rPr>
            </w:pPr>
            <w:r w:rsidRPr="00621693">
              <w:rPr>
                <w:rFonts w:ascii="Times New Roman" w:eastAsia="Cambria" w:hAnsi="Times New Roman" w:cs="Cambria"/>
                <w:bCs/>
                <w:kern w:val="56"/>
                <w:sz w:val="24"/>
                <w:szCs w:val="24"/>
              </w:rPr>
              <w:t>RSU akadēmiskā personāla stažēšanās pie komersantiem studij</w:t>
            </w:r>
            <w:r w:rsidR="00292325">
              <w:rPr>
                <w:rFonts w:ascii="Times New Roman" w:eastAsia="Cambria" w:hAnsi="Times New Roman" w:cs="Cambria"/>
                <w:bCs/>
                <w:kern w:val="56"/>
                <w:sz w:val="24"/>
                <w:szCs w:val="24"/>
              </w:rPr>
              <w:t>u virzienā “Veselības aprūpe”, 2</w:t>
            </w:r>
            <w:r w:rsidRPr="00621693">
              <w:rPr>
                <w:rFonts w:ascii="Times New Roman" w:eastAsia="Cambria" w:hAnsi="Times New Roman" w:cs="Cambria"/>
                <w:bCs/>
                <w:kern w:val="56"/>
                <w:sz w:val="24"/>
                <w:szCs w:val="24"/>
              </w:rPr>
              <w:t>.apakšsadaļā “Farmāc</w:t>
            </w:r>
            <w:r w:rsidR="00292325">
              <w:rPr>
                <w:rFonts w:ascii="Times New Roman" w:eastAsia="Cambria" w:hAnsi="Times New Roman" w:cs="Cambria"/>
                <w:bCs/>
                <w:kern w:val="56"/>
                <w:sz w:val="24"/>
                <w:szCs w:val="24"/>
              </w:rPr>
              <w:t>ija”, Zāļu formu tehnoloģija - 2</w:t>
            </w:r>
          </w:p>
        </w:tc>
        <w:tc>
          <w:tcPr>
            <w:tcW w:w="1134" w:type="dxa"/>
            <w:tcBorders>
              <w:top w:val="single" w:sz="4" w:space="0" w:color="auto"/>
              <w:left w:val="single" w:sz="4" w:space="0" w:color="auto"/>
              <w:bottom w:val="single" w:sz="4" w:space="0" w:color="auto"/>
              <w:right w:val="single" w:sz="4" w:space="0" w:color="auto"/>
            </w:tcBorders>
            <w:hideMark/>
          </w:tcPr>
          <w:p w14:paraId="05D00373" w14:textId="77777777" w:rsidR="003B575F" w:rsidRPr="00621693" w:rsidRDefault="003B575F" w:rsidP="003B575F">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18211072" w14:textId="77777777" w:rsidR="003B575F" w:rsidRPr="00621693" w:rsidRDefault="003B575F" w:rsidP="003B575F">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80ABB2" w14:textId="77777777" w:rsidR="003B575F" w:rsidRPr="00621693" w:rsidRDefault="003B575F" w:rsidP="003B575F">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E47B40A" w14:textId="77777777" w:rsidR="003B575F" w:rsidRPr="00621693" w:rsidRDefault="003B575F" w:rsidP="003B575F">
            <w:pPr>
              <w:tabs>
                <w:tab w:val="center" w:pos="4819"/>
              </w:tabs>
              <w:spacing w:after="0" w:line="240" w:lineRule="auto"/>
              <w:rPr>
                <w:rFonts w:ascii="Times New Roman" w:eastAsia="Cambria" w:hAnsi="Times New Roman" w:cs="Cambria"/>
                <w:kern w:val="56"/>
                <w:sz w:val="24"/>
                <w:szCs w:val="24"/>
              </w:rPr>
            </w:pPr>
          </w:p>
        </w:tc>
      </w:tr>
    </w:tbl>
    <w:p w14:paraId="22E0FAF3" w14:textId="77777777" w:rsidR="003B575F" w:rsidRPr="00F04ED5" w:rsidRDefault="003B575F" w:rsidP="003B575F">
      <w:pPr>
        <w:tabs>
          <w:tab w:val="center" w:pos="4819"/>
        </w:tabs>
        <w:spacing w:after="0" w:line="240" w:lineRule="auto"/>
        <w:rPr>
          <w:rFonts w:ascii="Times New Roman" w:eastAsia="Cambria" w:hAnsi="Times New Roman" w:cs="Cambria"/>
          <w:kern w:val="56"/>
          <w:sz w:val="24"/>
          <w:szCs w:val="24"/>
        </w:rPr>
      </w:pPr>
    </w:p>
    <w:p w14:paraId="2C080675" w14:textId="77777777" w:rsidR="003B575F" w:rsidRPr="00F04ED5" w:rsidRDefault="003B575F" w:rsidP="003B575F">
      <w:pPr>
        <w:spacing w:after="0" w:line="240" w:lineRule="auto"/>
        <w:jc w:val="both"/>
        <w:rPr>
          <w:rFonts w:ascii="Times New Roman" w:eastAsia="Cambria" w:hAnsi="Times New Roman" w:cs="Times New Roman"/>
          <w:kern w:val="56"/>
          <w:sz w:val="24"/>
          <w:szCs w:val="24"/>
        </w:rPr>
      </w:pPr>
    </w:p>
    <w:p w14:paraId="4AEC8999" w14:textId="77777777" w:rsidR="003B575F" w:rsidRPr="003B575F" w:rsidRDefault="003B575F" w:rsidP="003B575F">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6F679D47" w14:textId="77777777" w:rsidR="003B575F" w:rsidRPr="00F04ED5" w:rsidRDefault="003B575F" w:rsidP="003B575F">
      <w:pPr>
        <w:spacing w:after="0" w:line="240" w:lineRule="auto"/>
        <w:ind w:right="139"/>
        <w:jc w:val="both"/>
        <w:rPr>
          <w:rFonts w:ascii="Times New Roman" w:eastAsia="Cambria" w:hAnsi="Times New Roman" w:cs="Times New Roman"/>
          <w:b/>
          <w:kern w:val="56"/>
          <w:sz w:val="24"/>
          <w:szCs w:val="24"/>
        </w:rPr>
      </w:pPr>
    </w:p>
    <w:p w14:paraId="75099FCE" w14:textId="77777777" w:rsidR="003B575F" w:rsidRPr="00F04ED5" w:rsidRDefault="003B575F" w:rsidP="003B575F">
      <w:pPr>
        <w:spacing w:after="0" w:line="240" w:lineRule="auto"/>
        <w:jc w:val="both"/>
        <w:rPr>
          <w:rFonts w:ascii="Times New Roman" w:eastAsia="Cambria" w:hAnsi="Times New Roman" w:cs="Times New Roman"/>
          <w:kern w:val="56"/>
          <w:sz w:val="24"/>
          <w:szCs w:val="24"/>
        </w:rPr>
      </w:pPr>
    </w:p>
    <w:p w14:paraId="0D449B26" w14:textId="77777777" w:rsidR="003B575F" w:rsidRPr="00F04ED5" w:rsidRDefault="003B575F" w:rsidP="003B575F">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1C00B748" w14:textId="77777777" w:rsidR="003B575F" w:rsidRPr="00F04ED5" w:rsidRDefault="003B575F" w:rsidP="003B575F">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6283FAA7" w14:textId="77777777" w:rsidR="003B575F" w:rsidRPr="00F04ED5" w:rsidRDefault="003B575F" w:rsidP="003B575F">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7C33CD07" w14:textId="77777777" w:rsidR="003B575F" w:rsidRPr="00F04ED5" w:rsidRDefault="003B575F" w:rsidP="003B575F">
      <w:pPr>
        <w:spacing w:after="0" w:line="240" w:lineRule="auto"/>
        <w:rPr>
          <w:rFonts w:ascii="Times New Roman" w:eastAsia="Times New Roman Bold" w:hAnsi="Times New Roman" w:cs="Times New Roman"/>
          <w:b/>
          <w:bCs/>
          <w:caps/>
          <w:kern w:val="56"/>
          <w:sz w:val="24"/>
          <w:szCs w:val="24"/>
        </w:rPr>
      </w:pPr>
    </w:p>
    <w:p w14:paraId="6A4D891D" w14:textId="77777777" w:rsidR="003B575F" w:rsidRPr="00F04ED5" w:rsidRDefault="003B575F" w:rsidP="003B575F">
      <w:pPr>
        <w:spacing w:after="0" w:line="240" w:lineRule="auto"/>
        <w:rPr>
          <w:rFonts w:ascii="Times New Roman" w:eastAsia="Times New Roman Bold" w:hAnsi="Times New Roman" w:cs="Times New Roman"/>
          <w:b/>
          <w:bCs/>
          <w:caps/>
          <w:kern w:val="56"/>
          <w:sz w:val="24"/>
          <w:szCs w:val="24"/>
        </w:rPr>
      </w:pPr>
    </w:p>
    <w:p w14:paraId="3B921C3D" w14:textId="77777777" w:rsidR="003B575F" w:rsidRDefault="003B575F" w:rsidP="003B575F">
      <w:pPr>
        <w:spacing w:after="0" w:line="240" w:lineRule="auto"/>
        <w:ind w:left="4500" w:hanging="4500"/>
        <w:jc w:val="right"/>
        <w:rPr>
          <w:rFonts w:ascii="Times New Roman" w:eastAsia="Cambria" w:hAnsi="Times New Roman" w:cs="Times New Roman"/>
          <w:kern w:val="56"/>
          <w:sz w:val="24"/>
          <w:szCs w:val="24"/>
        </w:rPr>
      </w:pPr>
    </w:p>
    <w:p w14:paraId="38D4F7AD"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D2E7326"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A0467B3"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760B1145"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21A27CB4"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7196C9F3"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40CE50D6"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2AB7549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660C8F3" w14:textId="77777777" w:rsidR="009D6803" w:rsidRDefault="009D6803" w:rsidP="00292325">
      <w:pPr>
        <w:tabs>
          <w:tab w:val="left" w:pos="567"/>
        </w:tabs>
        <w:spacing w:after="0" w:line="240" w:lineRule="auto"/>
        <w:ind w:left="567"/>
        <w:jc w:val="right"/>
        <w:rPr>
          <w:rFonts w:ascii="Times New Roman" w:eastAsia="Cambria" w:hAnsi="Times New Roman" w:cs="Times New Roman"/>
          <w:sz w:val="24"/>
          <w:szCs w:val="24"/>
          <w:lang w:eastAsia="lv-LV"/>
        </w:rPr>
      </w:pPr>
    </w:p>
    <w:p w14:paraId="43D4F484" w14:textId="0FADB761" w:rsidR="00292325" w:rsidRPr="00F04ED5" w:rsidRDefault="00292325" w:rsidP="00292325">
      <w:pPr>
        <w:tabs>
          <w:tab w:val="left" w:pos="567"/>
        </w:tabs>
        <w:spacing w:after="0" w:line="240" w:lineRule="auto"/>
        <w:ind w:left="567"/>
        <w:jc w:val="right"/>
        <w:rPr>
          <w:rFonts w:ascii="Times New Roman" w:eastAsia="Cambria" w:hAnsi="Times New Roman" w:cs="Times New Roman"/>
          <w:sz w:val="24"/>
          <w:szCs w:val="24"/>
          <w:lang w:eastAsia="lv-LV"/>
        </w:rPr>
      </w:pPr>
      <w:r>
        <w:rPr>
          <w:rFonts w:ascii="Times New Roman" w:eastAsia="Cambria" w:hAnsi="Times New Roman" w:cs="Times New Roman"/>
          <w:sz w:val="24"/>
          <w:szCs w:val="24"/>
          <w:lang w:eastAsia="lv-LV"/>
        </w:rPr>
        <w:t>Pielikums Nr.</w:t>
      </w:r>
      <w:r w:rsidR="009D6803">
        <w:rPr>
          <w:rFonts w:ascii="Times New Roman" w:eastAsia="Cambria" w:hAnsi="Times New Roman" w:cs="Times New Roman"/>
          <w:sz w:val="24"/>
          <w:szCs w:val="24"/>
          <w:lang w:eastAsia="lv-LV"/>
        </w:rPr>
        <w:t>17</w:t>
      </w:r>
    </w:p>
    <w:p w14:paraId="5BB54AF6" w14:textId="77777777" w:rsidR="00292325" w:rsidRPr="00F04ED5" w:rsidRDefault="00292325" w:rsidP="00292325">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5509A57E" w14:textId="1EA465EC" w:rsidR="00292325" w:rsidRPr="00F04ED5" w:rsidRDefault="008C7444" w:rsidP="00292325">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292325">
        <w:rPr>
          <w:rFonts w:ascii="Times New Roman" w:eastAsia="Cambria" w:hAnsi="Times New Roman" w:cs="Times New Roman"/>
          <w:kern w:val="56"/>
          <w:sz w:val="24"/>
          <w:szCs w:val="24"/>
        </w:rPr>
        <w:t>ZI</w:t>
      </w:r>
    </w:p>
    <w:p w14:paraId="6E1EC2B7" w14:textId="77777777" w:rsidR="00292325" w:rsidRPr="00F04ED5" w:rsidRDefault="00292325" w:rsidP="00292325">
      <w:pPr>
        <w:spacing w:after="0" w:line="240" w:lineRule="auto"/>
        <w:rPr>
          <w:rFonts w:ascii="Times New Roman" w:eastAsia="Cambria" w:hAnsi="Times New Roman" w:cs="Times New Roman"/>
          <w:b/>
          <w:kern w:val="56"/>
          <w:sz w:val="24"/>
          <w:szCs w:val="24"/>
        </w:rPr>
      </w:pPr>
    </w:p>
    <w:p w14:paraId="2D20CE8F"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p>
    <w:p w14:paraId="5EA102F6"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61FB8E5A"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0A90FD9F"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7E2CB882" w14:textId="1965FE38" w:rsidR="00292325" w:rsidRPr="00F04ED5" w:rsidRDefault="00292325" w:rsidP="00292325">
      <w:pPr>
        <w:spacing w:after="0" w:line="240" w:lineRule="auto"/>
        <w:jc w:val="center"/>
        <w:rPr>
          <w:rFonts w:ascii="Times New Roman" w:eastAsia="Cambria" w:hAnsi="Times New Roman" w:cs="Times New Roman"/>
          <w:kern w:val="56"/>
          <w:sz w:val="24"/>
          <w:szCs w:val="24"/>
        </w:rPr>
      </w:pPr>
      <w:r>
        <w:rPr>
          <w:rFonts w:ascii="Times New Roman" w:eastAsia="Cambria" w:hAnsi="Times New Roman" w:cs="Cambria"/>
          <w:kern w:val="56"/>
          <w:sz w:val="24"/>
          <w:szCs w:val="24"/>
        </w:rPr>
        <w:t>I</w:t>
      </w:r>
      <w:r w:rsidRPr="00292325">
        <w:rPr>
          <w:rFonts w:ascii="Times New Roman" w:eastAsia="Cambria" w:hAnsi="Times New Roman" w:cs="Cambria"/>
          <w:kern w:val="56"/>
          <w:sz w:val="24"/>
          <w:szCs w:val="24"/>
        </w:rPr>
        <w:t>epirkuma 3.daļa - RSU akadēmiskā personāla stažēšanās pie komersantiem studiju virzienā “Veselības aprūpe”, 3.apakšsadaļā “Farmācija”, Farmācijas ķīmija</w:t>
      </w:r>
    </w:p>
    <w:p w14:paraId="24B339A0" w14:textId="77777777" w:rsidR="00292325" w:rsidRPr="00F04ED5" w:rsidRDefault="00292325" w:rsidP="00292325">
      <w:pPr>
        <w:spacing w:after="0" w:line="240" w:lineRule="auto"/>
        <w:jc w:val="center"/>
        <w:rPr>
          <w:rFonts w:ascii="Times New Roman" w:eastAsia="Cambria" w:hAnsi="Times New Roman" w:cs="Times New Roman"/>
          <w:kern w:val="56"/>
          <w:sz w:val="24"/>
          <w:szCs w:val="24"/>
        </w:rPr>
      </w:pPr>
    </w:p>
    <w:p w14:paraId="0AB66C45" w14:textId="77777777" w:rsidR="00292325" w:rsidRDefault="00292325" w:rsidP="00292325">
      <w:pPr>
        <w:tabs>
          <w:tab w:val="center" w:pos="4819"/>
        </w:tabs>
        <w:spacing w:after="0" w:line="240" w:lineRule="auto"/>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292325" w:rsidRPr="00621693" w14:paraId="5F369D35"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13644EF0"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0A3505B0"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2F27E2C4"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28334B07"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52D20C81"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292325" w:rsidRPr="00621693" w14:paraId="096239FA"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67A4B473" w14:textId="77777777" w:rsidR="00292325" w:rsidRPr="00292325" w:rsidRDefault="00292325" w:rsidP="00292325">
            <w:pPr>
              <w:tabs>
                <w:tab w:val="center" w:pos="4819"/>
              </w:tabs>
              <w:spacing w:after="0" w:line="240" w:lineRule="auto"/>
              <w:rPr>
                <w:rFonts w:ascii="Times New Roman" w:eastAsia="Cambria" w:hAnsi="Times New Roman" w:cs="Cambria"/>
                <w:bCs/>
                <w:kern w:val="56"/>
                <w:sz w:val="24"/>
                <w:szCs w:val="24"/>
              </w:rPr>
            </w:pPr>
            <w:r w:rsidRPr="00292325">
              <w:rPr>
                <w:rFonts w:ascii="Times New Roman" w:eastAsia="Cambria" w:hAnsi="Times New Roman" w:cs="Cambria"/>
                <w:bCs/>
                <w:kern w:val="56"/>
                <w:sz w:val="24"/>
                <w:szCs w:val="24"/>
              </w:rPr>
              <w:t>Iepirkuma 3.daļa - RSU akadēmiskā personāla stažēšanās pie komersantiem studiju virzienā “Veselības aprūpe”, 3.apakšsadaļā “Farmācija”, Farmācijas ķīmija</w:t>
            </w:r>
          </w:p>
          <w:p w14:paraId="3284E724" w14:textId="77777777" w:rsidR="00292325" w:rsidRPr="00292325" w:rsidRDefault="00292325" w:rsidP="00292325">
            <w:pPr>
              <w:tabs>
                <w:tab w:val="center" w:pos="4819"/>
              </w:tabs>
              <w:spacing w:after="0" w:line="240" w:lineRule="auto"/>
              <w:rPr>
                <w:rFonts w:ascii="Times New Roman" w:eastAsia="Cambria" w:hAnsi="Times New Roman" w:cs="Cambria"/>
                <w:bCs/>
                <w:kern w:val="56"/>
                <w:sz w:val="24"/>
                <w:szCs w:val="24"/>
              </w:rPr>
            </w:pPr>
          </w:p>
          <w:p w14:paraId="4D39ED1E" w14:textId="51669666" w:rsidR="00292325" w:rsidRPr="00621693" w:rsidRDefault="00292325" w:rsidP="00A2538B">
            <w:pPr>
              <w:tabs>
                <w:tab w:val="center" w:pos="4819"/>
              </w:tabs>
              <w:spacing w:after="0" w:line="240" w:lineRule="auto"/>
              <w:rPr>
                <w:rFonts w:ascii="Times New Roman" w:eastAsia="Cambria" w:hAnsi="Times New Roman" w:cs="Cambria"/>
                <w:bCs/>
                <w:kern w:val="56"/>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24A8332" w14:textId="7FDE58D9"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3F97F333"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59C3CB"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5B91B89"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r>
    </w:tbl>
    <w:p w14:paraId="1856F22E" w14:textId="77777777" w:rsidR="00292325" w:rsidRPr="00F04ED5" w:rsidRDefault="00292325" w:rsidP="00292325">
      <w:pPr>
        <w:tabs>
          <w:tab w:val="center" w:pos="4819"/>
        </w:tabs>
        <w:spacing w:after="0" w:line="240" w:lineRule="auto"/>
        <w:rPr>
          <w:rFonts w:ascii="Times New Roman" w:eastAsia="Cambria" w:hAnsi="Times New Roman" w:cs="Cambria"/>
          <w:kern w:val="56"/>
          <w:sz w:val="24"/>
          <w:szCs w:val="24"/>
        </w:rPr>
      </w:pPr>
    </w:p>
    <w:p w14:paraId="5A9597B1"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37E937FE" w14:textId="77777777" w:rsidR="00292325" w:rsidRPr="003B575F" w:rsidRDefault="00292325" w:rsidP="00292325">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0915EB2F" w14:textId="77777777" w:rsidR="00292325" w:rsidRPr="00F04ED5" w:rsidRDefault="00292325" w:rsidP="00292325">
      <w:pPr>
        <w:spacing w:after="0" w:line="240" w:lineRule="auto"/>
        <w:ind w:right="139"/>
        <w:jc w:val="both"/>
        <w:rPr>
          <w:rFonts w:ascii="Times New Roman" w:eastAsia="Cambria" w:hAnsi="Times New Roman" w:cs="Times New Roman"/>
          <w:b/>
          <w:kern w:val="56"/>
          <w:sz w:val="24"/>
          <w:szCs w:val="24"/>
        </w:rPr>
      </w:pPr>
    </w:p>
    <w:p w14:paraId="28EC30BC"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08165ACA"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5CA5BD97"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5D672B43"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45FFE866"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58375E9"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1F4F31DB"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C38599A"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8D247E1"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161C61E6"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9E48241"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2E65DF51"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1534E8E4"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29D72ABA"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733096A" w14:textId="232614CF" w:rsidR="009D6803" w:rsidRDefault="009D6803" w:rsidP="009D6803">
      <w:pPr>
        <w:tabs>
          <w:tab w:val="num" w:pos="567"/>
        </w:tabs>
        <w:spacing w:after="0" w:line="240" w:lineRule="auto"/>
        <w:ind w:left="4500" w:right="38"/>
        <w:jc w:val="right"/>
        <w:rPr>
          <w:rFonts w:ascii="Times New Roman" w:eastAsia="Cambria" w:hAnsi="Times New Roman" w:cs="Times New Roman"/>
          <w:kern w:val="56"/>
          <w:sz w:val="24"/>
          <w:szCs w:val="24"/>
        </w:rPr>
      </w:pPr>
      <w:r w:rsidRPr="009D6803">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18</w:t>
      </w:r>
    </w:p>
    <w:p w14:paraId="10D39428" w14:textId="77777777" w:rsidR="00292325" w:rsidRPr="00F04ED5" w:rsidRDefault="00292325" w:rsidP="00292325">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1FE77C74" w14:textId="69086884" w:rsidR="00292325" w:rsidRPr="00F04ED5" w:rsidRDefault="008C7444" w:rsidP="00292325">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292325">
        <w:rPr>
          <w:rFonts w:ascii="Times New Roman" w:eastAsia="Cambria" w:hAnsi="Times New Roman" w:cs="Times New Roman"/>
          <w:kern w:val="56"/>
          <w:sz w:val="24"/>
          <w:szCs w:val="24"/>
        </w:rPr>
        <w:t>ZI</w:t>
      </w:r>
    </w:p>
    <w:p w14:paraId="0E9E3148" w14:textId="77777777" w:rsidR="00292325" w:rsidRPr="00F04ED5" w:rsidRDefault="00292325" w:rsidP="00292325">
      <w:pPr>
        <w:spacing w:after="0" w:line="240" w:lineRule="auto"/>
        <w:rPr>
          <w:rFonts w:ascii="Times New Roman" w:eastAsia="Cambria" w:hAnsi="Times New Roman" w:cs="Times New Roman"/>
          <w:b/>
          <w:kern w:val="56"/>
          <w:sz w:val="24"/>
          <w:szCs w:val="24"/>
        </w:rPr>
      </w:pPr>
    </w:p>
    <w:p w14:paraId="65D5410A"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p>
    <w:p w14:paraId="412D0B14"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780ECE10"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6B0426CF"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6F9B9107" w14:textId="015C948F" w:rsidR="00292325" w:rsidRPr="00F04ED5" w:rsidRDefault="00292325" w:rsidP="00292325">
      <w:pPr>
        <w:spacing w:after="0" w:line="240" w:lineRule="auto"/>
        <w:jc w:val="center"/>
        <w:rPr>
          <w:rFonts w:ascii="Times New Roman" w:eastAsia="Cambria" w:hAnsi="Times New Roman" w:cs="Times New Roman"/>
          <w:kern w:val="56"/>
          <w:sz w:val="24"/>
          <w:szCs w:val="24"/>
        </w:rPr>
      </w:pPr>
      <w:r>
        <w:rPr>
          <w:rFonts w:ascii="Times New Roman" w:eastAsia="Cambria" w:hAnsi="Times New Roman" w:cs="Cambria"/>
          <w:kern w:val="56"/>
          <w:sz w:val="24"/>
          <w:szCs w:val="24"/>
        </w:rPr>
        <w:t>I</w:t>
      </w:r>
      <w:r w:rsidRPr="00292325">
        <w:rPr>
          <w:rFonts w:ascii="Times New Roman" w:eastAsia="Cambria" w:hAnsi="Times New Roman" w:cs="Cambria"/>
          <w:kern w:val="56"/>
          <w:sz w:val="24"/>
          <w:szCs w:val="24"/>
        </w:rPr>
        <w:t>epirkuma 4.daļa - RSU akadēmiskā personāla stažēšanās pie komersantiem studiju virzienā “Veselības aprūpe”, 4.apakšsadaļā “</w:t>
      </w:r>
      <w:proofErr w:type="spellStart"/>
      <w:r w:rsidRPr="00292325">
        <w:rPr>
          <w:rFonts w:ascii="Times New Roman" w:eastAsia="Cambria" w:hAnsi="Times New Roman" w:cs="Cambria"/>
          <w:kern w:val="56"/>
          <w:sz w:val="24"/>
          <w:szCs w:val="24"/>
        </w:rPr>
        <w:t>Fitofarmācija</w:t>
      </w:r>
      <w:proofErr w:type="spellEnd"/>
      <w:r w:rsidRPr="00292325">
        <w:rPr>
          <w:rFonts w:ascii="Times New Roman" w:eastAsia="Cambria" w:hAnsi="Times New Roman" w:cs="Cambria"/>
          <w:kern w:val="56"/>
          <w:sz w:val="24"/>
          <w:szCs w:val="24"/>
        </w:rPr>
        <w:t>”;</w:t>
      </w:r>
    </w:p>
    <w:p w14:paraId="3E17BE2B" w14:textId="77777777" w:rsidR="00292325" w:rsidRDefault="00292325" w:rsidP="00292325">
      <w:pPr>
        <w:tabs>
          <w:tab w:val="center" w:pos="4819"/>
        </w:tabs>
        <w:spacing w:after="0" w:line="240" w:lineRule="auto"/>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292325" w:rsidRPr="00621693" w14:paraId="25DF2AD3"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2FE73E94"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55588E21"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41516413"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6A790FCE"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4160490C"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292325" w:rsidRPr="00621693" w14:paraId="3208E467"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6B8DBF60" w14:textId="77777777" w:rsidR="00292325" w:rsidRPr="00292325" w:rsidRDefault="00292325" w:rsidP="00292325">
            <w:pPr>
              <w:tabs>
                <w:tab w:val="center" w:pos="4819"/>
              </w:tabs>
              <w:spacing w:after="0" w:line="240" w:lineRule="auto"/>
              <w:rPr>
                <w:rFonts w:ascii="Times New Roman" w:eastAsia="Cambria" w:hAnsi="Times New Roman" w:cs="Cambria"/>
                <w:bCs/>
                <w:kern w:val="56"/>
                <w:sz w:val="24"/>
                <w:szCs w:val="24"/>
              </w:rPr>
            </w:pPr>
            <w:r w:rsidRPr="00292325">
              <w:rPr>
                <w:rFonts w:ascii="Times New Roman" w:eastAsia="Cambria" w:hAnsi="Times New Roman" w:cs="Cambria"/>
                <w:bCs/>
                <w:kern w:val="56"/>
                <w:sz w:val="24"/>
                <w:szCs w:val="24"/>
              </w:rPr>
              <w:t>Iepirkuma 4.daļa - RSU akadēmiskā personāla stažēšanās pie komersantiem studiju virzienā “Veselības aprūpe”, 4.apakšsadaļā “</w:t>
            </w:r>
            <w:proofErr w:type="spellStart"/>
            <w:r w:rsidRPr="00292325">
              <w:rPr>
                <w:rFonts w:ascii="Times New Roman" w:eastAsia="Cambria" w:hAnsi="Times New Roman" w:cs="Cambria"/>
                <w:bCs/>
                <w:kern w:val="56"/>
                <w:sz w:val="24"/>
                <w:szCs w:val="24"/>
              </w:rPr>
              <w:t>Fitofarmācija</w:t>
            </w:r>
            <w:proofErr w:type="spellEnd"/>
            <w:r w:rsidRPr="00292325">
              <w:rPr>
                <w:rFonts w:ascii="Times New Roman" w:eastAsia="Cambria" w:hAnsi="Times New Roman" w:cs="Cambria"/>
                <w:bCs/>
                <w:kern w:val="56"/>
                <w:sz w:val="24"/>
                <w:szCs w:val="24"/>
              </w:rPr>
              <w:t>”;</w:t>
            </w:r>
          </w:p>
          <w:p w14:paraId="679F0D76" w14:textId="77777777" w:rsidR="00292325" w:rsidRPr="00292325" w:rsidRDefault="00292325" w:rsidP="00A2538B">
            <w:pPr>
              <w:tabs>
                <w:tab w:val="center" w:pos="4819"/>
              </w:tabs>
              <w:spacing w:after="0" w:line="240" w:lineRule="auto"/>
              <w:rPr>
                <w:rFonts w:ascii="Times New Roman" w:eastAsia="Cambria" w:hAnsi="Times New Roman" w:cs="Cambria"/>
                <w:bCs/>
                <w:kern w:val="56"/>
                <w:sz w:val="24"/>
                <w:szCs w:val="24"/>
              </w:rPr>
            </w:pPr>
          </w:p>
          <w:p w14:paraId="5BD45A95" w14:textId="77777777" w:rsidR="00292325" w:rsidRPr="00621693" w:rsidRDefault="00292325" w:rsidP="00A2538B">
            <w:pPr>
              <w:tabs>
                <w:tab w:val="center" w:pos="4819"/>
              </w:tabs>
              <w:spacing w:after="0" w:line="240" w:lineRule="auto"/>
              <w:rPr>
                <w:rFonts w:ascii="Times New Roman" w:eastAsia="Cambria" w:hAnsi="Times New Roman" w:cs="Cambria"/>
                <w:bCs/>
                <w:kern w:val="56"/>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CA3E37C"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365B18B0"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FCEEF87"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0C7F4D9"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r>
    </w:tbl>
    <w:p w14:paraId="1A2F0668" w14:textId="77777777" w:rsidR="00292325" w:rsidRPr="00F04ED5" w:rsidRDefault="00292325" w:rsidP="00292325">
      <w:pPr>
        <w:tabs>
          <w:tab w:val="center" w:pos="4819"/>
        </w:tabs>
        <w:spacing w:after="0" w:line="240" w:lineRule="auto"/>
        <w:rPr>
          <w:rFonts w:ascii="Times New Roman" w:eastAsia="Cambria" w:hAnsi="Times New Roman" w:cs="Cambria"/>
          <w:kern w:val="56"/>
          <w:sz w:val="24"/>
          <w:szCs w:val="24"/>
        </w:rPr>
      </w:pPr>
    </w:p>
    <w:p w14:paraId="19158618"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69C6170A" w14:textId="77777777" w:rsidR="00292325" w:rsidRPr="003B575F" w:rsidRDefault="00292325" w:rsidP="00292325">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6F6ED00B" w14:textId="77777777" w:rsidR="00292325" w:rsidRPr="00F04ED5" w:rsidRDefault="00292325" w:rsidP="00292325">
      <w:pPr>
        <w:spacing w:after="0" w:line="240" w:lineRule="auto"/>
        <w:ind w:right="139"/>
        <w:jc w:val="both"/>
        <w:rPr>
          <w:rFonts w:ascii="Times New Roman" w:eastAsia="Cambria" w:hAnsi="Times New Roman" w:cs="Times New Roman"/>
          <w:b/>
          <w:kern w:val="56"/>
          <w:sz w:val="24"/>
          <w:szCs w:val="24"/>
        </w:rPr>
      </w:pPr>
    </w:p>
    <w:p w14:paraId="0930280A"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177CCCCB"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29C95453"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2BB4C00E"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3E8EE861"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B759DAB"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A2E6716"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21359927"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20411EB3"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7D436EF9"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1F053E45"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2732A1A1"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C6F58AE"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6A9F815"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19F148C"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EE40D4F"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1B49D045" w14:textId="0C39ABF0" w:rsidR="009D6803" w:rsidRDefault="009D6803" w:rsidP="009D6803">
      <w:pPr>
        <w:tabs>
          <w:tab w:val="num" w:pos="567"/>
        </w:tabs>
        <w:spacing w:after="0" w:line="240" w:lineRule="auto"/>
        <w:ind w:left="4500" w:right="38"/>
        <w:jc w:val="right"/>
        <w:rPr>
          <w:rFonts w:ascii="Times New Roman" w:eastAsia="Cambria" w:hAnsi="Times New Roman" w:cs="Times New Roman"/>
          <w:kern w:val="56"/>
          <w:sz w:val="24"/>
          <w:szCs w:val="24"/>
        </w:rPr>
      </w:pPr>
      <w:r w:rsidRPr="009D6803">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19</w:t>
      </w:r>
    </w:p>
    <w:p w14:paraId="08EDDF29" w14:textId="77777777" w:rsidR="00292325" w:rsidRPr="00F04ED5" w:rsidRDefault="00292325" w:rsidP="00292325">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2896E4AA" w14:textId="16A010A1" w:rsidR="00292325" w:rsidRPr="00F04ED5" w:rsidRDefault="008C7444" w:rsidP="00292325">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292325">
        <w:rPr>
          <w:rFonts w:ascii="Times New Roman" w:eastAsia="Cambria" w:hAnsi="Times New Roman" w:cs="Times New Roman"/>
          <w:kern w:val="56"/>
          <w:sz w:val="24"/>
          <w:szCs w:val="24"/>
        </w:rPr>
        <w:t>ZI</w:t>
      </w:r>
    </w:p>
    <w:p w14:paraId="3FCF0D26" w14:textId="77777777" w:rsidR="00292325" w:rsidRPr="00F04ED5" w:rsidRDefault="00292325" w:rsidP="00292325">
      <w:pPr>
        <w:spacing w:after="0" w:line="240" w:lineRule="auto"/>
        <w:rPr>
          <w:rFonts w:ascii="Times New Roman" w:eastAsia="Cambria" w:hAnsi="Times New Roman" w:cs="Times New Roman"/>
          <w:b/>
          <w:kern w:val="56"/>
          <w:sz w:val="24"/>
          <w:szCs w:val="24"/>
        </w:rPr>
      </w:pPr>
    </w:p>
    <w:p w14:paraId="053837E9"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p>
    <w:p w14:paraId="58C59599"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2F08F203"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0539385B"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7F33B7AC" w14:textId="674C04BB" w:rsidR="00292325" w:rsidRPr="00F04ED5" w:rsidRDefault="00292325" w:rsidP="00292325">
      <w:pPr>
        <w:spacing w:after="0" w:line="240" w:lineRule="auto"/>
        <w:jc w:val="center"/>
        <w:rPr>
          <w:rFonts w:ascii="Times New Roman" w:eastAsia="Cambria" w:hAnsi="Times New Roman" w:cs="Times New Roman"/>
          <w:kern w:val="56"/>
          <w:sz w:val="24"/>
          <w:szCs w:val="24"/>
        </w:rPr>
      </w:pPr>
      <w:r>
        <w:rPr>
          <w:rFonts w:ascii="Times New Roman" w:eastAsia="Cambria" w:hAnsi="Times New Roman" w:cs="Cambria"/>
          <w:kern w:val="56"/>
          <w:sz w:val="24"/>
          <w:szCs w:val="24"/>
        </w:rPr>
        <w:t>I</w:t>
      </w:r>
      <w:r w:rsidRPr="00292325">
        <w:rPr>
          <w:rFonts w:ascii="Times New Roman" w:eastAsia="Cambria" w:hAnsi="Times New Roman" w:cs="Cambria"/>
          <w:kern w:val="56"/>
          <w:sz w:val="24"/>
          <w:szCs w:val="24"/>
        </w:rPr>
        <w:t>epirkuma 5.daļa - RSU akadēmiskā personāla stažēšanās pie komersantiem studiju virzienā “Veselības aprūpe”, 5.apakšsadaļā “Rehabilitācija - 1”</w:t>
      </w:r>
    </w:p>
    <w:p w14:paraId="7E1A3FA9" w14:textId="77777777" w:rsidR="00292325" w:rsidRDefault="00292325" w:rsidP="00292325">
      <w:pPr>
        <w:tabs>
          <w:tab w:val="center" w:pos="4819"/>
        </w:tabs>
        <w:spacing w:after="0" w:line="240" w:lineRule="auto"/>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292325" w:rsidRPr="00621693" w14:paraId="3DA305A2"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5009321A"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0BD3E518"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5B086E6F"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6D817250"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1A0B46AC"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292325" w:rsidRPr="00621693" w14:paraId="436FAE13"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321BE6D4" w14:textId="3237A2F7" w:rsidR="00292325" w:rsidRPr="00292325" w:rsidRDefault="00292325" w:rsidP="00A2538B">
            <w:pPr>
              <w:tabs>
                <w:tab w:val="center" w:pos="4819"/>
              </w:tabs>
              <w:spacing w:after="0" w:line="240" w:lineRule="auto"/>
              <w:rPr>
                <w:rFonts w:ascii="Times New Roman" w:eastAsia="Cambria" w:hAnsi="Times New Roman" w:cs="Cambria"/>
                <w:bCs/>
                <w:kern w:val="56"/>
                <w:sz w:val="24"/>
                <w:szCs w:val="24"/>
              </w:rPr>
            </w:pPr>
            <w:r w:rsidRPr="00292325">
              <w:rPr>
                <w:rFonts w:ascii="Times New Roman" w:eastAsia="Cambria" w:hAnsi="Times New Roman" w:cs="Cambria"/>
                <w:bCs/>
                <w:kern w:val="56"/>
                <w:sz w:val="24"/>
                <w:szCs w:val="24"/>
              </w:rPr>
              <w:t>Iepirkuma 5.daļa - RSU akadēmiskā personāla stažēšanās pie komersantiem studiju virzienā “Veselības aprūpe”, 5.apakšsadaļā “Rehabilitācija - 1”</w:t>
            </w:r>
          </w:p>
          <w:p w14:paraId="737317B9" w14:textId="77777777" w:rsidR="00292325" w:rsidRPr="00292325" w:rsidRDefault="00292325" w:rsidP="00A2538B">
            <w:pPr>
              <w:tabs>
                <w:tab w:val="center" w:pos="4819"/>
              </w:tabs>
              <w:spacing w:after="0" w:line="240" w:lineRule="auto"/>
              <w:rPr>
                <w:rFonts w:ascii="Times New Roman" w:eastAsia="Cambria" w:hAnsi="Times New Roman" w:cs="Cambria"/>
                <w:bCs/>
                <w:kern w:val="56"/>
                <w:sz w:val="24"/>
                <w:szCs w:val="24"/>
              </w:rPr>
            </w:pPr>
          </w:p>
          <w:p w14:paraId="216203B4" w14:textId="77777777" w:rsidR="00292325" w:rsidRPr="00621693" w:rsidRDefault="00292325" w:rsidP="00A2538B">
            <w:pPr>
              <w:tabs>
                <w:tab w:val="center" w:pos="4819"/>
              </w:tabs>
              <w:spacing w:after="0" w:line="240" w:lineRule="auto"/>
              <w:rPr>
                <w:rFonts w:ascii="Times New Roman" w:eastAsia="Cambria" w:hAnsi="Times New Roman" w:cs="Cambria"/>
                <w:bCs/>
                <w:kern w:val="56"/>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834CEA8"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2CE8DAB3"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1ACC6E"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B219C23"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r>
    </w:tbl>
    <w:p w14:paraId="2E75F40F" w14:textId="77777777" w:rsidR="00292325" w:rsidRPr="00F04ED5" w:rsidRDefault="00292325" w:rsidP="00292325">
      <w:pPr>
        <w:tabs>
          <w:tab w:val="center" w:pos="4819"/>
        </w:tabs>
        <w:spacing w:after="0" w:line="240" w:lineRule="auto"/>
        <w:rPr>
          <w:rFonts w:ascii="Times New Roman" w:eastAsia="Cambria" w:hAnsi="Times New Roman" w:cs="Cambria"/>
          <w:kern w:val="56"/>
          <w:sz w:val="24"/>
          <w:szCs w:val="24"/>
        </w:rPr>
      </w:pPr>
    </w:p>
    <w:p w14:paraId="7E209F2A"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4487058B" w14:textId="77777777" w:rsidR="00292325" w:rsidRPr="003B575F" w:rsidRDefault="00292325" w:rsidP="00292325">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0AEC85EF" w14:textId="77777777" w:rsidR="00292325" w:rsidRPr="00F04ED5" w:rsidRDefault="00292325" w:rsidP="00292325">
      <w:pPr>
        <w:spacing w:after="0" w:line="240" w:lineRule="auto"/>
        <w:ind w:right="139"/>
        <w:jc w:val="both"/>
        <w:rPr>
          <w:rFonts w:ascii="Times New Roman" w:eastAsia="Cambria" w:hAnsi="Times New Roman" w:cs="Times New Roman"/>
          <w:b/>
          <w:kern w:val="56"/>
          <w:sz w:val="24"/>
          <w:szCs w:val="24"/>
        </w:rPr>
      </w:pPr>
    </w:p>
    <w:p w14:paraId="2EDACC89"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1AE56BC7"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6E647A1F"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1FADE662"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4DDF705B"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FE6390A"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E26F047"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6DC9DC0"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89C8CF0"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8D7CA41"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5976C4C7"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C67E3BB"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789843D0"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046E7C53"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3FBB3A0A" w14:textId="77777777" w:rsidR="00A92B19" w:rsidRDefault="00A92B19" w:rsidP="009D6803">
      <w:pPr>
        <w:spacing w:after="0" w:line="240" w:lineRule="auto"/>
        <w:rPr>
          <w:rFonts w:ascii="Times New Roman" w:eastAsia="Cambria" w:hAnsi="Times New Roman" w:cs="Times New Roman"/>
          <w:kern w:val="56"/>
          <w:sz w:val="24"/>
          <w:szCs w:val="24"/>
        </w:rPr>
      </w:pPr>
    </w:p>
    <w:p w14:paraId="1B85BC1B" w14:textId="4763FDE4" w:rsidR="009D6803" w:rsidRDefault="009D6803" w:rsidP="009D6803">
      <w:pPr>
        <w:tabs>
          <w:tab w:val="num" w:pos="567"/>
        </w:tabs>
        <w:spacing w:after="0" w:line="240" w:lineRule="auto"/>
        <w:ind w:left="4500" w:right="38"/>
        <w:jc w:val="right"/>
        <w:rPr>
          <w:rFonts w:ascii="Times New Roman" w:eastAsia="Cambria" w:hAnsi="Times New Roman" w:cs="Times New Roman"/>
          <w:kern w:val="56"/>
          <w:sz w:val="24"/>
          <w:szCs w:val="24"/>
        </w:rPr>
      </w:pPr>
      <w:r w:rsidRPr="009D6803">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20</w:t>
      </w:r>
    </w:p>
    <w:p w14:paraId="1DFA0201" w14:textId="77777777" w:rsidR="00292325" w:rsidRPr="00F04ED5" w:rsidRDefault="00292325" w:rsidP="00292325">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1B2BA599" w14:textId="520199A2" w:rsidR="00292325" w:rsidRPr="00F04ED5" w:rsidRDefault="008C7444" w:rsidP="00292325">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292325">
        <w:rPr>
          <w:rFonts w:ascii="Times New Roman" w:eastAsia="Cambria" w:hAnsi="Times New Roman" w:cs="Times New Roman"/>
          <w:kern w:val="56"/>
          <w:sz w:val="24"/>
          <w:szCs w:val="24"/>
        </w:rPr>
        <w:t>ZI</w:t>
      </w:r>
    </w:p>
    <w:p w14:paraId="747CB220" w14:textId="77777777" w:rsidR="00292325" w:rsidRPr="00F04ED5" w:rsidRDefault="00292325" w:rsidP="00292325">
      <w:pPr>
        <w:spacing w:after="0" w:line="240" w:lineRule="auto"/>
        <w:rPr>
          <w:rFonts w:ascii="Times New Roman" w:eastAsia="Cambria" w:hAnsi="Times New Roman" w:cs="Times New Roman"/>
          <w:b/>
          <w:kern w:val="56"/>
          <w:sz w:val="24"/>
          <w:szCs w:val="24"/>
        </w:rPr>
      </w:pPr>
    </w:p>
    <w:p w14:paraId="6ECA63C4"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p>
    <w:p w14:paraId="65625701"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08B0A47F"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7BA35B86"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44FB1725" w14:textId="5C24F1EA" w:rsidR="00292325" w:rsidRPr="00F04ED5" w:rsidRDefault="00292325" w:rsidP="00292325">
      <w:pPr>
        <w:spacing w:after="0" w:line="240" w:lineRule="auto"/>
        <w:jc w:val="center"/>
        <w:rPr>
          <w:rFonts w:ascii="Times New Roman" w:eastAsia="Cambria" w:hAnsi="Times New Roman" w:cs="Times New Roman"/>
          <w:kern w:val="56"/>
          <w:sz w:val="24"/>
          <w:szCs w:val="24"/>
        </w:rPr>
      </w:pPr>
      <w:r>
        <w:rPr>
          <w:rFonts w:ascii="Times New Roman" w:eastAsia="Cambria" w:hAnsi="Times New Roman" w:cs="Cambria"/>
          <w:kern w:val="56"/>
          <w:sz w:val="24"/>
          <w:szCs w:val="24"/>
        </w:rPr>
        <w:t>I</w:t>
      </w:r>
      <w:r w:rsidRPr="00292325">
        <w:rPr>
          <w:rFonts w:ascii="Times New Roman" w:eastAsia="Cambria" w:hAnsi="Times New Roman" w:cs="Cambria"/>
          <w:kern w:val="56"/>
          <w:sz w:val="24"/>
          <w:szCs w:val="24"/>
        </w:rPr>
        <w:t>epirkuma 6.daļa - RSU akadēmiskā personāla stažēšanās pie komersantiem studiju virzienā “Veselības aprūpe”, 6.apakšsadaļā “Rehabilitācija - 2”</w:t>
      </w:r>
    </w:p>
    <w:p w14:paraId="6FB3BCD5" w14:textId="77777777" w:rsidR="00292325" w:rsidRDefault="00292325" w:rsidP="00292325">
      <w:pPr>
        <w:tabs>
          <w:tab w:val="center" w:pos="4819"/>
        </w:tabs>
        <w:spacing w:after="0" w:line="240" w:lineRule="auto"/>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292325" w:rsidRPr="00621693" w14:paraId="4848C82C"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5D6021C7"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4BFCA66F"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3689D3AE"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608A8E81"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3E89D1F7"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292325" w:rsidRPr="00621693" w14:paraId="1C539D26"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0D6C4F81" w14:textId="77777777" w:rsidR="00292325" w:rsidRPr="00292325" w:rsidRDefault="00292325" w:rsidP="00292325">
            <w:pPr>
              <w:tabs>
                <w:tab w:val="center" w:pos="4819"/>
              </w:tabs>
              <w:spacing w:after="0" w:line="240" w:lineRule="auto"/>
              <w:rPr>
                <w:rFonts w:ascii="Times New Roman" w:eastAsia="Cambria" w:hAnsi="Times New Roman" w:cs="Cambria"/>
                <w:bCs/>
                <w:kern w:val="56"/>
                <w:sz w:val="24"/>
                <w:szCs w:val="24"/>
              </w:rPr>
            </w:pPr>
            <w:r w:rsidRPr="00292325">
              <w:rPr>
                <w:rFonts w:ascii="Times New Roman" w:eastAsia="Cambria" w:hAnsi="Times New Roman" w:cs="Cambria"/>
                <w:bCs/>
                <w:kern w:val="56"/>
                <w:sz w:val="24"/>
                <w:szCs w:val="24"/>
              </w:rPr>
              <w:t>Iepirkuma 6.daļa - RSU akadēmiskā personāla stažēšanās pie komersantiem studiju virzienā “Veselības aprūpe”, 6.apakšsadaļā “Rehabilitācija - 2”</w:t>
            </w:r>
          </w:p>
          <w:p w14:paraId="02A739F8" w14:textId="77777777" w:rsidR="00292325" w:rsidRPr="00621693" w:rsidRDefault="00292325" w:rsidP="00A2538B">
            <w:pPr>
              <w:tabs>
                <w:tab w:val="center" w:pos="4819"/>
              </w:tabs>
              <w:spacing w:after="0" w:line="240" w:lineRule="auto"/>
              <w:rPr>
                <w:rFonts w:ascii="Times New Roman" w:eastAsia="Cambria" w:hAnsi="Times New Roman" w:cs="Cambria"/>
                <w:bCs/>
                <w:kern w:val="56"/>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4678215"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71F6592A"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C78291"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AE8B425"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r>
    </w:tbl>
    <w:p w14:paraId="4EC08D00" w14:textId="77777777" w:rsidR="00292325" w:rsidRPr="00F04ED5" w:rsidRDefault="00292325" w:rsidP="00292325">
      <w:pPr>
        <w:tabs>
          <w:tab w:val="center" w:pos="4819"/>
        </w:tabs>
        <w:spacing w:after="0" w:line="240" w:lineRule="auto"/>
        <w:rPr>
          <w:rFonts w:ascii="Times New Roman" w:eastAsia="Cambria" w:hAnsi="Times New Roman" w:cs="Cambria"/>
          <w:kern w:val="56"/>
          <w:sz w:val="24"/>
          <w:szCs w:val="24"/>
        </w:rPr>
      </w:pPr>
    </w:p>
    <w:p w14:paraId="4BEE1CCE"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08D3E295" w14:textId="77777777" w:rsidR="00292325" w:rsidRPr="003B575F" w:rsidRDefault="00292325" w:rsidP="00292325">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43A81624" w14:textId="77777777" w:rsidR="00292325" w:rsidRPr="00F04ED5" w:rsidRDefault="00292325" w:rsidP="00292325">
      <w:pPr>
        <w:spacing w:after="0" w:line="240" w:lineRule="auto"/>
        <w:ind w:right="139"/>
        <w:jc w:val="both"/>
        <w:rPr>
          <w:rFonts w:ascii="Times New Roman" w:eastAsia="Cambria" w:hAnsi="Times New Roman" w:cs="Times New Roman"/>
          <w:b/>
          <w:kern w:val="56"/>
          <w:sz w:val="24"/>
          <w:szCs w:val="24"/>
        </w:rPr>
      </w:pPr>
    </w:p>
    <w:p w14:paraId="22663CC5"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4736154D"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00DC0C9C"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14DC63CA"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0CAE61E2"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18EDE32F"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793151DF" w14:textId="77777777" w:rsidR="00A92B19"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7E2A748D"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DC634F1"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77E9D4CB"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0956861"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5ED23C29"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25AD274"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14872A6"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3632139"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543C1D30" w14:textId="132259F6" w:rsidR="00292325" w:rsidRDefault="009D6803" w:rsidP="009D6803">
      <w:pPr>
        <w:tabs>
          <w:tab w:val="num" w:pos="567"/>
        </w:tabs>
        <w:spacing w:after="0" w:line="240" w:lineRule="auto"/>
        <w:ind w:left="4500" w:right="38"/>
        <w:jc w:val="right"/>
        <w:rPr>
          <w:rFonts w:ascii="Times New Roman" w:eastAsia="Cambria" w:hAnsi="Times New Roman" w:cs="Times New Roman"/>
          <w:kern w:val="56"/>
          <w:sz w:val="24"/>
          <w:szCs w:val="24"/>
        </w:rPr>
      </w:pPr>
      <w:r w:rsidRPr="009D6803">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21</w:t>
      </w:r>
    </w:p>
    <w:p w14:paraId="09563798" w14:textId="77777777" w:rsidR="00292325" w:rsidRPr="00F04ED5" w:rsidRDefault="00292325" w:rsidP="00292325">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4B9F7552" w14:textId="32EA955A" w:rsidR="00292325" w:rsidRPr="00F04ED5" w:rsidRDefault="008C7444" w:rsidP="00292325">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292325">
        <w:rPr>
          <w:rFonts w:ascii="Times New Roman" w:eastAsia="Cambria" w:hAnsi="Times New Roman" w:cs="Times New Roman"/>
          <w:kern w:val="56"/>
          <w:sz w:val="24"/>
          <w:szCs w:val="24"/>
        </w:rPr>
        <w:t>ZI</w:t>
      </w:r>
    </w:p>
    <w:p w14:paraId="3F649FFC" w14:textId="77777777" w:rsidR="00292325" w:rsidRPr="00F04ED5" w:rsidRDefault="00292325" w:rsidP="00292325">
      <w:pPr>
        <w:spacing w:after="0" w:line="240" w:lineRule="auto"/>
        <w:rPr>
          <w:rFonts w:ascii="Times New Roman" w:eastAsia="Cambria" w:hAnsi="Times New Roman" w:cs="Times New Roman"/>
          <w:b/>
          <w:kern w:val="56"/>
          <w:sz w:val="24"/>
          <w:szCs w:val="24"/>
        </w:rPr>
      </w:pPr>
    </w:p>
    <w:p w14:paraId="125A4E2E"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p>
    <w:p w14:paraId="2D760710"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23F9CE2D"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41675443"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341865DB" w14:textId="7494B8EB" w:rsidR="00292325" w:rsidRPr="00F04ED5" w:rsidRDefault="00292325" w:rsidP="00292325">
      <w:pPr>
        <w:spacing w:after="0" w:line="240" w:lineRule="auto"/>
        <w:jc w:val="center"/>
        <w:rPr>
          <w:rFonts w:ascii="Times New Roman" w:eastAsia="Cambria" w:hAnsi="Times New Roman" w:cs="Times New Roman"/>
          <w:kern w:val="56"/>
          <w:sz w:val="24"/>
          <w:szCs w:val="24"/>
        </w:rPr>
      </w:pPr>
      <w:r>
        <w:rPr>
          <w:rFonts w:ascii="Times New Roman" w:eastAsia="Cambria" w:hAnsi="Times New Roman" w:cs="Cambria"/>
          <w:kern w:val="56"/>
          <w:sz w:val="24"/>
          <w:szCs w:val="24"/>
        </w:rPr>
        <w:t>I</w:t>
      </w:r>
      <w:r w:rsidRPr="00292325">
        <w:rPr>
          <w:rFonts w:ascii="Times New Roman" w:eastAsia="Cambria" w:hAnsi="Times New Roman" w:cs="Cambria"/>
          <w:kern w:val="56"/>
          <w:sz w:val="24"/>
          <w:szCs w:val="24"/>
        </w:rPr>
        <w:t>epirkuma 7.daļa - RSU akadēmiskā personāla stažēšanās pie komersantiem studiju virzienā “Tiesību zinātnes”</w:t>
      </w:r>
      <w:r>
        <w:rPr>
          <w:rFonts w:ascii="Times New Roman" w:eastAsia="Cambria" w:hAnsi="Times New Roman" w:cs="Cambria"/>
          <w:kern w:val="56"/>
          <w:sz w:val="24"/>
          <w:szCs w:val="24"/>
        </w:rPr>
        <w:t>, 7.apakšsadaļā “Civiltiesības</w:t>
      </w:r>
      <w:r w:rsidRPr="00292325">
        <w:rPr>
          <w:rFonts w:ascii="Times New Roman" w:eastAsia="Cambria" w:hAnsi="Times New Roman" w:cs="Cambria"/>
          <w:kern w:val="56"/>
          <w:sz w:val="24"/>
          <w:szCs w:val="24"/>
        </w:rPr>
        <w:t>”</w:t>
      </w:r>
    </w:p>
    <w:p w14:paraId="27086265" w14:textId="77777777" w:rsidR="00292325" w:rsidRDefault="00292325" w:rsidP="00292325">
      <w:pPr>
        <w:tabs>
          <w:tab w:val="center" w:pos="4819"/>
        </w:tabs>
        <w:spacing w:after="0" w:line="240" w:lineRule="auto"/>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292325" w:rsidRPr="00621693" w14:paraId="0630FA91"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07B37C62"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0BB77E37"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1971C9D1"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3D58157E"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773D4FF2"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292325" w:rsidRPr="00621693" w14:paraId="4D1C877C"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200945B3" w14:textId="5A7C21C3" w:rsidR="00292325" w:rsidRPr="00292325" w:rsidRDefault="00292325" w:rsidP="00A2538B">
            <w:pPr>
              <w:tabs>
                <w:tab w:val="center" w:pos="4819"/>
              </w:tabs>
              <w:spacing w:after="0" w:line="240" w:lineRule="auto"/>
              <w:rPr>
                <w:rFonts w:ascii="Times New Roman" w:eastAsia="Cambria" w:hAnsi="Times New Roman" w:cs="Cambria"/>
                <w:bCs/>
                <w:kern w:val="56"/>
                <w:sz w:val="24"/>
                <w:szCs w:val="24"/>
              </w:rPr>
            </w:pPr>
            <w:r w:rsidRPr="00292325">
              <w:rPr>
                <w:rFonts w:ascii="Times New Roman" w:eastAsia="Cambria" w:hAnsi="Times New Roman" w:cs="Cambria"/>
                <w:bCs/>
                <w:kern w:val="56"/>
                <w:sz w:val="24"/>
                <w:szCs w:val="24"/>
              </w:rPr>
              <w:t>Iepirkuma</w:t>
            </w:r>
            <w:r>
              <w:rPr>
                <w:rFonts w:ascii="Times New Roman" w:eastAsia="Cambria" w:hAnsi="Times New Roman" w:cs="Cambria"/>
                <w:bCs/>
                <w:kern w:val="56"/>
                <w:sz w:val="24"/>
                <w:szCs w:val="24"/>
              </w:rPr>
              <w:t xml:space="preserve"> </w:t>
            </w:r>
            <w:r w:rsidRPr="00292325">
              <w:rPr>
                <w:rFonts w:ascii="Times New Roman" w:eastAsia="Cambria" w:hAnsi="Times New Roman" w:cs="Cambria"/>
                <w:bCs/>
                <w:kern w:val="56"/>
                <w:sz w:val="24"/>
                <w:szCs w:val="24"/>
              </w:rPr>
              <w:t>7.daļa - RSU akadēmiskā personāla stažēšanās pie komersantiem studiju virzienā “Tiesību zinātnes”, 7.apakšsadaļā “Civiltiesības”</w:t>
            </w:r>
          </w:p>
          <w:p w14:paraId="1EC3A046" w14:textId="77777777" w:rsidR="00292325" w:rsidRPr="00621693" w:rsidRDefault="00292325" w:rsidP="00A2538B">
            <w:pPr>
              <w:tabs>
                <w:tab w:val="center" w:pos="4819"/>
              </w:tabs>
              <w:spacing w:after="0" w:line="240" w:lineRule="auto"/>
              <w:rPr>
                <w:rFonts w:ascii="Times New Roman" w:eastAsia="Cambria" w:hAnsi="Times New Roman" w:cs="Cambria"/>
                <w:bCs/>
                <w:kern w:val="56"/>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1E85267"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58AE235E"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8FA0D8"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1A5430"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r>
    </w:tbl>
    <w:p w14:paraId="5A8675EA" w14:textId="77777777" w:rsidR="00292325" w:rsidRPr="00F04ED5" w:rsidRDefault="00292325" w:rsidP="00292325">
      <w:pPr>
        <w:tabs>
          <w:tab w:val="center" w:pos="4819"/>
        </w:tabs>
        <w:spacing w:after="0" w:line="240" w:lineRule="auto"/>
        <w:rPr>
          <w:rFonts w:ascii="Times New Roman" w:eastAsia="Cambria" w:hAnsi="Times New Roman" w:cs="Cambria"/>
          <w:kern w:val="56"/>
          <w:sz w:val="24"/>
          <w:szCs w:val="24"/>
        </w:rPr>
      </w:pPr>
    </w:p>
    <w:p w14:paraId="736671FD"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3C2FEAE6" w14:textId="77777777" w:rsidR="00292325" w:rsidRPr="003B575F" w:rsidRDefault="00292325" w:rsidP="00292325">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15535A4A" w14:textId="77777777" w:rsidR="00292325" w:rsidRPr="00F04ED5" w:rsidRDefault="00292325" w:rsidP="00292325">
      <w:pPr>
        <w:spacing w:after="0" w:line="240" w:lineRule="auto"/>
        <w:ind w:right="139"/>
        <w:jc w:val="both"/>
        <w:rPr>
          <w:rFonts w:ascii="Times New Roman" w:eastAsia="Cambria" w:hAnsi="Times New Roman" w:cs="Times New Roman"/>
          <w:b/>
          <w:kern w:val="56"/>
          <w:sz w:val="24"/>
          <w:szCs w:val="24"/>
        </w:rPr>
      </w:pPr>
    </w:p>
    <w:p w14:paraId="39BB8F77"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6B7BA61D"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01A0973B"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08D66D1B"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2138A06B"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46EE484"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D86EFA7"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CA49790"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21572424"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27122EBB"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7F977181"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FEA5D31"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D062068"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F15F625"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890C467"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27E1F6C7" w14:textId="3925A86C" w:rsidR="009D6803" w:rsidRDefault="009D6803" w:rsidP="009D6803">
      <w:pPr>
        <w:spacing w:after="0" w:line="240" w:lineRule="auto"/>
        <w:ind w:left="4500" w:hanging="4500"/>
        <w:jc w:val="right"/>
        <w:rPr>
          <w:rFonts w:ascii="Times New Roman" w:eastAsia="Cambria" w:hAnsi="Times New Roman" w:cs="Times New Roman"/>
          <w:kern w:val="56"/>
          <w:sz w:val="24"/>
          <w:szCs w:val="24"/>
        </w:rPr>
      </w:pPr>
      <w:r w:rsidRPr="009D6803">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22</w:t>
      </w:r>
    </w:p>
    <w:p w14:paraId="2C4C5F5F" w14:textId="77777777" w:rsidR="00292325" w:rsidRPr="00F04ED5" w:rsidRDefault="00292325" w:rsidP="00292325">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08F39575" w14:textId="3189D5BC" w:rsidR="00292325" w:rsidRPr="00F04ED5" w:rsidRDefault="008C7444" w:rsidP="00292325">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292325">
        <w:rPr>
          <w:rFonts w:ascii="Times New Roman" w:eastAsia="Cambria" w:hAnsi="Times New Roman" w:cs="Times New Roman"/>
          <w:kern w:val="56"/>
          <w:sz w:val="24"/>
          <w:szCs w:val="24"/>
        </w:rPr>
        <w:t>ZI</w:t>
      </w:r>
    </w:p>
    <w:p w14:paraId="03B96A19" w14:textId="77777777" w:rsidR="00292325" w:rsidRPr="00F04ED5" w:rsidRDefault="00292325" w:rsidP="00292325">
      <w:pPr>
        <w:spacing w:after="0" w:line="240" w:lineRule="auto"/>
        <w:rPr>
          <w:rFonts w:ascii="Times New Roman" w:eastAsia="Cambria" w:hAnsi="Times New Roman" w:cs="Times New Roman"/>
          <w:b/>
          <w:kern w:val="56"/>
          <w:sz w:val="24"/>
          <w:szCs w:val="24"/>
        </w:rPr>
      </w:pPr>
    </w:p>
    <w:p w14:paraId="7B27E438"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p>
    <w:p w14:paraId="446B3FD0"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617BF7FC"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6BE56E30"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5BC11A00" w14:textId="54C16029" w:rsidR="00292325" w:rsidRPr="00F04ED5" w:rsidRDefault="00292325" w:rsidP="00292325">
      <w:pPr>
        <w:spacing w:after="0" w:line="240" w:lineRule="auto"/>
        <w:jc w:val="center"/>
        <w:rPr>
          <w:rFonts w:ascii="Times New Roman" w:eastAsia="Cambria" w:hAnsi="Times New Roman" w:cs="Times New Roman"/>
          <w:kern w:val="56"/>
          <w:sz w:val="24"/>
          <w:szCs w:val="24"/>
        </w:rPr>
      </w:pPr>
      <w:r>
        <w:rPr>
          <w:rFonts w:ascii="Times New Roman" w:eastAsia="Cambria" w:hAnsi="Times New Roman" w:cs="Cambria"/>
          <w:kern w:val="56"/>
          <w:sz w:val="24"/>
          <w:szCs w:val="24"/>
        </w:rPr>
        <w:t>I</w:t>
      </w:r>
      <w:r w:rsidRPr="00292325">
        <w:rPr>
          <w:rFonts w:ascii="Times New Roman" w:eastAsia="Cambria" w:hAnsi="Times New Roman" w:cs="Cambria"/>
          <w:kern w:val="56"/>
          <w:sz w:val="24"/>
          <w:szCs w:val="24"/>
        </w:rPr>
        <w:t>epirkuma 8.daļa - RSU akadēmiskā personāla stažēšanās pie komersantiem studiju virzienā “Tiesību zinātnes”,8.apakšadaļā “Krimināltiesības”;</w:t>
      </w:r>
    </w:p>
    <w:p w14:paraId="1A0F67DD" w14:textId="77777777" w:rsidR="00292325" w:rsidRDefault="00292325" w:rsidP="00292325">
      <w:pPr>
        <w:tabs>
          <w:tab w:val="center" w:pos="4819"/>
        </w:tabs>
        <w:spacing w:after="0" w:line="240" w:lineRule="auto"/>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292325" w:rsidRPr="00621693" w14:paraId="0C80ADCB"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5C105868"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7A1C86CA"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336BDAA3"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4BAF5E61"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21C48DCD"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292325" w:rsidRPr="00621693" w14:paraId="7F64D127"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3047CA24" w14:textId="77777777" w:rsidR="00292325" w:rsidRPr="00292325" w:rsidRDefault="00292325" w:rsidP="00292325">
            <w:pPr>
              <w:tabs>
                <w:tab w:val="center" w:pos="4819"/>
              </w:tabs>
              <w:spacing w:after="0" w:line="240" w:lineRule="auto"/>
              <w:rPr>
                <w:rFonts w:ascii="Times New Roman" w:eastAsia="Cambria" w:hAnsi="Times New Roman" w:cs="Cambria"/>
                <w:bCs/>
                <w:kern w:val="56"/>
                <w:sz w:val="24"/>
                <w:szCs w:val="24"/>
              </w:rPr>
            </w:pPr>
            <w:r w:rsidRPr="00292325">
              <w:rPr>
                <w:rFonts w:ascii="Times New Roman" w:eastAsia="Cambria" w:hAnsi="Times New Roman" w:cs="Cambria"/>
                <w:bCs/>
                <w:kern w:val="56"/>
                <w:sz w:val="24"/>
                <w:szCs w:val="24"/>
              </w:rPr>
              <w:t>Iepirkuma 8.daļa - RSU akadēmiskā personāla stažēšanās pie komersantiem studiju virzienā “Tiesību zinātnes”,8.apakšadaļā “Krimināltiesības”;</w:t>
            </w:r>
          </w:p>
          <w:p w14:paraId="455F45C4" w14:textId="77777777" w:rsidR="00292325" w:rsidRPr="00621693" w:rsidRDefault="00292325" w:rsidP="00A2538B">
            <w:pPr>
              <w:tabs>
                <w:tab w:val="center" w:pos="4819"/>
              </w:tabs>
              <w:spacing w:after="0" w:line="240" w:lineRule="auto"/>
              <w:rPr>
                <w:rFonts w:ascii="Times New Roman" w:eastAsia="Cambria" w:hAnsi="Times New Roman" w:cs="Cambria"/>
                <w:bCs/>
                <w:kern w:val="56"/>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3044445"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05BC03A1"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E3F502"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C3B0612"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r>
    </w:tbl>
    <w:p w14:paraId="59B8C5AB" w14:textId="77777777" w:rsidR="00292325" w:rsidRPr="00F04ED5" w:rsidRDefault="00292325" w:rsidP="00292325">
      <w:pPr>
        <w:tabs>
          <w:tab w:val="center" w:pos="4819"/>
        </w:tabs>
        <w:spacing w:after="0" w:line="240" w:lineRule="auto"/>
        <w:rPr>
          <w:rFonts w:ascii="Times New Roman" w:eastAsia="Cambria" w:hAnsi="Times New Roman" w:cs="Cambria"/>
          <w:kern w:val="56"/>
          <w:sz w:val="24"/>
          <w:szCs w:val="24"/>
        </w:rPr>
      </w:pPr>
    </w:p>
    <w:p w14:paraId="20841EBE"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079C2EE7" w14:textId="77777777" w:rsidR="00292325" w:rsidRPr="003B575F" w:rsidRDefault="00292325" w:rsidP="00292325">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0DBFF929" w14:textId="77777777" w:rsidR="00292325" w:rsidRPr="00F04ED5" w:rsidRDefault="00292325" w:rsidP="00292325">
      <w:pPr>
        <w:spacing w:after="0" w:line="240" w:lineRule="auto"/>
        <w:ind w:right="139"/>
        <w:jc w:val="both"/>
        <w:rPr>
          <w:rFonts w:ascii="Times New Roman" w:eastAsia="Cambria" w:hAnsi="Times New Roman" w:cs="Times New Roman"/>
          <w:b/>
          <w:kern w:val="56"/>
          <w:sz w:val="24"/>
          <w:szCs w:val="24"/>
        </w:rPr>
      </w:pPr>
    </w:p>
    <w:p w14:paraId="18C657F0"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0C2854F4"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024FC20D"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48D4230C"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5F61FF0C"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D82530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BB78A4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B3FDC97"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BFE8C2A"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F53CBC0"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CBC49D6"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2E695C5A"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9F6AB5A"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71872D7"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FFA5F19"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31F1660"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AAA47FA"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7CA14BB" w14:textId="75C87789" w:rsidR="009D6803" w:rsidRDefault="009D6803" w:rsidP="009D6803">
      <w:pPr>
        <w:spacing w:after="0" w:line="240" w:lineRule="auto"/>
        <w:ind w:left="4500" w:hanging="4500"/>
        <w:jc w:val="right"/>
        <w:rPr>
          <w:rFonts w:ascii="Times New Roman" w:eastAsia="Cambria" w:hAnsi="Times New Roman" w:cs="Times New Roman"/>
          <w:kern w:val="56"/>
          <w:sz w:val="24"/>
          <w:szCs w:val="24"/>
        </w:rPr>
      </w:pPr>
      <w:r w:rsidRPr="009D6803">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23</w:t>
      </w:r>
    </w:p>
    <w:p w14:paraId="474B93F7" w14:textId="77777777" w:rsidR="00292325" w:rsidRPr="00F04ED5" w:rsidRDefault="00292325" w:rsidP="00292325">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39783FC6" w14:textId="22B27740" w:rsidR="00292325" w:rsidRPr="00F04ED5" w:rsidRDefault="008C7444" w:rsidP="00292325">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292325">
        <w:rPr>
          <w:rFonts w:ascii="Times New Roman" w:eastAsia="Cambria" w:hAnsi="Times New Roman" w:cs="Times New Roman"/>
          <w:kern w:val="56"/>
          <w:sz w:val="24"/>
          <w:szCs w:val="24"/>
        </w:rPr>
        <w:t>ZI</w:t>
      </w:r>
    </w:p>
    <w:p w14:paraId="55336EFD" w14:textId="77777777" w:rsidR="00292325" w:rsidRPr="00F04ED5" w:rsidRDefault="00292325" w:rsidP="00292325">
      <w:pPr>
        <w:spacing w:after="0" w:line="240" w:lineRule="auto"/>
        <w:rPr>
          <w:rFonts w:ascii="Times New Roman" w:eastAsia="Cambria" w:hAnsi="Times New Roman" w:cs="Times New Roman"/>
          <w:b/>
          <w:kern w:val="56"/>
          <w:sz w:val="24"/>
          <w:szCs w:val="24"/>
        </w:rPr>
      </w:pPr>
    </w:p>
    <w:p w14:paraId="3135B481"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p>
    <w:p w14:paraId="745A9579" w14:textId="77777777" w:rsidR="00292325" w:rsidRPr="00F04ED5" w:rsidRDefault="00292325" w:rsidP="00292325">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52253047"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77B9EE3A" w14:textId="77777777" w:rsidR="00292325" w:rsidRPr="00F04ED5" w:rsidRDefault="00292325" w:rsidP="00292325">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03520A59" w14:textId="032ACD90" w:rsidR="00292325" w:rsidRDefault="00292325" w:rsidP="00893CD6">
      <w:pPr>
        <w:spacing w:after="0" w:line="240" w:lineRule="auto"/>
        <w:jc w:val="center"/>
        <w:rPr>
          <w:rFonts w:ascii="Times New Roman" w:eastAsia="Cambria" w:hAnsi="Times New Roman" w:cs="Cambria"/>
          <w:kern w:val="56"/>
          <w:sz w:val="24"/>
          <w:szCs w:val="24"/>
        </w:rPr>
      </w:pPr>
      <w:r>
        <w:rPr>
          <w:rFonts w:ascii="Times New Roman" w:eastAsia="Cambria" w:hAnsi="Times New Roman" w:cs="Cambria"/>
          <w:kern w:val="56"/>
          <w:sz w:val="24"/>
          <w:szCs w:val="24"/>
        </w:rPr>
        <w:t>I</w:t>
      </w:r>
      <w:r w:rsidRPr="00292325">
        <w:rPr>
          <w:rFonts w:ascii="Times New Roman" w:eastAsia="Cambria" w:hAnsi="Times New Roman" w:cs="Cambria"/>
          <w:kern w:val="56"/>
          <w:sz w:val="24"/>
          <w:szCs w:val="24"/>
        </w:rPr>
        <w:t xml:space="preserve">epirkuma </w:t>
      </w:r>
      <w:r w:rsidR="00893CD6" w:rsidRPr="00893CD6">
        <w:rPr>
          <w:rFonts w:ascii="Times New Roman" w:eastAsia="Cambria" w:hAnsi="Times New Roman" w:cs="Cambria"/>
          <w:kern w:val="56"/>
          <w:sz w:val="24"/>
          <w:szCs w:val="24"/>
        </w:rPr>
        <w:t>9.daļa - RSU akadēmiskā personāla stažēšanās pie komersantiem studiju virzienā “Tiesību zinātnes”, 9.apakšadaļā “</w:t>
      </w:r>
      <w:proofErr w:type="spellStart"/>
      <w:r w:rsidR="00893CD6" w:rsidRPr="00893CD6">
        <w:rPr>
          <w:rFonts w:ascii="Times New Roman" w:eastAsia="Cambria" w:hAnsi="Times New Roman" w:cs="Cambria"/>
          <w:kern w:val="56"/>
          <w:sz w:val="24"/>
          <w:szCs w:val="24"/>
        </w:rPr>
        <w:t>Kibertiesības</w:t>
      </w:r>
      <w:proofErr w:type="spellEnd"/>
      <w:r w:rsidR="00893CD6" w:rsidRPr="00893CD6">
        <w:rPr>
          <w:rFonts w:ascii="Times New Roman" w:eastAsia="Cambria" w:hAnsi="Times New Roman" w:cs="Cambria"/>
          <w:kern w:val="56"/>
          <w:sz w:val="24"/>
          <w:szCs w:val="24"/>
        </w:rPr>
        <w:t>”</w:t>
      </w:r>
    </w:p>
    <w:p w14:paraId="1C1CBC72" w14:textId="77777777" w:rsidR="00893CD6" w:rsidRDefault="00893CD6" w:rsidP="00893CD6">
      <w:pPr>
        <w:spacing w:after="0" w:line="240" w:lineRule="auto"/>
        <w:jc w:val="center"/>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292325" w:rsidRPr="00621693" w14:paraId="71A72E23"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7D63B120"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748F0CB0"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2EE6BAA5"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64930569"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77437332" w14:textId="77777777" w:rsidR="00292325" w:rsidRPr="00621693" w:rsidRDefault="00292325"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292325" w:rsidRPr="00621693" w14:paraId="66907D03"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49E48084" w14:textId="77777777" w:rsidR="00893CD6" w:rsidRPr="00893CD6" w:rsidRDefault="00292325" w:rsidP="00893CD6">
            <w:pPr>
              <w:tabs>
                <w:tab w:val="center" w:pos="4819"/>
              </w:tabs>
              <w:spacing w:after="0" w:line="240" w:lineRule="auto"/>
              <w:rPr>
                <w:rFonts w:ascii="Times New Roman" w:eastAsia="Cambria" w:hAnsi="Times New Roman" w:cs="Cambria"/>
                <w:bCs/>
                <w:kern w:val="56"/>
                <w:sz w:val="24"/>
                <w:szCs w:val="24"/>
              </w:rPr>
            </w:pPr>
            <w:r w:rsidRPr="00292325">
              <w:rPr>
                <w:rFonts w:ascii="Times New Roman" w:eastAsia="Cambria" w:hAnsi="Times New Roman" w:cs="Cambria"/>
                <w:bCs/>
                <w:kern w:val="56"/>
                <w:sz w:val="24"/>
                <w:szCs w:val="24"/>
              </w:rPr>
              <w:t xml:space="preserve">Iepirkuma </w:t>
            </w:r>
            <w:r w:rsidR="00893CD6" w:rsidRPr="00893CD6">
              <w:rPr>
                <w:rFonts w:ascii="Times New Roman" w:eastAsia="Cambria" w:hAnsi="Times New Roman" w:cs="Cambria"/>
                <w:bCs/>
                <w:kern w:val="56"/>
                <w:sz w:val="24"/>
                <w:szCs w:val="24"/>
              </w:rPr>
              <w:t>9.daļa - RSU akadēmiskā personāla stažēšanās pie komersantiem studiju virzienā “Tiesību zinātnes”, 9.apakšadaļā “</w:t>
            </w:r>
            <w:proofErr w:type="spellStart"/>
            <w:r w:rsidR="00893CD6" w:rsidRPr="00893CD6">
              <w:rPr>
                <w:rFonts w:ascii="Times New Roman" w:eastAsia="Cambria" w:hAnsi="Times New Roman" w:cs="Cambria"/>
                <w:bCs/>
                <w:kern w:val="56"/>
                <w:sz w:val="24"/>
                <w:szCs w:val="24"/>
              </w:rPr>
              <w:t>Kibertiesības</w:t>
            </w:r>
            <w:proofErr w:type="spellEnd"/>
            <w:r w:rsidR="00893CD6" w:rsidRPr="00893CD6">
              <w:rPr>
                <w:rFonts w:ascii="Times New Roman" w:eastAsia="Cambria" w:hAnsi="Times New Roman" w:cs="Cambria"/>
                <w:bCs/>
                <w:kern w:val="56"/>
                <w:sz w:val="24"/>
                <w:szCs w:val="24"/>
              </w:rPr>
              <w:t xml:space="preserve">”; </w:t>
            </w:r>
          </w:p>
          <w:p w14:paraId="1E410F85" w14:textId="77777777" w:rsidR="00292325" w:rsidRPr="00621693" w:rsidRDefault="00292325" w:rsidP="00A2538B">
            <w:pPr>
              <w:tabs>
                <w:tab w:val="center" w:pos="4819"/>
              </w:tabs>
              <w:spacing w:after="0" w:line="240" w:lineRule="auto"/>
              <w:rPr>
                <w:rFonts w:ascii="Times New Roman" w:eastAsia="Cambria" w:hAnsi="Times New Roman" w:cs="Cambria"/>
                <w:bCs/>
                <w:kern w:val="56"/>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0FD3157"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4C5AB025"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24579A"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34198D1" w14:textId="77777777" w:rsidR="00292325" w:rsidRPr="00621693" w:rsidRDefault="00292325" w:rsidP="00A2538B">
            <w:pPr>
              <w:tabs>
                <w:tab w:val="center" w:pos="4819"/>
              </w:tabs>
              <w:spacing w:after="0" w:line="240" w:lineRule="auto"/>
              <w:rPr>
                <w:rFonts w:ascii="Times New Roman" w:eastAsia="Cambria" w:hAnsi="Times New Roman" w:cs="Cambria"/>
                <w:kern w:val="56"/>
                <w:sz w:val="24"/>
                <w:szCs w:val="24"/>
              </w:rPr>
            </w:pPr>
          </w:p>
        </w:tc>
      </w:tr>
    </w:tbl>
    <w:p w14:paraId="5018DC4B" w14:textId="77777777" w:rsidR="00292325" w:rsidRPr="00F04ED5" w:rsidRDefault="00292325" w:rsidP="00292325">
      <w:pPr>
        <w:tabs>
          <w:tab w:val="center" w:pos="4819"/>
        </w:tabs>
        <w:spacing w:after="0" w:line="240" w:lineRule="auto"/>
        <w:rPr>
          <w:rFonts w:ascii="Times New Roman" w:eastAsia="Cambria" w:hAnsi="Times New Roman" w:cs="Cambria"/>
          <w:kern w:val="56"/>
          <w:sz w:val="24"/>
          <w:szCs w:val="24"/>
        </w:rPr>
      </w:pPr>
    </w:p>
    <w:p w14:paraId="64C7FAEA"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66F1E2C2" w14:textId="77777777" w:rsidR="00292325" w:rsidRPr="003B575F" w:rsidRDefault="00292325" w:rsidP="00292325">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68952110" w14:textId="77777777" w:rsidR="00292325" w:rsidRPr="00F04ED5" w:rsidRDefault="00292325" w:rsidP="00292325">
      <w:pPr>
        <w:spacing w:after="0" w:line="240" w:lineRule="auto"/>
        <w:ind w:right="139"/>
        <w:jc w:val="both"/>
        <w:rPr>
          <w:rFonts w:ascii="Times New Roman" w:eastAsia="Cambria" w:hAnsi="Times New Roman" w:cs="Times New Roman"/>
          <w:b/>
          <w:kern w:val="56"/>
          <w:sz w:val="24"/>
          <w:szCs w:val="24"/>
        </w:rPr>
      </w:pPr>
    </w:p>
    <w:p w14:paraId="3C2254EE" w14:textId="77777777" w:rsidR="00292325" w:rsidRPr="00F04ED5" w:rsidRDefault="00292325" w:rsidP="00292325">
      <w:pPr>
        <w:spacing w:after="0" w:line="240" w:lineRule="auto"/>
        <w:jc w:val="both"/>
        <w:rPr>
          <w:rFonts w:ascii="Times New Roman" w:eastAsia="Cambria" w:hAnsi="Times New Roman" w:cs="Times New Roman"/>
          <w:kern w:val="56"/>
          <w:sz w:val="24"/>
          <w:szCs w:val="24"/>
        </w:rPr>
      </w:pPr>
    </w:p>
    <w:p w14:paraId="0C20FA71"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68347B91"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4075648F" w14:textId="77777777" w:rsidR="00292325" w:rsidRPr="00F04ED5" w:rsidRDefault="00292325" w:rsidP="00292325">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3198194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30DF835"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9F7CD11"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7282C769"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E28F6DD"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24934F88"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25EE6AD"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DC4659F"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27B586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50FA765A"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39B30DE"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F00ECC5"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18846B8" w14:textId="43BED578" w:rsidR="00292325" w:rsidRDefault="009D6803" w:rsidP="00F04ED5">
      <w:pPr>
        <w:spacing w:after="0" w:line="240" w:lineRule="auto"/>
        <w:ind w:left="4500" w:hanging="4500"/>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Pielikums Nr.24</w:t>
      </w:r>
    </w:p>
    <w:p w14:paraId="370E4F86" w14:textId="77777777" w:rsidR="00893CD6" w:rsidRPr="00F04ED5" w:rsidRDefault="00893CD6" w:rsidP="00893CD6">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3B0DAA10" w14:textId="0D629DC7" w:rsidR="00893CD6" w:rsidRPr="00F04ED5" w:rsidRDefault="008C7444" w:rsidP="00893CD6">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893CD6">
        <w:rPr>
          <w:rFonts w:ascii="Times New Roman" w:eastAsia="Cambria" w:hAnsi="Times New Roman" w:cs="Times New Roman"/>
          <w:kern w:val="56"/>
          <w:sz w:val="24"/>
          <w:szCs w:val="24"/>
        </w:rPr>
        <w:t>ZI</w:t>
      </w:r>
    </w:p>
    <w:p w14:paraId="1641EE3F" w14:textId="77777777" w:rsidR="00893CD6" w:rsidRPr="00F04ED5" w:rsidRDefault="00893CD6" w:rsidP="00893CD6">
      <w:pPr>
        <w:spacing w:after="0" w:line="240" w:lineRule="auto"/>
        <w:rPr>
          <w:rFonts w:ascii="Times New Roman" w:eastAsia="Cambria" w:hAnsi="Times New Roman" w:cs="Times New Roman"/>
          <w:b/>
          <w:kern w:val="56"/>
          <w:sz w:val="24"/>
          <w:szCs w:val="24"/>
        </w:rPr>
      </w:pPr>
    </w:p>
    <w:p w14:paraId="7A5DB6D5" w14:textId="77777777" w:rsidR="00893CD6" w:rsidRPr="00F04ED5" w:rsidRDefault="00893CD6" w:rsidP="00893CD6">
      <w:pPr>
        <w:spacing w:after="0" w:line="240" w:lineRule="auto"/>
        <w:jc w:val="center"/>
        <w:rPr>
          <w:rFonts w:ascii="Times New Roman" w:eastAsia="Cambria" w:hAnsi="Times New Roman" w:cs="Times New Roman"/>
          <w:b/>
          <w:kern w:val="56"/>
          <w:sz w:val="24"/>
          <w:szCs w:val="24"/>
        </w:rPr>
      </w:pPr>
    </w:p>
    <w:p w14:paraId="783C024F" w14:textId="77777777" w:rsidR="00893CD6" w:rsidRPr="00F04ED5" w:rsidRDefault="00893CD6" w:rsidP="00893CD6">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3131977F" w14:textId="77777777" w:rsidR="00893CD6" w:rsidRPr="00F04ED5" w:rsidRDefault="00893CD6" w:rsidP="00893CD6">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568DB448" w14:textId="77777777" w:rsidR="00893CD6" w:rsidRPr="00F04ED5" w:rsidRDefault="00893CD6" w:rsidP="00893CD6">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584083D8" w14:textId="7E5A66CC" w:rsidR="00893CD6" w:rsidRDefault="00893CD6" w:rsidP="00893CD6">
      <w:pPr>
        <w:spacing w:after="0" w:line="240" w:lineRule="auto"/>
        <w:jc w:val="center"/>
        <w:rPr>
          <w:rFonts w:ascii="Times New Roman" w:eastAsia="Cambria" w:hAnsi="Times New Roman" w:cs="Cambria"/>
          <w:kern w:val="56"/>
          <w:sz w:val="24"/>
          <w:szCs w:val="24"/>
        </w:rPr>
      </w:pPr>
      <w:r w:rsidRPr="00893CD6">
        <w:rPr>
          <w:rFonts w:ascii="Times New Roman" w:eastAsia="Cambria" w:hAnsi="Times New Roman" w:cs="Cambria"/>
          <w:kern w:val="56"/>
          <w:sz w:val="24"/>
          <w:szCs w:val="24"/>
        </w:rPr>
        <w:t>10.daļa - RSU akadēmiskā personāla stažēšanās pie komersantiem studiju virzienā “Tiesību zinātnes”, 10.apakšadaļā “Starptautiskās tiesības -1”</w:t>
      </w:r>
    </w:p>
    <w:p w14:paraId="7815FB66" w14:textId="77777777" w:rsidR="00893CD6" w:rsidRDefault="00893CD6" w:rsidP="00893CD6">
      <w:pPr>
        <w:spacing w:after="0" w:line="240" w:lineRule="auto"/>
        <w:jc w:val="center"/>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893CD6" w:rsidRPr="00621693" w14:paraId="63736D1A"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3E0EE4F6"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5C7295FF"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32F12F4E"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69B08ABE"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34C778D6"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893CD6" w:rsidRPr="00621693" w14:paraId="59264EB2"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0E65D960" w14:textId="77777777" w:rsidR="00893CD6" w:rsidRPr="00893CD6" w:rsidRDefault="00893CD6" w:rsidP="00893CD6">
            <w:pPr>
              <w:tabs>
                <w:tab w:val="center" w:pos="4819"/>
              </w:tabs>
              <w:spacing w:after="0" w:line="240" w:lineRule="auto"/>
              <w:rPr>
                <w:rFonts w:ascii="Times New Roman" w:eastAsia="Cambria" w:hAnsi="Times New Roman" w:cs="Cambria"/>
                <w:bCs/>
                <w:kern w:val="56"/>
                <w:sz w:val="24"/>
                <w:szCs w:val="24"/>
              </w:rPr>
            </w:pPr>
            <w:r w:rsidRPr="00893CD6">
              <w:rPr>
                <w:rFonts w:ascii="Times New Roman" w:eastAsia="Cambria" w:hAnsi="Times New Roman" w:cs="Cambria"/>
                <w:bCs/>
                <w:kern w:val="56"/>
                <w:sz w:val="24"/>
                <w:szCs w:val="24"/>
              </w:rPr>
              <w:t>10.daļa - RSU akadēmiskā personāla stažēšanās pie komersantiem studiju virzienā “Tiesību zinātnes”, 10.apakšadaļā “Starptautiskās tiesības -1”</w:t>
            </w:r>
          </w:p>
          <w:p w14:paraId="0E52C6AB" w14:textId="77777777" w:rsidR="00893CD6" w:rsidRPr="00621693" w:rsidRDefault="00893CD6" w:rsidP="00A2538B">
            <w:pPr>
              <w:tabs>
                <w:tab w:val="center" w:pos="4819"/>
              </w:tabs>
              <w:spacing w:after="0" w:line="240" w:lineRule="auto"/>
              <w:rPr>
                <w:rFonts w:ascii="Times New Roman" w:eastAsia="Cambria" w:hAnsi="Times New Roman" w:cs="Cambria"/>
                <w:bCs/>
                <w:kern w:val="56"/>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89C38AF" w14:textId="12F5BB0F"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3C374BA5"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5DCA04"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91BC376"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r>
    </w:tbl>
    <w:p w14:paraId="2DA5F1C9" w14:textId="77777777" w:rsidR="00893CD6" w:rsidRPr="00F04ED5" w:rsidRDefault="00893CD6" w:rsidP="00893CD6">
      <w:pPr>
        <w:tabs>
          <w:tab w:val="center" w:pos="4819"/>
        </w:tabs>
        <w:spacing w:after="0" w:line="240" w:lineRule="auto"/>
        <w:rPr>
          <w:rFonts w:ascii="Times New Roman" w:eastAsia="Cambria" w:hAnsi="Times New Roman" w:cs="Cambria"/>
          <w:kern w:val="56"/>
          <w:sz w:val="24"/>
          <w:szCs w:val="24"/>
        </w:rPr>
      </w:pPr>
    </w:p>
    <w:p w14:paraId="52396DCE" w14:textId="77777777" w:rsidR="00893CD6" w:rsidRPr="00F04ED5" w:rsidRDefault="00893CD6" w:rsidP="00893CD6">
      <w:pPr>
        <w:spacing w:after="0" w:line="240" w:lineRule="auto"/>
        <w:jc w:val="both"/>
        <w:rPr>
          <w:rFonts w:ascii="Times New Roman" w:eastAsia="Cambria" w:hAnsi="Times New Roman" w:cs="Times New Roman"/>
          <w:kern w:val="56"/>
          <w:sz w:val="24"/>
          <w:szCs w:val="24"/>
        </w:rPr>
      </w:pPr>
    </w:p>
    <w:p w14:paraId="0036641D" w14:textId="77777777" w:rsidR="00893CD6" w:rsidRPr="003B575F" w:rsidRDefault="00893CD6" w:rsidP="00893CD6">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41AB4BB5" w14:textId="77777777" w:rsidR="00893CD6" w:rsidRPr="00F04ED5" w:rsidRDefault="00893CD6" w:rsidP="00893CD6">
      <w:pPr>
        <w:spacing w:after="0" w:line="240" w:lineRule="auto"/>
        <w:ind w:right="139"/>
        <w:jc w:val="both"/>
        <w:rPr>
          <w:rFonts w:ascii="Times New Roman" w:eastAsia="Cambria" w:hAnsi="Times New Roman" w:cs="Times New Roman"/>
          <w:b/>
          <w:kern w:val="56"/>
          <w:sz w:val="24"/>
          <w:szCs w:val="24"/>
        </w:rPr>
      </w:pPr>
    </w:p>
    <w:p w14:paraId="638427CF" w14:textId="77777777" w:rsidR="00893CD6" w:rsidRPr="00F04ED5" w:rsidRDefault="00893CD6" w:rsidP="00893CD6">
      <w:pPr>
        <w:spacing w:after="0" w:line="240" w:lineRule="auto"/>
        <w:jc w:val="both"/>
        <w:rPr>
          <w:rFonts w:ascii="Times New Roman" w:eastAsia="Cambria" w:hAnsi="Times New Roman" w:cs="Times New Roman"/>
          <w:kern w:val="56"/>
          <w:sz w:val="24"/>
          <w:szCs w:val="24"/>
        </w:rPr>
      </w:pPr>
    </w:p>
    <w:p w14:paraId="5FF81C3F"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4C6073E1"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2B4A5428"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5D8B5F11" w14:textId="77777777" w:rsidR="00893CD6" w:rsidRDefault="00893CD6" w:rsidP="00893CD6">
      <w:pPr>
        <w:spacing w:after="0" w:line="240" w:lineRule="auto"/>
        <w:ind w:left="4500" w:hanging="4500"/>
        <w:jc w:val="right"/>
        <w:rPr>
          <w:rFonts w:ascii="Times New Roman" w:eastAsia="Cambria" w:hAnsi="Times New Roman" w:cs="Times New Roman"/>
          <w:kern w:val="56"/>
          <w:sz w:val="24"/>
          <w:szCs w:val="24"/>
        </w:rPr>
      </w:pPr>
    </w:p>
    <w:p w14:paraId="46CAF587" w14:textId="77777777" w:rsidR="00893CD6" w:rsidRDefault="00893CD6" w:rsidP="00893CD6">
      <w:pPr>
        <w:spacing w:after="0" w:line="240" w:lineRule="auto"/>
        <w:ind w:left="4500" w:hanging="4500"/>
        <w:jc w:val="right"/>
        <w:rPr>
          <w:rFonts w:ascii="Times New Roman" w:eastAsia="Cambria" w:hAnsi="Times New Roman" w:cs="Times New Roman"/>
          <w:kern w:val="56"/>
          <w:sz w:val="24"/>
          <w:szCs w:val="24"/>
        </w:rPr>
      </w:pPr>
    </w:p>
    <w:p w14:paraId="340DABC7"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B83CE35"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5A8A83B8"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EEC1A17"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2B19B95"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2AA5196"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B08B2A6"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7BA44E6"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2513A73" w14:textId="1CCCC83B" w:rsidR="00893CD6" w:rsidRDefault="009D6803" w:rsidP="009D6803">
      <w:pPr>
        <w:spacing w:after="0" w:line="240" w:lineRule="auto"/>
        <w:ind w:left="4500" w:hanging="4500"/>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Pielikums Nr.25</w:t>
      </w:r>
    </w:p>
    <w:p w14:paraId="613C2704" w14:textId="77777777" w:rsidR="00893CD6" w:rsidRPr="00F04ED5" w:rsidRDefault="00893CD6" w:rsidP="00893CD6">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5BB1AB1B" w14:textId="3AF0816A" w:rsidR="00893CD6" w:rsidRPr="00F04ED5" w:rsidRDefault="008C7444" w:rsidP="00893CD6">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893CD6">
        <w:rPr>
          <w:rFonts w:ascii="Times New Roman" w:eastAsia="Cambria" w:hAnsi="Times New Roman" w:cs="Times New Roman"/>
          <w:kern w:val="56"/>
          <w:sz w:val="24"/>
          <w:szCs w:val="24"/>
        </w:rPr>
        <w:t>ZI</w:t>
      </w:r>
    </w:p>
    <w:p w14:paraId="49FDFECE" w14:textId="77777777" w:rsidR="00893CD6" w:rsidRPr="00F04ED5" w:rsidRDefault="00893CD6" w:rsidP="00893CD6">
      <w:pPr>
        <w:spacing w:after="0" w:line="240" w:lineRule="auto"/>
        <w:rPr>
          <w:rFonts w:ascii="Times New Roman" w:eastAsia="Cambria" w:hAnsi="Times New Roman" w:cs="Times New Roman"/>
          <w:b/>
          <w:kern w:val="56"/>
          <w:sz w:val="24"/>
          <w:szCs w:val="24"/>
        </w:rPr>
      </w:pPr>
    </w:p>
    <w:p w14:paraId="3024F011" w14:textId="77777777" w:rsidR="00893CD6" w:rsidRPr="00F04ED5" w:rsidRDefault="00893CD6" w:rsidP="00893CD6">
      <w:pPr>
        <w:spacing w:after="0" w:line="240" w:lineRule="auto"/>
        <w:jc w:val="center"/>
        <w:rPr>
          <w:rFonts w:ascii="Times New Roman" w:eastAsia="Cambria" w:hAnsi="Times New Roman" w:cs="Times New Roman"/>
          <w:b/>
          <w:kern w:val="56"/>
          <w:sz w:val="24"/>
          <w:szCs w:val="24"/>
        </w:rPr>
      </w:pPr>
    </w:p>
    <w:p w14:paraId="141A7DBE" w14:textId="77777777" w:rsidR="00893CD6" w:rsidRPr="00F04ED5" w:rsidRDefault="00893CD6" w:rsidP="00893CD6">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57569307" w14:textId="77777777" w:rsidR="00893CD6" w:rsidRPr="00F04ED5" w:rsidRDefault="00893CD6" w:rsidP="00893CD6">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2F534571" w14:textId="77777777" w:rsidR="00893CD6" w:rsidRPr="00F04ED5" w:rsidRDefault="00893CD6" w:rsidP="00893CD6">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289BC7FC" w14:textId="63E40923" w:rsidR="00893CD6" w:rsidRDefault="00893CD6" w:rsidP="00893CD6">
      <w:pPr>
        <w:spacing w:after="0" w:line="240" w:lineRule="auto"/>
        <w:jc w:val="center"/>
        <w:rPr>
          <w:rFonts w:ascii="Times New Roman" w:eastAsia="Cambria" w:hAnsi="Times New Roman" w:cs="Cambria"/>
          <w:kern w:val="56"/>
          <w:sz w:val="24"/>
          <w:szCs w:val="24"/>
        </w:rPr>
      </w:pPr>
      <w:r>
        <w:rPr>
          <w:rFonts w:ascii="Times New Roman" w:eastAsia="Cambria" w:hAnsi="Times New Roman" w:cs="Cambria"/>
          <w:kern w:val="56"/>
          <w:sz w:val="24"/>
          <w:szCs w:val="24"/>
        </w:rPr>
        <w:t>11</w:t>
      </w:r>
      <w:r w:rsidRPr="00893CD6">
        <w:rPr>
          <w:rFonts w:ascii="Times New Roman" w:eastAsia="Cambria" w:hAnsi="Times New Roman" w:cs="Cambria"/>
          <w:kern w:val="56"/>
          <w:sz w:val="24"/>
          <w:szCs w:val="24"/>
        </w:rPr>
        <w:t>.daļa -</w:t>
      </w:r>
      <w:r w:rsidRPr="00893CD6">
        <w:rPr>
          <w:rFonts w:ascii="Times New Roman" w:eastAsia="Cambria" w:hAnsi="Times New Roman" w:cs="Times New Roman"/>
          <w:sz w:val="24"/>
          <w:szCs w:val="24"/>
        </w:rPr>
        <w:t xml:space="preserve"> </w:t>
      </w:r>
      <w:r w:rsidRPr="00893CD6">
        <w:rPr>
          <w:rFonts w:ascii="Times New Roman" w:eastAsia="Cambria" w:hAnsi="Times New Roman" w:cs="Cambria"/>
          <w:kern w:val="56"/>
          <w:sz w:val="24"/>
          <w:szCs w:val="24"/>
        </w:rPr>
        <w:t>RSU akadēmiskā personāla stažēšanās pie komersantiem studiju virzienā “Tiesību zinātnes”, 11.apakšadaļā “Starptautiskās tiesības -2”</w:t>
      </w:r>
    </w:p>
    <w:p w14:paraId="7B53D068" w14:textId="77777777" w:rsidR="00893CD6" w:rsidRDefault="00893CD6" w:rsidP="00893CD6">
      <w:pPr>
        <w:spacing w:after="0" w:line="240" w:lineRule="auto"/>
        <w:jc w:val="center"/>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893CD6" w:rsidRPr="00621693" w14:paraId="3695A73A"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596F1905"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161FBCBF"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5A989C63"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2BB47A3A"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45C1CB00"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893CD6" w:rsidRPr="00621693" w14:paraId="24A1C148"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1358B3B1" w14:textId="20ED29E6" w:rsidR="00893CD6" w:rsidRPr="00621693" w:rsidRDefault="00893CD6" w:rsidP="00A2538B">
            <w:pPr>
              <w:tabs>
                <w:tab w:val="center" w:pos="4819"/>
              </w:tabs>
              <w:spacing w:after="0" w:line="240" w:lineRule="auto"/>
              <w:rPr>
                <w:rFonts w:ascii="Times New Roman" w:eastAsia="Cambria" w:hAnsi="Times New Roman" w:cs="Cambria"/>
                <w:bCs/>
                <w:kern w:val="56"/>
                <w:sz w:val="24"/>
                <w:szCs w:val="24"/>
              </w:rPr>
            </w:pPr>
            <w:r w:rsidRPr="00AB7FB4">
              <w:rPr>
                <w:rFonts w:ascii="Times New Roman" w:eastAsia="Cambria" w:hAnsi="Times New Roman" w:cs="Times New Roman"/>
                <w:sz w:val="24"/>
                <w:szCs w:val="24"/>
              </w:rPr>
              <w:t>RSU akadēmiskā personāla stažēšanās pie komersantiem studi</w:t>
            </w:r>
            <w:r>
              <w:rPr>
                <w:rFonts w:ascii="Times New Roman" w:eastAsia="Cambria" w:hAnsi="Times New Roman" w:cs="Times New Roman"/>
                <w:sz w:val="24"/>
                <w:szCs w:val="24"/>
              </w:rPr>
              <w:t>ju virzienā “Tiesību zinātnes”, 11</w:t>
            </w:r>
            <w:r w:rsidRPr="00AB7FB4">
              <w:rPr>
                <w:rFonts w:ascii="Times New Roman" w:eastAsia="Cambria" w:hAnsi="Times New Roman" w:cs="Times New Roman"/>
                <w:sz w:val="24"/>
                <w:szCs w:val="24"/>
              </w:rPr>
              <w:t>.apakšadaļā “Starptautiskās tiesības</w:t>
            </w:r>
            <w:r>
              <w:rPr>
                <w:rFonts w:ascii="Times New Roman" w:eastAsia="Cambria" w:hAnsi="Times New Roman" w:cs="Times New Roman"/>
                <w:sz w:val="24"/>
                <w:szCs w:val="24"/>
              </w:rPr>
              <w:t xml:space="preserve"> -2</w:t>
            </w:r>
            <w:r w:rsidRPr="00AB7FB4">
              <w:rPr>
                <w:rFonts w:ascii="Times New Roman" w:eastAsia="Cambria"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4CF256BB"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07F61E13"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EC8617"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7E0C2E6"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r>
    </w:tbl>
    <w:p w14:paraId="6C80A4D2" w14:textId="77777777" w:rsidR="00893CD6" w:rsidRPr="00F04ED5" w:rsidRDefault="00893CD6" w:rsidP="00893CD6">
      <w:pPr>
        <w:tabs>
          <w:tab w:val="center" w:pos="4819"/>
        </w:tabs>
        <w:spacing w:after="0" w:line="240" w:lineRule="auto"/>
        <w:rPr>
          <w:rFonts w:ascii="Times New Roman" w:eastAsia="Cambria" w:hAnsi="Times New Roman" w:cs="Cambria"/>
          <w:kern w:val="56"/>
          <w:sz w:val="24"/>
          <w:szCs w:val="24"/>
        </w:rPr>
      </w:pPr>
    </w:p>
    <w:p w14:paraId="1E3FF8F0" w14:textId="77777777" w:rsidR="00893CD6" w:rsidRPr="00F04ED5" w:rsidRDefault="00893CD6" w:rsidP="00893CD6">
      <w:pPr>
        <w:spacing w:after="0" w:line="240" w:lineRule="auto"/>
        <w:jc w:val="both"/>
        <w:rPr>
          <w:rFonts w:ascii="Times New Roman" w:eastAsia="Cambria" w:hAnsi="Times New Roman" w:cs="Times New Roman"/>
          <w:kern w:val="56"/>
          <w:sz w:val="24"/>
          <w:szCs w:val="24"/>
        </w:rPr>
      </w:pPr>
    </w:p>
    <w:p w14:paraId="173DD15A" w14:textId="77777777" w:rsidR="00893CD6" w:rsidRPr="003B575F" w:rsidRDefault="00893CD6" w:rsidP="00893CD6">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39952C15" w14:textId="77777777" w:rsidR="00893CD6" w:rsidRPr="00F04ED5" w:rsidRDefault="00893CD6" w:rsidP="00893CD6">
      <w:pPr>
        <w:spacing w:after="0" w:line="240" w:lineRule="auto"/>
        <w:ind w:right="139"/>
        <w:jc w:val="both"/>
        <w:rPr>
          <w:rFonts w:ascii="Times New Roman" w:eastAsia="Cambria" w:hAnsi="Times New Roman" w:cs="Times New Roman"/>
          <w:b/>
          <w:kern w:val="56"/>
          <w:sz w:val="24"/>
          <w:szCs w:val="24"/>
        </w:rPr>
      </w:pPr>
    </w:p>
    <w:p w14:paraId="2AC8F8EC" w14:textId="77777777" w:rsidR="00893CD6" w:rsidRPr="00F04ED5" w:rsidRDefault="00893CD6" w:rsidP="00893CD6">
      <w:pPr>
        <w:spacing w:after="0" w:line="240" w:lineRule="auto"/>
        <w:jc w:val="both"/>
        <w:rPr>
          <w:rFonts w:ascii="Times New Roman" w:eastAsia="Cambria" w:hAnsi="Times New Roman" w:cs="Times New Roman"/>
          <w:kern w:val="56"/>
          <w:sz w:val="24"/>
          <w:szCs w:val="24"/>
        </w:rPr>
      </w:pPr>
    </w:p>
    <w:p w14:paraId="7B0240A9"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207785D0"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24553E20"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753D28FD" w14:textId="77777777" w:rsidR="00893CD6" w:rsidRDefault="00893CD6" w:rsidP="00893CD6">
      <w:pPr>
        <w:spacing w:after="0" w:line="240" w:lineRule="auto"/>
        <w:ind w:left="4500" w:hanging="4500"/>
        <w:jc w:val="right"/>
        <w:rPr>
          <w:rFonts w:ascii="Times New Roman" w:eastAsia="Cambria" w:hAnsi="Times New Roman" w:cs="Times New Roman"/>
          <w:kern w:val="56"/>
          <w:sz w:val="24"/>
          <w:szCs w:val="24"/>
        </w:rPr>
      </w:pPr>
    </w:p>
    <w:p w14:paraId="7FF2070A"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3050286"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723E73C4"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0EC2309"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5E08F259"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846379F"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58D088D4"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531E247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6693E26"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4E8200A2"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C5F35F8"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772A3993" w14:textId="77777777" w:rsidR="009D6803" w:rsidRDefault="009D6803" w:rsidP="00893CD6">
      <w:pPr>
        <w:tabs>
          <w:tab w:val="num" w:pos="567"/>
        </w:tabs>
        <w:spacing w:after="0" w:line="240" w:lineRule="auto"/>
        <w:ind w:left="4500" w:right="38"/>
        <w:jc w:val="right"/>
        <w:rPr>
          <w:rFonts w:ascii="Times New Roman" w:eastAsia="Cambria" w:hAnsi="Times New Roman" w:cs="Times New Roman"/>
          <w:kern w:val="56"/>
          <w:sz w:val="24"/>
          <w:szCs w:val="24"/>
        </w:rPr>
      </w:pPr>
    </w:p>
    <w:p w14:paraId="29EFBACF" w14:textId="5E20F811" w:rsidR="009D6803" w:rsidRDefault="009D6803" w:rsidP="00893CD6">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bCs/>
          <w:kern w:val="56"/>
          <w:sz w:val="24"/>
          <w:szCs w:val="24"/>
        </w:rPr>
        <w:t>Pielikums Nr.26</w:t>
      </w:r>
    </w:p>
    <w:p w14:paraId="68346FF7" w14:textId="2E0E2D3C" w:rsidR="00893CD6" w:rsidRPr="00F04ED5" w:rsidRDefault="00893CD6" w:rsidP="00893CD6">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3EB85104" w14:textId="4C0F0DD1" w:rsidR="00893CD6" w:rsidRPr="00F04ED5" w:rsidRDefault="008C7444" w:rsidP="00893CD6">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893CD6">
        <w:rPr>
          <w:rFonts w:ascii="Times New Roman" w:eastAsia="Cambria" w:hAnsi="Times New Roman" w:cs="Times New Roman"/>
          <w:kern w:val="56"/>
          <w:sz w:val="24"/>
          <w:szCs w:val="24"/>
        </w:rPr>
        <w:t>ZI</w:t>
      </w:r>
    </w:p>
    <w:p w14:paraId="4008CAB7" w14:textId="77777777" w:rsidR="00893CD6" w:rsidRPr="00F04ED5" w:rsidRDefault="00893CD6" w:rsidP="00893CD6">
      <w:pPr>
        <w:spacing w:after="0" w:line="240" w:lineRule="auto"/>
        <w:rPr>
          <w:rFonts w:ascii="Times New Roman" w:eastAsia="Cambria" w:hAnsi="Times New Roman" w:cs="Times New Roman"/>
          <w:b/>
          <w:kern w:val="56"/>
          <w:sz w:val="24"/>
          <w:szCs w:val="24"/>
        </w:rPr>
      </w:pPr>
    </w:p>
    <w:p w14:paraId="2C55942A" w14:textId="77777777" w:rsidR="00893CD6" w:rsidRPr="00F04ED5" w:rsidRDefault="00893CD6" w:rsidP="00893CD6">
      <w:pPr>
        <w:spacing w:after="0" w:line="240" w:lineRule="auto"/>
        <w:jc w:val="center"/>
        <w:rPr>
          <w:rFonts w:ascii="Times New Roman" w:eastAsia="Cambria" w:hAnsi="Times New Roman" w:cs="Times New Roman"/>
          <w:b/>
          <w:kern w:val="56"/>
          <w:sz w:val="24"/>
          <w:szCs w:val="24"/>
        </w:rPr>
      </w:pPr>
    </w:p>
    <w:p w14:paraId="6A21E63F" w14:textId="77777777" w:rsidR="00893CD6" w:rsidRPr="00F04ED5" w:rsidRDefault="00893CD6" w:rsidP="00893CD6">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318AFAAB" w14:textId="77777777" w:rsidR="00893CD6" w:rsidRPr="00F04ED5" w:rsidRDefault="00893CD6" w:rsidP="00893CD6">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3BBF4EA8" w14:textId="77777777" w:rsidR="00893CD6" w:rsidRPr="00F04ED5" w:rsidRDefault="00893CD6" w:rsidP="00893CD6">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35396962" w14:textId="5BBF7696" w:rsidR="00893CD6" w:rsidRDefault="00893CD6" w:rsidP="00893CD6">
      <w:pPr>
        <w:spacing w:after="0" w:line="240" w:lineRule="auto"/>
        <w:jc w:val="center"/>
        <w:rPr>
          <w:rFonts w:ascii="Times New Roman" w:eastAsia="Cambria" w:hAnsi="Times New Roman" w:cs="Cambria"/>
          <w:kern w:val="56"/>
          <w:sz w:val="24"/>
          <w:szCs w:val="24"/>
        </w:rPr>
      </w:pPr>
      <w:r>
        <w:rPr>
          <w:rFonts w:ascii="Times New Roman" w:eastAsia="Cambria" w:hAnsi="Times New Roman" w:cs="Cambria"/>
          <w:kern w:val="56"/>
          <w:sz w:val="24"/>
          <w:szCs w:val="24"/>
        </w:rPr>
        <w:t>I</w:t>
      </w:r>
      <w:r>
        <w:rPr>
          <w:rFonts w:ascii="Times New Roman" w:eastAsia="Cambria" w:hAnsi="Times New Roman" w:cs="Times New Roman"/>
          <w:sz w:val="24"/>
          <w:szCs w:val="24"/>
        </w:rPr>
        <w:t xml:space="preserve">epirkuma </w:t>
      </w:r>
      <w:r w:rsidRPr="00AB7FB4">
        <w:rPr>
          <w:rFonts w:ascii="Times New Roman" w:eastAsia="Cambria" w:hAnsi="Times New Roman" w:cs="Times New Roman"/>
          <w:sz w:val="24"/>
          <w:szCs w:val="24"/>
        </w:rPr>
        <w:t>1</w:t>
      </w:r>
      <w:r>
        <w:rPr>
          <w:rFonts w:ascii="Times New Roman" w:eastAsia="Cambria" w:hAnsi="Times New Roman" w:cs="Times New Roman"/>
          <w:sz w:val="24"/>
          <w:szCs w:val="24"/>
        </w:rPr>
        <w:t>2</w:t>
      </w:r>
      <w:r w:rsidRPr="00AB7FB4">
        <w:rPr>
          <w:rFonts w:ascii="Times New Roman" w:eastAsia="Cambria" w:hAnsi="Times New Roman" w:cs="Times New Roman"/>
          <w:sz w:val="24"/>
          <w:szCs w:val="24"/>
        </w:rPr>
        <w:t>.daļa - RSU akadēmiskā personāla stažēšanās pie komersantiem studi</w:t>
      </w:r>
      <w:r>
        <w:rPr>
          <w:rFonts w:ascii="Times New Roman" w:eastAsia="Cambria" w:hAnsi="Times New Roman" w:cs="Times New Roman"/>
          <w:sz w:val="24"/>
          <w:szCs w:val="24"/>
        </w:rPr>
        <w:t xml:space="preserve">ju virzienā “Tiesību zinātnes”, </w:t>
      </w:r>
      <w:r w:rsidRPr="00AB7FB4">
        <w:rPr>
          <w:rFonts w:ascii="Times New Roman" w:eastAsia="Cambria" w:hAnsi="Times New Roman" w:cs="Times New Roman"/>
          <w:sz w:val="24"/>
          <w:szCs w:val="24"/>
        </w:rPr>
        <w:t>1</w:t>
      </w:r>
      <w:r>
        <w:rPr>
          <w:rFonts w:ascii="Times New Roman" w:eastAsia="Cambria" w:hAnsi="Times New Roman" w:cs="Times New Roman"/>
          <w:sz w:val="24"/>
          <w:szCs w:val="24"/>
        </w:rPr>
        <w:t>2</w:t>
      </w:r>
      <w:r w:rsidRPr="00AB7FB4">
        <w:rPr>
          <w:rFonts w:ascii="Times New Roman" w:eastAsia="Cambria" w:hAnsi="Times New Roman" w:cs="Times New Roman"/>
          <w:sz w:val="24"/>
          <w:szCs w:val="24"/>
        </w:rPr>
        <w:t>.apakšadaļā “Medicīnas tiesības</w:t>
      </w:r>
      <w:r>
        <w:rPr>
          <w:rFonts w:ascii="Times New Roman" w:eastAsia="Cambria" w:hAnsi="Times New Roman" w:cs="Times New Roman"/>
          <w:sz w:val="24"/>
          <w:szCs w:val="24"/>
        </w:rPr>
        <w:t xml:space="preserve"> -1</w:t>
      </w:r>
      <w:r w:rsidRPr="00AB7FB4">
        <w:rPr>
          <w:rFonts w:ascii="Times New Roman" w:eastAsia="Cambria" w:hAnsi="Times New Roman" w:cs="Times New Roman"/>
          <w:sz w:val="24"/>
          <w:szCs w:val="24"/>
        </w:rPr>
        <w:t>”</w:t>
      </w:r>
    </w:p>
    <w:p w14:paraId="768CB315" w14:textId="77777777" w:rsidR="00893CD6" w:rsidRDefault="00893CD6" w:rsidP="00893CD6">
      <w:pPr>
        <w:spacing w:after="0" w:line="240" w:lineRule="auto"/>
        <w:jc w:val="center"/>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893CD6" w:rsidRPr="00621693" w14:paraId="090A4ABB"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0EBF2EB5"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576F95D1"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6ED35860"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3CF258D4"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3846A3E5"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893CD6" w:rsidRPr="00621693" w14:paraId="3A4EB54A"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6AE1A6CC" w14:textId="29EEB128" w:rsidR="00893CD6" w:rsidRPr="00621693" w:rsidRDefault="00893CD6" w:rsidP="00A2538B">
            <w:pPr>
              <w:tabs>
                <w:tab w:val="center" w:pos="4819"/>
              </w:tabs>
              <w:spacing w:after="0" w:line="240" w:lineRule="auto"/>
              <w:rPr>
                <w:rFonts w:ascii="Times New Roman" w:eastAsia="Cambria" w:hAnsi="Times New Roman" w:cs="Cambria"/>
                <w:bCs/>
                <w:kern w:val="56"/>
                <w:sz w:val="24"/>
                <w:szCs w:val="24"/>
              </w:rPr>
            </w:pPr>
            <w:r w:rsidRPr="00893CD6">
              <w:rPr>
                <w:rFonts w:ascii="Times New Roman" w:eastAsia="Cambria" w:hAnsi="Times New Roman" w:cs="Times New Roman"/>
                <w:sz w:val="24"/>
                <w:szCs w:val="24"/>
              </w:rPr>
              <w:t>Iepirkuma 12.daļa - RSU akadēmiskā personāla stažēšanās pie komersantiem studiju virzienā “Tiesību zinātnes”, 12.apakšadaļā “Medicīnas tiesības -1”</w:t>
            </w:r>
          </w:p>
        </w:tc>
        <w:tc>
          <w:tcPr>
            <w:tcW w:w="1134" w:type="dxa"/>
            <w:tcBorders>
              <w:top w:val="single" w:sz="4" w:space="0" w:color="auto"/>
              <w:left w:val="single" w:sz="4" w:space="0" w:color="auto"/>
              <w:bottom w:val="single" w:sz="4" w:space="0" w:color="auto"/>
              <w:right w:val="single" w:sz="4" w:space="0" w:color="auto"/>
            </w:tcBorders>
            <w:hideMark/>
          </w:tcPr>
          <w:p w14:paraId="6DC8C928"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4AD9F6D8"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DFAB4A"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DBB0228"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r>
    </w:tbl>
    <w:p w14:paraId="788D9BFD" w14:textId="77777777" w:rsidR="00893CD6" w:rsidRPr="00F04ED5" w:rsidRDefault="00893CD6" w:rsidP="00893CD6">
      <w:pPr>
        <w:tabs>
          <w:tab w:val="center" w:pos="4819"/>
        </w:tabs>
        <w:spacing w:after="0" w:line="240" w:lineRule="auto"/>
        <w:rPr>
          <w:rFonts w:ascii="Times New Roman" w:eastAsia="Cambria" w:hAnsi="Times New Roman" w:cs="Cambria"/>
          <w:kern w:val="56"/>
          <w:sz w:val="24"/>
          <w:szCs w:val="24"/>
        </w:rPr>
      </w:pPr>
    </w:p>
    <w:p w14:paraId="6BA63D62" w14:textId="77777777" w:rsidR="00893CD6" w:rsidRPr="00F04ED5" w:rsidRDefault="00893CD6" w:rsidP="00893CD6">
      <w:pPr>
        <w:spacing w:after="0" w:line="240" w:lineRule="auto"/>
        <w:jc w:val="both"/>
        <w:rPr>
          <w:rFonts w:ascii="Times New Roman" w:eastAsia="Cambria" w:hAnsi="Times New Roman" w:cs="Times New Roman"/>
          <w:kern w:val="56"/>
          <w:sz w:val="24"/>
          <w:szCs w:val="24"/>
        </w:rPr>
      </w:pPr>
    </w:p>
    <w:p w14:paraId="638DB7D5" w14:textId="77777777" w:rsidR="00893CD6" w:rsidRPr="003B575F" w:rsidRDefault="00893CD6" w:rsidP="00893CD6">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4ED2617C" w14:textId="77777777" w:rsidR="00893CD6" w:rsidRPr="00F04ED5" w:rsidRDefault="00893CD6" w:rsidP="00893CD6">
      <w:pPr>
        <w:spacing w:after="0" w:line="240" w:lineRule="auto"/>
        <w:ind w:right="139"/>
        <w:jc w:val="both"/>
        <w:rPr>
          <w:rFonts w:ascii="Times New Roman" w:eastAsia="Cambria" w:hAnsi="Times New Roman" w:cs="Times New Roman"/>
          <w:b/>
          <w:kern w:val="56"/>
          <w:sz w:val="24"/>
          <w:szCs w:val="24"/>
        </w:rPr>
      </w:pPr>
    </w:p>
    <w:p w14:paraId="77F2BC98" w14:textId="77777777" w:rsidR="00893CD6" w:rsidRPr="00F04ED5" w:rsidRDefault="00893CD6" w:rsidP="00893CD6">
      <w:pPr>
        <w:spacing w:after="0" w:line="240" w:lineRule="auto"/>
        <w:jc w:val="both"/>
        <w:rPr>
          <w:rFonts w:ascii="Times New Roman" w:eastAsia="Cambria" w:hAnsi="Times New Roman" w:cs="Times New Roman"/>
          <w:kern w:val="56"/>
          <w:sz w:val="24"/>
          <w:szCs w:val="24"/>
        </w:rPr>
      </w:pPr>
    </w:p>
    <w:p w14:paraId="3639F84C"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68F756CC"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73C9AC1E"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1ADCFD34" w14:textId="77777777" w:rsidR="00893CD6" w:rsidRDefault="00893CD6" w:rsidP="00893CD6">
      <w:pPr>
        <w:spacing w:after="0" w:line="240" w:lineRule="auto"/>
        <w:ind w:left="4500" w:hanging="4500"/>
        <w:jc w:val="right"/>
        <w:rPr>
          <w:rFonts w:ascii="Times New Roman" w:eastAsia="Cambria" w:hAnsi="Times New Roman" w:cs="Times New Roman"/>
          <w:kern w:val="56"/>
          <w:sz w:val="24"/>
          <w:szCs w:val="24"/>
        </w:rPr>
      </w:pPr>
    </w:p>
    <w:p w14:paraId="2AEA6293" w14:textId="77777777" w:rsidR="00893CD6" w:rsidRDefault="00893CD6" w:rsidP="00893CD6">
      <w:pPr>
        <w:spacing w:after="0" w:line="240" w:lineRule="auto"/>
        <w:ind w:left="4500" w:hanging="4500"/>
        <w:jc w:val="right"/>
        <w:rPr>
          <w:rFonts w:ascii="Times New Roman" w:eastAsia="Cambria" w:hAnsi="Times New Roman" w:cs="Times New Roman"/>
          <w:kern w:val="56"/>
          <w:sz w:val="24"/>
          <w:szCs w:val="24"/>
        </w:rPr>
      </w:pPr>
    </w:p>
    <w:p w14:paraId="7CD45B18" w14:textId="77777777" w:rsidR="00893CD6" w:rsidRDefault="00893CD6" w:rsidP="00893CD6">
      <w:pPr>
        <w:spacing w:after="0" w:line="240" w:lineRule="auto"/>
        <w:ind w:left="4500" w:hanging="4500"/>
        <w:jc w:val="right"/>
        <w:rPr>
          <w:rFonts w:ascii="Times New Roman" w:eastAsia="Cambria" w:hAnsi="Times New Roman" w:cs="Times New Roman"/>
          <w:kern w:val="56"/>
          <w:sz w:val="24"/>
          <w:szCs w:val="24"/>
        </w:rPr>
      </w:pPr>
    </w:p>
    <w:p w14:paraId="1BA6533F"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56D45DF2"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2C24E06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DC0F6C8"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0EC80EB5"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2BE8E42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1B08B8B9"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38A34462"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6A833FC3" w14:textId="77777777" w:rsidR="00292325" w:rsidRDefault="00292325" w:rsidP="00F04ED5">
      <w:pPr>
        <w:spacing w:after="0" w:line="240" w:lineRule="auto"/>
        <w:ind w:left="4500" w:hanging="4500"/>
        <w:jc w:val="right"/>
        <w:rPr>
          <w:rFonts w:ascii="Times New Roman" w:eastAsia="Cambria" w:hAnsi="Times New Roman" w:cs="Times New Roman"/>
          <w:kern w:val="56"/>
          <w:sz w:val="24"/>
          <w:szCs w:val="24"/>
        </w:rPr>
      </w:pPr>
    </w:p>
    <w:p w14:paraId="741EC302" w14:textId="77777777" w:rsidR="00A92B19" w:rsidRPr="00F04ED5" w:rsidRDefault="00A92B19" w:rsidP="00F04ED5">
      <w:pPr>
        <w:spacing w:after="0" w:line="240" w:lineRule="auto"/>
        <w:ind w:left="4500" w:hanging="4500"/>
        <w:jc w:val="right"/>
        <w:rPr>
          <w:rFonts w:ascii="Times New Roman" w:eastAsia="Cambria" w:hAnsi="Times New Roman" w:cs="Times New Roman"/>
          <w:kern w:val="56"/>
          <w:sz w:val="24"/>
          <w:szCs w:val="24"/>
        </w:rPr>
      </w:pPr>
    </w:p>
    <w:p w14:paraId="4AD31AD1" w14:textId="77777777" w:rsidR="00F04ED5" w:rsidRPr="00F04ED5" w:rsidRDefault="00F04ED5" w:rsidP="00F04ED5">
      <w:pPr>
        <w:spacing w:after="0" w:line="240" w:lineRule="auto"/>
        <w:jc w:val="right"/>
        <w:rPr>
          <w:rFonts w:ascii="Calibri" w:eastAsia="Cambria" w:hAnsi="Calibri" w:cs="Cambria"/>
          <w:kern w:val="56"/>
          <w:sz w:val="24"/>
          <w:szCs w:val="24"/>
        </w:rPr>
      </w:pPr>
    </w:p>
    <w:p w14:paraId="0222B5D7" w14:textId="187F0FBE" w:rsidR="009D6803" w:rsidRDefault="009D6803" w:rsidP="009D6803">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bCs/>
          <w:kern w:val="56"/>
          <w:sz w:val="24"/>
          <w:szCs w:val="24"/>
        </w:rPr>
        <w:t>Pielikums Nr.27</w:t>
      </w:r>
    </w:p>
    <w:p w14:paraId="35889B29" w14:textId="77777777" w:rsidR="00893CD6" w:rsidRPr="00F04ED5" w:rsidRDefault="00893CD6" w:rsidP="00893CD6">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54B537A1" w14:textId="0FBD07FB" w:rsidR="00893CD6" w:rsidRPr="00F04ED5" w:rsidRDefault="008C7444" w:rsidP="00893CD6">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893CD6">
        <w:rPr>
          <w:rFonts w:ascii="Times New Roman" w:eastAsia="Cambria" w:hAnsi="Times New Roman" w:cs="Times New Roman"/>
          <w:kern w:val="56"/>
          <w:sz w:val="24"/>
          <w:szCs w:val="24"/>
        </w:rPr>
        <w:t>ZI</w:t>
      </w:r>
    </w:p>
    <w:p w14:paraId="4723FD1F" w14:textId="77777777" w:rsidR="00893CD6" w:rsidRPr="00F04ED5" w:rsidRDefault="00893CD6" w:rsidP="00893CD6">
      <w:pPr>
        <w:spacing w:after="0" w:line="240" w:lineRule="auto"/>
        <w:rPr>
          <w:rFonts w:ascii="Times New Roman" w:eastAsia="Cambria" w:hAnsi="Times New Roman" w:cs="Times New Roman"/>
          <w:b/>
          <w:kern w:val="56"/>
          <w:sz w:val="24"/>
          <w:szCs w:val="24"/>
        </w:rPr>
      </w:pPr>
    </w:p>
    <w:p w14:paraId="4AB25BBD" w14:textId="77777777" w:rsidR="00893CD6" w:rsidRPr="00F04ED5" w:rsidRDefault="00893CD6" w:rsidP="00893CD6">
      <w:pPr>
        <w:spacing w:after="0" w:line="240" w:lineRule="auto"/>
        <w:jc w:val="center"/>
        <w:rPr>
          <w:rFonts w:ascii="Times New Roman" w:eastAsia="Cambria" w:hAnsi="Times New Roman" w:cs="Times New Roman"/>
          <w:b/>
          <w:kern w:val="56"/>
          <w:sz w:val="24"/>
          <w:szCs w:val="24"/>
        </w:rPr>
      </w:pPr>
    </w:p>
    <w:p w14:paraId="37763475" w14:textId="77777777" w:rsidR="00893CD6" w:rsidRPr="00F04ED5" w:rsidRDefault="00893CD6" w:rsidP="00893CD6">
      <w:pPr>
        <w:spacing w:after="0" w:line="240" w:lineRule="auto"/>
        <w:jc w:val="center"/>
        <w:rPr>
          <w:rFonts w:ascii="Times New Roman" w:eastAsia="Cambria" w:hAnsi="Times New Roman" w:cs="Times New Roman"/>
          <w:b/>
          <w:kern w:val="56"/>
          <w:sz w:val="24"/>
          <w:szCs w:val="24"/>
        </w:rPr>
      </w:pPr>
      <w:r w:rsidRPr="00F04ED5">
        <w:rPr>
          <w:rFonts w:ascii="Times New Roman" w:eastAsia="Cambria" w:hAnsi="Times New Roman" w:cs="Times New Roman"/>
          <w:b/>
          <w:kern w:val="56"/>
          <w:sz w:val="24"/>
          <w:szCs w:val="24"/>
        </w:rPr>
        <w:t xml:space="preserve">Finanšu piedāvājums (forma) </w:t>
      </w:r>
    </w:p>
    <w:p w14:paraId="4CC73B54" w14:textId="77777777" w:rsidR="00893CD6" w:rsidRPr="00F04ED5" w:rsidRDefault="00893CD6" w:rsidP="00893CD6">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kern w:val="56"/>
          <w:sz w:val="24"/>
          <w:szCs w:val="24"/>
        </w:rPr>
        <w:t xml:space="preserve"> </w:t>
      </w:r>
      <w:r w:rsidRPr="00F04ED5">
        <w:rPr>
          <w:rFonts w:ascii="Times New Roman" w:eastAsia="Cambria" w:hAnsi="Times New Roman" w:cs="Times New Roman"/>
          <w:b/>
          <w:bCs/>
          <w:kern w:val="56"/>
          <w:sz w:val="24"/>
          <w:szCs w:val="24"/>
        </w:rPr>
        <w:t xml:space="preserve">“Rīgas </w:t>
      </w:r>
      <w:r>
        <w:rPr>
          <w:rFonts w:ascii="Times New Roman" w:eastAsia="Cambria" w:hAnsi="Times New Roman" w:cs="Times New Roman"/>
          <w:b/>
          <w:bCs/>
          <w:kern w:val="56"/>
          <w:sz w:val="24"/>
          <w:szCs w:val="24"/>
        </w:rPr>
        <w:t>Stradiņa</w:t>
      </w:r>
      <w:r w:rsidRPr="00F04ED5">
        <w:rPr>
          <w:rFonts w:ascii="Times New Roman" w:eastAsia="Cambria" w:hAnsi="Times New Roman" w:cs="Times New Roman"/>
          <w:b/>
          <w:bCs/>
          <w:kern w:val="56"/>
          <w:sz w:val="24"/>
          <w:szCs w:val="24"/>
        </w:rPr>
        <w:t xml:space="preserve"> universitātes akadēmiskā personāla</w:t>
      </w:r>
    </w:p>
    <w:p w14:paraId="123BE2A8" w14:textId="77777777" w:rsidR="00893CD6" w:rsidRPr="00F04ED5" w:rsidRDefault="00893CD6" w:rsidP="00893CD6">
      <w:pPr>
        <w:spacing w:after="0" w:line="240" w:lineRule="auto"/>
        <w:jc w:val="center"/>
        <w:rPr>
          <w:rFonts w:ascii="Times New Roman" w:eastAsia="Cambria" w:hAnsi="Times New Roman" w:cs="Times New Roman"/>
          <w:b/>
          <w:bCs/>
          <w:kern w:val="56"/>
          <w:sz w:val="24"/>
          <w:szCs w:val="24"/>
        </w:rPr>
      </w:pPr>
      <w:r w:rsidRPr="00F04ED5">
        <w:rPr>
          <w:rFonts w:ascii="Times New Roman" w:eastAsia="Cambria" w:hAnsi="Times New Roman" w:cs="Times New Roman"/>
          <w:b/>
          <w:bCs/>
          <w:kern w:val="56"/>
          <w:sz w:val="24"/>
          <w:szCs w:val="24"/>
        </w:rPr>
        <w:t xml:space="preserve"> stažēšanās nodrošināšana uzņēmumos”</w:t>
      </w:r>
      <w:r w:rsidRPr="00621693">
        <w:rPr>
          <w:rFonts w:ascii="Times New Roman" w:eastAsia="Cambria" w:hAnsi="Times New Roman" w:cs="Times New Roman"/>
          <w:sz w:val="24"/>
          <w:szCs w:val="24"/>
        </w:rPr>
        <w:t xml:space="preserve"> </w:t>
      </w:r>
    </w:p>
    <w:p w14:paraId="3ABC4D83" w14:textId="16458D13" w:rsidR="00893CD6" w:rsidRDefault="00893CD6" w:rsidP="00893CD6">
      <w:pPr>
        <w:spacing w:after="0" w:line="240" w:lineRule="auto"/>
        <w:jc w:val="center"/>
        <w:rPr>
          <w:rFonts w:ascii="Times New Roman" w:eastAsia="Cambria" w:hAnsi="Times New Roman" w:cs="Times New Roman"/>
          <w:sz w:val="24"/>
          <w:szCs w:val="24"/>
        </w:rPr>
      </w:pPr>
      <w:r>
        <w:rPr>
          <w:rFonts w:ascii="Times New Roman" w:eastAsia="Cambria" w:hAnsi="Times New Roman" w:cs="Cambria"/>
          <w:kern w:val="56"/>
          <w:sz w:val="24"/>
          <w:szCs w:val="24"/>
        </w:rPr>
        <w:t>I</w:t>
      </w:r>
      <w:r>
        <w:rPr>
          <w:rFonts w:ascii="Times New Roman" w:eastAsia="Cambria" w:hAnsi="Times New Roman" w:cs="Times New Roman"/>
          <w:sz w:val="24"/>
          <w:szCs w:val="24"/>
        </w:rPr>
        <w:t xml:space="preserve">epirkuma </w:t>
      </w:r>
      <w:r w:rsidRPr="00893CD6">
        <w:rPr>
          <w:rFonts w:ascii="Times New Roman" w:eastAsia="Cambria" w:hAnsi="Times New Roman" w:cs="Times New Roman"/>
          <w:sz w:val="24"/>
          <w:szCs w:val="24"/>
        </w:rPr>
        <w:t>13.daļa - RSU akadēmiskā personāla stažēšanās pie komersantiem studiju virzienā “Tiesību zinātnes”, 13.apakšadaļā “Medicīnas tiesības -2”</w:t>
      </w:r>
    </w:p>
    <w:p w14:paraId="0541CE13" w14:textId="77777777" w:rsidR="00893CD6" w:rsidRDefault="00893CD6" w:rsidP="00893CD6">
      <w:pPr>
        <w:spacing w:after="0" w:line="240" w:lineRule="auto"/>
        <w:jc w:val="center"/>
        <w:rPr>
          <w:rFonts w:ascii="Times New Roman" w:eastAsia="Cambria" w:hAnsi="Times New Roman" w:cs="Cambria"/>
          <w:kern w:val="56"/>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1134"/>
        <w:gridCol w:w="1843"/>
        <w:gridCol w:w="1985"/>
      </w:tblGrid>
      <w:tr w:rsidR="00893CD6" w:rsidRPr="00621693" w14:paraId="45C183C2" w14:textId="77777777" w:rsidTr="00A2538B">
        <w:trPr>
          <w:trHeight w:val="485"/>
          <w:tblHeader/>
        </w:trPr>
        <w:tc>
          <w:tcPr>
            <w:tcW w:w="2722" w:type="dxa"/>
            <w:tcBorders>
              <w:top w:val="single" w:sz="4" w:space="0" w:color="auto"/>
              <w:left w:val="single" w:sz="4" w:space="0" w:color="auto"/>
              <w:bottom w:val="single" w:sz="4" w:space="0" w:color="auto"/>
              <w:right w:val="single" w:sz="4" w:space="0" w:color="auto"/>
            </w:tcBorders>
            <w:shd w:val="clear" w:color="auto" w:fill="EEECE1"/>
            <w:hideMark/>
          </w:tcPr>
          <w:p w14:paraId="64F6794C"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sidRPr="00621693">
              <w:rPr>
                <w:rFonts w:ascii="Times New Roman" w:eastAsia="Cambria" w:hAnsi="Times New Roman" w:cs="Cambria"/>
                <w:b/>
                <w:bCs/>
                <w:kern w:val="56"/>
                <w:sz w:val="24"/>
                <w:szCs w:val="24"/>
              </w:rPr>
              <w:t>Priekšmets</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5E98493A"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S</w:t>
            </w:r>
            <w:r w:rsidRPr="00621693">
              <w:rPr>
                <w:rFonts w:ascii="Times New Roman" w:eastAsia="Cambria" w:hAnsi="Times New Roman" w:cs="Cambria"/>
                <w:b/>
                <w:bCs/>
                <w:kern w:val="56"/>
                <w:sz w:val="24"/>
                <w:szCs w:val="24"/>
              </w:rPr>
              <w:t>tažēšanās stundu skaits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133E1023"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Vienas stundas izmaksa EUR bez PVN</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4EFDCEEE"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621693">
              <w:rPr>
                <w:rFonts w:ascii="Times New Roman" w:eastAsia="Cambria" w:hAnsi="Times New Roman" w:cs="Cambria"/>
                <w:b/>
                <w:bCs/>
                <w:kern w:val="56"/>
                <w:sz w:val="24"/>
                <w:szCs w:val="24"/>
              </w:rPr>
              <w:t xml:space="preserve"> par </w:t>
            </w:r>
            <w:r>
              <w:rPr>
                <w:rFonts w:ascii="Times New Roman" w:eastAsia="Cambria" w:hAnsi="Times New Roman" w:cs="Cambria"/>
                <w:b/>
                <w:bCs/>
                <w:kern w:val="56"/>
                <w:sz w:val="24"/>
                <w:szCs w:val="24"/>
              </w:rPr>
              <w:t>norādīto stažēšanās stundu skaitu EUR bez</w:t>
            </w:r>
            <w:r w:rsidRPr="00621693">
              <w:rPr>
                <w:rFonts w:ascii="Times New Roman" w:eastAsia="Cambria" w:hAnsi="Times New Roman" w:cs="Cambria"/>
                <w:b/>
                <w:bCs/>
                <w:kern w:val="56"/>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79F84D7C" w14:textId="77777777" w:rsidR="00893CD6" w:rsidRPr="00621693" w:rsidRDefault="00893CD6" w:rsidP="00A2538B">
            <w:pPr>
              <w:tabs>
                <w:tab w:val="center" w:pos="4819"/>
              </w:tabs>
              <w:spacing w:after="0" w:line="240" w:lineRule="auto"/>
              <w:jc w:val="center"/>
              <w:rPr>
                <w:rFonts w:ascii="Times New Roman" w:eastAsia="Cambria" w:hAnsi="Times New Roman" w:cs="Cambria"/>
                <w:b/>
                <w:bCs/>
                <w:kern w:val="56"/>
                <w:sz w:val="24"/>
                <w:szCs w:val="24"/>
              </w:rPr>
            </w:pPr>
            <w:r>
              <w:rPr>
                <w:rFonts w:ascii="Times New Roman" w:eastAsia="Cambria" w:hAnsi="Times New Roman" w:cs="Cambria"/>
                <w:b/>
                <w:bCs/>
                <w:kern w:val="56"/>
                <w:sz w:val="24"/>
                <w:szCs w:val="24"/>
              </w:rPr>
              <w:t>Kopējā piedāvātā līgumcena</w:t>
            </w:r>
            <w:r w:rsidRPr="00901D6E">
              <w:rPr>
                <w:rFonts w:ascii="Times New Roman" w:eastAsia="Cambria" w:hAnsi="Times New Roman" w:cs="Cambria"/>
                <w:b/>
                <w:bCs/>
                <w:kern w:val="56"/>
                <w:sz w:val="24"/>
                <w:szCs w:val="24"/>
              </w:rPr>
              <w:t xml:space="preserve"> par norādīto </w:t>
            </w:r>
            <w:r>
              <w:rPr>
                <w:rFonts w:ascii="Times New Roman" w:eastAsia="Cambria" w:hAnsi="Times New Roman" w:cs="Cambria"/>
                <w:b/>
                <w:bCs/>
                <w:kern w:val="56"/>
                <w:sz w:val="24"/>
                <w:szCs w:val="24"/>
              </w:rPr>
              <w:t>stažēšanās stundu skaitu EUR t.sk.</w:t>
            </w:r>
            <w:r w:rsidRPr="00901D6E">
              <w:rPr>
                <w:rFonts w:ascii="Times New Roman" w:eastAsia="Cambria" w:hAnsi="Times New Roman" w:cs="Cambria"/>
                <w:b/>
                <w:bCs/>
                <w:kern w:val="56"/>
                <w:sz w:val="24"/>
                <w:szCs w:val="24"/>
              </w:rPr>
              <w:t xml:space="preserve"> PVN</w:t>
            </w:r>
          </w:p>
        </w:tc>
      </w:tr>
      <w:tr w:rsidR="00893CD6" w:rsidRPr="00621693" w14:paraId="1F9B19C8" w14:textId="77777777" w:rsidTr="00A2538B">
        <w:trPr>
          <w:trHeight w:val="329"/>
        </w:trPr>
        <w:tc>
          <w:tcPr>
            <w:tcW w:w="2722" w:type="dxa"/>
            <w:tcBorders>
              <w:top w:val="single" w:sz="4" w:space="0" w:color="auto"/>
              <w:left w:val="single" w:sz="4" w:space="0" w:color="auto"/>
              <w:bottom w:val="single" w:sz="4" w:space="0" w:color="auto"/>
              <w:right w:val="single" w:sz="4" w:space="0" w:color="auto"/>
            </w:tcBorders>
            <w:hideMark/>
          </w:tcPr>
          <w:p w14:paraId="2BE8911B" w14:textId="3C6A30A3" w:rsidR="00893CD6" w:rsidRPr="00893CD6" w:rsidRDefault="00893CD6" w:rsidP="00A2538B">
            <w:pPr>
              <w:tabs>
                <w:tab w:val="center" w:pos="4819"/>
              </w:tabs>
              <w:spacing w:after="0" w:line="240" w:lineRule="auto"/>
              <w:rPr>
                <w:rFonts w:ascii="Times New Roman" w:eastAsia="Cambria" w:hAnsi="Times New Roman" w:cs="Times New Roman"/>
                <w:sz w:val="24"/>
                <w:szCs w:val="24"/>
              </w:rPr>
            </w:pPr>
            <w:r w:rsidRPr="00893CD6">
              <w:rPr>
                <w:rFonts w:ascii="Times New Roman" w:eastAsia="Cambria" w:hAnsi="Times New Roman" w:cs="Times New Roman"/>
                <w:sz w:val="24"/>
                <w:szCs w:val="24"/>
              </w:rPr>
              <w:t>Iepirkuma 13.daļa - RSU akadēmiskā personāla stažēšanās pie komersantiem studiju virzienā “Tiesību zinātnes”, 13.apakšadaļā “Medicīnas tiesības -2”</w:t>
            </w:r>
          </w:p>
        </w:tc>
        <w:tc>
          <w:tcPr>
            <w:tcW w:w="1134" w:type="dxa"/>
            <w:tcBorders>
              <w:top w:val="single" w:sz="4" w:space="0" w:color="auto"/>
              <w:left w:val="single" w:sz="4" w:space="0" w:color="auto"/>
              <w:bottom w:val="single" w:sz="4" w:space="0" w:color="auto"/>
              <w:right w:val="single" w:sz="4" w:space="0" w:color="auto"/>
            </w:tcBorders>
            <w:hideMark/>
          </w:tcPr>
          <w:p w14:paraId="1413744E"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r>
              <w:rPr>
                <w:rFonts w:ascii="Times New Roman" w:eastAsia="Cambria" w:hAnsi="Times New Roman" w:cs="Cambria"/>
                <w:kern w:val="56"/>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4961905A"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EBB97E"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437E6B8" w14:textId="77777777" w:rsidR="00893CD6" w:rsidRPr="00621693" w:rsidRDefault="00893CD6" w:rsidP="00A2538B">
            <w:pPr>
              <w:tabs>
                <w:tab w:val="center" w:pos="4819"/>
              </w:tabs>
              <w:spacing w:after="0" w:line="240" w:lineRule="auto"/>
              <w:rPr>
                <w:rFonts w:ascii="Times New Roman" w:eastAsia="Cambria" w:hAnsi="Times New Roman" w:cs="Cambria"/>
                <w:kern w:val="56"/>
                <w:sz w:val="24"/>
                <w:szCs w:val="24"/>
              </w:rPr>
            </w:pPr>
          </w:p>
        </w:tc>
      </w:tr>
    </w:tbl>
    <w:p w14:paraId="1C38C7BA" w14:textId="77777777" w:rsidR="00893CD6" w:rsidRPr="00F04ED5" w:rsidRDefault="00893CD6" w:rsidP="00893CD6">
      <w:pPr>
        <w:tabs>
          <w:tab w:val="center" w:pos="4819"/>
        </w:tabs>
        <w:spacing w:after="0" w:line="240" w:lineRule="auto"/>
        <w:rPr>
          <w:rFonts w:ascii="Times New Roman" w:eastAsia="Cambria" w:hAnsi="Times New Roman" w:cs="Cambria"/>
          <w:kern w:val="56"/>
          <w:sz w:val="24"/>
          <w:szCs w:val="24"/>
        </w:rPr>
      </w:pPr>
    </w:p>
    <w:p w14:paraId="4952FBA4" w14:textId="77777777" w:rsidR="00893CD6" w:rsidRPr="00F04ED5" w:rsidRDefault="00893CD6" w:rsidP="00893CD6">
      <w:pPr>
        <w:spacing w:after="0" w:line="240" w:lineRule="auto"/>
        <w:jc w:val="both"/>
        <w:rPr>
          <w:rFonts w:ascii="Times New Roman" w:eastAsia="Cambria" w:hAnsi="Times New Roman" w:cs="Times New Roman"/>
          <w:kern w:val="56"/>
          <w:sz w:val="24"/>
          <w:szCs w:val="24"/>
        </w:rPr>
      </w:pPr>
    </w:p>
    <w:p w14:paraId="0F8CB0F3" w14:textId="77777777" w:rsidR="00893CD6" w:rsidRPr="003B575F" w:rsidRDefault="00893CD6" w:rsidP="00893CD6">
      <w:pPr>
        <w:spacing w:after="0" w:line="240" w:lineRule="auto"/>
        <w:ind w:right="139"/>
        <w:jc w:val="both"/>
        <w:rPr>
          <w:rFonts w:ascii="Times New Roman" w:eastAsia="Cambria" w:hAnsi="Times New Roman" w:cs="Times New Roman"/>
          <w:b/>
          <w:i/>
          <w:kern w:val="56"/>
          <w:sz w:val="24"/>
          <w:szCs w:val="24"/>
        </w:rPr>
      </w:pPr>
      <w:r w:rsidRPr="003B575F">
        <w:rPr>
          <w:rFonts w:ascii="Times New Roman" w:eastAsia="Cambria" w:hAnsi="Times New Roman" w:cs="Times New Roman"/>
          <w:b/>
          <w:i/>
          <w:kern w:val="56"/>
          <w:sz w:val="24"/>
          <w:szCs w:val="24"/>
        </w:rPr>
        <w:t>*Cenā iekļautas visas izmaksas, nodokļi, nodevas (t.sk., atlīdzība/autoratlīdzība visam pakalpojuma izpildē iesa</w:t>
      </w:r>
      <w:r>
        <w:rPr>
          <w:rFonts w:ascii="Times New Roman" w:eastAsia="Cambria" w:hAnsi="Times New Roman" w:cs="Times New Roman"/>
          <w:b/>
          <w:i/>
          <w:kern w:val="56"/>
          <w:sz w:val="24"/>
          <w:szCs w:val="24"/>
        </w:rPr>
        <w:t>istītam personālam, telpu noma,</w:t>
      </w:r>
      <w:r w:rsidRPr="003B575F">
        <w:rPr>
          <w:rFonts w:ascii="Times New Roman" w:eastAsia="Cambria" w:hAnsi="Times New Roman" w:cs="Times New Roman"/>
          <w:b/>
          <w:i/>
          <w:kern w:val="56"/>
          <w:sz w:val="24"/>
          <w:szCs w:val="24"/>
        </w:rPr>
        <w:t xml:space="preserve"> palīglīdzekļu iegāde/noma, gadījumā ja tādi ir nepieciešami stažēšanās laikā</w:t>
      </w:r>
      <w:r>
        <w:rPr>
          <w:rFonts w:ascii="Times New Roman" w:eastAsia="Cambria" w:hAnsi="Times New Roman" w:cs="Times New Roman"/>
          <w:b/>
          <w:i/>
          <w:kern w:val="56"/>
          <w:sz w:val="24"/>
          <w:szCs w:val="24"/>
        </w:rPr>
        <w:t xml:space="preserve"> nepieciešamo,</w:t>
      </w:r>
      <w:r w:rsidRPr="003B575F">
        <w:rPr>
          <w:rFonts w:ascii="Times New Roman" w:eastAsia="Cambria" w:hAnsi="Times New Roman" w:cs="Times New Roman"/>
          <w:b/>
          <w:i/>
          <w:kern w:val="56"/>
          <w:sz w:val="24"/>
          <w:szCs w:val="24"/>
        </w:rPr>
        <w:t xml:space="preserve"> kas saistītas ar pakalpojumu pilnīgu izpildi atbilstoši iepirkuma tehniskajai specifikācijai, izņemot pievienotās vērtības nodokli (PVN).  </w:t>
      </w:r>
    </w:p>
    <w:p w14:paraId="236D231C" w14:textId="77777777" w:rsidR="00893CD6" w:rsidRPr="00F04ED5" w:rsidRDefault="00893CD6" w:rsidP="00893CD6">
      <w:pPr>
        <w:spacing w:after="0" w:line="240" w:lineRule="auto"/>
        <w:ind w:right="139"/>
        <w:jc w:val="both"/>
        <w:rPr>
          <w:rFonts w:ascii="Times New Roman" w:eastAsia="Cambria" w:hAnsi="Times New Roman" w:cs="Times New Roman"/>
          <w:b/>
          <w:kern w:val="56"/>
          <w:sz w:val="24"/>
          <w:szCs w:val="24"/>
        </w:rPr>
      </w:pPr>
    </w:p>
    <w:p w14:paraId="2CE8B1EE" w14:textId="77777777" w:rsidR="00893CD6" w:rsidRPr="00F04ED5" w:rsidRDefault="00893CD6" w:rsidP="00893CD6">
      <w:pPr>
        <w:spacing w:after="0" w:line="240" w:lineRule="auto"/>
        <w:jc w:val="both"/>
        <w:rPr>
          <w:rFonts w:ascii="Times New Roman" w:eastAsia="Cambria" w:hAnsi="Times New Roman" w:cs="Times New Roman"/>
          <w:kern w:val="56"/>
          <w:sz w:val="24"/>
          <w:szCs w:val="24"/>
        </w:rPr>
      </w:pPr>
    </w:p>
    <w:p w14:paraId="75FEB93F"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Pilnvarotās personas paraksts un zīmogs</w:t>
      </w:r>
    </w:p>
    <w:p w14:paraId="48159228"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Parakstītāja vārds, uzvārds un amats: _________________</w:t>
      </w:r>
    </w:p>
    <w:p w14:paraId="7E94F480" w14:textId="77777777" w:rsidR="00893CD6" w:rsidRPr="00F04ED5" w:rsidRDefault="00893CD6" w:rsidP="00893CD6">
      <w:pPr>
        <w:widowControl w:val="0"/>
        <w:suppressAutoHyphens/>
        <w:spacing w:after="200" w:line="240" w:lineRule="auto"/>
        <w:jc w:val="both"/>
        <w:rPr>
          <w:rFonts w:ascii="Times New Roman" w:eastAsia="Calibri" w:hAnsi="Times New Roman" w:cs="Times New Roman"/>
          <w:kern w:val="56"/>
          <w:sz w:val="24"/>
          <w:szCs w:val="24"/>
        </w:rPr>
      </w:pPr>
      <w:r w:rsidRPr="00F04ED5">
        <w:rPr>
          <w:rFonts w:ascii="Times New Roman" w:eastAsia="Calibri" w:hAnsi="Times New Roman" w:cs="Times New Roman"/>
          <w:kern w:val="56"/>
          <w:sz w:val="24"/>
          <w:szCs w:val="24"/>
        </w:rPr>
        <w:t>Datums:____________</w:t>
      </w:r>
    </w:p>
    <w:p w14:paraId="3374C8E3" w14:textId="77777777" w:rsidR="00893CD6" w:rsidRDefault="00893CD6" w:rsidP="00893CD6">
      <w:pPr>
        <w:spacing w:after="0" w:line="240" w:lineRule="auto"/>
        <w:ind w:left="4500" w:hanging="4500"/>
        <w:jc w:val="right"/>
        <w:rPr>
          <w:rFonts w:ascii="Times New Roman" w:eastAsia="Cambria" w:hAnsi="Times New Roman" w:cs="Times New Roman"/>
          <w:kern w:val="56"/>
          <w:sz w:val="24"/>
          <w:szCs w:val="24"/>
        </w:rPr>
      </w:pPr>
    </w:p>
    <w:p w14:paraId="224B8602" w14:textId="77777777" w:rsidR="00893CD6" w:rsidRDefault="00893CD6" w:rsidP="00893CD6">
      <w:pPr>
        <w:spacing w:after="0" w:line="240" w:lineRule="auto"/>
        <w:ind w:left="4500" w:hanging="4500"/>
        <w:jc w:val="right"/>
        <w:rPr>
          <w:rFonts w:ascii="Times New Roman" w:eastAsia="Cambria" w:hAnsi="Times New Roman" w:cs="Times New Roman"/>
          <w:kern w:val="56"/>
          <w:sz w:val="24"/>
          <w:szCs w:val="24"/>
        </w:rPr>
      </w:pPr>
    </w:p>
    <w:p w14:paraId="54545E9D"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43BE82AE"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7EA81849"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11B8A8E0"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743352B1"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6FF84EC7"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23F31983"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40267BC0"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1F664154" w14:textId="77777777" w:rsidR="00893CD6" w:rsidRDefault="00893CD6" w:rsidP="00F04ED5">
      <w:pPr>
        <w:spacing w:after="0" w:line="240" w:lineRule="auto"/>
        <w:jc w:val="center"/>
        <w:rPr>
          <w:rFonts w:ascii="Times New Roman" w:eastAsia="Cambria" w:hAnsi="Times New Roman" w:cs="Cambria"/>
          <w:b/>
          <w:kern w:val="56"/>
          <w:sz w:val="24"/>
          <w:szCs w:val="24"/>
        </w:rPr>
      </w:pPr>
    </w:p>
    <w:p w14:paraId="4838B5CB" w14:textId="77777777" w:rsidR="00F04ED5" w:rsidRPr="00F04ED5" w:rsidRDefault="00F04ED5" w:rsidP="0085666A">
      <w:pPr>
        <w:tabs>
          <w:tab w:val="num" w:pos="567"/>
        </w:tabs>
        <w:spacing w:after="0" w:line="240" w:lineRule="auto"/>
        <w:ind w:right="38"/>
        <w:rPr>
          <w:rFonts w:ascii="Times New Roman" w:eastAsia="Cambria" w:hAnsi="Times New Roman" w:cs="Times New Roman"/>
          <w:kern w:val="56"/>
          <w:sz w:val="24"/>
          <w:szCs w:val="24"/>
        </w:rPr>
      </w:pPr>
    </w:p>
    <w:p w14:paraId="237C72F2" w14:textId="158D02E3" w:rsidR="009D6803" w:rsidRDefault="009D6803" w:rsidP="009D6803">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bCs/>
          <w:kern w:val="56"/>
          <w:sz w:val="24"/>
          <w:szCs w:val="24"/>
        </w:rPr>
        <w:t>Pielikums Nr.28</w:t>
      </w:r>
    </w:p>
    <w:p w14:paraId="7852734B" w14:textId="77777777" w:rsidR="009D6803" w:rsidRPr="00F04ED5" w:rsidRDefault="009D6803" w:rsidP="009D6803">
      <w:pPr>
        <w:tabs>
          <w:tab w:val="num" w:pos="567"/>
        </w:tabs>
        <w:spacing w:after="0" w:line="240" w:lineRule="auto"/>
        <w:ind w:left="4500" w:right="38"/>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Iepirkumam </w:t>
      </w:r>
      <w:r w:rsidRPr="003B575F">
        <w:rPr>
          <w:rFonts w:ascii="Times New Roman" w:eastAsia="Cambria" w:hAnsi="Times New Roman" w:cs="Times New Roman"/>
          <w:kern w:val="56"/>
          <w:sz w:val="24"/>
          <w:szCs w:val="24"/>
        </w:rPr>
        <w:t>“</w:t>
      </w:r>
      <w:r w:rsidRPr="003B575F">
        <w:rPr>
          <w:rFonts w:ascii="Times New Roman" w:eastAsia="Cambria" w:hAnsi="Times New Roman" w:cs="Times New Roman"/>
          <w:bCs/>
          <w:kern w:val="56"/>
          <w:sz w:val="24"/>
          <w:szCs w:val="24"/>
        </w:rPr>
        <w:t>Rīgas Stradiņa universitātes akadēmiskā personāla stažēšanās nodrošināšana uzņēmumos”</w:t>
      </w:r>
    </w:p>
    <w:p w14:paraId="0E1E0C18" w14:textId="1A2A0E4E" w:rsidR="009D6803" w:rsidRPr="00F04ED5" w:rsidRDefault="008C7444" w:rsidP="009D6803">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4"/>
          <w:szCs w:val="24"/>
        </w:rPr>
        <w:t>ID Nr.: RSU-2018/31/</w:t>
      </w:r>
      <w:r w:rsidR="009D6803">
        <w:rPr>
          <w:rFonts w:ascii="Times New Roman" w:eastAsia="Cambria" w:hAnsi="Times New Roman" w:cs="Times New Roman"/>
          <w:kern w:val="56"/>
          <w:sz w:val="24"/>
          <w:szCs w:val="24"/>
        </w:rPr>
        <w:t>ZI</w:t>
      </w:r>
    </w:p>
    <w:p w14:paraId="42A30815" w14:textId="77777777" w:rsidR="00F04ED5" w:rsidRPr="00F04ED5" w:rsidRDefault="00F04ED5" w:rsidP="00F04ED5">
      <w:pPr>
        <w:tabs>
          <w:tab w:val="num" w:pos="567"/>
        </w:tabs>
        <w:spacing w:after="0" w:line="240" w:lineRule="auto"/>
        <w:ind w:left="4500" w:right="38"/>
        <w:jc w:val="right"/>
        <w:rPr>
          <w:rFonts w:ascii="Times New Roman" w:eastAsia="Cambria" w:hAnsi="Times New Roman" w:cs="Times New Roman"/>
          <w:kern w:val="56"/>
          <w:sz w:val="24"/>
          <w:szCs w:val="24"/>
        </w:rPr>
      </w:pPr>
    </w:p>
    <w:p w14:paraId="0379F795" w14:textId="62FCD393" w:rsidR="00F04ED5" w:rsidRPr="00F04ED5" w:rsidRDefault="00F04ED5" w:rsidP="00F04ED5">
      <w:pPr>
        <w:tabs>
          <w:tab w:val="num" w:pos="0"/>
        </w:tabs>
        <w:suppressAutoHyphens/>
        <w:spacing w:before="240" w:after="0" w:line="240" w:lineRule="auto"/>
        <w:ind w:left="346" w:hanging="346"/>
        <w:jc w:val="center"/>
        <w:outlineLvl w:val="0"/>
        <w:rPr>
          <w:rFonts w:ascii="Times New Roman" w:eastAsia="Times New Roman" w:hAnsi="Times New Roman" w:cs="Cambria"/>
          <w:b/>
          <w:bCs/>
          <w:kern w:val="56"/>
        </w:rPr>
      </w:pPr>
      <w:r w:rsidRPr="00F04ED5">
        <w:rPr>
          <w:rFonts w:ascii="Times New Roman" w:eastAsia="Times New Roman" w:hAnsi="Times New Roman" w:cs="Cambria"/>
          <w:b/>
          <w:bCs/>
          <w:kern w:val="56"/>
        </w:rPr>
        <w:t xml:space="preserve">Stažēšanās vadītāja </w:t>
      </w:r>
      <w:r w:rsidR="0085666A">
        <w:rPr>
          <w:rFonts w:ascii="Times New Roman" w:eastAsia="Times New Roman" w:hAnsi="Times New Roman" w:cs="Cambria"/>
          <w:b/>
          <w:bCs/>
          <w:kern w:val="56"/>
        </w:rPr>
        <w:t xml:space="preserve">dzīvesgājuma (CV) </w:t>
      </w:r>
      <w:r w:rsidRPr="00F04ED5">
        <w:rPr>
          <w:rFonts w:ascii="Times New Roman" w:eastAsia="Times New Roman" w:hAnsi="Times New Roman" w:cs="Cambria"/>
          <w:b/>
          <w:bCs/>
          <w:kern w:val="56"/>
        </w:rPr>
        <w:t>apraksta forma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386"/>
      </w:tblGrid>
      <w:tr w:rsidR="00F04ED5" w:rsidRPr="00F04ED5" w14:paraId="5163DC8A" w14:textId="77777777" w:rsidTr="00F04ED5">
        <w:trPr>
          <w:trHeight w:val="284"/>
        </w:trPr>
        <w:tc>
          <w:tcPr>
            <w:tcW w:w="4248" w:type="dxa"/>
          </w:tcPr>
          <w:p w14:paraId="791BBC75" w14:textId="77777777" w:rsidR="00F04ED5" w:rsidRPr="00F04ED5" w:rsidRDefault="00F04ED5" w:rsidP="00F04ED5">
            <w:pPr>
              <w:widowControl w:val="0"/>
              <w:tabs>
                <w:tab w:val="left" w:pos="1600"/>
              </w:tabs>
              <w:autoSpaceDE w:val="0"/>
              <w:autoSpaceDN w:val="0"/>
              <w:adjustRightInd w:val="0"/>
              <w:spacing w:after="0" w:line="240" w:lineRule="auto"/>
              <w:rPr>
                <w:rFonts w:ascii="Times New Roman" w:eastAsia="Cambria" w:hAnsi="Times New Roman" w:cs="Cambria"/>
                <w:kern w:val="56"/>
              </w:rPr>
            </w:pPr>
            <w:r w:rsidRPr="00F04ED5">
              <w:rPr>
                <w:rFonts w:ascii="Times New Roman" w:eastAsia="Cambria" w:hAnsi="Times New Roman" w:cs="Cambria"/>
                <w:bCs/>
                <w:color w:val="000000"/>
                <w:kern w:val="56"/>
              </w:rPr>
              <w:t>Vārds, uzvārds:</w:t>
            </w:r>
          </w:p>
        </w:tc>
        <w:tc>
          <w:tcPr>
            <w:tcW w:w="5386" w:type="dxa"/>
          </w:tcPr>
          <w:p w14:paraId="3819D096" w14:textId="77777777" w:rsidR="00F04ED5" w:rsidRPr="00F04ED5" w:rsidRDefault="00F04ED5" w:rsidP="00F04ED5">
            <w:pPr>
              <w:spacing w:after="0" w:line="240" w:lineRule="auto"/>
              <w:ind w:right="331"/>
              <w:rPr>
                <w:rFonts w:ascii="Times New Roman" w:eastAsia="Cambria" w:hAnsi="Times New Roman" w:cs="Cambria"/>
                <w:kern w:val="56"/>
              </w:rPr>
            </w:pPr>
          </w:p>
        </w:tc>
      </w:tr>
      <w:tr w:rsidR="00F04ED5" w:rsidRPr="00F04ED5" w14:paraId="4E91843F" w14:textId="77777777" w:rsidTr="00F04ED5">
        <w:trPr>
          <w:trHeight w:val="284"/>
        </w:trPr>
        <w:tc>
          <w:tcPr>
            <w:tcW w:w="4248" w:type="dxa"/>
          </w:tcPr>
          <w:p w14:paraId="7F106FFF" w14:textId="77777777" w:rsidR="00F04ED5" w:rsidRPr="00F04ED5" w:rsidRDefault="00F04ED5" w:rsidP="00F04ED5">
            <w:pPr>
              <w:spacing w:after="0" w:line="240" w:lineRule="auto"/>
              <w:rPr>
                <w:rFonts w:ascii="Times New Roman" w:eastAsia="Cambria" w:hAnsi="Times New Roman" w:cs="Cambria"/>
                <w:kern w:val="56"/>
              </w:rPr>
            </w:pPr>
            <w:r w:rsidRPr="00F04ED5">
              <w:rPr>
                <w:rFonts w:ascii="Times New Roman" w:eastAsia="Cambria" w:hAnsi="Times New Roman" w:cs="Cambria"/>
                <w:kern w:val="56"/>
              </w:rPr>
              <w:t>Kontaktinformācija:</w:t>
            </w:r>
          </w:p>
        </w:tc>
        <w:tc>
          <w:tcPr>
            <w:tcW w:w="5386" w:type="dxa"/>
          </w:tcPr>
          <w:p w14:paraId="34A58FFC" w14:textId="77777777" w:rsidR="00F04ED5" w:rsidRPr="00F04ED5" w:rsidRDefault="00F04ED5" w:rsidP="00F04ED5">
            <w:pPr>
              <w:spacing w:after="0" w:line="240" w:lineRule="auto"/>
              <w:ind w:right="331"/>
              <w:rPr>
                <w:rFonts w:ascii="Times New Roman" w:eastAsia="Cambria" w:hAnsi="Times New Roman" w:cs="Cambria"/>
                <w:kern w:val="56"/>
              </w:rPr>
            </w:pPr>
          </w:p>
        </w:tc>
      </w:tr>
    </w:tbl>
    <w:p w14:paraId="3F8B4C96" w14:textId="77777777" w:rsidR="00F04ED5" w:rsidRPr="00F04ED5" w:rsidRDefault="00F04ED5" w:rsidP="00AB7FB4">
      <w:pPr>
        <w:tabs>
          <w:tab w:val="left" w:pos="426"/>
          <w:tab w:val="num" w:pos="5040"/>
        </w:tabs>
        <w:suppressAutoHyphens/>
        <w:spacing w:before="120" w:after="120" w:line="240" w:lineRule="auto"/>
        <w:ind w:right="-143"/>
        <w:rPr>
          <w:rFonts w:ascii="Times New Roman" w:eastAsia="Cambria" w:hAnsi="Times New Roman" w:cs="Cambria"/>
          <w:iCs/>
          <w:kern w:val="56"/>
        </w:rPr>
      </w:pPr>
      <w:r w:rsidRPr="00F04ED5">
        <w:rPr>
          <w:rFonts w:ascii="Times New Roman" w:eastAsia="Cambria" w:hAnsi="Times New Roman" w:cs="Cambria"/>
          <w:b/>
          <w:kern w:val="56"/>
        </w:rPr>
        <w:t xml:space="preserve">IZGLĪTĪBA </w:t>
      </w:r>
      <w:bookmarkStart w:id="9" w:name="_Hlk499798340"/>
      <w:r w:rsidRPr="00F04ED5">
        <w:rPr>
          <w:rFonts w:ascii="Times New Roman" w:eastAsia="Cambria" w:hAnsi="Times New Roman" w:cs="Cambria"/>
          <w:kern w:val="56"/>
        </w:rPr>
        <w:t>(</w:t>
      </w:r>
      <w:bookmarkStart w:id="10" w:name="_Hlk509917676"/>
      <w:bookmarkEnd w:id="9"/>
      <w:r w:rsidRPr="00F04ED5">
        <w:rPr>
          <w:rFonts w:ascii="Times New Roman" w:eastAsia="Cambria" w:hAnsi="Times New Roman" w:cs="Cambria"/>
          <w:kern w:val="56"/>
        </w:rPr>
        <w:t xml:space="preserve">vismaz </w:t>
      </w:r>
      <w:r w:rsidRPr="00F04ED5">
        <w:rPr>
          <w:rFonts w:ascii="Times New Roman" w:eastAsia="Cambria" w:hAnsi="Times New Roman" w:cs="Cambria"/>
          <w:iCs/>
          <w:kern w:val="56"/>
        </w:rPr>
        <w:t>2.līmeņa akadēmiskā vai profesionālā augstākā izglītība, vēlams ar</w:t>
      </w:r>
      <w:r w:rsidRPr="00F04ED5">
        <w:rPr>
          <w:rFonts w:ascii="Times New Roman" w:eastAsia="Cambria" w:hAnsi="Times New Roman" w:cs="Cambria"/>
          <w:kern w:val="56"/>
        </w:rPr>
        <w:t xml:space="preserve"> </w:t>
      </w:r>
      <w:bookmarkStart w:id="11" w:name="_Hlk509917712"/>
      <w:bookmarkEnd w:id="10"/>
      <w:r w:rsidRPr="00F04ED5">
        <w:rPr>
          <w:rFonts w:ascii="Times New Roman" w:eastAsia="Cambria" w:hAnsi="Times New Roman" w:cs="Cambria"/>
          <w:kern w:val="56"/>
        </w:rPr>
        <w:t xml:space="preserve">stažēšanās virzienu </w:t>
      </w:r>
      <w:r w:rsidRPr="00F04ED5">
        <w:rPr>
          <w:rFonts w:ascii="Times New Roman" w:eastAsia="Cambria" w:hAnsi="Times New Roman" w:cs="Cambria"/>
          <w:iCs/>
          <w:kern w:val="56"/>
        </w:rPr>
        <w:t xml:space="preserve">saistītā </w:t>
      </w:r>
      <w:bookmarkEnd w:id="11"/>
      <w:r w:rsidRPr="00F04ED5">
        <w:rPr>
          <w:rFonts w:ascii="Times New Roman" w:eastAsia="Cambria" w:hAnsi="Times New Roman" w:cs="Cambria"/>
          <w:iCs/>
          <w:kern w:val="56"/>
        </w:rPr>
        <w:t>izglītības jomā)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542"/>
        <w:gridCol w:w="4396"/>
      </w:tblGrid>
      <w:tr w:rsidR="00F04ED5" w:rsidRPr="00F04ED5" w14:paraId="21A7F8E5" w14:textId="77777777" w:rsidTr="00F04ED5">
        <w:tc>
          <w:tcPr>
            <w:tcW w:w="1696" w:type="dxa"/>
          </w:tcPr>
          <w:p w14:paraId="5E05FF51" w14:textId="77777777" w:rsidR="00F04ED5" w:rsidRPr="00F04ED5" w:rsidRDefault="00F04ED5" w:rsidP="00F04ED5">
            <w:pPr>
              <w:spacing w:after="0" w:line="240" w:lineRule="auto"/>
              <w:jc w:val="center"/>
              <w:rPr>
                <w:rFonts w:ascii="Times New Roman" w:eastAsia="Cambria" w:hAnsi="Times New Roman" w:cs="Cambria"/>
                <w:b/>
                <w:bCs/>
                <w:kern w:val="56"/>
              </w:rPr>
            </w:pPr>
            <w:r w:rsidRPr="00F04ED5">
              <w:rPr>
                <w:rFonts w:ascii="Times New Roman" w:eastAsia="Cambria" w:hAnsi="Times New Roman" w:cs="Cambria"/>
                <w:b/>
                <w:bCs/>
                <w:kern w:val="56"/>
              </w:rPr>
              <w:t>Laika periods</w:t>
            </w:r>
          </w:p>
        </w:tc>
        <w:tc>
          <w:tcPr>
            <w:tcW w:w="3542" w:type="dxa"/>
          </w:tcPr>
          <w:p w14:paraId="2720A4B0" w14:textId="77777777" w:rsidR="00F04ED5" w:rsidRPr="00F04ED5" w:rsidRDefault="00F04ED5" w:rsidP="00F04ED5">
            <w:pPr>
              <w:spacing w:after="0" w:line="240" w:lineRule="auto"/>
              <w:ind w:left="720"/>
              <w:jc w:val="center"/>
              <w:rPr>
                <w:rFonts w:ascii="Times New Roman" w:eastAsia="Cambria" w:hAnsi="Times New Roman" w:cs="Cambria"/>
                <w:b/>
                <w:bCs/>
                <w:kern w:val="56"/>
              </w:rPr>
            </w:pPr>
            <w:r w:rsidRPr="00F04ED5">
              <w:rPr>
                <w:rFonts w:ascii="Times New Roman" w:eastAsia="Cambria" w:hAnsi="Times New Roman" w:cs="Cambria"/>
                <w:b/>
                <w:bCs/>
                <w:kern w:val="56"/>
              </w:rPr>
              <w:t>Izglītības iestādes nosaukums</w:t>
            </w:r>
          </w:p>
        </w:tc>
        <w:tc>
          <w:tcPr>
            <w:tcW w:w="4396" w:type="dxa"/>
          </w:tcPr>
          <w:p w14:paraId="2A5ABABF" w14:textId="77777777" w:rsidR="00F04ED5" w:rsidRPr="00F04ED5" w:rsidRDefault="00F04ED5" w:rsidP="00F04ED5">
            <w:pPr>
              <w:spacing w:after="0" w:line="240" w:lineRule="auto"/>
              <w:ind w:left="186"/>
              <w:jc w:val="center"/>
              <w:rPr>
                <w:rFonts w:ascii="Times New Roman" w:eastAsia="Cambria" w:hAnsi="Times New Roman" w:cs="Cambria"/>
                <w:b/>
                <w:bCs/>
                <w:kern w:val="56"/>
              </w:rPr>
            </w:pPr>
            <w:r w:rsidRPr="00F04ED5">
              <w:rPr>
                <w:rFonts w:ascii="Times New Roman" w:eastAsia="Cambria" w:hAnsi="Times New Roman" w:cs="Cambria"/>
                <w:b/>
                <w:bCs/>
                <w:kern w:val="56"/>
              </w:rPr>
              <w:t>Izglītība, iegūtais grāds/sertifikāts/apliecība</w:t>
            </w:r>
          </w:p>
          <w:p w14:paraId="75BAFDD0" w14:textId="77777777" w:rsidR="00F04ED5" w:rsidRPr="00F04ED5" w:rsidRDefault="00F04ED5" w:rsidP="00F04ED5">
            <w:pPr>
              <w:spacing w:after="0" w:line="240" w:lineRule="auto"/>
              <w:ind w:left="186"/>
              <w:jc w:val="center"/>
              <w:rPr>
                <w:rFonts w:ascii="Times New Roman" w:eastAsia="Cambria" w:hAnsi="Times New Roman" w:cs="Cambria"/>
                <w:bCs/>
                <w:kern w:val="56"/>
              </w:rPr>
            </w:pPr>
            <w:r w:rsidRPr="00F04ED5">
              <w:rPr>
                <w:rFonts w:ascii="Times New Roman" w:eastAsia="Cambria" w:hAnsi="Times New Roman" w:cs="Cambria"/>
                <w:bCs/>
                <w:kern w:val="56"/>
              </w:rPr>
              <w:t>(pievienot apliecinošo dokumentu kopijas)</w:t>
            </w:r>
          </w:p>
        </w:tc>
      </w:tr>
      <w:tr w:rsidR="00F04ED5" w:rsidRPr="00F04ED5" w14:paraId="76FB79B9" w14:textId="77777777" w:rsidTr="00F04ED5">
        <w:trPr>
          <w:trHeight w:val="525"/>
        </w:trPr>
        <w:tc>
          <w:tcPr>
            <w:tcW w:w="1696" w:type="dxa"/>
          </w:tcPr>
          <w:p w14:paraId="4404250F" w14:textId="77777777" w:rsidR="00F04ED5" w:rsidRPr="00F04ED5" w:rsidRDefault="00F04ED5" w:rsidP="00F04ED5">
            <w:pPr>
              <w:widowControl w:val="0"/>
              <w:tabs>
                <w:tab w:val="left" w:pos="1600"/>
              </w:tabs>
              <w:autoSpaceDE w:val="0"/>
              <w:autoSpaceDN w:val="0"/>
              <w:adjustRightInd w:val="0"/>
              <w:spacing w:after="0" w:line="240" w:lineRule="auto"/>
              <w:ind w:left="720"/>
              <w:rPr>
                <w:rFonts w:ascii="Times New Roman" w:eastAsia="Cambria" w:hAnsi="Times New Roman" w:cs="Cambria"/>
                <w:kern w:val="56"/>
              </w:rPr>
            </w:pPr>
          </w:p>
        </w:tc>
        <w:tc>
          <w:tcPr>
            <w:tcW w:w="3542" w:type="dxa"/>
          </w:tcPr>
          <w:p w14:paraId="6E0E8F4E" w14:textId="77777777" w:rsidR="00F04ED5" w:rsidRPr="00F04ED5" w:rsidRDefault="00F04ED5" w:rsidP="00F04ED5">
            <w:pPr>
              <w:spacing w:after="0" w:line="240" w:lineRule="auto"/>
              <w:ind w:left="720"/>
              <w:rPr>
                <w:rFonts w:ascii="Times New Roman" w:eastAsia="Cambria" w:hAnsi="Times New Roman" w:cs="Cambria"/>
                <w:kern w:val="56"/>
              </w:rPr>
            </w:pPr>
          </w:p>
        </w:tc>
        <w:tc>
          <w:tcPr>
            <w:tcW w:w="4396" w:type="dxa"/>
          </w:tcPr>
          <w:p w14:paraId="3F9CA1E4" w14:textId="77777777" w:rsidR="00F04ED5" w:rsidRPr="00F04ED5" w:rsidRDefault="00F04ED5" w:rsidP="00F04ED5">
            <w:pPr>
              <w:spacing w:after="0" w:line="240" w:lineRule="auto"/>
              <w:ind w:left="720"/>
              <w:rPr>
                <w:rFonts w:ascii="Times New Roman" w:eastAsia="Cambria" w:hAnsi="Times New Roman" w:cs="Cambria"/>
                <w:kern w:val="56"/>
              </w:rPr>
            </w:pPr>
          </w:p>
        </w:tc>
      </w:tr>
    </w:tbl>
    <w:p w14:paraId="28799C81" w14:textId="56DE0754" w:rsidR="00F04ED5" w:rsidRPr="0085666A" w:rsidRDefault="00F04ED5" w:rsidP="00FA1F02">
      <w:pPr>
        <w:numPr>
          <w:ilvl w:val="0"/>
          <w:numId w:val="7"/>
        </w:numPr>
        <w:tabs>
          <w:tab w:val="num" w:pos="284"/>
          <w:tab w:val="left" w:pos="426"/>
        </w:tabs>
        <w:spacing w:before="120" w:after="120" w:line="240" w:lineRule="auto"/>
        <w:ind w:left="284" w:right="140" w:hanging="284"/>
        <w:jc w:val="both"/>
        <w:rPr>
          <w:rFonts w:ascii="Times New Roman" w:eastAsia="Cambria" w:hAnsi="Times New Roman" w:cs="Cambria"/>
          <w:b/>
          <w:iCs/>
          <w:kern w:val="56"/>
        </w:rPr>
      </w:pPr>
      <w:bookmarkStart w:id="12" w:name="_Hlk499798387"/>
      <w:r w:rsidRPr="0085666A">
        <w:rPr>
          <w:rFonts w:ascii="Times New Roman" w:eastAsia="Cambria" w:hAnsi="Times New Roman" w:cs="Cambria"/>
          <w:b/>
          <w:iCs/>
          <w:kern w:val="56"/>
        </w:rPr>
        <w:t>Darba pie</w:t>
      </w:r>
      <w:r w:rsidR="00AB7FB4" w:rsidRPr="0085666A">
        <w:rPr>
          <w:rFonts w:ascii="Times New Roman" w:eastAsia="Cambria" w:hAnsi="Times New Roman" w:cs="Cambria"/>
          <w:b/>
          <w:iCs/>
          <w:kern w:val="56"/>
        </w:rPr>
        <w:t xml:space="preserve">redze atbilstoši </w:t>
      </w:r>
      <w:r w:rsidR="0085666A" w:rsidRPr="0085666A">
        <w:rPr>
          <w:rFonts w:ascii="Times New Roman" w:eastAsia="Cambria" w:hAnsi="Times New Roman" w:cs="Cambria"/>
          <w:b/>
          <w:iCs/>
          <w:kern w:val="56"/>
        </w:rPr>
        <w:t>Nolikuma 7.1.4.</w:t>
      </w:r>
      <w:r w:rsidRPr="0085666A">
        <w:rPr>
          <w:rFonts w:ascii="Times New Roman" w:eastAsia="Cambria" w:hAnsi="Times New Roman" w:cs="Cambria"/>
          <w:b/>
          <w:iCs/>
          <w:kern w:val="56"/>
        </w:rPr>
        <w:t xml:space="preserve"> punktam: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969"/>
        <w:gridCol w:w="3969"/>
      </w:tblGrid>
      <w:tr w:rsidR="00F04ED5" w:rsidRPr="00F04ED5" w14:paraId="4A4EE03B" w14:textId="77777777" w:rsidTr="00F04ED5">
        <w:tc>
          <w:tcPr>
            <w:tcW w:w="1696" w:type="dxa"/>
            <w:vAlign w:val="center"/>
          </w:tcPr>
          <w:bookmarkEnd w:id="12"/>
          <w:p w14:paraId="5C75C2B9" w14:textId="77777777" w:rsidR="00F04ED5" w:rsidRPr="00F04ED5" w:rsidRDefault="00F04ED5" w:rsidP="00F04ED5">
            <w:pPr>
              <w:spacing w:after="0" w:line="240" w:lineRule="auto"/>
              <w:rPr>
                <w:rFonts w:ascii="Times New Roman" w:eastAsia="Cambria" w:hAnsi="Times New Roman" w:cs="Cambria"/>
                <w:b/>
                <w:bCs/>
                <w:kern w:val="56"/>
              </w:rPr>
            </w:pPr>
            <w:r w:rsidRPr="00F04ED5">
              <w:rPr>
                <w:rFonts w:ascii="Times New Roman" w:eastAsia="Cambria" w:hAnsi="Times New Roman" w:cs="Cambria"/>
                <w:b/>
                <w:bCs/>
                <w:kern w:val="56"/>
              </w:rPr>
              <w:t>Laika periods, pieredze (gadi)</w:t>
            </w:r>
          </w:p>
        </w:tc>
        <w:tc>
          <w:tcPr>
            <w:tcW w:w="3969" w:type="dxa"/>
            <w:vAlign w:val="center"/>
          </w:tcPr>
          <w:p w14:paraId="2CBC2673" w14:textId="77777777" w:rsidR="00F04ED5" w:rsidRPr="00F04ED5" w:rsidRDefault="00F04ED5" w:rsidP="00F04ED5">
            <w:pPr>
              <w:spacing w:after="0" w:line="240" w:lineRule="auto"/>
              <w:ind w:left="720"/>
              <w:jc w:val="center"/>
              <w:rPr>
                <w:rFonts w:ascii="Times New Roman" w:eastAsia="Cambria" w:hAnsi="Times New Roman" w:cs="Cambria"/>
                <w:b/>
                <w:bCs/>
                <w:kern w:val="56"/>
              </w:rPr>
            </w:pPr>
            <w:r w:rsidRPr="00F04ED5">
              <w:rPr>
                <w:rFonts w:ascii="Times New Roman" w:eastAsia="Cambria" w:hAnsi="Times New Roman" w:cs="Cambria"/>
                <w:b/>
                <w:bCs/>
                <w:kern w:val="56"/>
              </w:rPr>
              <w:t>Darbavieta</w:t>
            </w:r>
          </w:p>
        </w:tc>
        <w:tc>
          <w:tcPr>
            <w:tcW w:w="3969" w:type="dxa"/>
            <w:vAlign w:val="center"/>
          </w:tcPr>
          <w:p w14:paraId="491BCB31" w14:textId="77777777" w:rsidR="00F04ED5" w:rsidRPr="00F04ED5" w:rsidRDefault="00F04ED5" w:rsidP="00F04ED5">
            <w:pPr>
              <w:spacing w:after="0" w:line="240" w:lineRule="auto"/>
              <w:ind w:left="720"/>
              <w:jc w:val="center"/>
              <w:rPr>
                <w:rFonts w:ascii="Times New Roman" w:eastAsia="Cambria" w:hAnsi="Times New Roman" w:cs="Cambria"/>
                <w:b/>
                <w:bCs/>
                <w:kern w:val="56"/>
              </w:rPr>
            </w:pPr>
            <w:r w:rsidRPr="00F04ED5">
              <w:rPr>
                <w:rFonts w:ascii="Times New Roman" w:eastAsia="Cambria" w:hAnsi="Times New Roman" w:cs="Cambria"/>
                <w:b/>
                <w:bCs/>
                <w:kern w:val="56"/>
              </w:rPr>
              <w:t>Pieredzes apraksts</w:t>
            </w:r>
          </w:p>
        </w:tc>
      </w:tr>
      <w:tr w:rsidR="00F04ED5" w:rsidRPr="00F04ED5" w14:paraId="288082C8" w14:textId="77777777" w:rsidTr="00F04ED5">
        <w:trPr>
          <w:trHeight w:val="606"/>
        </w:trPr>
        <w:tc>
          <w:tcPr>
            <w:tcW w:w="1696" w:type="dxa"/>
          </w:tcPr>
          <w:p w14:paraId="4EFD1192" w14:textId="77777777" w:rsidR="00F04ED5" w:rsidRPr="00F04ED5" w:rsidRDefault="00F04ED5" w:rsidP="00F04ED5">
            <w:pPr>
              <w:spacing w:after="0" w:line="240" w:lineRule="auto"/>
              <w:ind w:left="720"/>
              <w:rPr>
                <w:rFonts w:ascii="Times New Roman" w:eastAsia="Cambria" w:hAnsi="Times New Roman" w:cs="Cambria"/>
                <w:bCs/>
                <w:kern w:val="56"/>
              </w:rPr>
            </w:pPr>
          </w:p>
        </w:tc>
        <w:tc>
          <w:tcPr>
            <w:tcW w:w="3969" w:type="dxa"/>
          </w:tcPr>
          <w:p w14:paraId="5D97FB95" w14:textId="77777777" w:rsidR="00F04ED5" w:rsidRPr="00F04ED5" w:rsidRDefault="00F04ED5" w:rsidP="00F04ED5">
            <w:pPr>
              <w:spacing w:after="0" w:line="240" w:lineRule="auto"/>
              <w:ind w:left="720"/>
              <w:rPr>
                <w:rFonts w:ascii="Times New Roman" w:eastAsia="Cambria" w:hAnsi="Times New Roman" w:cs="Cambria"/>
                <w:bCs/>
                <w:kern w:val="56"/>
              </w:rPr>
            </w:pPr>
          </w:p>
        </w:tc>
        <w:tc>
          <w:tcPr>
            <w:tcW w:w="3969" w:type="dxa"/>
          </w:tcPr>
          <w:p w14:paraId="2A9B7266" w14:textId="77777777" w:rsidR="00F04ED5" w:rsidRPr="00F04ED5" w:rsidRDefault="00F04ED5" w:rsidP="00F04ED5">
            <w:pPr>
              <w:spacing w:after="0" w:line="240" w:lineRule="auto"/>
              <w:ind w:left="720"/>
              <w:rPr>
                <w:rFonts w:ascii="Times New Roman" w:eastAsia="Cambria" w:hAnsi="Times New Roman" w:cs="Cambria"/>
                <w:bCs/>
                <w:kern w:val="56"/>
              </w:rPr>
            </w:pPr>
          </w:p>
        </w:tc>
      </w:tr>
    </w:tbl>
    <w:p w14:paraId="6525F052" w14:textId="77777777" w:rsidR="00F04ED5" w:rsidRPr="00F04ED5" w:rsidRDefault="00F04ED5" w:rsidP="00F04ED5">
      <w:pPr>
        <w:spacing w:before="120" w:after="120" w:line="240" w:lineRule="auto"/>
        <w:rPr>
          <w:rFonts w:ascii="Times New Roman" w:eastAsia="Cambria" w:hAnsi="Times New Roman" w:cs="Cambria"/>
          <w:kern w:val="56"/>
        </w:rPr>
      </w:pPr>
      <w:r w:rsidRPr="00F04ED5">
        <w:rPr>
          <w:rFonts w:ascii="Times New Roman" w:eastAsia="Cambria" w:hAnsi="Times New Roman" w:cs="Cambria"/>
          <w:b/>
          <w:kern w:val="56"/>
        </w:rPr>
        <w:t>APLIECINĀJUMS:</w:t>
      </w:r>
    </w:p>
    <w:p w14:paraId="7B81666F" w14:textId="77777777" w:rsidR="00F04ED5" w:rsidRPr="00F04ED5" w:rsidRDefault="00F04ED5" w:rsidP="00F04ED5">
      <w:pPr>
        <w:spacing w:after="0" w:line="240" w:lineRule="auto"/>
        <w:ind w:left="342" w:hanging="342"/>
        <w:jc w:val="both"/>
        <w:rPr>
          <w:rFonts w:ascii="Times New Roman" w:eastAsia="Cambria" w:hAnsi="Times New Roman" w:cs="Cambria"/>
          <w:kern w:val="56"/>
        </w:rPr>
      </w:pPr>
      <w:r w:rsidRPr="00F04ED5">
        <w:rPr>
          <w:rFonts w:ascii="Times New Roman" w:eastAsia="Cambria" w:hAnsi="Times New Roman" w:cs="Cambria"/>
          <w:kern w:val="56"/>
        </w:rPr>
        <w:t>Es, apakšā parakstījies (-</w:t>
      </w:r>
      <w:proofErr w:type="spellStart"/>
      <w:r w:rsidRPr="00F04ED5">
        <w:rPr>
          <w:rFonts w:ascii="Times New Roman" w:eastAsia="Cambria" w:hAnsi="Times New Roman" w:cs="Cambria"/>
          <w:kern w:val="56"/>
        </w:rPr>
        <w:t>usies</w:t>
      </w:r>
      <w:proofErr w:type="spellEnd"/>
      <w:r w:rsidRPr="00F04ED5">
        <w:rPr>
          <w:rFonts w:ascii="Times New Roman" w:eastAsia="Cambria" w:hAnsi="Times New Roman" w:cs="Cambria"/>
          <w:kern w:val="56"/>
        </w:rPr>
        <w:t xml:space="preserve">): </w:t>
      </w:r>
    </w:p>
    <w:p w14:paraId="2E4398B3" w14:textId="77777777" w:rsidR="00F04ED5" w:rsidRPr="00F04ED5" w:rsidRDefault="00F04ED5" w:rsidP="00FA1F02">
      <w:pPr>
        <w:numPr>
          <w:ilvl w:val="0"/>
          <w:numId w:val="8"/>
        </w:numPr>
        <w:spacing w:after="60" w:line="240" w:lineRule="auto"/>
        <w:ind w:left="284" w:right="-285" w:hanging="284"/>
        <w:jc w:val="both"/>
        <w:outlineLvl w:val="1"/>
        <w:rPr>
          <w:rFonts w:ascii="Times New Roman" w:eastAsia="Times New Roman" w:hAnsi="Times New Roman" w:cs="Cambria"/>
          <w:bCs/>
          <w:kern w:val="56"/>
          <w:sz w:val="24"/>
          <w:szCs w:val="20"/>
          <w:lang w:eastAsia="x-none"/>
        </w:rPr>
      </w:pPr>
      <w:r w:rsidRPr="00F04ED5">
        <w:rPr>
          <w:rFonts w:ascii="Times New Roman" w:eastAsia="Times New Roman" w:hAnsi="Times New Roman" w:cs="Cambria"/>
          <w:bCs/>
          <w:kern w:val="56"/>
          <w:sz w:val="24"/>
          <w:szCs w:val="20"/>
          <w:lang w:eastAsia="x-none"/>
        </w:rPr>
        <w:t>apliecinu, ka šī informācija pareizi raksturo mani, manu kvalifikāciju un pieredzi;</w:t>
      </w:r>
    </w:p>
    <w:p w14:paraId="7245E5EA" w14:textId="1EA7091C" w:rsidR="00F04ED5" w:rsidRPr="00AB7FB4" w:rsidRDefault="00F04ED5" w:rsidP="00FA1F02">
      <w:pPr>
        <w:numPr>
          <w:ilvl w:val="0"/>
          <w:numId w:val="8"/>
        </w:numPr>
        <w:tabs>
          <w:tab w:val="left" w:pos="270"/>
        </w:tabs>
        <w:spacing w:after="60" w:line="240" w:lineRule="auto"/>
        <w:ind w:right="1115"/>
        <w:jc w:val="both"/>
        <w:outlineLvl w:val="1"/>
        <w:rPr>
          <w:rFonts w:ascii="Times New Roman" w:eastAsia="Times New Roman" w:hAnsi="Times New Roman" w:cs="Cambria"/>
          <w:b/>
          <w:bCs/>
          <w:kern w:val="56"/>
          <w:sz w:val="24"/>
          <w:szCs w:val="20"/>
          <w:lang w:eastAsia="x-none"/>
        </w:rPr>
      </w:pPr>
      <w:r w:rsidRPr="00F04ED5">
        <w:rPr>
          <w:rFonts w:ascii="Times New Roman" w:eastAsia="Times New Roman" w:hAnsi="Times New Roman" w:cs="Cambria"/>
          <w:bCs/>
          <w:kern w:val="56"/>
          <w:sz w:val="24"/>
          <w:szCs w:val="20"/>
          <w:lang w:eastAsia="x-none"/>
        </w:rPr>
        <w:t>piekrītu manu personas datu izmantošanai iepirkumā „</w:t>
      </w:r>
      <w:r w:rsidR="00AB7FB4" w:rsidRPr="00AB7FB4">
        <w:rPr>
          <w:rFonts w:ascii="Times New Roman" w:eastAsia="Times New Roman" w:hAnsi="Times New Roman" w:cs="Cambria"/>
          <w:b/>
          <w:bCs/>
          <w:kern w:val="56"/>
          <w:sz w:val="24"/>
          <w:szCs w:val="20"/>
          <w:lang w:eastAsia="x-none"/>
        </w:rPr>
        <w:t>Rīgas Stradiņa universitātes akadēmiskā personāla</w:t>
      </w:r>
      <w:r w:rsidR="00AB7FB4">
        <w:rPr>
          <w:rFonts w:ascii="Times New Roman" w:eastAsia="Times New Roman" w:hAnsi="Times New Roman" w:cs="Cambria"/>
          <w:b/>
          <w:bCs/>
          <w:kern w:val="56"/>
          <w:sz w:val="24"/>
          <w:szCs w:val="20"/>
          <w:lang w:eastAsia="x-none"/>
        </w:rPr>
        <w:t xml:space="preserve"> </w:t>
      </w:r>
      <w:r w:rsidR="00AB7FB4" w:rsidRPr="00AB7FB4">
        <w:rPr>
          <w:rFonts w:ascii="Times New Roman" w:eastAsia="Times New Roman" w:hAnsi="Times New Roman" w:cs="Cambria"/>
          <w:b/>
          <w:bCs/>
          <w:kern w:val="56"/>
          <w:sz w:val="24"/>
          <w:szCs w:val="20"/>
          <w:lang w:eastAsia="x-none"/>
        </w:rPr>
        <w:t>stažēšanās nodrošināšana uzņēmumos</w:t>
      </w:r>
      <w:r w:rsidRPr="00AB7FB4">
        <w:rPr>
          <w:rFonts w:ascii="Times New Roman" w:eastAsia="Times New Roman" w:hAnsi="Times New Roman" w:cs="Cambria"/>
          <w:bCs/>
          <w:kern w:val="56"/>
          <w:sz w:val="24"/>
          <w:szCs w:val="20"/>
          <w:lang w:eastAsia="x-none"/>
        </w:rPr>
        <w:t xml:space="preserve">” </w:t>
      </w:r>
      <w:r w:rsidRPr="00AB7FB4">
        <w:rPr>
          <w:rFonts w:ascii="Times New Roman" w:eastAsia="Times New Roman" w:hAnsi="Times New Roman" w:cs="Cambria"/>
          <w:bCs/>
          <w:caps/>
          <w:kern w:val="56"/>
          <w:sz w:val="24"/>
          <w:szCs w:val="20"/>
          <w:lang w:eastAsia="x-none"/>
        </w:rPr>
        <w:t>(</w:t>
      </w:r>
      <w:r w:rsidRPr="00AB7FB4">
        <w:rPr>
          <w:rFonts w:ascii="Times New Roman" w:eastAsia="Times New Roman" w:hAnsi="Times New Roman" w:cs="Cambria"/>
          <w:bCs/>
          <w:kern w:val="56"/>
          <w:sz w:val="24"/>
          <w:szCs w:val="20"/>
          <w:lang w:eastAsia="x-none"/>
        </w:rPr>
        <w:t>Iepirkuma procedūras</w:t>
      </w:r>
      <w:r w:rsidR="00AB7FB4">
        <w:rPr>
          <w:rFonts w:ascii="Times New Roman" w:eastAsia="Times New Roman" w:hAnsi="Times New Roman" w:cs="Cambria"/>
          <w:bCs/>
          <w:kern w:val="56"/>
          <w:sz w:val="24"/>
          <w:szCs w:val="20"/>
          <w:lang w:eastAsia="x-none"/>
        </w:rPr>
        <w:t xml:space="preserve"> </w:t>
      </w:r>
      <w:r w:rsidR="00AB7FB4" w:rsidRPr="008C7444">
        <w:rPr>
          <w:rFonts w:ascii="Times New Roman" w:eastAsia="Times New Roman" w:hAnsi="Times New Roman" w:cs="Cambria"/>
          <w:bCs/>
          <w:kern w:val="56"/>
          <w:sz w:val="24"/>
          <w:szCs w:val="20"/>
          <w:lang w:eastAsia="x-none"/>
        </w:rPr>
        <w:t xml:space="preserve">identifikācijas </w:t>
      </w:r>
      <w:r w:rsidR="008C7444" w:rsidRPr="008C7444">
        <w:rPr>
          <w:rFonts w:ascii="Times New Roman" w:eastAsia="Times New Roman" w:hAnsi="Times New Roman" w:cs="Cambria"/>
          <w:bCs/>
          <w:kern w:val="56"/>
          <w:sz w:val="24"/>
          <w:szCs w:val="20"/>
          <w:lang w:eastAsia="x-none"/>
        </w:rPr>
        <w:t>Nr. RSU-2018/31/</w:t>
      </w:r>
      <w:r w:rsidR="00AB7FB4" w:rsidRPr="008C7444">
        <w:rPr>
          <w:rFonts w:ascii="Times New Roman" w:eastAsia="Times New Roman" w:hAnsi="Times New Roman" w:cs="Cambria"/>
          <w:bCs/>
          <w:kern w:val="56"/>
          <w:sz w:val="24"/>
          <w:szCs w:val="20"/>
          <w:lang w:eastAsia="x-none"/>
        </w:rPr>
        <w:t>ZI</w:t>
      </w:r>
      <w:r w:rsidRPr="008C7444">
        <w:rPr>
          <w:rFonts w:ascii="Times New Roman" w:eastAsia="Times New Roman" w:hAnsi="Times New Roman" w:cs="Cambria"/>
          <w:bCs/>
          <w:kern w:val="56"/>
          <w:sz w:val="24"/>
          <w:szCs w:val="20"/>
          <w:lang w:eastAsia="x-none"/>
        </w:rPr>
        <w:t>)</w:t>
      </w:r>
      <w:r w:rsidRPr="008C7444">
        <w:rPr>
          <w:rFonts w:ascii="Times New Roman" w:eastAsia="Times New Roman" w:hAnsi="Times New Roman" w:cs="Cambria"/>
          <w:bCs/>
          <w:caps/>
          <w:kern w:val="56"/>
          <w:sz w:val="24"/>
          <w:szCs w:val="20"/>
          <w:lang w:eastAsia="x-none"/>
        </w:rPr>
        <w:t xml:space="preserve"> </w:t>
      </w:r>
      <w:r w:rsidRPr="008C7444">
        <w:rPr>
          <w:rFonts w:ascii="Times New Roman" w:eastAsia="Times New Roman" w:hAnsi="Times New Roman" w:cs="Cambria"/>
          <w:bCs/>
          <w:kern w:val="56"/>
          <w:sz w:val="24"/>
          <w:szCs w:val="20"/>
          <w:lang w:eastAsia="x-none"/>
        </w:rPr>
        <w:t>piedāvājuma</w:t>
      </w:r>
      <w:r w:rsidRPr="00AB7FB4">
        <w:rPr>
          <w:rFonts w:ascii="Times New Roman" w:eastAsia="Times New Roman" w:hAnsi="Times New Roman" w:cs="Cambria"/>
          <w:bCs/>
          <w:kern w:val="56"/>
          <w:sz w:val="24"/>
          <w:szCs w:val="20"/>
          <w:lang w:eastAsia="x-none"/>
        </w:rPr>
        <w:t xml:space="preserve"> izvērtēšanai;</w:t>
      </w:r>
    </w:p>
    <w:p w14:paraId="7E922882" w14:textId="77777777" w:rsidR="00F04ED5" w:rsidRPr="00F04ED5" w:rsidRDefault="00F04ED5" w:rsidP="00FA1F02">
      <w:pPr>
        <w:numPr>
          <w:ilvl w:val="0"/>
          <w:numId w:val="8"/>
        </w:numPr>
        <w:tabs>
          <w:tab w:val="left" w:pos="270"/>
        </w:tabs>
        <w:spacing w:after="0" w:line="240" w:lineRule="auto"/>
        <w:ind w:right="1117"/>
        <w:jc w:val="both"/>
        <w:outlineLvl w:val="1"/>
        <w:rPr>
          <w:rFonts w:ascii="Times New Roman" w:eastAsia="Times New Roman" w:hAnsi="Times New Roman" w:cs="Cambria"/>
          <w:bCs/>
          <w:kern w:val="56"/>
          <w:sz w:val="24"/>
          <w:szCs w:val="20"/>
          <w:lang w:eastAsia="x-none"/>
        </w:rPr>
      </w:pPr>
      <w:r w:rsidRPr="00F04ED5">
        <w:rPr>
          <w:rFonts w:ascii="Times New Roman" w:eastAsia="Times New Roman" w:hAnsi="Times New Roman" w:cs="Cambria"/>
          <w:bCs/>
          <w:kern w:val="56"/>
          <w:sz w:val="24"/>
          <w:szCs w:val="20"/>
          <w:lang w:eastAsia="x-none"/>
        </w:rPr>
        <w:t xml:space="preserve">apliecinu, ka apņemos piedalīties </w:t>
      </w:r>
      <w:r w:rsidR="00AB7FB4">
        <w:rPr>
          <w:rFonts w:ascii="Times New Roman" w:eastAsia="Times New Roman" w:hAnsi="Times New Roman" w:cs="Cambria"/>
          <w:bCs/>
          <w:kern w:val="56"/>
          <w:sz w:val="24"/>
          <w:szCs w:val="20"/>
          <w:lang w:eastAsia="x-none"/>
        </w:rPr>
        <w:t>līguma</w:t>
      </w:r>
      <w:r w:rsidRPr="00F04ED5">
        <w:rPr>
          <w:rFonts w:ascii="Times New Roman" w:eastAsia="Times New Roman" w:hAnsi="Times New Roman" w:cs="Cambria"/>
          <w:bCs/>
          <w:kern w:val="56"/>
          <w:sz w:val="24"/>
          <w:szCs w:val="20"/>
          <w:lang w:eastAsia="x-none"/>
        </w:rPr>
        <w:t xml:space="preserve"> izpildē, gadījumā, ja iepirkuma rezultātā tiks piešķirtas tiesības </w:t>
      </w:r>
      <w:r w:rsidR="00AB7FB4">
        <w:rPr>
          <w:rFonts w:ascii="Times New Roman" w:eastAsia="Times New Roman" w:hAnsi="Times New Roman" w:cs="Cambria"/>
          <w:bCs/>
          <w:kern w:val="56"/>
          <w:sz w:val="24"/>
          <w:szCs w:val="20"/>
          <w:lang w:eastAsia="x-none"/>
        </w:rPr>
        <w:t>slēgt līgumu</w:t>
      </w:r>
      <w:r w:rsidRPr="00F04ED5">
        <w:rPr>
          <w:rFonts w:ascii="Times New Roman" w:eastAsia="Times New Roman" w:hAnsi="Times New Roman" w:cs="Cambria"/>
          <w:bCs/>
          <w:kern w:val="56"/>
          <w:sz w:val="24"/>
          <w:szCs w:val="20"/>
          <w:lang w:eastAsia="x-none"/>
        </w:rPr>
        <w:t>;</w:t>
      </w:r>
    </w:p>
    <w:p w14:paraId="4828EFA6" w14:textId="77777777" w:rsidR="00F04ED5" w:rsidRPr="00F04ED5" w:rsidRDefault="00F04ED5" w:rsidP="00FA1F02">
      <w:pPr>
        <w:numPr>
          <w:ilvl w:val="0"/>
          <w:numId w:val="8"/>
        </w:numPr>
        <w:tabs>
          <w:tab w:val="left" w:pos="270"/>
        </w:tabs>
        <w:spacing w:before="240" w:after="60" w:line="240" w:lineRule="auto"/>
        <w:ind w:left="340" w:right="1115" w:hanging="340"/>
        <w:jc w:val="both"/>
        <w:outlineLvl w:val="1"/>
        <w:rPr>
          <w:rFonts w:ascii="Times New Roman" w:eastAsia="Times New Roman" w:hAnsi="Times New Roman" w:cs="Cambria"/>
          <w:bCs/>
          <w:kern w:val="56"/>
          <w:lang w:eastAsia="x-none"/>
        </w:rPr>
      </w:pPr>
      <w:r w:rsidRPr="00F04ED5">
        <w:rPr>
          <w:rFonts w:ascii="Times New Roman" w:eastAsia="Times New Roman" w:hAnsi="Times New Roman" w:cs="Cambria"/>
          <w:bCs/>
          <w:kern w:val="56"/>
          <w:sz w:val="24"/>
          <w:szCs w:val="20"/>
          <w:lang w:eastAsia="x-none"/>
        </w:rPr>
        <w:t xml:space="preserve">Iesniedzot piedāvājumu, apliecinu, ka piekrītu piedāvājumā ietverto fizisko personas datu apstrādei un to nodošanai Projekta uzraugošām institūcijām (Centrālai finanšu līguma aģentūrai, Iepirkumu uzraudzības birojam un Eiropas Komisijai vai to tiesību pārņēmējiem). </w:t>
      </w:r>
    </w:p>
    <w:p w14:paraId="657E86D9" w14:textId="77777777" w:rsidR="00F04ED5" w:rsidRPr="00F04ED5" w:rsidRDefault="00F04ED5" w:rsidP="00F04ED5">
      <w:pPr>
        <w:tabs>
          <w:tab w:val="left" w:pos="270"/>
        </w:tabs>
        <w:spacing w:before="240" w:after="60" w:line="240" w:lineRule="auto"/>
        <w:ind w:left="340" w:right="1115" w:hanging="340"/>
        <w:jc w:val="both"/>
        <w:outlineLvl w:val="1"/>
        <w:rPr>
          <w:rFonts w:ascii="Times New Roman" w:eastAsia="Times New Roman" w:hAnsi="Times New Roman" w:cs="Cambria"/>
          <w:bCs/>
          <w:kern w:val="56"/>
          <w:lang w:eastAsia="x-none"/>
        </w:rPr>
      </w:pPr>
      <w:r w:rsidRPr="00F04ED5">
        <w:rPr>
          <w:rFonts w:ascii="Times New Roman" w:eastAsia="Times New Roman" w:hAnsi="Times New Roman" w:cs="Cambria"/>
          <w:bCs/>
          <w:kern w:val="56"/>
          <w:lang w:eastAsia="x-none"/>
        </w:rPr>
        <w:t>Vārds un uzvārds:_______________________________________</w:t>
      </w:r>
    </w:p>
    <w:p w14:paraId="420820FA" w14:textId="77777777" w:rsidR="00F04ED5" w:rsidRPr="00F04ED5" w:rsidRDefault="00F04ED5" w:rsidP="00F04ED5">
      <w:pPr>
        <w:spacing w:before="120" w:after="0" w:line="240" w:lineRule="auto"/>
        <w:ind w:left="340" w:hanging="340"/>
        <w:rPr>
          <w:rFonts w:ascii="Times New Roman" w:eastAsia="Cambria" w:hAnsi="Times New Roman" w:cs="Cambria"/>
          <w:kern w:val="56"/>
          <w:u w:val="single"/>
        </w:rPr>
      </w:pPr>
      <w:r w:rsidRPr="00F04ED5">
        <w:rPr>
          <w:rFonts w:ascii="Times New Roman" w:eastAsia="Cambria" w:hAnsi="Times New Roman" w:cs="Cambria"/>
          <w:kern w:val="56"/>
        </w:rPr>
        <w:t>Paraksts _________________</w:t>
      </w:r>
    </w:p>
    <w:p w14:paraId="4CE5F11C" w14:textId="77777777" w:rsidR="00F04ED5" w:rsidRPr="00F04ED5" w:rsidRDefault="00F04ED5" w:rsidP="00F04ED5">
      <w:pPr>
        <w:spacing w:before="120" w:after="0" w:line="240" w:lineRule="auto"/>
        <w:ind w:left="340" w:hanging="340"/>
        <w:rPr>
          <w:rFonts w:ascii="Times New Roman" w:eastAsia="Cambria" w:hAnsi="Times New Roman" w:cs="Cambria"/>
          <w:kern w:val="56"/>
        </w:rPr>
      </w:pPr>
      <w:r w:rsidRPr="00F04ED5">
        <w:rPr>
          <w:rFonts w:ascii="Times New Roman" w:eastAsia="Cambria" w:hAnsi="Times New Roman" w:cs="Cambria"/>
          <w:kern w:val="56"/>
        </w:rPr>
        <w:t>Datums: _________________</w:t>
      </w:r>
    </w:p>
    <w:p w14:paraId="2C5F944B" w14:textId="77777777" w:rsidR="00F04ED5" w:rsidRPr="00F04ED5" w:rsidRDefault="00F04ED5" w:rsidP="00F04ED5">
      <w:pPr>
        <w:spacing w:before="120" w:after="0" w:line="240" w:lineRule="auto"/>
        <w:ind w:left="340" w:hanging="340"/>
        <w:rPr>
          <w:rFonts w:ascii="Times New Roman" w:eastAsia="Cambria" w:hAnsi="Times New Roman" w:cs="Cambria"/>
          <w:b/>
          <w:bCs/>
          <w:kern w:val="56"/>
        </w:rPr>
      </w:pPr>
    </w:p>
    <w:p w14:paraId="69C8C1E8" w14:textId="77777777" w:rsidR="00F04ED5" w:rsidRPr="00F04ED5" w:rsidRDefault="00F04ED5" w:rsidP="00F04ED5">
      <w:pPr>
        <w:spacing w:before="120" w:after="0" w:line="240" w:lineRule="auto"/>
        <w:ind w:left="340" w:hanging="340"/>
        <w:rPr>
          <w:rFonts w:ascii="Times New Roman" w:eastAsia="Cambria" w:hAnsi="Times New Roman" w:cs="Cambria"/>
          <w:b/>
          <w:bCs/>
          <w:kern w:val="56"/>
        </w:rPr>
      </w:pPr>
    </w:p>
    <w:p w14:paraId="55C3D81E" w14:textId="77777777" w:rsidR="00F04ED5" w:rsidRPr="00F04ED5" w:rsidRDefault="00F04ED5" w:rsidP="00F04ED5">
      <w:pPr>
        <w:tabs>
          <w:tab w:val="num" w:pos="567"/>
        </w:tabs>
        <w:spacing w:after="0" w:line="240" w:lineRule="auto"/>
        <w:ind w:left="4500" w:right="38"/>
        <w:jc w:val="right"/>
        <w:rPr>
          <w:rFonts w:ascii="Times New Roman" w:eastAsia="Cambria" w:hAnsi="Times New Roman" w:cs="Times New Roman"/>
          <w:kern w:val="56"/>
          <w:sz w:val="24"/>
          <w:szCs w:val="24"/>
        </w:rPr>
      </w:pPr>
    </w:p>
    <w:p w14:paraId="5546D3E2" w14:textId="77777777" w:rsidR="00F04ED5" w:rsidRPr="00F04ED5" w:rsidRDefault="00F04ED5" w:rsidP="00F04ED5">
      <w:pPr>
        <w:tabs>
          <w:tab w:val="num" w:pos="567"/>
        </w:tabs>
        <w:spacing w:after="0" w:line="240" w:lineRule="auto"/>
        <w:ind w:left="4500" w:right="38"/>
        <w:jc w:val="right"/>
        <w:rPr>
          <w:rFonts w:ascii="Times New Roman" w:eastAsia="Cambria" w:hAnsi="Times New Roman" w:cs="Times New Roman"/>
          <w:kern w:val="56"/>
          <w:sz w:val="24"/>
          <w:szCs w:val="24"/>
        </w:rPr>
      </w:pPr>
    </w:p>
    <w:p w14:paraId="193B6EE7" w14:textId="77777777" w:rsidR="00F04ED5" w:rsidRPr="00F04ED5" w:rsidRDefault="00F04ED5" w:rsidP="00F04ED5">
      <w:pPr>
        <w:rPr>
          <w:rFonts w:ascii="Times New Roman" w:eastAsia="Cambria" w:hAnsi="Times New Roman" w:cs="Times New Roman"/>
          <w:sz w:val="24"/>
          <w:szCs w:val="24"/>
          <w:lang w:eastAsia="lv-LV"/>
        </w:rPr>
        <w:sectPr w:rsidR="00F04ED5" w:rsidRPr="00F04ED5" w:rsidSect="00F04ED5">
          <w:pgSz w:w="11906" w:h="16838"/>
          <w:pgMar w:top="851" w:right="992" w:bottom="709" w:left="1418" w:header="709" w:footer="391" w:gutter="0"/>
          <w:cols w:space="708"/>
          <w:docGrid w:linePitch="381"/>
        </w:sectPr>
      </w:pPr>
    </w:p>
    <w:p w14:paraId="03B28B15" w14:textId="77777777" w:rsidR="00F455A1" w:rsidRPr="00F455A1" w:rsidRDefault="00F455A1" w:rsidP="00F455A1">
      <w:pPr>
        <w:spacing w:after="0" w:line="240" w:lineRule="auto"/>
        <w:jc w:val="right"/>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Pielikums Nr.29</w:t>
      </w:r>
    </w:p>
    <w:p w14:paraId="738E5E2C" w14:textId="77777777" w:rsidR="00F455A1" w:rsidRPr="00F455A1" w:rsidRDefault="00F455A1" w:rsidP="00F455A1">
      <w:pPr>
        <w:spacing w:after="0" w:line="240" w:lineRule="auto"/>
        <w:jc w:val="right"/>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Iepirkuma ,,Rīgas Stradiņa universitātes akadēmiskā</w:t>
      </w:r>
    </w:p>
    <w:p w14:paraId="37BFAB02" w14:textId="77777777" w:rsidR="00F455A1" w:rsidRPr="00F455A1" w:rsidRDefault="00F455A1" w:rsidP="00F455A1">
      <w:pPr>
        <w:spacing w:after="0" w:line="240" w:lineRule="auto"/>
        <w:jc w:val="right"/>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 personāla stažēšanās nodrošināšana uzņēmumos”</w:t>
      </w:r>
    </w:p>
    <w:p w14:paraId="4F102A4B" w14:textId="77777777" w:rsidR="00F455A1" w:rsidRPr="00F455A1" w:rsidRDefault="00F455A1" w:rsidP="00F455A1">
      <w:pPr>
        <w:spacing w:after="0" w:line="240" w:lineRule="auto"/>
        <w:jc w:val="right"/>
        <w:rPr>
          <w:rFonts w:ascii="Times New Roman" w:eastAsia="Times New Roman" w:hAnsi="Times New Roman" w:cs="Times New Roman"/>
          <w:b/>
          <w:sz w:val="24"/>
          <w:szCs w:val="24"/>
        </w:rPr>
      </w:pPr>
      <w:r w:rsidRPr="00F455A1">
        <w:rPr>
          <w:rFonts w:ascii="Times New Roman" w:eastAsia="Times New Roman" w:hAnsi="Times New Roman" w:cs="Times New Roman"/>
          <w:sz w:val="24"/>
          <w:szCs w:val="24"/>
        </w:rPr>
        <w:t xml:space="preserve">(ID. Nr.RSU-2018/31/ZI) nolikumam </w:t>
      </w:r>
    </w:p>
    <w:p w14:paraId="3A334C6C" w14:textId="77777777" w:rsidR="00F455A1" w:rsidRPr="00F455A1" w:rsidRDefault="00F455A1" w:rsidP="00F455A1">
      <w:pPr>
        <w:spacing w:after="0" w:line="240" w:lineRule="auto"/>
        <w:jc w:val="center"/>
        <w:rPr>
          <w:rFonts w:ascii="Times New Roman" w:eastAsia="Times New Roman" w:hAnsi="Times New Roman" w:cs="Times New Roman"/>
          <w:b/>
          <w:sz w:val="24"/>
          <w:szCs w:val="24"/>
        </w:rPr>
      </w:pPr>
    </w:p>
    <w:p w14:paraId="5E8836C3" w14:textId="77777777" w:rsidR="00F455A1" w:rsidRPr="00F455A1" w:rsidRDefault="00F455A1" w:rsidP="00F455A1">
      <w:pPr>
        <w:spacing w:after="0" w:line="240" w:lineRule="auto"/>
        <w:jc w:val="center"/>
        <w:rPr>
          <w:rFonts w:ascii="Times New Roman" w:eastAsia="Times New Roman" w:hAnsi="Times New Roman" w:cs="Times New Roman"/>
          <w:b/>
          <w:sz w:val="24"/>
          <w:szCs w:val="24"/>
        </w:rPr>
      </w:pPr>
      <w:r w:rsidRPr="00F455A1">
        <w:rPr>
          <w:rFonts w:ascii="Times New Roman" w:eastAsia="Times New Roman" w:hAnsi="Times New Roman" w:cs="Times New Roman"/>
          <w:b/>
          <w:sz w:val="24"/>
          <w:szCs w:val="24"/>
        </w:rPr>
        <w:t>PAKALPOJUMU LĪGUMS Nr. ____________________</w:t>
      </w:r>
    </w:p>
    <w:p w14:paraId="2AA9B64D" w14:textId="77777777" w:rsidR="00F455A1" w:rsidRPr="00F455A1" w:rsidRDefault="00F455A1" w:rsidP="00F455A1">
      <w:pPr>
        <w:spacing w:after="0" w:line="240" w:lineRule="auto"/>
        <w:jc w:val="center"/>
        <w:rPr>
          <w:rFonts w:ascii="Times New Roman" w:eastAsia="Times New Roman" w:hAnsi="Times New Roman" w:cs="Times New Roman"/>
          <w:b/>
          <w:sz w:val="24"/>
          <w:szCs w:val="24"/>
        </w:rPr>
      </w:pPr>
      <w:r w:rsidRPr="00F455A1">
        <w:rPr>
          <w:rFonts w:ascii="Times New Roman" w:eastAsia="Times New Roman" w:hAnsi="Times New Roman" w:cs="Times New Roman"/>
          <w:b/>
          <w:sz w:val="24"/>
          <w:szCs w:val="24"/>
        </w:rPr>
        <w:t>par akadēmiskā personāla stažēšanos</w:t>
      </w:r>
    </w:p>
    <w:p w14:paraId="4BC36B2F" w14:textId="77777777" w:rsidR="00F455A1" w:rsidRPr="00F455A1" w:rsidRDefault="00F455A1" w:rsidP="00F455A1">
      <w:pPr>
        <w:spacing w:after="0" w:line="240" w:lineRule="auto"/>
        <w:jc w:val="center"/>
        <w:rPr>
          <w:rFonts w:ascii="Times New Roman" w:eastAsia="Times New Roman" w:hAnsi="Times New Roman" w:cs="Times New Roman"/>
          <w:b/>
          <w:sz w:val="24"/>
          <w:szCs w:val="24"/>
          <w:lang w:eastAsia="lv-LV"/>
        </w:rPr>
      </w:pPr>
    </w:p>
    <w:p w14:paraId="22F3C14B" w14:textId="77777777" w:rsidR="00F455A1" w:rsidRPr="00F455A1" w:rsidRDefault="00F455A1" w:rsidP="00F455A1">
      <w:pPr>
        <w:tabs>
          <w:tab w:val="left" w:pos="720"/>
          <w:tab w:val="left" w:pos="7200"/>
        </w:tabs>
        <w:spacing w:after="0" w:line="240" w:lineRule="auto"/>
        <w:rPr>
          <w:rFonts w:ascii="Times New Roman" w:eastAsia="Times New Roman" w:hAnsi="Times New Roman" w:cs="Times New Roman"/>
          <w:sz w:val="24"/>
          <w:szCs w:val="24"/>
          <w:lang w:eastAsia="x-none"/>
        </w:rPr>
      </w:pPr>
      <w:r w:rsidRPr="00F455A1">
        <w:rPr>
          <w:rFonts w:ascii="Times New Roman" w:eastAsia="Times New Roman" w:hAnsi="Times New Roman" w:cs="Times New Roman"/>
          <w:sz w:val="24"/>
          <w:szCs w:val="24"/>
          <w:lang w:val="x-none" w:eastAsia="x-none"/>
        </w:rPr>
        <w:t>Rīgā</w:t>
      </w:r>
      <w:r w:rsidRPr="00F455A1">
        <w:rPr>
          <w:rFonts w:ascii="Times New Roman" w:eastAsia="Times New Roman" w:hAnsi="Times New Roman" w:cs="Times New Roman"/>
          <w:sz w:val="24"/>
          <w:szCs w:val="24"/>
          <w:lang w:val="x-none" w:eastAsia="x-none"/>
        </w:rPr>
        <w:tab/>
      </w:r>
      <w:r w:rsidRPr="00F455A1">
        <w:rPr>
          <w:rFonts w:ascii="Times New Roman" w:eastAsia="Times New Roman" w:hAnsi="Times New Roman" w:cs="Times New Roman"/>
          <w:sz w:val="24"/>
          <w:szCs w:val="24"/>
          <w:lang w:eastAsia="x-none"/>
        </w:rPr>
        <w:t xml:space="preserve">                                                                                             2018.gada __._________</w:t>
      </w:r>
    </w:p>
    <w:p w14:paraId="7C4B1E34" w14:textId="77777777" w:rsidR="00F455A1" w:rsidRPr="00F455A1" w:rsidRDefault="00F455A1" w:rsidP="00F455A1">
      <w:pPr>
        <w:tabs>
          <w:tab w:val="left" w:pos="720"/>
          <w:tab w:val="left" w:pos="5250"/>
          <w:tab w:val="left" w:pos="5805"/>
          <w:tab w:val="left" w:pos="6060"/>
          <w:tab w:val="left" w:pos="6315"/>
          <w:tab w:val="left" w:pos="6525"/>
          <w:tab w:val="left" w:pos="6855"/>
          <w:tab w:val="left" w:pos="7260"/>
        </w:tabs>
        <w:spacing w:after="0" w:line="240" w:lineRule="auto"/>
        <w:rPr>
          <w:rFonts w:ascii="Times New Roman" w:eastAsia="Times New Roman" w:hAnsi="Times New Roman" w:cs="Times New Roman"/>
          <w:sz w:val="24"/>
          <w:szCs w:val="24"/>
          <w:lang w:eastAsia="x-none"/>
        </w:rPr>
      </w:pPr>
      <w:r w:rsidRPr="00F455A1">
        <w:rPr>
          <w:rFonts w:ascii="Times New Roman" w:eastAsia="Times New Roman" w:hAnsi="Times New Roman" w:cs="Times New Roman"/>
          <w:sz w:val="24"/>
          <w:szCs w:val="24"/>
          <w:lang w:val="x-none" w:eastAsia="x-none"/>
        </w:rPr>
        <w:tab/>
      </w:r>
      <w:r w:rsidRPr="00F455A1">
        <w:rPr>
          <w:rFonts w:ascii="Times New Roman" w:eastAsia="Times New Roman" w:hAnsi="Times New Roman" w:cs="Times New Roman"/>
          <w:sz w:val="24"/>
          <w:szCs w:val="24"/>
          <w:lang w:val="x-none" w:eastAsia="x-none"/>
        </w:rPr>
        <w:tab/>
      </w:r>
      <w:r w:rsidRPr="00F455A1">
        <w:rPr>
          <w:rFonts w:ascii="Times New Roman" w:eastAsia="Times New Roman" w:hAnsi="Times New Roman" w:cs="Times New Roman"/>
          <w:sz w:val="24"/>
          <w:szCs w:val="24"/>
          <w:lang w:val="x-none" w:eastAsia="x-none"/>
        </w:rPr>
        <w:tab/>
      </w:r>
      <w:r w:rsidRPr="00F455A1">
        <w:rPr>
          <w:rFonts w:ascii="Times New Roman" w:eastAsia="Times New Roman" w:hAnsi="Times New Roman" w:cs="Times New Roman"/>
          <w:sz w:val="24"/>
          <w:szCs w:val="24"/>
          <w:lang w:val="x-none" w:eastAsia="x-none"/>
        </w:rPr>
        <w:tab/>
      </w:r>
      <w:r w:rsidRPr="00F455A1">
        <w:rPr>
          <w:rFonts w:ascii="Times New Roman" w:eastAsia="Times New Roman" w:hAnsi="Times New Roman" w:cs="Times New Roman"/>
          <w:sz w:val="24"/>
          <w:szCs w:val="24"/>
          <w:lang w:val="x-none" w:eastAsia="x-none"/>
        </w:rPr>
        <w:tab/>
      </w:r>
      <w:r w:rsidRPr="00F455A1">
        <w:rPr>
          <w:rFonts w:ascii="Times New Roman" w:eastAsia="Times New Roman" w:hAnsi="Times New Roman" w:cs="Times New Roman"/>
          <w:sz w:val="24"/>
          <w:szCs w:val="24"/>
          <w:lang w:val="x-none" w:eastAsia="x-none"/>
        </w:rPr>
        <w:tab/>
      </w:r>
    </w:p>
    <w:p w14:paraId="68D2A76D" w14:textId="77777777" w:rsidR="00F455A1" w:rsidRPr="00F455A1" w:rsidRDefault="00F455A1" w:rsidP="00F455A1">
      <w:pPr>
        <w:spacing w:before="120" w:after="0" w:line="240" w:lineRule="auto"/>
        <w:jc w:val="both"/>
        <w:rPr>
          <w:rFonts w:ascii="Times New Roman" w:eastAsia="Times New Roman" w:hAnsi="Times New Roman" w:cs="Times New Roman"/>
          <w:sz w:val="24"/>
          <w:szCs w:val="24"/>
        </w:rPr>
      </w:pPr>
      <w:r w:rsidRPr="00F455A1">
        <w:rPr>
          <w:rFonts w:ascii="Times New Roman" w:eastAsia="Times New Roman" w:hAnsi="Times New Roman" w:cs="Times New Roman"/>
          <w:b/>
          <w:bCs/>
          <w:sz w:val="24"/>
          <w:szCs w:val="24"/>
        </w:rPr>
        <w:t xml:space="preserve">Rīgas Stradiņa universitāte </w:t>
      </w:r>
      <w:r w:rsidRPr="00F455A1">
        <w:rPr>
          <w:rFonts w:ascii="Times New Roman" w:eastAsia="Times New Roman" w:hAnsi="Times New Roman" w:cs="Times New Roman"/>
          <w:sz w:val="24"/>
          <w:szCs w:val="24"/>
        </w:rPr>
        <w:t>(sertificēta atbilstīgi ISO 9001 standartam „Kvalitātes pārvaldības sistēmas. Prasības” un atbilstīgi LVS EN ISO 50001 standartam ,,</w:t>
      </w:r>
      <w:proofErr w:type="spellStart"/>
      <w:r w:rsidRPr="00F455A1">
        <w:rPr>
          <w:rFonts w:ascii="Times New Roman" w:eastAsia="Times New Roman" w:hAnsi="Times New Roman" w:cs="Times New Roman"/>
          <w:sz w:val="24"/>
          <w:szCs w:val="24"/>
        </w:rPr>
        <w:t>Energopārvaldības</w:t>
      </w:r>
      <w:proofErr w:type="spellEnd"/>
      <w:r w:rsidRPr="00F455A1">
        <w:rPr>
          <w:rFonts w:ascii="Times New Roman" w:eastAsia="Times New Roman" w:hAnsi="Times New Roman" w:cs="Times New Roman"/>
          <w:sz w:val="24"/>
          <w:szCs w:val="24"/>
        </w:rPr>
        <w:t xml:space="preserve"> sistēmas. Prasības un lietošanas norādījumi”) ____ </w:t>
      </w:r>
      <w:r w:rsidRPr="00F455A1">
        <w:rPr>
          <w:rFonts w:ascii="Times New Roman" w:eastAsia="Times New Roman" w:hAnsi="Times New Roman" w:cs="Times New Roman"/>
          <w:i/>
          <w:color w:val="00B050"/>
          <w:sz w:val="24"/>
          <w:szCs w:val="24"/>
        </w:rPr>
        <w:t xml:space="preserve">(Amats) </w:t>
      </w:r>
      <w:r w:rsidRPr="00F455A1">
        <w:rPr>
          <w:rFonts w:ascii="Times New Roman" w:eastAsia="Times New Roman" w:hAnsi="Times New Roman" w:cs="Times New Roman"/>
          <w:sz w:val="24"/>
          <w:szCs w:val="24"/>
        </w:rPr>
        <w:t xml:space="preserve">_____ </w:t>
      </w:r>
      <w:r w:rsidRPr="00F455A1">
        <w:rPr>
          <w:rFonts w:ascii="Times New Roman" w:eastAsia="Times New Roman" w:hAnsi="Times New Roman" w:cs="Times New Roman"/>
          <w:i/>
          <w:color w:val="00B050"/>
          <w:sz w:val="24"/>
          <w:szCs w:val="24"/>
        </w:rPr>
        <w:t xml:space="preserve">(Vārs Uzvārds) </w:t>
      </w:r>
      <w:r w:rsidRPr="00F455A1">
        <w:rPr>
          <w:rFonts w:ascii="Times New Roman" w:eastAsia="Times New Roman" w:hAnsi="Times New Roman" w:cs="Times New Roman"/>
          <w:sz w:val="24"/>
          <w:szCs w:val="24"/>
        </w:rPr>
        <w:t xml:space="preserve">personā, kurš rīkojas atbilstīgi ______________ </w:t>
      </w:r>
      <w:r w:rsidRPr="00F455A1">
        <w:rPr>
          <w:rFonts w:ascii="Times New Roman" w:eastAsia="Times New Roman" w:hAnsi="Times New Roman" w:cs="Times New Roman"/>
          <w:i/>
          <w:color w:val="00B050"/>
          <w:sz w:val="24"/>
          <w:szCs w:val="24"/>
        </w:rPr>
        <w:t xml:space="preserve">(pārstāvības pamats – statūti, pilnvara, rīkojums u.c.) </w:t>
      </w:r>
      <w:r w:rsidRPr="00F455A1">
        <w:rPr>
          <w:rFonts w:ascii="Times New Roman" w:eastAsia="Times New Roman" w:hAnsi="Times New Roman" w:cs="Times New Roman"/>
          <w:sz w:val="24"/>
          <w:szCs w:val="24"/>
        </w:rPr>
        <w:t>(turpmāk – Pasūtītājs), no vienas puses,</w:t>
      </w:r>
    </w:p>
    <w:p w14:paraId="746DE838" w14:textId="77777777" w:rsidR="00F455A1" w:rsidRPr="00F455A1" w:rsidRDefault="00F455A1" w:rsidP="00F455A1">
      <w:pPr>
        <w:spacing w:before="120" w:after="0" w:line="240" w:lineRule="auto"/>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un </w:t>
      </w:r>
    </w:p>
    <w:p w14:paraId="3772B490" w14:textId="77777777" w:rsidR="00F455A1" w:rsidRPr="00F455A1" w:rsidRDefault="00F455A1" w:rsidP="00F455A1">
      <w:pPr>
        <w:spacing w:before="120" w:after="0" w:line="240" w:lineRule="auto"/>
        <w:jc w:val="both"/>
        <w:rPr>
          <w:rFonts w:ascii="Times New Roman" w:eastAsia="Times New Roman" w:hAnsi="Times New Roman" w:cs="Times New Roman"/>
          <w:sz w:val="24"/>
          <w:szCs w:val="24"/>
        </w:rPr>
      </w:pPr>
      <w:r w:rsidRPr="00F455A1">
        <w:rPr>
          <w:rFonts w:ascii="Times New Roman" w:eastAsia="Times New Roman" w:hAnsi="Times New Roman" w:cs="Times New Roman"/>
          <w:b/>
          <w:bCs/>
          <w:sz w:val="24"/>
          <w:szCs w:val="24"/>
        </w:rPr>
        <w:t>____________________ „___________________”</w:t>
      </w:r>
      <w:r w:rsidRPr="00F455A1">
        <w:rPr>
          <w:rFonts w:ascii="Times New Roman" w:eastAsia="Times New Roman" w:hAnsi="Times New Roman" w:cs="Times New Roman"/>
          <w:sz w:val="24"/>
          <w:szCs w:val="24"/>
        </w:rPr>
        <w:t xml:space="preserve">____ </w:t>
      </w:r>
      <w:r w:rsidRPr="00F455A1">
        <w:rPr>
          <w:rFonts w:ascii="Times New Roman" w:eastAsia="Times New Roman" w:hAnsi="Times New Roman" w:cs="Times New Roman"/>
          <w:i/>
          <w:color w:val="00B050"/>
          <w:sz w:val="24"/>
          <w:szCs w:val="24"/>
        </w:rPr>
        <w:t xml:space="preserve">(Amats) </w:t>
      </w:r>
      <w:r w:rsidRPr="00F455A1">
        <w:rPr>
          <w:rFonts w:ascii="Times New Roman" w:eastAsia="Times New Roman" w:hAnsi="Times New Roman" w:cs="Times New Roman"/>
          <w:sz w:val="24"/>
          <w:szCs w:val="24"/>
        </w:rPr>
        <w:t xml:space="preserve">_____ </w:t>
      </w:r>
      <w:r w:rsidRPr="00F455A1">
        <w:rPr>
          <w:rFonts w:ascii="Times New Roman" w:eastAsia="Times New Roman" w:hAnsi="Times New Roman" w:cs="Times New Roman"/>
          <w:i/>
          <w:color w:val="00B050"/>
          <w:sz w:val="24"/>
          <w:szCs w:val="24"/>
        </w:rPr>
        <w:t xml:space="preserve">(Vārs Uzvārds) </w:t>
      </w:r>
      <w:r w:rsidRPr="00F455A1">
        <w:rPr>
          <w:rFonts w:ascii="Times New Roman" w:eastAsia="Times New Roman" w:hAnsi="Times New Roman" w:cs="Times New Roman"/>
          <w:sz w:val="24"/>
          <w:szCs w:val="24"/>
        </w:rPr>
        <w:t xml:space="preserve">personā, kurš rīkojas atbilstīgi ______________ </w:t>
      </w:r>
      <w:r w:rsidRPr="00F455A1">
        <w:rPr>
          <w:rFonts w:ascii="Times New Roman" w:eastAsia="Times New Roman" w:hAnsi="Times New Roman" w:cs="Times New Roman"/>
          <w:i/>
          <w:color w:val="00B050"/>
          <w:sz w:val="24"/>
          <w:szCs w:val="24"/>
        </w:rPr>
        <w:t>(pārstāvības pamats – statūti, pilnvara, rīkojums u.c.)</w:t>
      </w:r>
      <w:r w:rsidRPr="00F455A1">
        <w:rPr>
          <w:rFonts w:ascii="Times New Roman" w:eastAsia="Times New Roman" w:hAnsi="Times New Roman" w:cs="Times New Roman"/>
          <w:color w:val="00B050"/>
          <w:sz w:val="24"/>
          <w:szCs w:val="24"/>
        </w:rPr>
        <w:t xml:space="preserve"> </w:t>
      </w:r>
      <w:r w:rsidRPr="00F455A1">
        <w:rPr>
          <w:rFonts w:ascii="Times New Roman" w:eastAsia="Times New Roman" w:hAnsi="Times New Roman" w:cs="Times New Roman"/>
          <w:bCs/>
          <w:sz w:val="24"/>
          <w:szCs w:val="24"/>
        </w:rPr>
        <w:t xml:space="preserve">(turpmāk – Izpildītājs), </w:t>
      </w:r>
      <w:r w:rsidRPr="00F455A1">
        <w:rPr>
          <w:rFonts w:ascii="Times New Roman" w:eastAsia="Times New Roman" w:hAnsi="Times New Roman" w:cs="Times New Roman"/>
          <w:sz w:val="24"/>
          <w:szCs w:val="24"/>
        </w:rPr>
        <w:t xml:space="preserve">no otras puses (abi kopā turpmāk – Puses), </w:t>
      </w:r>
    </w:p>
    <w:p w14:paraId="4685DAD8" w14:textId="77777777" w:rsidR="00F455A1" w:rsidRPr="00F455A1" w:rsidRDefault="00F455A1" w:rsidP="00F455A1">
      <w:pPr>
        <w:spacing w:before="120" w:after="0" w:line="240" w:lineRule="auto"/>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pamatojoties uz Publisko iepirkumu likuma 10.panta pirmās daļas kārtībā veiktā iepirkuma  ,,Rīgas Stradiņa universitātes akadēmiskā personāla stažēšanās nodrošināšana uzņēmumos” (iepirkuma identifikācijas Nr.RSU-2018/31/ZI) __.daļas </w:t>
      </w:r>
      <w:r w:rsidRPr="00F455A1">
        <w:rPr>
          <w:rFonts w:ascii="Times New Roman" w:eastAsia="Times New Roman" w:hAnsi="Times New Roman" w:cs="Times New Roman"/>
          <w:i/>
          <w:color w:val="00B050"/>
          <w:sz w:val="24"/>
          <w:szCs w:val="24"/>
        </w:rPr>
        <w:t>(nosaukums)</w:t>
      </w:r>
      <w:r w:rsidRPr="00F455A1">
        <w:rPr>
          <w:rFonts w:ascii="Times New Roman" w:eastAsia="Times New Roman" w:hAnsi="Times New Roman" w:cs="Times New Roman"/>
          <w:color w:val="00B050"/>
          <w:sz w:val="24"/>
          <w:szCs w:val="24"/>
        </w:rPr>
        <w:t xml:space="preserve"> </w:t>
      </w:r>
      <w:r w:rsidRPr="00F455A1">
        <w:rPr>
          <w:rFonts w:ascii="Times New Roman" w:eastAsia="Times New Roman" w:hAnsi="Times New Roman" w:cs="Times New Roman"/>
          <w:sz w:val="24"/>
          <w:szCs w:val="24"/>
        </w:rPr>
        <w:t>rezultātiem, noslēdz šādu iepirkuma līgumu (turpmāk – Līgums):</w:t>
      </w:r>
    </w:p>
    <w:p w14:paraId="182964D7" w14:textId="77777777" w:rsidR="00F455A1" w:rsidRPr="00F455A1" w:rsidRDefault="00F455A1" w:rsidP="00F455A1">
      <w:pPr>
        <w:numPr>
          <w:ilvl w:val="0"/>
          <w:numId w:val="44"/>
        </w:numPr>
        <w:spacing w:before="120" w:after="0" w:line="240" w:lineRule="auto"/>
        <w:jc w:val="center"/>
        <w:rPr>
          <w:rFonts w:ascii="Times New Roman" w:eastAsia="Times New Roman" w:hAnsi="Times New Roman" w:cs="Times New Roman"/>
          <w:b/>
          <w:sz w:val="24"/>
          <w:szCs w:val="24"/>
        </w:rPr>
      </w:pPr>
      <w:r w:rsidRPr="00F455A1">
        <w:rPr>
          <w:rFonts w:ascii="Times New Roman" w:eastAsia="Times New Roman" w:hAnsi="Times New Roman" w:cs="Times New Roman"/>
          <w:b/>
          <w:sz w:val="24"/>
          <w:szCs w:val="24"/>
        </w:rPr>
        <w:t>Līguma priekšmets</w:t>
      </w:r>
    </w:p>
    <w:p w14:paraId="070E53D1" w14:textId="77777777" w:rsidR="00F455A1" w:rsidRPr="00F455A1" w:rsidRDefault="00F455A1" w:rsidP="00F455A1">
      <w:pPr>
        <w:numPr>
          <w:ilvl w:val="1"/>
          <w:numId w:val="44"/>
        </w:numPr>
        <w:spacing w:before="120"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Pasūtītājs </w:t>
      </w:r>
      <w:proofErr w:type="spellStart"/>
      <w:r w:rsidRPr="00F455A1">
        <w:rPr>
          <w:rFonts w:ascii="Times New Roman" w:eastAsia="Times New Roman" w:hAnsi="Times New Roman" w:cs="Times New Roman"/>
          <w:sz w:val="24"/>
          <w:szCs w:val="24"/>
        </w:rPr>
        <w:t>pasūta</w:t>
      </w:r>
      <w:proofErr w:type="spellEnd"/>
      <w:r w:rsidRPr="00F455A1">
        <w:rPr>
          <w:rFonts w:ascii="Times New Roman" w:eastAsia="Times New Roman" w:hAnsi="Times New Roman" w:cs="Times New Roman"/>
          <w:sz w:val="24"/>
          <w:szCs w:val="24"/>
        </w:rPr>
        <w:t xml:space="preserve"> un </w:t>
      </w: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 xml:space="preserve">apņemas nodrošināt Rīgas Stradiņa universitātes akadēmiskā personāla stažēšanos uzņēmumos </w:t>
      </w:r>
      <w:r w:rsidRPr="00F455A1">
        <w:rPr>
          <w:rFonts w:ascii="Times New Roman" w:eastAsia="Times New Roman" w:hAnsi="Times New Roman" w:cs="Times New Roman"/>
          <w:color w:val="000000"/>
          <w:sz w:val="24"/>
          <w:szCs w:val="24"/>
        </w:rPr>
        <w:t xml:space="preserve">saskaņā ar tehnisko specifikāciju (Līguma 1.pielikums) </w:t>
      </w:r>
      <w:r w:rsidRPr="00F455A1">
        <w:rPr>
          <w:rFonts w:ascii="Times New Roman" w:eastAsia="Times New Roman" w:hAnsi="Times New Roman" w:cs="Times New Roman"/>
          <w:sz w:val="24"/>
          <w:szCs w:val="24"/>
        </w:rPr>
        <w:t>(turpmāk – Pakalpojumi). Detalizētāka informācija par Pakalpojumiem tiek noformēta un pievienota Līgumam kā tā pielikums, kas ir neatņemama Līguma sastāvdaļa.</w:t>
      </w:r>
    </w:p>
    <w:p w14:paraId="4BB225E2"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i/>
          <w:spacing w:val="6"/>
          <w:sz w:val="24"/>
          <w:szCs w:val="24"/>
        </w:rPr>
      </w:pP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Pakalpojumus sniedz pats ar saviem līdzekļiem, iekārtām un citiem nepieciešamajiem resursiem, ja vien to tieši nav uzņēmies Pasūtītājs.</w:t>
      </w:r>
    </w:p>
    <w:p w14:paraId="0C642858" w14:textId="77777777" w:rsidR="00F455A1" w:rsidRPr="00F455A1" w:rsidRDefault="00F455A1" w:rsidP="00F455A1">
      <w:pPr>
        <w:numPr>
          <w:ilvl w:val="0"/>
          <w:numId w:val="44"/>
        </w:numPr>
        <w:spacing w:before="120" w:after="0" w:line="240" w:lineRule="auto"/>
        <w:jc w:val="center"/>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Līgumcena un norēķinu kārtība</w:t>
      </w:r>
    </w:p>
    <w:p w14:paraId="796C7841" w14:textId="77777777" w:rsidR="00F455A1" w:rsidRPr="00F455A1" w:rsidRDefault="00F455A1" w:rsidP="00F455A1">
      <w:pPr>
        <w:numPr>
          <w:ilvl w:val="1"/>
          <w:numId w:val="44"/>
        </w:numPr>
        <w:spacing w:before="120" w:after="0" w:line="240" w:lineRule="auto"/>
        <w:ind w:left="0" w:firstLine="567"/>
        <w:jc w:val="both"/>
        <w:rPr>
          <w:rFonts w:ascii="Times New Roman" w:eastAsia="Calibri" w:hAnsi="Times New Roman" w:cs="Times New Roman"/>
          <w:sz w:val="24"/>
          <w:szCs w:val="24"/>
          <w:lang w:val="x-none" w:eastAsia="lv-LV"/>
        </w:rPr>
      </w:pPr>
      <w:r w:rsidRPr="00F455A1">
        <w:rPr>
          <w:rFonts w:ascii="Times New Roman" w:eastAsia="Calibri" w:hAnsi="Times New Roman" w:cs="Times New Roman"/>
          <w:sz w:val="24"/>
          <w:szCs w:val="24"/>
          <w:lang w:val="x-none"/>
        </w:rPr>
        <w:t>Līgumcena par Pakalpojumiem ir atbilst</w:t>
      </w:r>
      <w:r w:rsidRPr="00F455A1">
        <w:rPr>
          <w:rFonts w:ascii="Times New Roman" w:eastAsia="Calibri" w:hAnsi="Times New Roman" w:cs="Times New Roman"/>
          <w:sz w:val="24"/>
          <w:szCs w:val="24"/>
        </w:rPr>
        <w:t>oša</w:t>
      </w:r>
      <w:r w:rsidRPr="00F455A1">
        <w:rPr>
          <w:rFonts w:ascii="Times New Roman" w:eastAsia="Calibri" w:hAnsi="Times New Roman" w:cs="Times New Roman"/>
          <w:sz w:val="24"/>
          <w:szCs w:val="24"/>
          <w:lang w:val="x-none"/>
        </w:rPr>
        <w:t xml:space="preserve"> Izpildītāja iesniegtajam piedāvājumam un kopumā visā Līguma darbības laikā nepārsniegs</w:t>
      </w:r>
      <w:smartTag w:uri="schemas-tilde-lv/tildestengine" w:element="currency2">
        <w:smartTagPr>
          <w:attr w:name="currency_id" w:val="16"/>
          <w:attr w:name="currency_key" w:val="EUR"/>
          <w:attr w:name="currency_value" w:val="1"/>
          <w:attr w:name="currency_text" w:val="EUR"/>
        </w:smartTagPr>
        <w:r w:rsidRPr="00F455A1">
          <w:rPr>
            <w:rFonts w:ascii="Times New Roman" w:eastAsia="Calibri" w:hAnsi="Times New Roman" w:cs="Times New Roman"/>
            <w:b/>
            <w:sz w:val="24"/>
            <w:szCs w:val="24"/>
            <w:lang w:val="x-none"/>
          </w:rPr>
          <w:t xml:space="preserve"> EUR</w:t>
        </w:r>
      </w:smartTag>
      <w:r w:rsidRPr="00F455A1">
        <w:rPr>
          <w:rFonts w:ascii="Times New Roman" w:eastAsia="Calibri" w:hAnsi="Times New Roman" w:cs="Times New Roman"/>
          <w:sz w:val="24"/>
          <w:szCs w:val="24"/>
          <w:lang w:val="x-none"/>
        </w:rPr>
        <w:t xml:space="preserve"> __________ (__________ </w:t>
      </w:r>
      <w:proofErr w:type="spellStart"/>
      <w:r w:rsidRPr="00F455A1">
        <w:rPr>
          <w:rFonts w:ascii="Times New Roman" w:eastAsia="Calibri" w:hAnsi="Times New Roman" w:cs="Times New Roman"/>
          <w:i/>
          <w:sz w:val="24"/>
          <w:szCs w:val="24"/>
          <w:lang w:val="x-none"/>
        </w:rPr>
        <w:t>euro</w:t>
      </w:r>
      <w:proofErr w:type="spellEnd"/>
      <w:r w:rsidRPr="00F455A1">
        <w:rPr>
          <w:rFonts w:ascii="Times New Roman" w:eastAsia="Calibri" w:hAnsi="Times New Roman" w:cs="Times New Roman"/>
          <w:sz w:val="24"/>
          <w:szCs w:val="24"/>
          <w:lang w:val="x-none"/>
        </w:rPr>
        <w:t xml:space="preserve"> un __ centi) bez pievienotās vērtības nodokļa (turpmāk – PVN) (turpmāk – Līgumcena). Papildus Līgumcenai </w:t>
      </w:r>
      <w:r w:rsidRPr="00F455A1">
        <w:rPr>
          <w:rFonts w:ascii="Times New Roman" w:eastAsia="Calibri" w:hAnsi="Times New Roman" w:cs="Times New Roman"/>
          <w:sz w:val="24"/>
          <w:szCs w:val="24"/>
        </w:rPr>
        <w:t>Pasūtītājs</w:t>
      </w:r>
      <w:r w:rsidRPr="00F455A1">
        <w:rPr>
          <w:rFonts w:ascii="Times New Roman" w:eastAsia="Calibri" w:hAnsi="Times New Roman" w:cs="Times New Roman"/>
          <w:sz w:val="24"/>
          <w:szCs w:val="24"/>
          <w:lang w:val="x-none"/>
        </w:rPr>
        <w:t xml:space="preserve"> maksā PVN Latvijas Republikā spēkā esošajos normatīvajos aktos noteiktajā apmērā</w:t>
      </w:r>
      <w:r w:rsidRPr="00F455A1">
        <w:rPr>
          <w:rFonts w:ascii="Times New Roman" w:eastAsia="Calibri" w:hAnsi="Times New Roman" w:cs="Times New Roman"/>
          <w:sz w:val="24"/>
          <w:szCs w:val="24"/>
          <w:lang w:val="x-none" w:eastAsia="lv-LV"/>
        </w:rPr>
        <w:t xml:space="preserve">, ja tāds konkrētajiem </w:t>
      </w:r>
      <w:r w:rsidRPr="00F455A1">
        <w:rPr>
          <w:rFonts w:ascii="Times New Roman" w:eastAsia="Calibri" w:hAnsi="Times New Roman" w:cs="Times New Roman"/>
          <w:sz w:val="24"/>
          <w:szCs w:val="24"/>
          <w:lang w:eastAsia="lv-LV"/>
        </w:rPr>
        <w:t>Pakalpojumiem</w:t>
      </w:r>
      <w:r w:rsidRPr="00F455A1">
        <w:rPr>
          <w:rFonts w:ascii="Times New Roman" w:eastAsia="Calibri" w:hAnsi="Times New Roman" w:cs="Times New Roman"/>
          <w:sz w:val="24"/>
          <w:szCs w:val="24"/>
          <w:lang w:val="x-none" w:eastAsia="lv-LV"/>
        </w:rPr>
        <w:t xml:space="preserve"> paredzēts.</w:t>
      </w:r>
    </w:p>
    <w:p w14:paraId="514E4FF8" w14:textId="77777777" w:rsidR="00F455A1" w:rsidRPr="00F455A1" w:rsidRDefault="00F455A1" w:rsidP="00F455A1">
      <w:pPr>
        <w:numPr>
          <w:ilvl w:val="1"/>
          <w:numId w:val="44"/>
        </w:numPr>
        <w:spacing w:after="0" w:line="240" w:lineRule="auto"/>
        <w:ind w:left="0" w:firstLine="567"/>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lang w:val="x-none"/>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14:paraId="445ECEC3"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iCs/>
          <w:sz w:val="24"/>
          <w:szCs w:val="24"/>
        </w:rPr>
        <w:t xml:space="preserve">Pasūtītājs pieņem un atzīst Izpildītāja elektronisko (nodokļu) rēķinu, ja tas noformēts atbilstoši normatīvo aktu prasībām un nosūtīts uz elektronisko adresi </w:t>
      </w:r>
      <w:hyperlink r:id="rId20" w:history="1">
        <w:r w:rsidRPr="00F455A1">
          <w:rPr>
            <w:rFonts w:ascii="Times New Roman" w:eastAsia="Times New Roman" w:hAnsi="Times New Roman" w:cs="Times New Roman"/>
            <w:iCs/>
            <w:color w:val="0000FF"/>
            <w:sz w:val="24"/>
            <w:szCs w:val="24"/>
            <w:u w:val="single"/>
          </w:rPr>
          <w:t>e-rekini@rsu.lv</w:t>
        </w:r>
      </w:hyperlink>
      <w:r w:rsidRPr="00F455A1">
        <w:rPr>
          <w:rFonts w:ascii="Times New Roman" w:eastAsia="Times New Roman" w:hAnsi="Times New Roman" w:cs="Times New Roman"/>
          <w:iCs/>
          <w:sz w:val="24"/>
          <w:szCs w:val="24"/>
        </w:rPr>
        <w:t xml:space="preserve">. Pretējā gadījumā </w:t>
      </w:r>
      <w:r w:rsidRPr="00F455A1">
        <w:rPr>
          <w:rFonts w:ascii="Times New Roman" w:eastAsia="Times New Roman" w:hAnsi="Times New Roman" w:cs="Times New Roman"/>
          <w:noProof/>
          <w:sz w:val="24"/>
          <w:szCs w:val="24"/>
        </w:rPr>
        <w:t xml:space="preserve">Izpildītājam </w:t>
      </w:r>
      <w:r w:rsidRPr="00F455A1">
        <w:rPr>
          <w:rFonts w:ascii="Times New Roman" w:eastAsia="Times New Roman" w:hAnsi="Times New Roman" w:cs="Times New Roman"/>
          <w:iCs/>
          <w:sz w:val="24"/>
          <w:szCs w:val="24"/>
        </w:rPr>
        <w:t xml:space="preserve">jāiesniedz Pasūtītājam rēķins </w:t>
      </w:r>
      <w:proofErr w:type="spellStart"/>
      <w:r w:rsidRPr="00F455A1">
        <w:rPr>
          <w:rFonts w:ascii="Times New Roman" w:eastAsia="Times New Roman" w:hAnsi="Times New Roman" w:cs="Times New Roman"/>
          <w:iCs/>
          <w:sz w:val="24"/>
          <w:szCs w:val="24"/>
        </w:rPr>
        <w:t>rakstveidā</w:t>
      </w:r>
      <w:proofErr w:type="spellEnd"/>
      <w:r w:rsidRPr="00F455A1">
        <w:rPr>
          <w:rFonts w:ascii="Times New Roman" w:eastAsia="Times New Roman" w:hAnsi="Times New Roman" w:cs="Times New Roman"/>
          <w:iCs/>
          <w:sz w:val="24"/>
          <w:szCs w:val="24"/>
        </w:rPr>
        <w:t>.</w:t>
      </w:r>
    </w:p>
    <w:p w14:paraId="042ED760"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sz w:val="24"/>
          <w:szCs w:val="24"/>
        </w:rPr>
        <w:t>Kopējā līgumcenā ir iekļautas visas ar Pakalpojumu sniegšanu saistītās izmaksas – pakalpojums, materiāli, darbaspēka izmaksas, tehniskais nodrošinājumus, nodokļi un nodevas (izņemot PVN), minēto aktivitāšu realizācijai nepieciešamie palīgmateriāli un iekārtas u.c</w:t>
      </w:r>
      <w:r w:rsidRPr="00F455A1">
        <w:rPr>
          <w:rFonts w:ascii="Times New Roman" w:eastAsia="Times New Roman" w:hAnsi="Times New Roman" w:cs="Times New Roman"/>
          <w:i/>
          <w:sz w:val="24"/>
          <w:szCs w:val="24"/>
        </w:rPr>
        <w:t>.</w:t>
      </w:r>
    </w:p>
    <w:p w14:paraId="14092AC3"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 xml:space="preserve">Pasūtītājs samaksu par Pakalpojumiem, </w:t>
      </w:r>
      <w:r w:rsidRPr="00F455A1">
        <w:rPr>
          <w:rFonts w:ascii="Times New Roman" w:eastAsia="Times New Roman" w:hAnsi="Times New Roman" w:cs="Times New Roman"/>
          <w:sz w:val="24"/>
          <w:szCs w:val="24"/>
        </w:rPr>
        <w:t xml:space="preserve">atbilstoši faktiski izpildītajam Pakalpojumu apjomam, </w:t>
      </w:r>
      <w:r w:rsidRPr="00F455A1">
        <w:rPr>
          <w:rFonts w:ascii="Times New Roman" w:eastAsia="Times New Roman" w:hAnsi="Times New Roman" w:cs="Times New Roman"/>
          <w:noProof/>
          <w:sz w:val="24"/>
          <w:szCs w:val="24"/>
        </w:rPr>
        <w:t xml:space="preserve">veic ar pārskaitījumu uz Izpildītāja Līgumā norādīto bankas kontu 30 (trīsdesmit) dienu laikā pēc Izpildītāja izrakstīta </w:t>
      </w:r>
      <w:r w:rsidRPr="00F455A1">
        <w:rPr>
          <w:rFonts w:ascii="Times New Roman" w:eastAsia="Times New Roman" w:hAnsi="Times New Roman" w:cs="Times New Roman"/>
          <w:sz w:val="24"/>
          <w:szCs w:val="24"/>
        </w:rPr>
        <w:t xml:space="preserve">rēķina un Pušu abpusēji parakstīta Pakalpojumu pieņemšanas – nodošanas akta saņemšanas dienas, vai pēc Izpildītāja izrakstīta rēķina, kas apliecina Pakalpojumu pieņemšanu – nodošanu,  abpusējas parakstīšanas dienas. </w:t>
      </w:r>
      <w:r w:rsidRPr="00F455A1">
        <w:rPr>
          <w:rFonts w:ascii="Times New Roman" w:eastAsia="Times New Roman" w:hAnsi="Times New Roman" w:cs="Times New Roman"/>
          <w:noProof/>
          <w:sz w:val="24"/>
          <w:szCs w:val="24"/>
          <w:u w:val="single"/>
        </w:rPr>
        <w:t>Izrakstot rēķinu tajā obligāti jānorāda Pasūtītāja Līguma numurs, datums un Pasūtītāja kontaktpersona, projekta nosaukums un numurs</w:t>
      </w:r>
      <w:r w:rsidRPr="00F455A1">
        <w:rPr>
          <w:rFonts w:ascii="Times New Roman" w:eastAsia="Times New Roman" w:hAnsi="Times New Roman" w:cs="Times New Roman"/>
          <w:noProof/>
          <w:sz w:val="24"/>
          <w:szCs w:val="24"/>
        </w:rPr>
        <w:t>, pretējā gadījumā Pasūtītājs ir tiesīgs bez soda sankciju piemērošanas kavēt šajā punktā noteikto maksājumu termiņu.</w:t>
      </w:r>
    </w:p>
    <w:p w14:paraId="3EBA26C0"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 xml:space="preserve">Pasūtītājs Pakalpojumu apmaksu veic no Eiropas Sociālā fonda </w:t>
      </w:r>
      <w:r w:rsidRPr="00F455A1">
        <w:rPr>
          <w:rFonts w:ascii="Times New Roman" w:eastAsia="Times New Roman" w:hAnsi="Times New Roman" w:cs="Times New Roman"/>
          <w:sz w:val="24"/>
          <w:szCs w:val="24"/>
        </w:rPr>
        <w:t>projekta Nr.8.2.2.0/18/A/013 ,,Rīgas Stradiņa universitātes akadēmiskā personāla kapacitātes stiprināšana” darbības programmas ,,Izaugsme un nodarbinātība” 8.2.2.specifiskā atbalsta mērķa ,,Stiprināt augstākās izglītības institūciju akadēmisko personālu stratēģiskās specializācijas jomās” finanšu līdzekļiem.</w:t>
      </w:r>
    </w:p>
    <w:p w14:paraId="066D582A" w14:textId="77777777" w:rsidR="00F455A1" w:rsidRPr="00F455A1" w:rsidRDefault="00F455A1" w:rsidP="00F455A1">
      <w:pPr>
        <w:numPr>
          <w:ilvl w:val="0"/>
          <w:numId w:val="44"/>
        </w:numPr>
        <w:spacing w:before="120" w:after="0" w:line="240" w:lineRule="auto"/>
        <w:jc w:val="center"/>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 xml:space="preserve">Pakalpojumu pieņemšana – nodošana </w:t>
      </w:r>
    </w:p>
    <w:p w14:paraId="2BDBF084" w14:textId="77777777" w:rsidR="00F455A1" w:rsidRPr="00F455A1" w:rsidRDefault="00F455A1" w:rsidP="00F455A1">
      <w:pPr>
        <w:numPr>
          <w:ilvl w:val="1"/>
          <w:numId w:val="44"/>
        </w:numPr>
        <w:spacing w:before="120"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Pakalpojumu sniegšanas laiks ir no 2019.gada 1.janvāra līdz 2019.gada 31.decembrim. </w:t>
      </w:r>
    </w:p>
    <w:p w14:paraId="2FA6C6B4"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iCs/>
          <w:sz w:val="24"/>
          <w:szCs w:val="24"/>
        </w:rPr>
        <w:t>Pirms prakses uzsākšanas, pamatojoties uz detalizēto prakses iziešanas laika grafika un tēmas formu (Līguma 2.pielikums) Izpildītājam, Izpildītāja stažēšanās vadītājam, Pasūtītāja projekta vadītājam, Pasūtītāja projekta virziena vadītājam un praktikantam - akadēmiskā personāla pārstāvim, rakstiski jāpanāk vienošanās par detalizētu prakses iziešanas laika grafiku un tēmām atbilstoši laika grafikam.</w:t>
      </w:r>
    </w:p>
    <w:p w14:paraId="2C21BD8F"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sz w:val="24"/>
          <w:szCs w:val="24"/>
        </w:rPr>
        <w:t>Pakalpojumu sniegšanas ietvaros pēc Pakalpojumu pieņemšanas – nodošanas akta saņemšanas dienas Pasūtītājs 5 (piecas) darba dienu laikā izvērtē Pakalpojumu atbilstību Līguma nosacījumiem</w:t>
      </w:r>
      <w:r w:rsidRPr="00F455A1">
        <w:rPr>
          <w:rFonts w:ascii="Times New Roman" w:eastAsia="Times New Roman" w:hAnsi="Times New Roman" w:cs="Times New Roman"/>
          <w:i/>
          <w:sz w:val="24"/>
          <w:szCs w:val="24"/>
        </w:rPr>
        <w:t>.</w:t>
      </w:r>
    </w:p>
    <w:p w14:paraId="2571EC72"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Vienlaicīgi ar Pakalpojumiem, </w:t>
      </w: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 xml:space="preserve">nodod Pasūtītājam visu ar Pakalpojumu sniegšanu saistīto dokumentāciju, ja tāda konkrētajiem Pakalpojumiem ir. </w:t>
      </w:r>
    </w:p>
    <w:p w14:paraId="1E888E8F"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Pakalpojumu pieņemšana – nodošana tiek noformēta ar Pakalpojumu pieņemšanas – nodošanas akta un Izpildītāja izrakstīta rēķina, kas apliecina Pakalpojumu pieņemšanu – nodošanu, abpusēju parakstīšanu. </w:t>
      </w:r>
    </w:p>
    <w:p w14:paraId="77D1BFD0"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Pasūtītājs ir tiesīgs atteikties no Pakalpojumu pieņemšanas, ja pieņemšanas – nodošanas ietvaros tiek konstatētas kādas neatbilstības (iztrūkums, nepilnvērtīga funkcionēšana, neatbilstība Līguma vai normatīvo aktu prasībām, u.c.). Izpildītājam konstatētie trūkumi jānovērš </w:t>
      </w:r>
      <w:r w:rsidRPr="00F455A1">
        <w:rPr>
          <w:rFonts w:ascii="Times New Roman" w:eastAsia="Times New Roman" w:hAnsi="Times New Roman" w:cs="Times New Roman"/>
          <w:bCs/>
          <w:color w:val="000000"/>
          <w:sz w:val="24"/>
          <w:szCs w:val="24"/>
        </w:rPr>
        <w:t xml:space="preserve">bez papildus samaksas </w:t>
      </w:r>
      <w:r w:rsidRPr="00F455A1">
        <w:rPr>
          <w:rFonts w:ascii="Times New Roman" w:eastAsia="Times New Roman" w:hAnsi="Times New Roman" w:cs="Times New Roman"/>
          <w:sz w:val="24"/>
          <w:szCs w:val="24"/>
        </w:rPr>
        <w:t>Pasūtītāja pārstāvja noteiktā termiņā. Pēc trūkumu novēršanas vai nepabeigto darbu pabeigšanas Izpildītājs atkārtoti veic Pakalpojumu nodošanu Pasūtītājam.</w:t>
      </w:r>
    </w:p>
    <w:p w14:paraId="44B893C9"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bCs/>
          <w:color w:val="000000"/>
          <w:sz w:val="24"/>
          <w:szCs w:val="24"/>
        </w:rPr>
      </w:pPr>
      <w:r w:rsidRPr="00F455A1">
        <w:rPr>
          <w:rFonts w:ascii="Times New Roman" w:eastAsia="Times New Roman" w:hAnsi="Times New Roman" w:cs="Times New Roman"/>
          <w:sz w:val="24"/>
          <w:szCs w:val="24"/>
        </w:rPr>
        <w:t xml:space="preserve">Pakalpojumu izpilde, ja Pasūtītājs to akceptē, var tikt sadalīta pa posmiem atbilstoši veicamajiem uzdevumiem un sasniedzamajiem rezultātiem, kas tiek fiksēts Pakalpojumu pieņemšanas – nodošanas ietvaros. </w:t>
      </w:r>
    </w:p>
    <w:p w14:paraId="780A5E5B"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Jautājumi par Pakalpojumu atbilstību Līguma noteikumiem tiek risināti Pusēm savstarpēji vienojoties. Ja vienoties neizdodas, Pasūtītājs ir tiesīgs pieaicināt ekspertu. Ja eksperta </w:t>
      </w:r>
      <w:smartTag w:uri="schemas-tilde-lv/tildestengine" w:element="veidnes">
        <w:smartTagPr>
          <w:attr w:name="id" w:val="-1"/>
          <w:attr w:name="baseform" w:val="slēdziens"/>
          <w:attr w:name="text" w:val="slēdziens"/>
        </w:smartTagPr>
        <w:r w:rsidRPr="00F455A1">
          <w:rPr>
            <w:rFonts w:ascii="Times New Roman" w:eastAsia="Times New Roman" w:hAnsi="Times New Roman" w:cs="Times New Roman"/>
            <w:sz w:val="24"/>
            <w:szCs w:val="24"/>
          </w:rPr>
          <w:t>slēdziens</w:t>
        </w:r>
      </w:smartTag>
      <w:r w:rsidRPr="00F455A1">
        <w:rPr>
          <w:rFonts w:ascii="Times New Roman" w:eastAsia="Times New Roman" w:hAnsi="Times New Roman" w:cs="Times New Roman"/>
          <w:sz w:val="24"/>
          <w:szCs w:val="24"/>
        </w:rPr>
        <w:t xml:space="preserve"> apstiprina par pamatotu Pasūtītāja viedokli, </w:t>
      </w: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ne tikai novērš attiecīgos trūkumus, bet arī Pasūtītāja noteiktā termiņā un kārtībā sedz eksperta pieaicināšanas izmaksas.</w:t>
      </w:r>
    </w:p>
    <w:p w14:paraId="40D2CF2E" w14:textId="77777777" w:rsidR="00F455A1" w:rsidRPr="00F455A1" w:rsidRDefault="00F455A1" w:rsidP="00F455A1">
      <w:pPr>
        <w:numPr>
          <w:ilvl w:val="0"/>
          <w:numId w:val="44"/>
        </w:numPr>
        <w:spacing w:before="120" w:after="0" w:line="240" w:lineRule="auto"/>
        <w:jc w:val="center"/>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Izpildītāja saistības</w:t>
      </w:r>
    </w:p>
    <w:p w14:paraId="7262F6F1" w14:textId="77777777" w:rsidR="00F455A1" w:rsidRPr="00F455A1" w:rsidRDefault="00F455A1" w:rsidP="00F455A1">
      <w:pPr>
        <w:numPr>
          <w:ilvl w:val="1"/>
          <w:numId w:val="44"/>
        </w:numPr>
        <w:spacing w:before="120"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apņemas Pakalpojumus sniegt kvalitatīvi, savlaicīgi un atbilstoši Līguma nosacījumiem.</w:t>
      </w:r>
    </w:p>
    <w:p w14:paraId="59A87695"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apņemas bez papildus atlīdzības veikt izmaiņas, uzlabojumus vai papildinājumus Pakalpojumos gadījumā, ja tie neatbildīs Līguma nosacījumiem.</w:t>
      </w:r>
    </w:p>
    <w:p w14:paraId="2EDA15DC"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Izpildītājs apņemas nodrošināt Pakalpojuma sniegšanā iesaistīto darbinieku kvalifikācijas atbilstību Pakalpojuma izpildei, ar normatīvajos aktos noteikto un attiecīgai darba specifikai nepieciešamo kvalifikāciju un prasmi. </w:t>
      </w:r>
    </w:p>
    <w:p w14:paraId="7F8569B1" w14:textId="77777777" w:rsidR="00F455A1" w:rsidRPr="00F455A1" w:rsidRDefault="00F455A1" w:rsidP="00F455A1">
      <w:pPr>
        <w:numPr>
          <w:ilvl w:val="1"/>
          <w:numId w:val="44"/>
        </w:numPr>
        <w:spacing w:after="0" w:line="240" w:lineRule="auto"/>
        <w:ind w:left="0" w:firstLine="567"/>
        <w:jc w:val="both"/>
        <w:outlineLvl w:val="3"/>
        <w:rPr>
          <w:rFonts w:ascii="Times New Roman" w:eastAsia="Times New Roman" w:hAnsi="Times New Roman" w:cs="Times New Roman"/>
          <w:iCs/>
          <w:sz w:val="24"/>
          <w:szCs w:val="24"/>
          <w:lang w:val="x-none" w:eastAsia="x-none"/>
        </w:rPr>
      </w:pPr>
      <w:r w:rsidRPr="00F455A1">
        <w:rPr>
          <w:rFonts w:ascii="Times New Roman" w:eastAsia="Times New Roman" w:hAnsi="Times New Roman" w:cs="Times New Roman"/>
          <w:bCs/>
          <w:iCs/>
          <w:sz w:val="24"/>
          <w:szCs w:val="24"/>
          <w:lang w:val="x-none" w:eastAsia="x-none"/>
        </w:rPr>
        <w:t>Izpildītājs apņemas sniegt mutiskas vai rakstiskas rekomendācijas un/vai konsultācijas Pakalpojumu sniegšanas ietvaros.</w:t>
      </w:r>
    </w:p>
    <w:p w14:paraId="3C34A429"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Ja Pakalpojumi ietver autora darba vai cita intelektuālā īpašuma objekta radīšanu, kopā ar izpildīto darbu Izpildītājs nodod Pasūtītājam ekskluzīvas radītā intelektuālā īpašuma objekta lietošanas mantiskās tiesības, kuras saskaņā ar normatīvajiem aktiem un tajos noteiktā apjoma ietvaros Pasūtītājs ir tiesīgs saņemt. Izpildītājs nav tiesīgs ar šo objektu turpmāk rīkoties bez Pasūtītāja iepriekšēja rakstiska saskaņojuma. </w:t>
      </w:r>
    </w:p>
    <w:p w14:paraId="4A8A9249"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 xml:space="preserve">apliecina, ka Pakalpojuma izpildē ir ievērojis trešo personu tiesības, tādējādi nodrošinot Pasūtītāju pret trešo personu prasījumiem. </w:t>
      </w:r>
    </w:p>
    <w:p w14:paraId="411AC8BF"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Izpildītājs nav tiesīgs nodot Līguma vai tā daļas izpildi trešajām personām, izņemot gadījumus, ja Izpildītāju aizstāj ar citu atbilstoši komerctiesību jomas normatīvo aktu noteikumiem par komersantu reorganizāciju un uzņēmumu pāreju.</w:t>
      </w:r>
    </w:p>
    <w:p w14:paraId="3B941324"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Ja Pasūtītājs izbeidz Līgumu sakarā ar to, ka </w:t>
      </w: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 xml:space="preserve">nepilda savas saistības atbilstoši Līguma nosacījumiem, </w:t>
      </w:r>
      <w:r w:rsidRPr="00F455A1">
        <w:rPr>
          <w:rFonts w:ascii="Times New Roman" w:eastAsia="Times New Roman" w:hAnsi="Times New Roman" w:cs="Times New Roman"/>
          <w:bCs/>
          <w:sz w:val="24"/>
          <w:szCs w:val="24"/>
        </w:rPr>
        <w:t xml:space="preserve">Izpildītājam </w:t>
      </w:r>
      <w:r w:rsidRPr="00F455A1">
        <w:rPr>
          <w:rFonts w:ascii="Times New Roman" w:eastAsia="Times New Roman" w:hAnsi="Times New Roman" w:cs="Times New Roman"/>
          <w:sz w:val="24"/>
          <w:szCs w:val="24"/>
        </w:rPr>
        <w:t xml:space="preserve">ir pienākums Pasūtītāja noteiktajā termiņā atmaksāt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id" w:val="-1"/>
          <w:attr w:name="baseform" w:val="akts"/>
          <w:attr w:name="text" w:val="akts"/>
        </w:smartTagPr>
        <w:r w:rsidRPr="00F455A1">
          <w:rPr>
            <w:rFonts w:ascii="Times New Roman" w:eastAsia="Times New Roman" w:hAnsi="Times New Roman" w:cs="Times New Roman"/>
            <w:sz w:val="24"/>
            <w:szCs w:val="24"/>
          </w:rPr>
          <w:t>akts</w:t>
        </w:r>
      </w:smartTag>
      <w:r w:rsidRPr="00F455A1">
        <w:rPr>
          <w:rFonts w:ascii="Times New Roman" w:eastAsia="Times New Roman" w:hAnsi="Times New Roman" w:cs="Times New Roman"/>
          <w:sz w:val="24"/>
          <w:szCs w:val="24"/>
        </w:rPr>
        <w:t>, un veicama samaksa (vai attiecīgi atmaksājama) atbilstoši Pakalpojumu apjoma vērtībai.</w:t>
      </w:r>
    </w:p>
    <w:p w14:paraId="3AAF180E"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bCs/>
          <w:sz w:val="24"/>
          <w:szCs w:val="24"/>
        </w:rPr>
        <w:t xml:space="preserve">Izpildītājs </w:t>
      </w:r>
      <w:r w:rsidRPr="00F455A1">
        <w:rPr>
          <w:rFonts w:ascii="Times New Roman" w:eastAsia="Times New Roman" w:hAnsi="Times New Roman" w:cs="Times New Roman"/>
          <w:sz w:val="24"/>
          <w:szCs w:val="24"/>
        </w:rPr>
        <w:t xml:space="preserve">apņemas pilnā apmērā materiāli atbildēt par savu darbaspēku, tā tehnisko nodrošinājumu, darbu procesā pielietoto materiālu kvalitāti, tai skaitā </w:t>
      </w:r>
      <w:r w:rsidRPr="00F455A1">
        <w:rPr>
          <w:rFonts w:ascii="Times New Roman" w:eastAsia="Times New Roman" w:hAnsi="Times New Roman" w:cs="Times New Roman"/>
          <w:color w:val="000000"/>
          <w:sz w:val="24"/>
          <w:szCs w:val="24"/>
        </w:rPr>
        <w:t>jebkuru darbu izpildi</w:t>
      </w:r>
      <w:r w:rsidRPr="00F455A1">
        <w:rPr>
          <w:rFonts w:ascii="Times New Roman" w:eastAsia="Times New Roman" w:hAnsi="Times New Roman" w:cs="Times New Roman"/>
          <w:b/>
          <w:color w:val="000000"/>
          <w:sz w:val="24"/>
          <w:szCs w:val="24"/>
        </w:rPr>
        <w:t xml:space="preserve"> </w:t>
      </w:r>
      <w:r w:rsidRPr="00F455A1">
        <w:rPr>
          <w:rFonts w:ascii="Times New Roman" w:eastAsia="Times New Roman" w:hAnsi="Times New Roman" w:cs="Times New Roman"/>
          <w:color w:val="000000"/>
          <w:sz w:val="24"/>
          <w:szCs w:val="24"/>
        </w:rPr>
        <w:t>veikt ar kvalificētu un atestētu tehnisko personālu un tehniku,</w:t>
      </w:r>
      <w:r w:rsidRPr="00F455A1">
        <w:rPr>
          <w:rFonts w:ascii="Times New Roman" w:eastAsia="Times New Roman" w:hAnsi="Times New Roman" w:cs="Times New Roman"/>
          <w:sz w:val="24"/>
          <w:szCs w:val="24"/>
        </w:rPr>
        <w:t xml:space="preserve"> kā arī veikt normatīvajos aktos paredzētās darbinieku instruktāžas, nodrošināt Pakalpojumu sniegšanā iesaistītos darbiniekus ar nepieciešamajiem darba aizsardzības un ugunsdrošības līdzekļiem.</w:t>
      </w:r>
    </w:p>
    <w:p w14:paraId="6A3AB1F7"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noProof/>
          <w:sz w:val="24"/>
          <w:szCs w:val="24"/>
        </w:rPr>
        <w:t xml:space="preserve">Izpildītājs apņemas nekavējoties, bet ne vēlāk kā 3 (trīs) darba dienu laikā rakstveidā informēt Pasūtītāju, ja Līguma izpildes laikā: </w:t>
      </w:r>
    </w:p>
    <w:p w14:paraId="68CA4B9C" w14:textId="77777777" w:rsidR="00F455A1" w:rsidRPr="00F455A1" w:rsidRDefault="00F455A1" w:rsidP="00F455A1">
      <w:pPr>
        <w:numPr>
          <w:ilvl w:val="2"/>
          <w:numId w:val="44"/>
        </w:numPr>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noProof/>
          <w:sz w:val="24"/>
          <w:szCs w:val="24"/>
        </w:rPr>
        <w:t xml:space="preserve">tiesā tiek ierosināta Izpildītāja maksātnespējas vai </w:t>
      </w:r>
      <w:r w:rsidRPr="00F455A1">
        <w:rPr>
          <w:rFonts w:ascii="Times New Roman" w:eastAsia="Times New Roman" w:hAnsi="Times New Roman" w:cs="Times New Roman"/>
          <w:sz w:val="24"/>
          <w:szCs w:val="24"/>
        </w:rPr>
        <w:t>tiesiskās aizsardzības (</w:t>
      </w:r>
      <w:proofErr w:type="spellStart"/>
      <w:r w:rsidRPr="00F455A1">
        <w:rPr>
          <w:rFonts w:ascii="Times New Roman" w:eastAsia="Times New Roman" w:hAnsi="Times New Roman" w:cs="Times New Roman"/>
          <w:sz w:val="24"/>
          <w:szCs w:val="24"/>
        </w:rPr>
        <w:t>ārpustiesas</w:t>
      </w:r>
      <w:proofErr w:type="spellEnd"/>
      <w:r w:rsidRPr="00F455A1">
        <w:rPr>
          <w:rFonts w:ascii="Times New Roman" w:eastAsia="Times New Roman" w:hAnsi="Times New Roman" w:cs="Times New Roman"/>
          <w:sz w:val="24"/>
          <w:szCs w:val="24"/>
        </w:rPr>
        <w:t xml:space="preserve"> tiesiskās aizsardzības) procesa lieta; </w:t>
      </w:r>
    </w:p>
    <w:p w14:paraId="33C39BAE" w14:textId="77777777" w:rsidR="00F455A1" w:rsidRPr="00F455A1" w:rsidRDefault="00F455A1" w:rsidP="00F455A1">
      <w:pPr>
        <w:numPr>
          <w:ilvl w:val="2"/>
          <w:numId w:val="44"/>
        </w:numPr>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noProof/>
          <w:sz w:val="24"/>
          <w:szCs w:val="24"/>
        </w:rPr>
        <w:t>Izpildītāja</w:t>
      </w:r>
      <w:r w:rsidRPr="00F455A1">
        <w:rPr>
          <w:rFonts w:ascii="Times New Roman" w:eastAsia="Times New Roman" w:hAnsi="Times New Roman" w:cs="Times New Roman"/>
          <w:sz w:val="24"/>
          <w:szCs w:val="24"/>
        </w:rPr>
        <w:t xml:space="preserve"> saimnieciskā darbība tiek apturēta;</w:t>
      </w:r>
    </w:p>
    <w:p w14:paraId="72382D49" w14:textId="77777777" w:rsidR="00F455A1" w:rsidRPr="00F455A1" w:rsidRDefault="00F455A1" w:rsidP="00F455A1">
      <w:pPr>
        <w:numPr>
          <w:ilvl w:val="2"/>
          <w:numId w:val="44"/>
        </w:numPr>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noProof/>
          <w:sz w:val="24"/>
          <w:szCs w:val="24"/>
        </w:rPr>
        <w:t>Izpildītājs</w:t>
      </w:r>
      <w:r w:rsidRPr="00F455A1">
        <w:rPr>
          <w:rFonts w:ascii="Times New Roman" w:eastAsia="Times New Roman" w:hAnsi="Times New Roman" w:cs="Times New Roman"/>
          <w:sz w:val="24"/>
          <w:szCs w:val="24"/>
        </w:rPr>
        <w:t xml:space="preserve"> tiek reģistrēts ar PVN apliekamo personu reģistrā vai izslēgts no tā (atsūtot Pasūtītājam apliecības kopiju);</w:t>
      </w:r>
    </w:p>
    <w:p w14:paraId="702E49DE" w14:textId="77777777" w:rsidR="00F455A1" w:rsidRPr="00F455A1" w:rsidRDefault="00F455A1" w:rsidP="00F455A1">
      <w:pPr>
        <w:numPr>
          <w:ilvl w:val="2"/>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Izpildītājam tiek piemērotas vai uz Līgumu ir attiecināmas - attiecīgās starptautiskās vai nacionālās sankcijas vai būtiskas finanšu un kapitāla tirgus intereses ietekmējošas Eiropas Savienības vai Ziemeļatlantijas līguma organizācijas dalībvalsts noteiktās sankcijas.</w:t>
      </w:r>
    </w:p>
    <w:p w14:paraId="3AD4CFB2"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noProof/>
          <w:sz w:val="24"/>
          <w:szCs w:val="24"/>
        </w:rPr>
        <w:t xml:space="preserve">Izpildītājs </w:t>
      </w:r>
      <w:r w:rsidRPr="00F455A1">
        <w:rPr>
          <w:rFonts w:ascii="Times New Roman" w:eastAsia="Times New Roman" w:hAnsi="Times New Roman" w:cs="Times New Roman"/>
          <w:sz w:val="24"/>
          <w:szCs w:val="24"/>
        </w:rPr>
        <w:t>papildus minētajām saistībām apņemas:</w:t>
      </w:r>
    </w:p>
    <w:p w14:paraId="1130B7DC" w14:textId="77777777" w:rsidR="00F455A1" w:rsidRPr="00F455A1" w:rsidRDefault="00F455A1" w:rsidP="00F455A1">
      <w:pPr>
        <w:numPr>
          <w:ilvl w:val="2"/>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Pilnā apmērā segt Pasūtītājam no šī Līguma izrietošo zaudējumu atlīdzināšanas un citu Izpildītāja maksājuma saistību administrēšanas un piedziņas izdevumus, kādi Pasūtītājam rodas, t.sk. radītā kaitējuma novēršana personām, kurām veikta pārbaude;</w:t>
      </w:r>
    </w:p>
    <w:p w14:paraId="150A1E62" w14:textId="77777777" w:rsidR="00F455A1" w:rsidRPr="00F455A1" w:rsidRDefault="00F455A1" w:rsidP="00F455A1">
      <w:pPr>
        <w:numPr>
          <w:ilvl w:val="2"/>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Nekavējoties pēc Pasūtītāja pieprasījuma saņemšanas iesniegt ar Līguma izpildi saistīto informāciju (pārskatu).</w:t>
      </w:r>
    </w:p>
    <w:p w14:paraId="403C5691" w14:textId="77777777" w:rsidR="00F455A1" w:rsidRPr="00F455A1" w:rsidRDefault="00F455A1" w:rsidP="00F455A1">
      <w:pPr>
        <w:numPr>
          <w:ilvl w:val="1"/>
          <w:numId w:val="44"/>
        </w:numPr>
        <w:spacing w:after="0" w:line="240" w:lineRule="auto"/>
        <w:ind w:left="0" w:firstLine="567"/>
        <w:contextualSpacing/>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lang w:val="x-none"/>
        </w:rPr>
        <w:t xml:space="preserve">Līguma izpildē iesaistītā personāla un apakšuzņēmēju nomaiņa un jauna personāla un apakšuzņēmēju piesaiste, ja tādi ir piesaistīti, tiek veikta atbilstoši Publisko iepirkumu likuma </w:t>
      </w:r>
      <w:r w:rsidRPr="00F455A1">
        <w:rPr>
          <w:rFonts w:ascii="Times New Roman" w:eastAsia="Calibri" w:hAnsi="Times New Roman" w:cs="Times New Roman"/>
          <w:sz w:val="24"/>
          <w:szCs w:val="24"/>
        </w:rPr>
        <w:t xml:space="preserve">(turpmāk – PIL) </w:t>
      </w:r>
      <w:r w:rsidRPr="00F455A1">
        <w:rPr>
          <w:rFonts w:ascii="Times New Roman" w:eastAsia="Calibri" w:hAnsi="Times New Roman" w:cs="Times New Roman"/>
          <w:sz w:val="24"/>
          <w:szCs w:val="24"/>
          <w:lang w:val="x-none"/>
        </w:rPr>
        <w:t>62.pantam.</w:t>
      </w:r>
    </w:p>
    <w:p w14:paraId="65D1BEA8" w14:textId="77777777" w:rsidR="00F455A1" w:rsidRPr="00F455A1" w:rsidRDefault="00F455A1" w:rsidP="00F455A1">
      <w:pPr>
        <w:numPr>
          <w:ilvl w:val="1"/>
          <w:numId w:val="44"/>
        </w:numPr>
        <w:spacing w:after="0" w:line="240" w:lineRule="auto"/>
        <w:ind w:left="0" w:firstLine="567"/>
        <w:contextualSpacing/>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lang w:val="x-none"/>
        </w:rPr>
        <w:t>Apakšuzņēmējus, uz kuru iespējām iepirkumā izraudzītais pretendents balstījies, lai apliecinātu savas kvalifikācijas atbilstību iepirkumā noteiktajām prasībām, drīkst nomainīt tikai ar Pasūtītāja rakstveida piekrišanu.</w:t>
      </w:r>
    </w:p>
    <w:p w14:paraId="3A8C25E6" w14:textId="77777777" w:rsidR="00F455A1" w:rsidRPr="00F455A1" w:rsidRDefault="00F455A1" w:rsidP="00F455A1">
      <w:pPr>
        <w:numPr>
          <w:ilvl w:val="1"/>
          <w:numId w:val="44"/>
        </w:numPr>
        <w:spacing w:after="0" w:line="240" w:lineRule="auto"/>
        <w:ind w:left="0" w:firstLine="567"/>
        <w:contextualSpacing/>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rPr>
        <w:t>Pasūtītājs pieņem lēmumu atļaut vai atteikt iepirkumā izraudzītā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14:paraId="2D96AD7D" w14:textId="77777777" w:rsidR="00F455A1" w:rsidRPr="00F455A1" w:rsidRDefault="00F455A1" w:rsidP="00F455A1">
      <w:pPr>
        <w:numPr>
          <w:ilvl w:val="1"/>
          <w:numId w:val="44"/>
        </w:numPr>
        <w:spacing w:after="0" w:line="240" w:lineRule="auto"/>
        <w:ind w:left="0" w:firstLine="567"/>
        <w:contextualSpacing/>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rPr>
        <w:t>Pasūtītājs Līguma grozījumus izdara atbilstoši PIL 61.pantā noteiktajam.</w:t>
      </w:r>
    </w:p>
    <w:p w14:paraId="088A7273" w14:textId="77777777" w:rsidR="00F455A1" w:rsidRPr="00F455A1" w:rsidRDefault="00F455A1" w:rsidP="00F455A1">
      <w:pPr>
        <w:numPr>
          <w:ilvl w:val="1"/>
          <w:numId w:val="44"/>
        </w:numPr>
        <w:spacing w:after="0" w:line="240" w:lineRule="auto"/>
        <w:ind w:left="0" w:firstLine="567"/>
        <w:contextualSpacing/>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rPr>
        <w:t xml:space="preserve">Atbilstoši PIL 63.panta ceturtajā daļā noteiktajam (ja attiecināms), ja Izpildītājs piesaista apakšuzņēmējus, tam pēc Līguma slēgšanas tiesību piešķiršanas un ne vēlāk kā uzsākot Līguma izpildi, jāiesniedz  Pakalpojumu sniegšanā iesaistīto apakšuzņēmēju sarakstu un to </w:t>
      </w:r>
      <w:proofErr w:type="spellStart"/>
      <w:r w:rsidRPr="00F455A1">
        <w:rPr>
          <w:rFonts w:ascii="Times New Roman" w:eastAsia="Calibri" w:hAnsi="Times New Roman" w:cs="Times New Roman"/>
          <w:sz w:val="24"/>
          <w:szCs w:val="24"/>
        </w:rPr>
        <w:t>pārstāvēttiesīgo</w:t>
      </w:r>
      <w:proofErr w:type="spellEnd"/>
      <w:r w:rsidRPr="00F455A1">
        <w:rPr>
          <w:rFonts w:ascii="Times New Roman" w:eastAsia="Calibri" w:hAnsi="Times New Roman" w:cs="Times New Roman"/>
          <w:sz w:val="24"/>
          <w:szCs w:val="24"/>
        </w:rPr>
        <w:t xml:space="preserve"> personu, ciktāl norādītā informācija ir zināma. Sarakstā norāda arī apakšuzņēmēju apakšuzņēmējus. Līguma izpildes laikā Izpildītājs paziņo Pasūtītājam par jebkurām norādītās informācijas izmaiņām, kā arī papildina sarakstu ar informāciju par apakšuzņēmēju, kas vēlāk tiek iesaistīts Pakalpojumu sniegšanā.</w:t>
      </w:r>
    </w:p>
    <w:p w14:paraId="425557AE" w14:textId="77777777" w:rsidR="00F455A1" w:rsidRPr="00F455A1" w:rsidRDefault="00F455A1" w:rsidP="00F455A1">
      <w:pPr>
        <w:numPr>
          <w:ilvl w:val="1"/>
          <w:numId w:val="44"/>
        </w:numPr>
        <w:spacing w:after="0" w:line="240" w:lineRule="auto"/>
        <w:ind w:left="0" w:firstLine="567"/>
        <w:contextualSpacing/>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rPr>
        <w:t>Gadījumā, ja Līguma izpildes laikā (ja attiecināms) tiek nomainīts apakšuzņēmējs vai tiek iesaistīts jauns apakšuzņēmējs vai arī šādu apakšuzņēmēju apakšuzņēmējs PIL 63.panta trešās daļas izpratnē un kuru veicamo darbu apjoms pārsniedz 10% (desmit procentus) no kopējās Līgumcenas, izslēgšanas nosacījumu pārbaude tiks veikta atbilstoši PIL 42.panta noteikumiem uz to datumu, kad Izpildītājs no Pasūtītāja ir saņēmis lūgumu veikt apakšuzņēmēja nomaiņu vai jauna apakšuzņēmēja piesaisti.</w:t>
      </w:r>
    </w:p>
    <w:p w14:paraId="5F118700" w14:textId="77777777" w:rsidR="00F455A1" w:rsidRPr="00F455A1" w:rsidRDefault="00F455A1" w:rsidP="00F455A1">
      <w:pPr>
        <w:numPr>
          <w:ilvl w:val="0"/>
          <w:numId w:val="44"/>
        </w:numPr>
        <w:spacing w:before="120" w:after="0" w:line="240" w:lineRule="auto"/>
        <w:jc w:val="center"/>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Pasūtītāja saistības</w:t>
      </w:r>
    </w:p>
    <w:p w14:paraId="3E74EE35" w14:textId="77777777" w:rsidR="00F455A1" w:rsidRPr="00F455A1" w:rsidRDefault="00F455A1" w:rsidP="00F455A1">
      <w:pPr>
        <w:numPr>
          <w:ilvl w:val="1"/>
          <w:numId w:val="44"/>
        </w:numPr>
        <w:spacing w:before="120"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Pasūtītājs apņemas savlaicīgi veikt Līguma nosacījumiem atbilstošu Izpildītāja sniegto Pakalpojumu pieņemšanu.</w:t>
      </w:r>
    </w:p>
    <w:p w14:paraId="26E32D9D"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Pasūtītājs apņemas veikt samaksu par kvalitatīvi, atbilstoši Līguma nosacījumiem sniegtiem Pakalpojumiem Līgumā noteiktajos termiņos un kārtībā.</w:t>
      </w:r>
    </w:p>
    <w:p w14:paraId="7459A903"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 xml:space="preserve">Pasūtītājs apņemas, ciktāl tas ir atkarīgs no Pasūtītāja, Izpildītājam nodrošināt pienācīgus apstākļus Pakalpojumu sniegšanai, sniegt </w:t>
      </w:r>
      <w:r w:rsidRPr="00F455A1">
        <w:rPr>
          <w:rFonts w:ascii="Times New Roman" w:eastAsia="Times New Roman" w:hAnsi="Times New Roman" w:cs="Times New Roman"/>
          <w:sz w:val="24"/>
          <w:szCs w:val="24"/>
        </w:rPr>
        <w:t>visu nepieciešamo informāciju un atbalstu, kas nepieciešams kvalitatīvai Pakalpojumu sniegšanai.</w:t>
      </w:r>
    </w:p>
    <w:p w14:paraId="2EB5D526"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 xml:space="preserve">Pasūtītājs ir tiesīgs izvirzīt pretenziju Izpildītājam vai atteikties no </w:t>
      </w:r>
      <w:r w:rsidRPr="00F455A1">
        <w:rPr>
          <w:rFonts w:ascii="Times New Roman" w:eastAsia="Times New Roman" w:hAnsi="Times New Roman" w:cs="Times New Roman"/>
          <w:sz w:val="24"/>
          <w:szCs w:val="24"/>
        </w:rPr>
        <w:t>Pakalpojumu pieņemšanas</w:t>
      </w:r>
      <w:r w:rsidRPr="00F455A1">
        <w:rPr>
          <w:rFonts w:ascii="Times New Roman" w:eastAsia="Times New Roman" w:hAnsi="Times New Roman" w:cs="Times New Roman"/>
          <w:noProof/>
          <w:sz w:val="24"/>
          <w:szCs w:val="24"/>
        </w:rPr>
        <w:t>, ja Pakalpojumos tiek konstatēti trūkumi, vai, ja Pasūtītāju neapmierina to saturs utt.</w:t>
      </w:r>
    </w:p>
    <w:p w14:paraId="10BECC6E"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Pasūtītājs ir tiesīgs bez sankciju piemērošanas atlikt pasūtījumu veikšanu, ja paredzētais finansējums (līdzfinansējums) netiek piešķirts plānotajā vai apstiprinātajā apjomā.</w:t>
      </w:r>
    </w:p>
    <w:p w14:paraId="02B53F3A"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 xml:space="preserve">Pasūtītājs ir tiesīgs, rakstveidā paziņojot Izpildītājam, Līgumu vienpusēji izbeigt, ja Izpildītājs neizpilda kādu no Līguma saistībām un pat pēc brīdinājuma saņemšanas turpina to nepildīt vai pieļauj pārkāpuma atkārtošanos, kā arī gadījumā, ja </w:t>
      </w:r>
      <w:r w:rsidRPr="00F455A1">
        <w:rPr>
          <w:rFonts w:ascii="Times New Roman" w:eastAsia="Times New Roman" w:hAnsi="Times New Roman" w:cs="Times New Roman"/>
          <w:sz w:val="24"/>
          <w:szCs w:val="24"/>
        </w:rPr>
        <w:t>Izpildītāja saimnieciskā darbība ir apturēta ilgāk par 2 (divām) nedēļām.</w:t>
      </w:r>
    </w:p>
    <w:p w14:paraId="7E474E70"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rPr>
      </w:pPr>
      <w:r w:rsidRPr="00F455A1">
        <w:rPr>
          <w:rFonts w:ascii="Times New Roman" w:eastAsia="Times New Roman" w:hAnsi="Times New Roman" w:cs="Times New Roman"/>
          <w:bCs/>
          <w:sz w:val="24"/>
          <w:szCs w:val="24"/>
          <w:lang w:eastAsia="lv-LV"/>
        </w:rPr>
        <w:t>Pasūtītājs ir tiesīgs nodot ar Līgumu saistīto informāciju tā izpildes kontrolē iesaistītajām institūcijām saskaņā ar normatīvajiem aktiem un/vai citiem noslēgtajiem Līgumiem, kā arī tiesības no šī Līguma izrietošo maksājumu piedziņu nodot trešajām personām.</w:t>
      </w:r>
    </w:p>
    <w:p w14:paraId="10990BA4" w14:textId="77777777" w:rsidR="00F455A1" w:rsidRPr="00F455A1" w:rsidRDefault="00F455A1" w:rsidP="00F455A1">
      <w:pPr>
        <w:numPr>
          <w:ilvl w:val="0"/>
          <w:numId w:val="44"/>
        </w:numPr>
        <w:spacing w:before="120" w:after="0" w:line="240" w:lineRule="auto"/>
        <w:ind w:left="567" w:hanging="567"/>
        <w:jc w:val="center"/>
        <w:rPr>
          <w:rFonts w:ascii="Times New Roman" w:eastAsia="Calibri" w:hAnsi="Times New Roman" w:cs="Times New Roman"/>
          <w:b/>
          <w:sz w:val="24"/>
          <w:szCs w:val="24"/>
          <w:lang w:val="x-none"/>
        </w:rPr>
      </w:pPr>
      <w:r w:rsidRPr="00F455A1">
        <w:rPr>
          <w:rFonts w:ascii="Times New Roman" w:eastAsia="Calibri" w:hAnsi="Times New Roman" w:cs="Times New Roman"/>
          <w:b/>
          <w:sz w:val="24"/>
          <w:szCs w:val="24"/>
          <w:lang w:val="x-none"/>
        </w:rPr>
        <w:t>Pušu mantiskā atbildība</w:t>
      </w:r>
    </w:p>
    <w:p w14:paraId="5A603AD0" w14:textId="77777777" w:rsidR="00F455A1" w:rsidRPr="00F455A1" w:rsidRDefault="00F455A1" w:rsidP="00F455A1">
      <w:pPr>
        <w:numPr>
          <w:ilvl w:val="1"/>
          <w:numId w:val="44"/>
        </w:numPr>
        <w:spacing w:before="120" w:after="0" w:line="240" w:lineRule="auto"/>
        <w:ind w:left="0" w:firstLine="567"/>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lang w:val="x-none"/>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14:paraId="38BD2C28"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Laikā, kad Izpildītāja saimnieciskā darbība ir apturēta, Pasūtītājam līgumsods netiek aprēķināts.</w:t>
      </w:r>
    </w:p>
    <w:p w14:paraId="4C53D844"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Līgumsoda samaksa neatbrīvo Puses no turpmākas saistību izpildes, ja vien Puses konkrētā gadījumā nevienojas savādāk.</w:t>
      </w:r>
    </w:p>
    <w:p w14:paraId="479C8B75" w14:textId="77777777" w:rsidR="00F455A1" w:rsidRPr="00F455A1" w:rsidRDefault="00F455A1" w:rsidP="00F455A1">
      <w:pPr>
        <w:numPr>
          <w:ilvl w:val="1"/>
          <w:numId w:val="44"/>
        </w:numPr>
        <w:spacing w:after="0" w:line="240" w:lineRule="auto"/>
        <w:ind w:left="0" w:firstLine="567"/>
        <w:contextualSpacing/>
        <w:jc w:val="both"/>
        <w:rPr>
          <w:rFonts w:ascii="Times New Roman" w:eastAsia="Calibri" w:hAnsi="Times New Roman" w:cs="Times New Roman"/>
          <w:b/>
          <w:sz w:val="24"/>
          <w:szCs w:val="24"/>
          <w:lang w:val="x-none"/>
        </w:rPr>
      </w:pPr>
      <w:r w:rsidRPr="00F455A1">
        <w:rPr>
          <w:rFonts w:ascii="Times New Roman" w:eastAsia="Calibri" w:hAnsi="Times New Roman" w:cs="Times New Roman"/>
          <w:sz w:val="24"/>
          <w:szCs w:val="24"/>
          <w:lang w:val="x-none"/>
        </w:rPr>
        <w:t>Pasūtītājs ir tiesīgs ieturēt līgumsodu, veicot savstarpējos norēķinus ar Izpildītāju</w:t>
      </w:r>
      <w:r w:rsidRPr="00F455A1">
        <w:rPr>
          <w:rFonts w:ascii="Times New Roman" w:eastAsia="Calibri" w:hAnsi="Times New Roman" w:cs="Times New Roman"/>
          <w:sz w:val="24"/>
          <w:szCs w:val="24"/>
        </w:rPr>
        <w:t>.</w:t>
      </w:r>
    </w:p>
    <w:p w14:paraId="5B9EF0C7" w14:textId="77777777" w:rsidR="00F455A1" w:rsidRPr="00F455A1" w:rsidRDefault="00F455A1" w:rsidP="00F455A1">
      <w:pPr>
        <w:numPr>
          <w:ilvl w:val="0"/>
          <w:numId w:val="44"/>
        </w:numPr>
        <w:spacing w:before="120" w:after="0" w:line="240" w:lineRule="auto"/>
        <w:jc w:val="center"/>
        <w:rPr>
          <w:rFonts w:ascii="Times New Roman" w:eastAsia="Calibri" w:hAnsi="Times New Roman" w:cs="Times New Roman"/>
          <w:b/>
          <w:noProof/>
          <w:sz w:val="24"/>
          <w:szCs w:val="24"/>
          <w:lang w:val="x-none"/>
        </w:rPr>
      </w:pPr>
      <w:r w:rsidRPr="00F455A1">
        <w:rPr>
          <w:rFonts w:ascii="Times New Roman" w:eastAsia="Calibri" w:hAnsi="Times New Roman" w:cs="Times New Roman"/>
          <w:b/>
          <w:noProof/>
          <w:sz w:val="24"/>
          <w:szCs w:val="24"/>
          <w:lang w:val="x-none"/>
        </w:rPr>
        <w:t>Konfidencialitāte</w:t>
      </w:r>
      <w:r w:rsidRPr="00F455A1">
        <w:rPr>
          <w:rFonts w:ascii="Times New Roman" w:eastAsia="Calibri" w:hAnsi="Times New Roman" w:cs="Times New Roman"/>
          <w:b/>
          <w:noProof/>
          <w:sz w:val="24"/>
          <w:szCs w:val="24"/>
        </w:rPr>
        <w:t xml:space="preserve"> un personu datu aizsardzība</w:t>
      </w:r>
    </w:p>
    <w:p w14:paraId="7B87E3FF" w14:textId="77777777" w:rsidR="00F455A1" w:rsidRPr="00F455A1" w:rsidRDefault="00F455A1" w:rsidP="00F455A1">
      <w:pPr>
        <w:numPr>
          <w:ilvl w:val="1"/>
          <w:numId w:val="44"/>
        </w:numPr>
        <w:spacing w:before="120" w:after="0" w:line="240" w:lineRule="auto"/>
        <w:ind w:left="0" w:firstLine="567"/>
        <w:jc w:val="both"/>
        <w:rPr>
          <w:rFonts w:ascii="Times New Roman" w:eastAsia="Calibri" w:hAnsi="Times New Roman" w:cs="Times New Roman"/>
          <w:b/>
          <w:noProof/>
          <w:sz w:val="24"/>
          <w:szCs w:val="24"/>
          <w:lang w:val="x-none"/>
        </w:rPr>
      </w:pPr>
      <w:r w:rsidRPr="00F455A1">
        <w:rPr>
          <w:rFonts w:ascii="Times New Roman" w:eastAsia="Calibri" w:hAnsi="Times New Roman" w:cs="Times New Roman"/>
          <w:bCs/>
          <w:sz w:val="24"/>
          <w:szCs w:val="24"/>
          <w:lang w:val="x-none"/>
        </w:rPr>
        <w:t xml:space="preserve">Visa informācija, ko kāda no Pusēm sniedz otrai Līguma izpildes laikā vai arī tā atklājas, pildot Līguma saistības, kā arī jebkura šīs informācijas daļa, tai skaitā rakstiska, mutiska, datu formā uzglabāta, audio - vizuāla un jebkurā citā veidā uzglabāta informācija tiek </w:t>
      </w:r>
      <w:proofErr w:type="spellStart"/>
      <w:r w:rsidRPr="00F455A1">
        <w:rPr>
          <w:rFonts w:ascii="Times New Roman" w:eastAsia="Calibri" w:hAnsi="Times New Roman" w:cs="Times New Roman"/>
          <w:bCs/>
          <w:sz w:val="24"/>
          <w:szCs w:val="24"/>
          <w:lang w:val="x-none"/>
        </w:rPr>
        <w:t>prezumēta</w:t>
      </w:r>
      <w:proofErr w:type="spellEnd"/>
      <w:r w:rsidRPr="00F455A1">
        <w:rPr>
          <w:rFonts w:ascii="Times New Roman" w:eastAsia="Calibri" w:hAnsi="Times New Roman" w:cs="Times New Roman"/>
          <w:bCs/>
          <w:sz w:val="24"/>
          <w:szCs w:val="24"/>
          <w:lang w:val="x-none"/>
        </w:rPr>
        <w:t xml:space="preserve"> par konfidenciālu. Šaubu gadījumā Puses precizē attiecīgās informācijas statusu.</w:t>
      </w:r>
    </w:p>
    <w:p w14:paraId="2742A872" w14:textId="77777777" w:rsidR="00F455A1" w:rsidRPr="00F455A1" w:rsidRDefault="00F455A1" w:rsidP="00F455A1">
      <w:pPr>
        <w:numPr>
          <w:ilvl w:val="1"/>
          <w:numId w:val="44"/>
        </w:numPr>
        <w:spacing w:before="120" w:after="0" w:line="240" w:lineRule="auto"/>
        <w:ind w:left="0" w:firstLine="567"/>
        <w:contextualSpacing/>
        <w:jc w:val="both"/>
        <w:rPr>
          <w:rFonts w:ascii="Times New Roman" w:eastAsia="Calibri" w:hAnsi="Times New Roman" w:cs="Times New Roman"/>
          <w:b/>
          <w:noProof/>
          <w:sz w:val="24"/>
          <w:szCs w:val="24"/>
          <w:lang w:val="x-none"/>
        </w:rPr>
      </w:pPr>
      <w:r w:rsidRPr="00F455A1">
        <w:rPr>
          <w:rFonts w:ascii="Times New Roman" w:eastAsia="Calibri" w:hAnsi="Times New Roman" w:cs="Times New Roman"/>
          <w:bCs/>
          <w:sz w:val="24"/>
          <w:szCs w:val="24"/>
          <w:lang w:val="x-none"/>
        </w:rPr>
        <w:t xml:space="preserve"> Pusēm nav tiesību izpaust konfidenciālu informāciju trešajām personām bez otra Līdzēja rakstiskas piekrišanas. Katrai no Pusēm ar vislielāko rūpību un uzmanību ir jārūpējas par konfidenciālās informācijas drošību un aizsardzību. Pienākums neizpaust konfidenciālu informāciju ir spēkā arī pēc Līguma darbības beigām, kā arī pēc pirmstermiņa līgumattiecību pārtraukšanas.</w:t>
      </w:r>
    </w:p>
    <w:p w14:paraId="4344EC2A" w14:textId="77777777" w:rsidR="00F455A1" w:rsidRPr="00F455A1" w:rsidRDefault="00F455A1" w:rsidP="00F455A1">
      <w:pPr>
        <w:numPr>
          <w:ilvl w:val="1"/>
          <w:numId w:val="44"/>
        </w:numPr>
        <w:spacing w:before="120" w:after="0" w:line="240" w:lineRule="auto"/>
        <w:ind w:left="0" w:firstLine="567"/>
        <w:contextualSpacing/>
        <w:jc w:val="both"/>
        <w:rPr>
          <w:rFonts w:ascii="Times New Roman" w:eastAsia="Calibri" w:hAnsi="Times New Roman" w:cs="Times New Roman"/>
          <w:b/>
          <w:noProof/>
          <w:sz w:val="24"/>
          <w:szCs w:val="24"/>
          <w:lang w:val="x-none"/>
        </w:rPr>
      </w:pPr>
      <w:r w:rsidRPr="00F455A1">
        <w:rPr>
          <w:rFonts w:ascii="Times New Roman" w:eastAsia="Calibri" w:hAnsi="Times New Roman" w:cs="Times New Roman"/>
          <w:bCs/>
          <w:sz w:val="24"/>
          <w:szCs w:val="24"/>
          <w:lang w:val="x-none"/>
        </w:rPr>
        <w:t xml:space="preserve"> Puses pienākums ir nodrošināt, ka tās amatpersonas, darbinieki, konsultanti un citas atbilstošas personas, kuras izmantos otras Puses konfidenciālo informāciju, saņems un izmantos to vienīgi vienošanās izpildes nodrošināšanai un tikai nepieciešamajā apjomā, kā arī uzņemsies un ievēros vismaz tādas pašas konfidencialitātes saistības, kādas ir noteiktas Pusēm ar Līgumu.</w:t>
      </w:r>
    </w:p>
    <w:p w14:paraId="4624DD6D" w14:textId="77777777" w:rsidR="00F455A1" w:rsidRPr="00F455A1" w:rsidRDefault="00F455A1" w:rsidP="00F455A1">
      <w:pPr>
        <w:numPr>
          <w:ilvl w:val="1"/>
          <w:numId w:val="44"/>
        </w:numPr>
        <w:spacing w:before="120" w:after="0" w:line="240" w:lineRule="auto"/>
        <w:ind w:left="0" w:firstLine="567"/>
        <w:contextualSpacing/>
        <w:jc w:val="both"/>
        <w:rPr>
          <w:rFonts w:ascii="Times New Roman" w:eastAsia="Calibri" w:hAnsi="Times New Roman" w:cs="Times New Roman"/>
          <w:b/>
          <w:noProof/>
          <w:sz w:val="24"/>
          <w:szCs w:val="24"/>
          <w:lang w:val="x-none"/>
        </w:rPr>
      </w:pPr>
      <w:r w:rsidRPr="00F455A1">
        <w:rPr>
          <w:rFonts w:ascii="Times New Roman" w:eastAsia="Calibri" w:hAnsi="Times New Roman" w:cs="Times New Roman"/>
          <w:bCs/>
          <w:sz w:val="24"/>
          <w:szCs w:val="24"/>
          <w:lang w:val="x-none"/>
        </w:rPr>
        <w:t>Pienākums ievērot konfidencialitāti neattiecas uz informāciju, kura ir jāatklāj normatīvajos aktos noteiktām personām šajos aktos noteiktos gadījumos, apjomā un kārtībā.</w:t>
      </w:r>
    </w:p>
    <w:p w14:paraId="0F4F7418" w14:textId="77777777" w:rsidR="00F455A1" w:rsidRPr="00F455A1" w:rsidRDefault="00F455A1" w:rsidP="00F455A1">
      <w:pPr>
        <w:numPr>
          <w:ilvl w:val="1"/>
          <w:numId w:val="44"/>
        </w:numPr>
        <w:spacing w:after="0" w:line="240" w:lineRule="auto"/>
        <w:rPr>
          <w:rFonts w:ascii="Times New Roman" w:eastAsia="Calibri" w:hAnsi="Times New Roman" w:cs="Times New Roman"/>
          <w:sz w:val="24"/>
          <w:szCs w:val="24"/>
          <w:lang w:val="en-GB"/>
        </w:rPr>
      </w:pPr>
      <w:r w:rsidRPr="00F455A1">
        <w:rPr>
          <w:rFonts w:ascii="Times New Roman" w:eastAsia="Calibri" w:hAnsi="Times New Roman" w:cs="Times New Roman"/>
          <w:sz w:val="24"/>
          <w:szCs w:val="24"/>
          <w:lang w:val="x-none"/>
        </w:rPr>
        <w:t xml:space="preserve">Apstrādājot personas datus, Puses nodrošina: </w:t>
      </w:r>
    </w:p>
    <w:p w14:paraId="762579DB" w14:textId="77777777" w:rsidR="00F455A1" w:rsidRPr="00F455A1" w:rsidRDefault="00F455A1" w:rsidP="00F455A1">
      <w:pPr>
        <w:spacing w:after="0" w:line="240" w:lineRule="auto"/>
        <w:contextualSpacing/>
        <w:jc w:val="both"/>
        <w:rPr>
          <w:rFonts w:ascii="Times New Roman" w:eastAsia="Calibri" w:hAnsi="Times New Roman" w:cs="Times New Roman"/>
          <w:sz w:val="24"/>
          <w:szCs w:val="24"/>
          <w:lang w:val="en-GB"/>
        </w:rPr>
      </w:pPr>
      <w:r w:rsidRPr="00F455A1">
        <w:rPr>
          <w:rFonts w:ascii="Times New Roman" w:eastAsia="Calibri" w:hAnsi="Times New Roman" w:cs="Times New Roman"/>
          <w:sz w:val="24"/>
          <w:szCs w:val="24"/>
          <w:lang w:val="x-none"/>
        </w:rPr>
        <w:t xml:space="preserve">7.3.1. pilnvarotu personu piekļūšanu pie tehniskajiem resursiem, kas tiek izmantoti personu datu apstrādei un aizsardzībai (tajā skaitā pie personas datiem); </w:t>
      </w:r>
    </w:p>
    <w:p w14:paraId="16C0CF28" w14:textId="77777777" w:rsidR="00F455A1" w:rsidRPr="00F455A1" w:rsidRDefault="00F455A1" w:rsidP="00F455A1">
      <w:pPr>
        <w:spacing w:after="0" w:line="240" w:lineRule="auto"/>
        <w:contextualSpacing/>
        <w:jc w:val="both"/>
        <w:rPr>
          <w:rFonts w:ascii="Times New Roman" w:eastAsia="Calibri" w:hAnsi="Times New Roman" w:cs="Times New Roman"/>
          <w:sz w:val="24"/>
          <w:szCs w:val="24"/>
          <w:lang w:val="en-GB"/>
        </w:rPr>
      </w:pPr>
      <w:r w:rsidRPr="00F455A1">
        <w:rPr>
          <w:rFonts w:ascii="Times New Roman" w:eastAsia="Calibri" w:hAnsi="Times New Roman" w:cs="Times New Roman"/>
          <w:sz w:val="24"/>
          <w:szCs w:val="24"/>
          <w:lang w:val="en-GB"/>
        </w:rPr>
        <w:t xml:space="preserve">7.3.2. </w:t>
      </w:r>
      <w:r w:rsidRPr="00F455A1">
        <w:rPr>
          <w:rFonts w:ascii="Times New Roman" w:eastAsia="Calibri" w:hAnsi="Times New Roman" w:cs="Times New Roman"/>
          <w:sz w:val="24"/>
          <w:szCs w:val="24"/>
          <w:lang w:val="x-none"/>
        </w:rPr>
        <w:t>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w:t>
      </w:r>
      <w:r w:rsidRPr="00F455A1">
        <w:rPr>
          <w:rFonts w:ascii="Times New Roman" w:eastAsia="Calibri" w:hAnsi="Times New Roman" w:cs="Times New Roman"/>
          <w:sz w:val="24"/>
          <w:szCs w:val="24"/>
          <w:lang w:val="en-GB"/>
        </w:rPr>
        <w:t xml:space="preserve"> </w:t>
      </w:r>
    </w:p>
    <w:p w14:paraId="7DD7EA19" w14:textId="77777777" w:rsidR="00F455A1" w:rsidRPr="00F455A1" w:rsidRDefault="00F455A1" w:rsidP="00F455A1">
      <w:pPr>
        <w:keepLines/>
        <w:widowControl w:val="0"/>
        <w:spacing w:after="0" w:line="240" w:lineRule="auto"/>
        <w:contextualSpacing/>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7.3.3. apstrādājot personas datus, informācijas saglabāšanu par personas datiem, kas tikuši nodoti, personas datu nodošanas laiku, personu, kas nodevusi personas datus, personu, kas saņēmusi personas datus; </w:t>
      </w:r>
    </w:p>
    <w:p w14:paraId="5F3CC69A" w14:textId="77777777" w:rsidR="00F455A1" w:rsidRPr="00F455A1" w:rsidRDefault="00F455A1" w:rsidP="00F455A1">
      <w:pPr>
        <w:keepLines/>
        <w:widowControl w:val="0"/>
        <w:spacing w:after="0" w:line="240" w:lineRule="auto"/>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7.3.4. saņemot personas datus, informācijas saglabāšanu par saņemtajiem personas datiem, personas datu saņemšanas laiku, personu, kas nodevusi personas datus, personu, kas saņēmusi personas datus.</w:t>
      </w:r>
    </w:p>
    <w:p w14:paraId="399BF629" w14:textId="77777777" w:rsidR="00F455A1" w:rsidRPr="00F455A1" w:rsidRDefault="00F455A1" w:rsidP="00F455A1">
      <w:pPr>
        <w:numPr>
          <w:ilvl w:val="0"/>
          <w:numId w:val="44"/>
        </w:numPr>
        <w:spacing w:before="120" w:after="0" w:line="240" w:lineRule="auto"/>
        <w:ind w:left="714" w:hanging="357"/>
        <w:jc w:val="center"/>
        <w:rPr>
          <w:rFonts w:ascii="Times New Roman" w:eastAsia="Calibri" w:hAnsi="Times New Roman" w:cs="Times New Roman"/>
          <w:b/>
          <w:sz w:val="24"/>
          <w:szCs w:val="24"/>
          <w:lang w:val="x-none"/>
        </w:rPr>
      </w:pPr>
      <w:r w:rsidRPr="00F455A1">
        <w:rPr>
          <w:rFonts w:ascii="Times New Roman" w:eastAsia="Calibri" w:hAnsi="Times New Roman" w:cs="Times New Roman"/>
          <w:b/>
          <w:bCs/>
          <w:sz w:val="24"/>
          <w:szCs w:val="24"/>
          <w:lang w:val="x-none"/>
        </w:rPr>
        <w:t>Nepārvarama vara</w:t>
      </w:r>
    </w:p>
    <w:p w14:paraId="2F3F522C" w14:textId="77777777" w:rsidR="00F455A1" w:rsidRPr="00F455A1" w:rsidRDefault="00F455A1" w:rsidP="00F455A1">
      <w:pPr>
        <w:numPr>
          <w:ilvl w:val="1"/>
          <w:numId w:val="44"/>
        </w:numPr>
        <w:spacing w:before="120" w:after="0" w:line="240" w:lineRule="auto"/>
        <w:ind w:left="0" w:firstLine="567"/>
        <w:jc w:val="both"/>
        <w:rPr>
          <w:rFonts w:ascii="Times New Roman" w:eastAsia="Times New Roman" w:hAnsi="Times New Roman" w:cs="Times New Roman"/>
          <w:b/>
          <w:sz w:val="24"/>
          <w:szCs w:val="24"/>
        </w:rPr>
      </w:pPr>
      <w:r w:rsidRPr="00F455A1">
        <w:rPr>
          <w:rFonts w:ascii="Times New Roman" w:eastAsia="Times New Roman" w:hAnsi="Times New Roman" w:cs="Times New Roman"/>
          <w:sz w:val="24"/>
          <w:szCs w:val="24"/>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2B401C35"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b/>
          <w:sz w:val="24"/>
          <w:szCs w:val="24"/>
        </w:rPr>
      </w:pPr>
      <w:r w:rsidRPr="00F455A1">
        <w:rPr>
          <w:rFonts w:ascii="Times New Roman" w:eastAsia="Times New Roman" w:hAnsi="Times New Roman" w:cs="Times New Roman"/>
          <w:sz w:val="24"/>
          <w:szCs w:val="24"/>
        </w:rPr>
        <w:t>Katra no Pusēm, kuru Līguma ietvaros ietekmē nepārvaramas varas apstākļi, nekavējoties par to informē otru Pusi.</w:t>
      </w:r>
    </w:p>
    <w:p w14:paraId="5586D5E6"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b/>
          <w:sz w:val="24"/>
          <w:szCs w:val="24"/>
        </w:rPr>
      </w:pPr>
      <w:r w:rsidRPr="00F455A1">
        <w:rPr>
          <w:rFonts w:ascii="Times New Roman" w:eastAsia="Times New Roman" w:hAnsi="Times New Roman" w:cs="Times New Roman"/>
          <w:sz w:val="24"/>
          <w:szCs w:val="24"/>
        </w:rPr>
        <w:t>Ja kāda no Pusēm, kuras rīcību ietekmē nepārvarama vara, bez objektīva iemesla neinformē otru Pusi par nepārvaramas varas apstākļu iestāšanos 5 (piecu) darbdienu laikā, attiecīgā Puse netiek atbrīvota no Līguma saistību izpildes.</w:t>
      </w:r>
    </w:p>
    <w:p w14:paraId="30C8BEAF" w14:textId="77777777" w:rsidR="00F455A1" w:rsidRPr="00F455A1" w:rsidRDefault="00F455A1" w:rsidP="00F455A1">
      <w:pPr>
        <w:numPr>
          <w:ilvl w:val="1"/>
          <w:numId w:val="44"/>
        </w:numPr>
        <w:spacing w:after="0" w:line="240" w:lineRule="auto"/>
        <w:ind w:left="0" w:firstLine="567"/>
        <w:jc w:val="both"/>
        <w:rPr>
          <w:rFonts w:ascii="Times New Roman" w:eastAsia="Calibri" w:hAnsi="Times New Roman" w:cs="Times New Roman"/>
          <w:b/>
          <w:noProof/>
          <w:sz w:val="24"/>
          <w:szCs w:val="24"/>
          <w:lang w:val="x-none"/>
        </w:rPr>
      </w:pPr>
      <w:r w:rsidRPr="00F455A1">
        <w:rPr>
          <w:rFonts w:ascii="Times New Roman" w:eastAsia="Calibri" w:hAnsi="Times New Roman" w:cs="Times New Roman"/>
          <w:sz w:val="24"/>
          <w:szCs w:val="24"/>
          <w:lang w:val="x-none"/>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20480928" w14:textId="77777777" w:rsidR="00F455A1" w:rsidRPr="00F455A1" w:rsidRDefault="00F455A1" w:rsidP="00F455A1">
      <w:pPr>
        <w:numPr>
          <w:ilvl w:val="0"/>
          <w:numId w:val="44"/>
        </w:numPr>
        <w:spacing w:before="120" w:after="0" w:line="240" w:lineRule="auto"/>
        <w:jc w:val="center"/>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Līguma darbības termiņš, grozījumu izdarīšana un Līguma izbeigšana</w:t>
      </w:r>
    </w:p>
    <w:p w14:paraId="0694053F" w14:textId="77777777" w:rsidR="00F455A1" w:rsidRPr="00F455A1" w:rsidRDefault="00F455A1" w:rsidP="00F455A1">
      <w:pPr>
        <w:numPr>
          <w:ilvl w:val="1"/>
          <w:numId w:val="44"/>
        </w:numPr>
        <w:spacing w:before="120"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 xml:space="preserve">Līgums stājas spēkā ar tā abpusējas parakstīšanas dienu un ir spēkā līdz Pušu saistību pilnīgai izpildei. </w:t>
      </w:r>
    </w:p>
    <w:p w14:paraId="779A00D3" w14:textId="77777777" w:rsidR="00F455A1" w:rsidRPr="00F455A1" w:rsidRDefault="00F455A1" w:rsidP="00F455A1">
      <w:pPr>
        <w:numPr>
          <w:ilvl w:val="1"/>
          <w:numId w:val="44"/>
        </w:numPr>
        <w:spacing w:after="0" w:line="240" w:lineRule="auto"/>
        <w:ind w:left="0" w:firstLine="567"/>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lang w:val="x-none"/>
        </w:rPr>
        <w:t>Pasūtītājs ir tiesīgs vienpusēji izbeigt Līgumu bez Izpildītāja piekrišanas ja:</w:t>
      </w:r>
    </w:p>
    <w:p w14:paraId="6A1E8EAB"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sz w:val="24"/>
          <w:szCs w:val="24"/>
          <w:lang w:val="x-none"/>
        </w:rPr>
      </w:pPr>
      <w:r w:rsidRPr="00F455A1">
        <w:rPr>
          <w:rFonts w:ascii="Times New Roman" w:eastAsia="Calibri" w:hAnsi="Times New Roman" w:cs="Times New Roman"/>
          <w:sz w:val="24"/>
          <w:szCs w:val="24"/>
          <w:lang w:val="x-none"/>
        </w:rPr>
        <w:t>Izpildītājs nav ievērojis Līgumā noteikto Pakalpojumu sniegšanas termiņu;</w:t>
      </w:r>
    </w:p>
    <w:p w14:paraId="3154253E"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b/>
          <w:noProof/>
          <w:sz w:val="24"/>
          <w:szCs w:val="24"/>
          <w:lang w:val="x-none"/>
        </w:rPr>
      </w:pPr>
      <w:r w:rsidRPr="00F455A1">
        <w:rPr>
          <w:rFonts w:ascii="Times New Roman" w:eastAsia="Calibri" w:hAnsi="Times New Roman" w:cs="Times New Roman"/>
          <w:sz w:val="24"/>
          <w:szCs w:val="24"/>
          <w:lang w:val="x-none"/>
        </w:rPr>
        <w:t>Izpildītājs sniedzis Līguma prasībām neatbilstošu vai nekvalitatīvu Pakalpojumu, par ko ir sastādīts akts par konstatētajiem trūkumiem</w:t>
      </w:r>
      <w:r w:rsidRPr="00F455A1">
        <w:rPr>
          <w:rFonts w:ascii="Times New Roman" w:eastAsia="Calibri" w:hAnsi="Times New Roman" w:cs="Times New Roman"/>
          <w:sz w:val="24"/>
          <w:szCs w:val="24"/>
        </w:rPr>
        <w:t>;</w:t>
      </w:r>
    </w:p>
    <w:p w14:paraId="04257D51"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noProof/>
          <w:sz w:val="24"/>
          <w:szCs w:val="24"/>
        </w:rPr>
        <w:t>Izpildītājam</w:t>
      </w:r>
      <w:r w:rsidRPr="00F455A1">
        <w:rPr>
          <w:rFonts w:ascii="Times New Roman" w:eastAsia="Calibri" w:hAnsi="Times New Roman" w:cs="Times New Roman"/>
          <w:noProof/>
          <w:sz w:val="24"/>
          <w:szCs w:val="24"/>
          <w:lang w:val="x-none"/>
        </w:rPr>
        <w:t xml:space="preserve"> tiek piemērotas vai uz Līgumu ir attiecināmas - attiecīgās starptautiskās vai nacionālās sankcijas vai būtiskas finanšu un kapitāla tirgus intereses ietekmējošas E</w:t>
      </w:r>
      <w:r w:rsidRPr="00F455A1">
        <w:rPr>
          <w:rFonts w:ascii="Times New Roman" w:eastAsia="Calibri" w:hAnsi="Times New Roman" w:cs="Times New Roman"/>
          <w:noProof/>
          <w:sz w:val="24"/>
          <w:szCs w:val="24"/>
        </w:rPr>
        <w:t>iropas Savienības</w:t>
      </w:r>
      <w:r w:rsidRPr="00F455A1">
        <w:rPr>
          <w:rFonts w:ascii="Times New Roman" w:eastAsia="Calibri" w:hAnsi="Times New Roman" w:cs="Times New Roman"/>
          <w:noProof/>
          <w:sz w:val="24"/>
          <w:szCs w:val="24"/>
          <w:lang w:val="x-none"/>
        </w:rPr>
        <w:t xml:space="preserve"> vai Ziemeļatlantijas līguma organizācijas dalībvalsts noteiktās sankcijas.</w:t>
      </w:r>
    </w:p>
    <w:p w14:paraId="2D452BF9"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rPr>
        <w:t>Izpildītājs</w:t>
      </w:r>
      <w:r w:rsidRPr="00F455A1">
        <w:rPr>
          <w:rFonts w:ascii="Times New Roman" w:eastAsia="Calibri" w:hAnsi="Times New Roman" w:cs="Times New Roman"/>
          <w:sz w:val="24"/>
          <w:szCs w:val="24"/>
          <w:lang w:val="x-none"/>
        </w:rPr>
        <w:t xml:space="preserve"> Līguma noslēgšanas vai Līguma izpildes laikā sniedzis nepatiesas ziņas vai apliecinājumus;</w:t>
      </w:r>
    </w:p>
    <w:p w14:paraId="51B4B4FD"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rPr>
        <w:t>Izpildītājs</w:t>
      </w:r>
      <w:r w:rsidRPr="00F455A1">
        <w:rPr>
          <w:rFonts w:ascii="Times New Roman" w:eastAsia="Calibri" w:hAnsi="Times New Roman" w:cs="Times New Roman"/>
          <w:sz w:val="24"/>
          <w:szCs w:val="24"/>
          <w:lang w:val="x-none"/>
        </w:rPr>
        <w:t xml:space="preserve"> Līguma noslēgšanas vai Līguma izpildes laikā pārkāpis normatīvo aktu </w:t>
      </w:r>
      <w:r w:rsidRPr="00F455A1">
        <w:rPr>
          <w:rFonts w:ascii="Times New Roman" w:eastAsia="Calibri" w:hAnsi="Times New Roman" w:cs="Times New Roman"/>
          <w:sz w:val="24"/>
          <w:szCs w:val="24"/>
        </w:rPr>
        <w:t xml:space="preserve">prasības </w:t>
      </w:r>
      <w:r w:rsidRPr="00F455A1">
        <w:rPr>
          <w:rFonts w:ascii="Times New Roman" w:eastAsia="Calibri" w:hAnsi="Times New Roman" w:cs="Times New Roman"/>
          <w:sz w:val="24"/>
          <w:szCs w:val="24"/>
          <w:lang w:val="x-none"/>
        </w:rPr>
        <w:t>attiecībā uz Līguma slēgšanu vai izpildi;</w:t>
      </w:r>
    </w:p>
    <w:p w14:paraId="1C903D55"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lang w:val="x-none"/>
        </w:rPr>
        <w:t xml:space="preserve"> ir pasludināts </w:t>
      </w:r>
      <w:r w:rsidRPr="00F455A1">
        <w:rPr>
          <w:rFonts w:ascii="Times New Roman" w:eastAsia="Calibri" w:hAnsi="Times New Roman" w:cs="Times New Roman"/>
          <w:sz w:val="24"/>
          <w:szCs w:val="24"/>
        </w:rPr>
        <w:t>Izpildītāja</w:t>
      </w:r>
      <w:r w:rsidRPr="00F455A1">
        <w:rPr>
          <w:rFonts w:ascii="Times New Roman" w:eastAsia="Calibri" w:hAnsi="Times New Roman" w:cs="Times New Roman"/>
          <w:sz w:val="24"/>
          <w:szCs w:val="24"/>
          <w:lang w:val="x-none"/>
        </w:rPr>
        <w:t xml:space="preserve"> maksātnespējas process vai iestājušies citi apstākļi, kas liedz vai liegs </w:t>
      </w:r>
      <w:r w:rsidRPr="00F455A1">
        <w:rPr>
          <w:rFonts w:ascii="Times New Roman" w:eastAsia="Calibri" w:hAnsi="Times New Roman" w:cs="Times New Roman"/>
          <w:sz w:val="24"/>
          <w:szCs w:val="24"/>
        </w:rPr>
        <w:t>Izpildītājam</w:t>
      </w:r>
      <w:r w:rsidRPr="00F455A1">
        <w:rPr>
          <w:rFonts w:ascii="Times New Roman" w:eastAsia="Calibri" w:hAnsi="Times New Roman" w:cs="Times New Roman"/>
          <w:sz w:val="24"/>
          <w:szCs w:val="24"/>
          <w:lang w:val="x-none"/>
        </w:rPr>
        <w:t xml:space="preserve"> turpināt Līguma izpildi saskaņā ar Līguma noteikumiem vai kas negatīvi ietekmē </w:t>
      </w:r>
      <w:r w:rsidRPr="00F455A1">
        <w:rPr>
          <w:rFonts w:ascii="Times New Roman" w:eastAsia="Calibri" w:hAnsi="Times New Roman" w:cs="Times New Roman"/>
          <w:sz w:val="24"/>
          <w:szCs w:val="24"/>
        </w:rPr>
        <w:t>Pasūtītāja</w:t>
      </w:r>
      <w:r w:rsidRPr="00F455A1">
        <w:rPr>
          <w:rFonts w:ascii="Times New Roman" w:eastAsia="Calibri" w:hAnsi="Times New Roman" w:cs="Times New Roman"/>
          <w:sz w:val="24"/>
          <w:szCs w:val="24"/>
          <w:lang w:val="x-none"/>
        </w:rPr>
        <w:t xml:space="preserve"> tiesības, kuras izriet no Līguma;</w:t>
      </w:r>
    </w:p>
    <w:p w14:paraId="648D9D2D"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lang w:val="x-none"/>
        </w:rPr>
        <w:t>Izpild</w:t>
      </w:r>
      <w:r w:rsidRPr="00F455A1">
        <w:rPr>
          <w:rFonts w:ascii="Times New Roman" w:eastAsia="Calibri" w:hAnsi="Times New Roman" w:cs="Times New Roman"/>
          <w:sz w:val="24"/>
          <w:szCs w:val="24"/>
        </w:rPr>
        <w:t>ītājs</w:t>
      </w:r>
      <w:r w:rsidRPr="00F455A1">
        <w:rPr>
          <w:rFonts w:ascii="Times New Roman" w:eastAsia="Calibri" w:hAnsi="Times New Roman" w:cs="Times New Roman"/>
          <w:sz w:val="24"/>
          <w:szCs w:val="24"/>
          <w:lang w:val="x-none"/>
        </w:rPr>
        <w:t xml:space="preserve"> pārkāpj vai nepilda citu būtisku Līgumā paredzētu pienākumu;</w:t>
      </w:r>
    </w:p>
    <w:p w14:paraId="27D3A323"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rPr>
        <w:t>Izpildītājs</w:t>
      </w:r>
      <w:r w:rsidRPr="00F455A1">
        <w:rPr>
          <w:rFonts w:ascii="Times New Roman" w:eastAsia="Calibri" w:hAnsi="Times New Roman" w:cs="Times New Roman"/>
          <w:sz w:val="24"/>
          <w:szCs w:val="24"/>
          <w:lang w:val="x-none"/>
        </w:rPr>
        <w:t xml:space="preserve"> P</w:t>
      </w:r>
      <w:r w:rsidRPr="00F455A1">
        <w:rPr>
          <w:rFonts w:ascii="Times New Roman" w:eastAsia="Calibri" w:hAnsi="Times New Roman" w:cs="Times New Roman"/>
          <w:sz w:val="24"/>
          <w:szCs w:val="24"/>
        </w:rPr>
        <w:t>asūtītājam</w:t>
      </w:r>
      <w:r w:rsidRPr="00F455A1">
        <w:rPr>
          <w:rFonts w:ascii="Times New Roman" w:eastAsia="Calibri" w:hAnsi="Times New Roman" w:cs="Times New Roman"/>
          <w:sz w:val="24"/>
          <w:szCs w:val="24"/>
          <w:lang w:val="x-none"/>
        </w:rPr>
        <w:t xml:space="preserve"> nodarījis zaudējumus;</w:t>
      </w:r>
    </w:p>
    <w:p w14:paraId="7D263CBE"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lang w:val="x-none"/>
        </w:rPr>
        <w:t xml:space="preserve">ārvalstu finanšu instrumenta vadībā iesaistīta iestāde ir noteikusi ārvalstu finanšu instrumenta finansēta projekta izmaksu korekciju 25% </w:t>
      </w:r>
      <w:r w:rsidRPr="00F455A1">
        <w:rPr>
          <w:rFonts w:ascii="Times New Roman" w:eastAsia="Calibri" w:hAnsi="Times New Roman" w:cs="Times New Roman"/>
          <w:sz w:val="24"/>
          <w:szCs w:val="24"/>
        </w:rPr>
        <w:t xml:space="preserve">(divdesmit piecu procentu) </w:t>
      </w:r>
      <w:r w:rsidRPr="00F455A1">
        <w:rPr>
          <w:rFonts w:ascii="Times New Roman" w:eastAsia="Calibri" w:hAnsi="Times New Roman" w:cs="Times New Roman"/>
          <w:sz w:val="24"/>
          <w:szCs w:val="24"/>
          <w:lang w:val="x-none"/>
        </w:rPr>
        <w:t xml:space="preserve">vai lielākā apmērā no Līgumcenas, un minētā korekcija izriet no </w:t>
      </w:r>
      <w:r w:rsidRPr="00F455A1">
        <w:rPr>
          <w:rFonts w:ascii="Times New Roman" w:eastAsia="Calibri" w:hAnsi="Times New Roman" w:cs="Times New Roman"/>
          <w:sz w:val="24"/>
          <w:szCs w:val="24"/>
        </w:rPr>
        <w:t>Izpildītāja</w:t>
      </w:r>
      <w:r w:rsidRPr="00F455A1">
        <w:rPr>
          <w:rFonts w:ascii="Times New Roman" w:eastAsia="Calibri" w:hAnsi="Times New Roman" w:cs="Times New Roman"/>
          <w:sz w:val="24"/>
          <w:szCs w:val="24"/>
          <w:lang w:val="x-none"/>
        </w:rPr>
        <w:t xml:space="preserve"> pieļauta Līguma pārkāpuma;</w:t>
      </w:r>
    </w:p>
    <w:p w14:paraId="3EF54CB8"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rPr>
        <w:t>Izpildītājs</w:t>
      </w:r>
      <w:r w:rsidRPr="00F455A1">
        <w:rPr>
          <w:rFonts w:ascii="Times New Roman" w:eastAsia="Calibri" w:hAnsi="Times New Roman" w:cs="Times New Roman"/>
          <w:sz w:val="24"/>
          <w:szCs w:val="24"/>
          <w:lang w:val="x-none"/>
        </w:rPr>
        <w:t xml:space="preserve"> ir patvaļīgi pārtraucis Līguma izpildi, tai skaitā </w:t>
      </w:r>
      <w:r w:rsidRPr="00F455A1">
        <w:rPr>
          <w:rFonts w:ascii="Times New Roman" w:eastAsia="Calibri" w:hAnsi="Times New Roman" w:cs="Times New Roman"/>
          <w:sz w:val="24"/>
          <w:szCs w:val="24"/>
        </w:rPr>
        <w:t>Izpildītājs</w:t>
      </w:r>
      <w:r w:rsidRPr="00F455A1">
        <w:rPr>
          <w:rFonts w:ascii="Times New Roman" w:eastAsia="Calibri" w:hAnsi="Times New Roman" w:cs="Times New Roman"/>
          <w:sz w:val="24"/>
          <w:szCs w:val="24"/>
          <w:lang w:val="x-none"/>
        </w:rPr>
        <w:t xml:space="preserve"> nav sasniedzams juridiskajā adresē vai deklarētajā dzīvesvietas adresē;</w:t>
      </w:r>
    </w:p>
    <w:p w14:paraId="638D06E2"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lang w:val="x-none"/>
        </w:rPr>
        <w:t>citos Līgumā noteiktajos gadījumos;</w:t>
      </w:r>
    </w:p>
    <w:p w14:paraId="344DF65A"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lang w:val="x-none"/>
        </w:rPr>
        <w:t xml:space="preserve">ārvalstu finanšu instrumenta vadībā iesaistītā iestāde ir konstatējusi normatīvo aktu pārkāpumus Līguma noslēgšanas vai izpildes gaitā, un to dēļ tiek piemērota Līguma izmaksu korekcija 100% </w:t>
      </w:r>
      <w:r w:rsidRPr="00F455A1">
        <w:rPr>
          <w:rFonts w:ascii="Times New Roman" w:eastAsia="Calibri" w:hAnsi="Times New Roman" w:cs="Times New Roman"/>
          <w:sz w:val="24"/>
          <w:szCs w:val="24"/>
        </w:rPr>
        <w:t xml:space="preserve">(viens simts procentu) </w:t>
      </w:r>
      <w:r w:rsidRPr="00F455A1">
        <w:rPr>
          <w:rFonts w:ascii="Times New Roman" w:eastAsia="Calibri" w:hAnsi="Times New Roman" w:cs="Times New Roman"/>
          <w:sz w:val="24"/>
          <w:szCs w:val="24"/>
          <w:lang w:val="x-none"/>
        </w:rPr>
        <w:t>apmērā;</w:t>
      </w:r>
    </w:p>
    <w:p w14:paraId="2DF0A3E7"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lang w:val="x-none"/>
        </w:rPr>
        <w:t>Ministru kabinetā ir ierosināta attiecīgā ārvalstu finanšu instrumenta plānošanas perioda prioritāšu un aktivitāšu pārskatīšana, un saistībā ar to</w:t>
      </w:r>
      <w:r w:rsidRPr="00F455A1">
        <w:rPr>
          <w:rFonts w:ascii="Times New Roman" w:eastAsia="Calibri" w:hAnsi="Times New Roman" w:cs="Times New Roman"/>
          <w:sz w:val="24"/>
          <w:szCs w:val="24"/>
        </w:rPr>
        <w:t xml:space="preserve"> Pasūtītājam</w:t>
      </w:r>
      <w:r w:rsidRPr="00F455A1">
        <w:rPr>
          <w:rFonts w:ascii="Times New Roman" w:eastAsia="Calibri" w:hAnsi="Times New Roman" w:cs="Times New Roman"/>
          <w:sz w:val="24"/>
          <w:szCs w:val="24"/>
          <w:lang w:val="x-none"/>
        </w:rPr>
        <w:t xml:space="preserve"> var tikt samazināts vai atsaukts ārvalstu finanšu instrumenta finansējums, ko </w:t>
      </w:r>
      <w:r w:rsidRPr="00F455A1">
        <w:rPr>
          <w:rFonts w:ascii="Times New Roman" w:eastAsia="Calibri" w:hAnsi="Times New Roman" w:cs="Times New Roman"/>
          <w:sz w:val="24"/>
          <w:szCs w:val="24"/>
        </w:rPr>
        <w:t xml:space="preserve">Pasūtītājs </w:t>
      </w:r>
      <w:r w:rsidRPr="00F455A1">
        <w:rPr>
          <w:rFonts w:ascii="Times New Roman" w:eastAsia="Calibri" w:hAnsi="Times New Roman" w:cs="Times New Roman"/>
          <w:sz w:val="24"/>
          <w:szCs w:val="24"/>
          <w:lang w:val="x-none"/>
        </w:rPr>
        <w:t>bija paredzējis izmantot Līgumā paredzēto maksājuma saistību segšanai</w:t>
      </w:r>
      <w:r w:rsidRPr="00F455A1">
        <w:rPr>
          <w:rFonts w:ascii="Times New Roman" w:eastAsia="Calibri" w:hAnsi="Times New Roman" w:cs="Times New Roman"/>
          <w:sz w:val="24"/>
          <w:szCs w:val="24"/>
        </w:rPr>
        <w:t>;</w:t>
      </w:r>
    </w:p>
    <w:p w14:paraId="03CC9A28" w14:textId="77777777" w:rsidR="00F455A1" w:rsidRPr="00F455A1" w:rsidRDefault="00F455A1" w:rsidP="00F455A1">
      <w:pPr>
        <w:numPr>
          <w:ilvl w:val="2"/>
          <w:numId w:val="44"/>
        </w:numPr>
        <w:spacing w:after="0" w:line="240" w:lineRule="auto"/>
        <w:ind w:left="0" w:firstLine="567"/>
        <w:contextualSpacing/>
        <w:jc w:val="both"/>
        <w:rPr>
          <w:rFonts w:ascii="Times New Roman" w:eastAsia="Calibri" w:hAnsi="Times New Roman" w:cs="Times New Roman"/>
          <w:noProof/>
          <w:sz w:val="24"/>
          <w:szCs w:val="24"/>
          <w:lang w:val="x-none"/>
        </w:rPr>
      </w:pPr>
      <w:r w:rsidRPr="00F455A1">
        <w:rPr>
          <w:rFonts w:ascii="Times New Roman" w:eastAsia="Calibri" w:hAnsi="Times New Roman" w:cs="Times New Roman"/>
          <w:sz w:val="24"/>
          <w:szCs w:val="24"/>
          <w:lang w:val="x-none"/>
        </w:rPr>
        <w:t>ārējā normatīvajā aktā noteiktajos gadījumos.</w:t>
      </w:r>
    </w:p>
    <w:p w14:paraId="5B429DB6" w14:textId="77777777" w:rsidR="00F455A1" w:rsidRPr="00F455A1" w:rsidRDefault="00F455A1" w:rsidP="00F455A1">
      <w:pPr>
        <w:numPr>
          <w:ilvl w:val="1"/>
          <w:numId w:val="44"/>
        </w:numPr>
        <w:spacing w:after="0" w:line="240" w:lineRule="auto"/>
        <w:ind w:left="0" w:firstLine="567"/>
        <w:jc w:val="both"/>
        <w:rPr>
          <w:rFonts w:ascii="Times New Roman" w:eastAsia="Calibri" w:hAnsi="Times New Roman" w:cs="Times New Roman"/>
          <w:b/>
          <w:noProof/>
          <w:sz w:val="24"/>
          <w:szCs w:val="24"/>
          <w:lang w:val="x-none"/>
        </w:rPr>
      </w:pPr>
      <w:r w:rsidRPr="00F455A1">
        <w:rPr>
          <w:rFonts w:ascii="Times New Roman" w:eastAsia="Calibri" w:hAnsi="Times New Roman" w:cs="Times New Roman"/>
          <w:sz w:val="24"/>
          <w:szCs w:val="24"/>
          <w:lang w:val="x-none"/>
        </w:rPr>
        <w:t xml:space="preserve">Izpildītājam ir tiesības vienpusēji izbeigt Līgumu bez Pasūtītāja piekrišanas, ja Pasūtītājs vismaz </w:t>
      </w:r>
      <w:r w:rsidRPr="00F455A1">
        <w:rPr>
          <w:rFonts w:ascii="Times New Roman" w:eastAsia="Calibri" w:hAnsi="Times New Roman" w:cs="Times New Roman"/>
          <w:sz w:val="24"/>
          <w:szCs w:val="24"/>
        </w:rPr>
        <w:t>3</w:t>
      </w:r>
      <w:r w:rsidRPr="00F455A1">
        <w:rPr>
          <w:rFonts w:ascii="Times New Roman" w:eastAsia="Calibri" w:hAnsi="Times New Roman" w:cs="Times New Roman"/>
          <w:sz w:val="24"/>
          <w:szCs w:val="24"/>
          <w:lang w:val="x-none"/>
        </w:rPr>
        <w:t xml:space="preserve"> (</w:t>
      </w:r>
      <w:r w:rsidRPr="00F455A1">
        <w:rPr>
          <w:rFonts w:ascii="Times New Roman" w:eastAsia="Calibri" w:hAnsi="Times New Roman" w:cs="Times New Roman"/>
          <w:sz w:val="24"/>
          <w:szCs w:val="24"/>
        </w:rPr>
        <w:t>trīs</w:t>
      </w:r>
      <w:r w:rsidRPr="00F455A1">
        <w:rPr>
          <w:rFonts w:ascii="Times New Roman" w:eastAsia="Calibri" w:hAnsi="Times New Roman" w:cs="Times New Roman"/>
          <w:sz w:val="24"/>
          <w:szCs w:val="24"/>
          <w:lang w:val="x-none"/>
        </w:rPr>
        <w:t>) reizes nav ievērojis Līgumā noteikto Pakalpojumu apmaksas termiņu.</w:t>
      </w:r>
    </w:p>
    <w:p w14:paraId="25A93D44" w14:textId="77777777" w:rsidR="00F455A1" w:rsidRPr="00F455A1" w:rsidRDefault="00F455A1" w:rsidP="00F455A1">
      <w:pPr>
        <w:numPr>
          <w:ilvl w:val="1"/>
          <w:numId w:val="44"/>
        </w:numPr>
        <w:spacing w:after="0" w:line="240" w:lineRule="auto"/>
        <w:ind w:left="0" w:firstLine="567"/>
        <w:jc w:val="both"/>
        <w:rPr>
          <w:rFonts w:ascii="Times New Roman" w:eastAsia="Calibri" w:hAnsi="Times New Roman" w:cs="Times New Roman"/>
          <w:b/>
          <w:noProof/>
          <w:sz w:val="24"/>
          <w:szCs w:val="24"/>
          <w:lang w:val="x-none"/>
        </w:rPr>
      </w:pPr>
      <w:r w:rsidRPr="00F455A1">
        <w:rPr>
          <w:rFonts w:ascii="Times New Roman" w:eastAsia="Calibri" w:hAnsi="Times New Roman" w:cs="Times New Roman"/>
          <w:noProof/>
          <w:sz w:val="24"/>
          <w:szCs w:val="24"/>
          <w:lang w:val="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68A00DA0" w14:textId="77777777" w:rsidR="00F455A1" w:rsidRPr="00F455A1" w:rsidRDefault="00F455A1" w:rsidP="00F455A1">
      <w:pPr>
        <w:numPr>
          <w:ilvl w:val="1"/>
          <w:numId w:val="44"/>
        </w:numPr>
        <w:spacing w:after="0" w:line="240" w:lineRule="auto"/>
        <w:ind w:left="0" w:firstLine="567"/>
        <w:jc w:val="both"/>
        <w:rPr>
          <w:rFonts w:ascii="Times New Roman" w:eastAsia="Calibri" w:hAnsi="Times New Roman" w:cs="Times New Roman"/>
          <w:sz w:val="24"/>
          <w:szCs w:val="24"/>
          <w:lang w:val="x-none"/>
        </w:rPr>
      </w:pPr>
      <w:r w:rsidRPr="00F455A1">
        <w:rPr>
          <w:rFonts w:ascii="Times New Roman" w:eastAsia="Calibri" w:hAnsi="Times New Roman" w:cs="Times New Roman"/>
          <w:noProof/>
          <w:sz w:val="24"/>
          <w:szCs w:val="24"/>
          <w:lang w:val="x-none"/>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 </w:t>
      </w:r>
    </w:p>
    <w:p w14:paraId="5F37AE9B" w14:textId="77777777" w:rsidR="00F455A1" w:rsidRPr="00F455A1" w:rsidRDefault="00F455A1" w:rsidP="00F455A1">
      <w:pPr>
        <w:spacing w:after="0" w:line="240" w:lineRule="auto"/>
        <w:ind w:left="567"/>
        <w:jc w:val="both"/>
        <w:rPr>
          <w:rFonts w:ascii="Times New Roman" w:eastAsia="Calibri" w:hAnsi="Times New Roman" w:cs="Times New Roman"/>
          <w:sz w:val="24"/>
          <w:szCs w:val="24"/>
          <w:lang w:val="x-none"/>
        </w:rPr>
      </w:pPr>
    </w:p>
    <w:p w14:paraId="76325755" w14:textId="77777777" w:rsidR="00F455A1" w:rsidRPr="00F455A1" w:rsidRDefault="00F455A1" w:rsidP="00F455A1">
      <w:pPr>
        <w:numPr>
          <w:ilvl w:val="0"/>
          <w:numId w:val="44"/>
        </w:numPr>
        <w:spacing w:before="120" w:after="0" w:line="240" w:lineRule="auto"/>
        <w:jc w:val="center"/>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Citi noteikumi</w:t>
      </w:r>
    </w:p>
    <w:p w14:paraId="044D4EB8" w14:textId="77777777" w:rsidR="00F455A1" w:rsidRPr="00F455A1" w:rsidRDefault="00F455A1" w:rsidP="00F455A1">
      <w:pPr>
        <w:numPr>
          <w:ilvl w:val="1"/>
          <w:numId w:val="44"/>
        </w:numPr>
        <w:spacing w:before="120" w:after="0" w:line="240" w:lineRule="auto"/>
        <w:ind w:left="0" w:firstLine="567"/>
        <w:jc w:val="both"/>
        <w:rPr>
          <w:rFonts w:ascii="Times New Roman" w:eastAsia="Calibri" w:hAnsi="Times New Roman" w:cs="Times New Roman"/>
          <w:sz w:val="24"/>
          <w:szCs w:val="24"/>
          <w:lang w:val="x-none"/>
        </w:rPr>
      </w:pPr>
      <w:r w:rsidRPr="00F455A1">
        <w:rPr>
          <w:rFonts w:ascii="Times New Roman" w:eastAsia="Calibri" w:hAnsi="Times New Roman" w:cs="Times New Roman"/>
          <w:spacing w:val="6"/>
          <w:sz w:val="24"/>
          <w:szCs w:val="24"/>
          <w:lang w:val="x-none"/>
        </w:rPr>
        <w:t xml:space="preserve">Kā atbildīgo un pilnvaroto personu par Līguma izpildi, Pakalpojumu pieņemšanu, iespējamo papildinājumu vai izmaiņu saskaņošanu (izņemot Līguma grozījumu parakstīšanu) no Pasūtītāja puses Pasūtītājs nozīmē ____________ </w:t>
      </w:r>
      <w:r w:rsidRPr="00F455A1">
        <w:rPr>
          <w:rFonts w:ascii="Times New Roman" w:eastAsia="Calibri" w:hAnsi="Times New Roman" w:cs="Times New Roman"/>
          <w:i/>
          <w:color w:val="00B050"/>
          <w:sz w:val="24"/>
          <w:szCs w:val="24"/>
          <w:lang w:val="x-none"/>
        </w:rPr>
        <w:t>(Vārds Uzvārds)</w:t>
      </w:r>
      <w:r w:rsidRPr="00F455A1">
        <w:rPr>
          <w:rFonts w:ascii="Times New Roman" w:eastAsia="Calibri" w:hAnsi="Times New Roman" w:cs="Times New Roman"/>
          <w:spacing w:val="6"/>
          <w:sz w:val="24"/>
          <w:szCs w:val="24"/>
          <w:lang w:val="x-none"/>
        </w:rPr>
        <w:t>, tālr. ____________, e-pasta adrese: ____________</w:t>
      </w:r>
      <w:r w:rsidRPr="00F455A1">
        <w:rPr>
          <w:rFonts w:ascii="Times New Roman" w:eastAsia="Calibri" w:hAnsi="Times New Roman" w:cs="Times New Roman"/>
          <w:spacing w:val="6"/>
          <w:sz w:val="24"/>
          <w:szCs w:val="24"/>
        </w:rPr>
        <w:t xml:space="preserve">, </w:t>
      </w:r>
      <w:r w:rsidRPr="00F455A1">
        <w:rPr>
          <w:rFonts w:ascii="Times New Roman" w:eastAsia="Calibri" w:hAnsi="Times New Roman" w:cs="Times New Roman"/>
          <w:spacing w:val="6"/>
          <w:sz w:val="24"/>
          <w:szCs w:val="24"/>
          <w:lang w:val="x-none"/>
        </w:rPr>
        <w:t xml:space="preserve">un no </w:t>
      </w:r>
      <w:r w:rsidRPr="00F455A1">
        <w:rPr>
          <w:rFonts w:ascii="Times New Roman" w:eastAsia="Calibri" w:hAnsi="Times New Roman" w:cs="Times New Roman"/>
          <w:noProof/>
          <w:sz w:val="24"/>
          <w:szCs w:val="24"/>
          <w:lang w:val="x-none"/>
        </w:rPr>
        <w:t xml:space="preserve">Izpildītāja </w:t>
      </w:r>
      <w:r w:rsidRPr="00F455A1">
        <w:rPr>
          <w:rFonts w:ascii="Times New Roman" w:eastAsia="Calibri" w:hAnsi="Times New Roman" w:cs="Times New Roman"/>
          <w:spacing w:val="6"/>
          <w:sz w:val="24"/>
          <w:szCs w:val="24"/>
          <w:lang w:val="x-none"/>
        </w:rPr>
        <w:t xml:space="preserve">puses </w:t>
      </w:r>
      <w:r w:rsidRPr="00F455A1">
        <w:rPr>
          <w:rFonts w:ascii="Times New Roman" w:eastAsia="Calibri" w:hAnsi="Times New Roman" w:cs="Times New Roman"/>
          <w:noProof/>
          <w:sz w:val="24"/>
          <w:szCs w:val="24"/>
          <w:lang w:val="x-none"/>
        </w:rPr>
        <w:t xml:space="preserve">Izpildītājs </w:t>
      </w:r>
      <w:r w:rsidRPr="00F455A1">
        <w:rPr>
          <w:rFonts w:ascii="Times New Roman" w:eastAsia="Calibri" w:hAnsi="Times New Roman" w:cs="Times New Roman"/>
          <w:sz w:val="24"/>
          <w:szCs w:val="24"/>
          <w:lang w:val="x-none"/>
        </w:rPr>
        <w:t xml:space="preserve">nozīmē </w:t>
      </w:r>
      <w:r w:rsidRPr="00F455A1">
        <w:rPr>
          <w:rFonts w:ascii="Times New Roman" w:eastAsia="Calibri" w:hAnsi="Times New Roman" w:cs="Times New Roman"/>
          <w:spacing w:val="6"/>
          <w:sz w:val="24"/>
          <w:szCs w:val="24"/>
          <w:lang w:val="x-none"/>
        </w:rPr>
        <w:t xml:space="preserve">____________ </w:t>
      </w:r>
      <w:r w:rsidRPr="00F455A1">
        <w:rPr>
          <w:rFonts w:ascii="Times New Roman" w:eastAsia="Calibri" w:hAnsi="Times New Roman" w:cs="Times New Roman"/>
          <w:i/>
          <w:color w:val="00B050"/>
          <w:sz w:val="24"/>
          <w:szCs w:val="24"/>
          <w:lang w:val="x-none"/>
        </w:rPr>
        <w:t>(Vārds Uzvārds)</w:t>
      </w:r>
      <w:r w:rsidRPr="00F455A1">
        <w:rPr>
          <w:rFonts w:ascii="Times New Roman" w:eastAsia="Calibri" w:hAnsi="Times New Roman" w:cs="Times New Roman"/>
          <w:spacing w:val="6"/>
          <w:sz w:val="24"/>
          <w:szCs w:val="24"/>
          <w:lang w:val="x-none"/>
        </w:rPr>
        <w:t>, tālr. ____________, e-pasta adrese: ____________</w:t>
      </w:r>
      <w:r w:rsidRPr="00F455A1">
        <w:rPr>
          <w:rFonts w:ascii="Times New Roman" w:eastAsia="Calibri" w:hAnsi="Times New Roman" w:cs="Times New Roman"/>
          <w:spacing w:val="6"/>
          <w:sz w:val="24"/>
          <w:szCs w:val="24"/>
        </w:rPr>
        <w:t xml:space="preserve">, </w:t>
      </w:r>
      <w:r w:rsidRPr="00F455A1">
        <w:rPr>
          <w:rFonts w:ascii="Times New Roman" w:eastAsia="Calibri" w:hAnsi="Times New Roman" w:cs="Times New Roman"/>
          <w:spacing w:val="6"/>
          <w:sz w:val="24"/>
          <w:szCs w:val="24"/>
          <w:lang w:val="x-none"/>
        </w:rPr>
        <w:t>izmaiņu personālsastāvā gadījumā vienpusēji informējot otru Pusi.</w:t>
      </w:r>
    </w:p>
    <w:p w14:paraId="24D19F9E"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Dokumenti, ziņas vai cita korespondence, kas ierakstītā pasta sūtījumā nosūtīta uz Līgumā norādīto Puses adresi, uzskatāma par paziņotu 7 (septītajā) dienā pēc sūtījuma nodošanas pasta iestādē.</w:t>
      </w:r>
    </w:p>
    <w:p w14:paraId="18E541C6"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lang w:eastAsia="x-none"/>
        </w:rPr>
      </w:pPr>
      <w:r w:rsidRPr="00F455A1">
        <w:rPr>
          <w:rFonts w:ascii="Times New Roman" w:eastAsia="Times New Roman" w:hAnsi="Times New Roman" w:cs="Times New Roman"/>
          <w:noProof/>
          <w:sz w:val="24"/>
          <w:szCs w:val="24"/>
          <w:lang w:eastAsia="x-none"/>
        </w:rPr>
        <w:t>Puses vienojas neizpaust konfidenciāla rakstura informāciju, kas attiecas uz otru Pusi un kļuvusi zināma Līguma noslēgšanas, izpildes vai izbeigšanas gaitā.</w:t>
      </w:r>
    </w:p>
    <w:p w14:paraId="2E190672"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lang w:eastAsia="x-none"/>
        </w:rPr>
      </w:pPr>
      <w:r w:rsidRPr="00F455A1">
        <w:rPr>
          <w:rFonts w:ascii="Times New Roman" w:eastAsia="Times New Roman" w:hAnsi="Times New Roman" w:cs="Times New Roman"/>
          <w:noProof/>
          <w:sz w:val="24"/>
          <w:szCs w:val="24"/>
          <w:lang w:eastAsia="x-none"/>
        </w:rPr>
        <w:t>Puses strīdus risina savstarpēju sarunu ceļā. Ja šādā veidā 1 (viena) mēneša laikā vienošanos panākt nav iespējams, Puses strīdu risina atbilstīgi Latvijas Republikā spēkā esošajiem normatīvajiem aktiem.</w:t>
      </w:r>
    </w:p>
    <w:p w14:paraId="11192220"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noProof/>
          <w:sz w:val="24"/>
          <w:szCs w:val="24"/>
          <w:lang w:eastAsia="x-none"/>
        </w:rPr>
      </w:pPr>
      <w:r w:rsidRPr="00F455A1">
        <w:rPr>
          <w:rFonts w:ascii="Times New Roman" w:eastAsia="Times New Roman" w:hAnsi="Times New Roman" w:cs="Times New Roman"/>
          <w:noProof/>
          <w:sz w:val="24"/>
          <w:szCs w:val="24"/>
          <w:lang w:eastAsia="x-none"/>
        </w:rPr>
        <w:t xml:space="preserve">Ja rodas strīds par Līguma saistību saturu, Līguma noteikumu interpretācijā Puses piemēro Iepirkuma noteikumus un Izpildītāja iesniegto piedāvājumu. </w:t>
      </w:r>
    </w:p>
    <w:p w14:paraId="0C3EEFE2"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i/>
          <w:color w:val="00B050"/>
          <w:sz w:val="24"/>
          <w:szCs w:val="24"/>
        </w:rPr>
      </w:pPr>
      <w:r w:rsidRPr="00F455A1">
        <w:rPr>
          <w:rFonts w:ascii="Times New Roman" w:eastAsia="Times New Roman" w:hAnsi="Times New Roman" w:cs="Times New Roman"/>
          <w:noProof/>
          <w:sz w:val="24"/>
          <w:szCs w:val="24"/>
        </w:rPr>
        <w:t>Jebkuru šaubu, attiecībā uz Līguma nosacījumu interpretāciju, gadījumā par primāro tiek noteikts Līguma teksts latviešu valodā</w:t>
      </w:r>
      <w:r w:rsidRPr="00F455A1">
        <w:rPr>
          <w:rFonts w:ascii="Times New Roman" w:eastAsia="Times New Roman" w:hAnsi="Times New Roman" w:cs="Times New Roman"/>
          <w:noProof/>
          <w:color w:val="00B050"/>
          <w:sz w:val="24"/>
          <w:szCs w:val="24"/>
        </w:rPr>
        <w:t xml:space="preserve">. </w:t>
      </w:r>
      <w:r w:rsidRPr="00F455A1">
        <w:rPr>
          <w:rFonts w:ascii="Times New Roman" w:eastAsia="Times New Roman" w:hAnsi="Times New Roman" w:cs="Times New Roman"/>
          <w:i/>
          <w:color w:val="00B050"/>
          <w:sz w:val="24"/>
          <w:szCs w:val="24"/>
        </w:rPr>
        <w:t xml:space="preserve">(norāda, ja </w:t>
      </w:r>
      <w:r w:rsidRPr="00F455A1">
        <w:rPr>
          <w:rFonts w:ascii="Times New Roman" w:eastAsia="Times New Roman" w:hAnsi="Times New Roman" w:cs="Times New Roman"/>
          <w:bCs/>
          <w:i/>
          <w:color w:val="00B050"/>
          <w:sz w:val="24"/>
          <w:szCs w:val="24"/>
        </w:rPr>
        <w:t>līgums tiek slēgts ar ārvalstu uzņēmumu)</w:t>
      </w:r>
    </w:p>
    <w:p w14:paraId="658564CD" w14:textId="77777777" w:rsidR="00F455A1" w:rsidRPr="00F455A1" w:rsidRDefault="00F455A1" w:rsidP="00F455A1">
      <w:pPr>
        <w:numPr>
          <w:ilvl w:val="1"/>
          <w:numId w:val="44"/>
        </w:numPr>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sz w:val="24"/>
          <w:szCs w:val="24"/>
        </w:rPr>
        <w:t xml:space="preserve">Līgums izstrādāts latviešu valodā uz _ (______) lapām __ (______) eksemplāros ar vienādu juridisko spēku, viens eksemplārs katrai Pusei. Līgumam tā noslēgšanas brīdī ir šādi pielikumi: </w:t>
      </w:r>
    </w:p>
    <w:p w14:paraId="4978F30D" w14:textId="77777777" w:rsidR="00F455A1" w:rsidRPr="00F455A1" w:rsidRDefault="00F455A1" w:rsidP="00F455A1">
      <w:pPr>
        <w:numPr>
          <w:ilvl w:val="2"/>
          <w:numId w:val="44"/>
        </w:numPr>
        <w:tabs>
          <w:tab w:val="left" w:pos="720"/>
          <w:tab w:val="center" w:pos="1276"/>
          <w:tab w:val="right" w:pos="8306"/>
        </w:tabs>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sz w:val="24"/>
          <w:szCs w:val="24"/>
        </w:rPr>
        <w:t>1.pielikums – Tehniskā specifikācija uz __ (___) lapām;</w:t>
      </w:r>
    </w:p>
    <w:p w14:paraId="401106C0" w14:textId="77777777" w:rsidR="00F455A1" w:rsidRPr="00F455A1" w:rsidRDefault="00F455A1" w:rsidP="00F455A1">
      <w:pPr>
        <w:numPr>
          <w:ilvl w:val="2"/>
          <w:numId w:val="44"/>
        </w:numPr>
        <w:tabs>
          <w:tab w:val="left" w:pos="720"/>
          <w:tab w:val="center" w:pos="1276"/>
          <w:tab w:val="right" w:pos="8306"/>
        </w:tabs>
        <w:spacing w:after="0" w:line="240" w:lineRule="auto"/>
        <w:ind w:left="0" w:firstLine="567"/>
        <w:jc w:val="both"/>
        <w:rPr>
          <w:rFonts w:ascii="Times New Roman" w:eastAsia="Times New Roman" w:hAnsi="Times New Roman" w:cs="Times New Roman"/>
          <w:i/>
          <w:sz w:val="24"/>
          <w:szCs w:val="24"/>
        </w:rPr>
      </w:pPr>
      <w:r w:rsidRPr="00F455A1">
        <w:rPr>
          <w:rFonts w:ascii="Times New Roman" w:eastAsia="Times New Roman" w:hAnsi="Times New Roman" w:cs="Times New Roman"/>
          <w:sz w:val="24"/>
          <w:szCs w:val="24"/>
        </w:rPr>
        <w:t xml:space="preserve">2.pielikums – Detalizēta prakses iziešanas laika grafika un tēmas forma uz __ (___) lapām. </w:t>
      </w:r>
      <w:r w:rsidRPr="00F455A1">
        <w:rPr>
          <w:rFonts w:ascii="Times New Roman" w:eastAsia="Times New Roman" w:hAnsi="Times New Roman" w:cs="Times New Roman"/>
          <w:i/>
          <w:color w:val="00B050"/>
          <w:sz w:val="24"/>
          <w:szCs w:val="24"/>
        </w:rPr>
        <w:t>(norāda pēc nepieciešamības)</w:t>
      </w:r>
    </w:p>
    <w:p w14:paraId="683CC319" w14:textId="77777777" w:rsidR="00F455A1" w:rsidRPr="00F455A1" w:rsidRDefault="00F455A1" w:rsidP="00F455A1">
      <w:pPr>
        <w:numPr>
          <w:ilvl w:val="0"/>
          <w:numId w:val="44"/>
        </w:numPr>
        <w:tabs>
          <w:tab w:val="left" w:pos="720"/>
          <w:tab w:val="center" w:pos="4153"/>
          <w:tab w:val="right" w:pos="8306"/>
        </w:tabs>
        <w:spacing w:before="120" w:after="0" w:line="240" w:lineRule="auto"/>
        <w:jc w:val="center"/>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Pušu rekvizīti un paraksti</w:t>
      </w:r>
    </w:p>
    <w:p w14:paraId="7E157DA1" w14:textId="77777777" w:rsidR="00F455A1" w:rsidRPr="00F455A1" w:rsidRDefault="00F455A1" w:rsidP="00F455A1">
      <w:pPr>
        <w:spacing w:after="0" w:line="240" w:lineRule="auto"/>
        <w:jc w:val="center"/>
        <w:rPr>
          <w:rFonts w:ascii="Times New Roman" w:eastAsia="Times New Roman" w:hAnsi="Times New Roman" w:cs="Times New Roman"/>
          <w:b/>
          <w:noProof/>
          <w:sz w:val="24"/>
          <w:szCs w:val="24"/>
        </w:rPr>
      </w:pPr>
    </w:p>
    <w:tbl>
      <w:tblPr>
        <w:tblW w:w="8117" w:type="dxa"/>
        <w:jc w:val="center"/>
        <w:tblLook w:val="00A0" w:firstRow="1" w:lastRow="0" w:firstColumn="1" w:lastColumn="0" w:noHBand="0" w:noVBand="0"/>
      </w:tblPr>
      <w:tblGrid>
        <w:gridCol w:w="4041"/>
        <w:gridCol w:w="4076"/>
      </w:tblGrid>
      <w:tr w:rsidR="00F455A1" w:rsidRPr="00F455A1" w14:paraId="6BB43347" w14:textId="77777777" w:rsidTr="00462B1E">
        <w:trPr>
          <w:trHeight w:val="794"/>
          <w:jc w:val="center"/>
        </w:trPr>
        <w:tc>
          <w:tcPr>
            <w:tcW w:w="4041" w:type="dxa"/>
          </w:tcPr>
          <w:p w14:paraId="19818ABE" w14:textId="77777777" w:rsidR="00F455A1" w:rsidRPr="00F455A1" w:rsidRDefault="00F455A1" w:rsidP="00F455A1">
            <w:pPr>
              <w:spacing w:after="0" w:line="240" w:lineRule="auto"/>
              <w:ind w:left="105"/>
              <w:rPr>
                <w:rFonts w:ascii="Times New Roman" w:eastAsia="Times New Roman" w:hAnsi="Times New Roman" w:cs="Times New Roman"/>
                <w:sz w:val="24"/>
                <w:szCs w:val="24"/>
                <w:lang w:eastAsia="lv-LV"/>
              </w:rPr>
            </w:pPr>
            <w:r w:rsidRPr="00F455A1">
              <w:rPr>
                <w:rFonts w:ascii="Times New Roman" w:eastAsia="Times New Roman" w:hAnsi="Times New Roman" w:cs="Times New Roman"/>
                <w:b/>
                <w:sz w:val="24"/>
                <w:szCs w:val="24"/>
                <w:lang w:eastAsia="lv-LV"/>
              </w:rPr>
              <w:t>Pasūtītājs:</w:t>
            </w:r>
          </w:p>
          <w:p w14:paraId="19B45B3D" w14:textId="77777777" w:rsidR="00F455A1" w:rsidRPr="00F455A1" w:rsidRDefault="00F455A1" w:rsidP="00F455A1">
            <w:pPr>
              <w:spacing w:after="0" w:line="240" w:lineRule="auto"/>
              <w:ind w:left="105"/>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Rīgas Stradiņa universitāte</w:t>
            </w:r>
          </w:p>
          <w:p w14:paraId="371D0030" w14:textId="77777777" w:rsidR="00F455A1" w:rsidRPr="00F455A1" w:rsidRDefault="00F455A1" w:rsidP="00F455A1">
            <w:pPr>
              <w:spacing w:after="0" w:line="240" w:lineRule="auto"/>
              <w:ind w:left="105"/>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Reģ. Nr. 90000013771</w:t>
            </w:r>
          </w:p>
          <w:p w14:paraId="6E9D00C9" w14:textId="77777777" w:rsidR="00F455A1" w:rsidRPr="00F455A1" w:rsidRDefault="00F455A1" w:rsidP="00F455A1">
            <w:pPr>
              <w:spacing w:after="0" w:line="240" w:lineRule="auto"/>
              <w:ind w:left="105"/>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Adrese:</w:t>
            </w:r>
          </w:p>
          <w:p w14:paraId="18340693" w14:textId="77777777" w:rsidR="00F455A1" w:rsidRPr="00F455A1" w:rsidRDefault="00F455A1" w:rsidP="00F455A1">
            <w:pPr>
              <w:spacing w:after="0" w:line="240" w:lineRule="auto"/>
              <w:ind w:left="105"/>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Dzirciema iela 16, Rīga, LV-1007</w:t>
            </w:r>
          </w:p>
          <w:p w14:paraId="1EECEA14" w14:textId="77777777" w:rsidR="00F455A1" w:rsidRPr="00F455A1" w:rsidRDefault="00F455A1" w:rsidP="00F455A1">
            <w:pPr>
              <w:spacing w:after="0" w:line="240" w:lineRule="auto"/>
              <w:ind w:left="105"/>
              <w:rPr>
                <w:rFonts w:ascii="Times New Roman" w:eastAsia="Times New Roman" w:hAnsi="Times New Roman" w:cs="Times New Roman"/>
                <w:iCs/>
                <w:sz w:val="24"/>
                <w:szCs w:val="24"/>
              </w:rPr>
            </w:pPr>
            <w:r w:rsidRPr="00F455A1">
              <w:rPr>
                <w:rFonts w:ascii="Times New Roman" w:eastAsia="Times New Roman" w:hAnsi="Times New Roman" w:cs="Times New Roman"/>
                <w:iCs/>
                <w:sz w:val="24"/>
                <w:szCs w:val="24"/>
              </w:rPr>
              <w:t>Banka: A/S “Swedbank”</w:t>
            </w:r>
          </w:p>
          <w:p w14:paraId="01DCCF58" w14:textId="77777777" w:rsidR="00F455A1" w:rsidRPr="00F455A1" w:rsidRDefault="00F455A1" w:rsidP="00F455A1">
            <w:pPr>
              <w:spacing w:after="0" w:line="240" w:lineRule="auto"/>
              <w:ind w:left="105"/>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SWIFT:  HABALV22</w:t>
            </w:r>
          </w:p>
          <w:p w14:paraId="0F0B20CA" w14:textId="77777777" w:rsidR="00F455A1" w:rsidRPr="00F455A1" w:rsidRDefault="00F455A1" w:rsidP="00F455A1">
            <w:pPr>
              <w:spacing w:after="0" w:line="240" w:lineRule="auto"/>
              <w:ind w:left="105"/>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Konts: LV02HABA0551000376050</w:t>
            </w:r>
          </w:p>
          <w:p w14:paraId="38F5933E" w14:textId="77777777" w:rsidR="00F455A1" w:rsidRPr="00F455A1" w:rsidRDefault="00F455A1" w:rsidP="00F455A1">
            <w:pPr>
              <w:spacing w:after="0" w:line="240" w:lineRule="auto"/>
              <w:ind w:left="105"/>
              <w:rPr>
                <w:rFonts w:ascii="Times New Roman" w:eastAsia="Times New Roman" w:hAnsi="Times New Roman" w:cs="Times New Roman"/>
                <w:iCs/>
                <w:sz w:val="24"/>
                <w:szCs w:val="24"/>
              </w:rPr>
            </w:pPr>
            <w:r w:rsidRPr="00F455A1">
              <w:rPr>
                <w:rFonts w:ascii="Times New Roman" w:eastAsia="Times New Roman" w:hAnsi="Times New Roman" w:cs="Times New Roman"/>
                <w:iCs/>
                <w:sz w:val="24"/>
                <w:szCs w:val="24"/>
              </w:rPr>
              <w:t>Banka: A/S “SEB banka”</w:t>
            </w:r>
          </w:p>
          <w:p w14:paraId="401E824C" w14:textId="77777777" w:rsidR="00F455A1" w:rsidRPr="00F455A1" w:rsidRDefault="00F455A1" w:rsidP="00F455A1">
            <w:pPr>
              <w:spacing w:after="0" w:line="240" w:lineRule="auto"/>
              <w:ind w:left="105"/>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SWIFT: UNLALV2X</w:t>
            </w:r>
          </w:p>
          <w:p w14:paraId="6D79701A" w14:textId="77777777" w:rsidR="00F455A1" w:rsidRPr="00F455A1" w:rsidRDefault="00F455A1" w:rsidP="00F455A1">
            <w:pPr>
              <w:spacing w:after="0" w:line="240" w:lineRule="auto"/>
              <w:ind w:left="105"/>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Konts: LV28UNLA0050013752619</w:t>
            </w:r>
          </w:p>
          <w:p w14:paraId="66CE951F" w14:textId="77777777" w:rsidR="00F455A1" w:rsidRPr="00F455A1" w:rsidRDefault="00F455A1" w:rsidP="00F455A1">
            <w:pPr>
              <w:spacing w:after="0" w:line="240" w:lineRule="auto"/>
              <w:ind w:left="105"/>
              <w:rPr>
                <w:rFonts w:ascii="Times New Roman" w:eastAsia="Times New Roman" w:hAnsi="Times New Roman" w:cs="Times New Roman"/>
                <w:noProof/>
                <w:sz w:val="24"/>
                <w:szCs w:val="24"/>
              </w:rPr>
            </w:pPr>
          </w:p>
          <w:p w14:paraId="1E3BB3E2" w14:textId="77777777" w:rsidR="00F455A1" w:rsidRPr="00F455A1" w:rsidRDefault="00F455A1" w:rsidP="00F455A1">
            <w:pPr>
              <w:spacing w:after="0" w:line="240" w:lineRule="auto"/>
              <w:ind w:left="105"/>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Amats</w:t>
            </w:r>
          </w:p>
          <w:p w14:paraId="7370B4F9" w14:textId="77777777" w:rsidR="00F455A1" w:rsidRPr="00F455A1" w:rsidRDefault="00F455A1" w:rsidP="00F455A1">
            <w:pPr>
              <w:spacing w:after="0" w:line="240" w:lineRule="auto"/>
              <w:ind w:left="105"/>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Vārds Uzvārds</w:t>
            </w:r>
          </w:p>
          <w:p w14:paraId="45DBA66C" w14:textId="77777777" w:rsidR="00F455A1" w:rsidRPr="00F455A1" w:rsidRDefault="00F455A1" w:rsidP="00F455A1">
            <w:pPr>
              <w:spacing w:after="0" w:line="240" w:lineRule="auto"/>
              <w:ind w:left="105"/>
              <w:rPr>
                <w:rFonts w:ascii="Times New Roman" w:eastAsia="Times New Roman" w:hAnsi="Times New Roman" w:cs="Times New Roman"/>
                <w:noProof/>
                <w:color w:val="00B050"/>
                <w:sz w:val="24"/>
                <w:szCs w:val="24"/>
              </w:rPr>
            </w:pPr>
            <w:r w:rsidRPr="00F455A1">
              <w:rPr>
                <w:rFonts w:ascii="Times New Roman" w:eastAsia="Times New Roman" w:hAnsi="Times New Roman" w:cs="Times New Roman"/>
                <w:i/>
                <w:color w:val="00B050"/>
                <w:sz w:val="24"/>
                <w:szCs w:val="24"/>
              </w:rPr>
              <w:t>(norāda atbilstoši nepieciešamībai)</w:t>
            </w:r>
          </w:p>
          <w:p w14:paraId="168C61B7" w14:textId="77777777" w:rsidR="00F455A1" w:rsidRPr="00F455A1" w:rsidRDefault="00F455A1" w:rsidP="00F455A1">
            <w:pPr>
              <w:spacing w:after="0" w:line="240" w:lineRule="auto"/>
              <w:ind w:left="33"/>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__________________________</w:t>
            </w:r>
          </w:p>
          <w:p w14:paraId="228D7336" w14:textId="77777777" w:rsidR="00F455A1" w:rsidRPr="00F455A1" w:rsidRDefault="00F455A1" w:rsidP="00F455A1">
            <w:pPr>
              <w:spacing w:after="0" w:line="240" w:lineRule="auto"/>
              <w:rPr>
                <w:rFonts w:ascii="Times New Roman" w:eastAsia="Times New Roman" w:hAnsi="Times New Roman" w:cs="Times New Roman"/>
                <w:noProof/>
                <w:sz w:val="24"/>
                <w:szCs w:val="24"/>
                <w:vertAlign w:val="superscript"/>
              </w:rPr>
            </w:pPr>
            <w:r w:rsidRPr="00F455A1">
              <w:rPr>
                <w:rFonts w:ascii="Times New Roman" w:eastAsia="Times New Roman" w:hAnsi="Times New Roman" w:cs="Times New Roman"/>
                <w:noProof/>
                <w:sz w:val="24"/>
                <w:szCs w:val="24"/>
                <w:vertAlign w:val="superscript"/>
              </w:rPr>
              <w:t xml:space="preserve"> (paraksts)</w:t>
            </w:r>
          </w:p>
        </w:tc>
        <w:tc>
          <w:tcPr>
            <w:tcW w:w="4076" w:type="dxa"/>
          </w:tcPr>
          <w:p w14:paraId="2789AE45" w14:textId="77777777" w:rsidR="00F455A1" w:rsidRPr="00F455A1" w:rsidRDefault="00F455A1" w:rsidP="00F455A1">
            <w:pPr>
              <w:spacing w:after="0" w:line="240" w:lineRule="auto"/>
              <w:rPr>
                <w:rFonts w:ascii="Times New Roman" w:eastAsia="Times New Roman" w:hAnsi="Times New Roman" w:cs="Times New Roman"/>
                <w:b/>
                <w:noProof/>
                <w:sz w:val="24"/>
                <w:szCs w:val="24"/>
              </w:rPr>
            </w:pPr>
            <w:r w:rsidRPr="00F455A1">
              <w:rPr>
                <w:rFonts w:ascii="Times New Roman" w:eastAsia="Times New Roman" w:hAnsi="Times New Roman" w:cs="Times New Roman"/>
                <w:b/>
                <w:bCs/>
                <w:sz w:val="24"/>
                <w:szCs w:val="24"/>
              </w:rPr>
              <w:t>Izpildītājs</w:t>
            </w:r>
            <w:r w:rsidRPr="00F455A1">
              <w:rPr>
                <w:rFonts w:ascii="Times New Roman" w:eastAsia="Times New Roman" w:hAnsi="Times New Roman" w:cs="Times New Roman"/>
                <w:b/>
                <w:noProof/>
                <w:sz w:val="24"/>
                <w:szCs w:val="24"/>
              </w:rPr>
              <w:t>:</w:t>
            </w:r>
            <w:r w:rsidRPr="00F455A1">
              <w:rPr>
                <w:rFonts w:ascii="Times New Roman" w:eastAsia="Times New Roman" w:hAnsi="Times New Roman" w:cs="Times New Roman"/>
                <w:i/>
                <w:sz w:val="24"/>
                <w:szCs w:val="24"/>
              </w:rPr>
              <w:t xml:space="preserve"> </w:t>
            </w:r>
          </w:p>
          <w:p w14:paraId="67EF43C3" w14:textId="77777777" w:rsidR="00F455A1" w:rsidRPr="00F455A1" w:rsidRDefault="00F455A1" w:rsidP="00F455A1">
            <w:pPr>
              <w:spacing w:after="0" w:line="240" w:lineRule="auto"/>
              <w:rPr>
                <w:rFonts w:ascii="Times New Roman" w:eastAsia="Times New Roman" w:hAnsi="Times New Roman" w:cs="Times New Roman"/>
                <w:b/>
                <w:noProof/>
                <w:sz w:val="24"/>
                <w:szCs w:val="24"/>
              </w:rPr>
            </w:pPr>
            <w:r w:rsidRPr="00F455A1">
              <w:rPr>
                <w:rFonts w:ascii="Times New Roman" w:eastAsia="Times New Roman" w:hAnsi="Times New Roman" w:cs="Times New Roman"/>
                <w:b/>
                <w:noProof/>
                <w:sz w:val="24"/>
                <w:szCs w:val="24"/>
              </w:rPr>
              <w:t>___ „________________”</w:t>
            </w:r>
          </w:p>
          <w:p w14:paraId="6107809B" w14:textId="77777777" w:rsidR="00F455A1" w:rsidRPr="00F455A1" w:rsidRDefault="00F455A1" w:rsidP="00F455A1">
            <w:pPr>
              <w:spacing w:after="0" w:line="240" w:lineRule="auto"/>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 xml:space="preserve">Reģ.Nr. </w:t>
            </w:r>
            <w:r w:rsidRPr="00F455A1">
              <w:rPr>
                <w:rFonts w:ascii="Times New Roman" w:eastAsia="Times New Roman" w:hAnsi="Times New Roman" w:cs="Times New Roman"/>
                <w:color w:val="000000"/>
                <w:sz w:val="24"/>
                <w:szCs w:val="24"/>
              </w:rPr>
              <w:t>________________</w:t>
            </w:r>
          </w:p>
          <w:p w14:paraId="77DDA24E" w14:textId="77777777" w:rsidR="00F455A1" w:rsidRPr="00F455A1" w:rsidRDefault="00F455A1" w:rsidP="00F455A1">
            <w:pPr>
              <w:spacing w:after="0" w:line="240" w:lineRule="auto"/>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Adrese:</w:t>
            </w:r>
          </w:p>
          <w:p w14:paraId="0CA88F0A" w14:textId="77777777" w:rsidR="00F455A1" w:rsidRPr="00F455A1" w:rsidRDefault="00F455A1" w:rsidP="00F455A1">
            <w:pPr>
              <w:spacing w:after="0" w:line="240" w:lineRule="auto"/>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________________________</w:t>
            </w:r>
          </w:p>
          <w:p w14:paraId="39841A1F" w14:textId="77777777" w:rsidR="00F455A1" w:rsidRPr="00F455A1" w:rsidRDefault="00F455A1" w:rsidP="00F455A1">
            <w:pPr>
              <w:spacing w:after="0" w:line="240" w:lineRule="auto"/>
              <w:rPr>
                <w:rFonts w:ascii="Times New Roman" w:eastAsia="Times New Roman" w:hAnsi="Times New Roman" w:cs="Times New Roman"/>
                <w:iCs/>
                <w:sz w:val="24"/>
                <w:szCs w:val="24"/>
              </w:rPr>
            </w:pPr>
            <w:r w:rsidRPr="00F455A1">
              <w:rPr>
                <w:rFonts w:ascii="Times New Roman" w:eastAsia="Times New Roman" w:hAnsi="Times New Roman" w:cs="Times New Roman"/>
                <w:iCs/>
                <w:sz w:val="24"/>
                <w:szCs w:val="24"/>
              </w:rPr>
              <w:t>Banka: A/S “_______________”</w:t>
            </w:r>
          </w:p>
          <w:p w14:paraId="1BEAE68A" w14:textId="77777777" w:rsidR="00F455A1" w:rsidRPr="00F455A1" w:rsidRDefault="00F455A1" w:rsidP="00F455A1">
            <w:pPr>
              <w:spacing w:after="0" w:line="240" w:lineRule="auto"/>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SWIFT: ________________</w:t>
            </w:r>
          </w:p>
          <w:p w14:paraId="1D9AF65B" w14:textId="77777777" w:rsidR="00F455A1" w:rsidRPr="00F455A1" w:rsidRDefault="00F455A1" w:rsidP="00F455A1">
            <w:pPr>
              <w:spacing w:after="0" w:line="240" w:lineRule="auto"/>
              <w:rPr>
                <w:rFonts w:ascii="Times New Roman" w:eastAsia="Times New Roman" w:hAnsi="Times New Roman" w:cs="Times New Roman"/>
                <w:sz w:val="24"/>
                <w:szCs w:val="24"/>
              </w:rPr>
            </w:pPr>
            <w:r w:rsidRPr="00F455A1">
              <w:rPr>
                <w:rFonts w:ascii="Times New Roman" w:eastAsia="Times New Roman" w:hAnsi="Times New Roman" w:cs="Times New Roman"/>
                <w:sz w:val="24"/>
                <w:szCs w:val="24"/>
              </w:rPr>
              <w:t>Konts:</w:t>
            </w:r>
          </w:p>
          <w:p w14:paraId="5CE9B9B4" w14:textId="77777777" w:rsidR="00F455A1" w:rsidRPr="00F455A1" w:rsidRDefault="00F455A1" w:rsidP="00F455A1">
            <w:pPr>
              <w:spacing w:after="0" w:line="240" w:lineRule="auto"/>
              <w:rPr>
                <w:rFonts w:ascii="Times New Roman" w:eastAsia="Times New Roman" w:hAnsi="Times New Roman" w:cs="Times New Roman"/>
                <w:noProof/>
                <w:sz w:val="24"/>
                <w:szCs w:val="24"/>
              </w:rPr>
            </w:pPr>
            <w:r w:rsidRPr="00F455A1">
              <w:rPr>
                <w:rFonts w:ascii="Times New Roman" w:eastAsia="Times New Roman" w:hAnsi="Times New Roman" w:cs="Times New Roman"/>
                <w:color w:val="000000"/>
                <w:sz w:val="24"/>
                <w:szCs w:val="24"/>
              </w:rPr>
              <w:t>___________________________</w:t>
            </w:r>
          </w:p>
          <w:p w14:paraId="0D861485" w14:textId="77777777" w:rsidR="00F455A1" w:rsidRPr="00F455A1" w:rsidRDefault="00F455A1" w:rsidP="00F455A1">
            <w:pPr>
              <w:spacing w:after="0" w:line="240" w:lineRule="auto"/>
              <w:rPr>
                <w:rFonts w:ascii="Times New Roman" w:eastAsia="Times New Roman" w:hAnsi="Times New Roman" w:cs="Times New Roman"/>
                <w:noProof/>
                <w:sz w:val="24"/>
                <w:szCs w:val="24"/>
              </w:rPr>
            </w:pPr>
          </w:p>
          <w:p w14:paraId="6BCDFBE5" w14:textId="77777777" w:rsidR="00F455A1" w:rsidRPr="00F455A1" w:rsidRDefault="00F455A1" w:rsidP="00F455A1">
            <w:pPr>
              <w:spacing w:after="0" w:line="240" w:lineRule="auto"/>
              <w:rPr>
                <w:rFonts w:ascii="Times New Roman" w:eastAsia="Times New Roman" w:hAnsi="Times New Roman" w:cs="Times New Roman"/>
                <w:noProof/>
                <w:sz w:val="24"/>
                <w:szCs w:val="24"/>
                <w:vertAlign w:val="superscript"/>
              </w:rPr>
            </w:pPr>
          </w:p>
          <w:p w14:paraId="58456844" w14:textId="77777777" w:rsidR="00F455A1" w:rsidRPr="00F455A1" w:rsidRDefault="00F455A1" w:rsidP="00F455A1">
            <w:pPr>
              <w:spacing w:after="0" w:line="240" w:lineRule="auto"/>
              <w:rPr>
                <w:rFonts w:ascii="Times New Roman" w:eastAsia="Times New Roman" w:hAnsi="Times New Roman" w:cs="Times New Roman"/>
                <w:noProof/>
                <w:sz w:val="24"/>
                <w:szCs w:val="24"/>
              </w:rPr>
            </w:pPr>
          </w:p>
          <w:p w14:paraId="79BDDE14" w14:textId="77777777" w:rsidR="00F455A1" w:rsidRPr="00F455A1" w:rsidRDefault="00F455A1" w:rsidP="00F455A1">
            <w:pPr>
              <w:spacing w:after="0" w:line="240" w:lineRule="auto"/>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Amats</w:t>
            </w:r>
          </w:p>
          <w:p w14:paraId="03FD9C41" w14:textId="77777777" w:rsidR="00F455A1" w:rsidRPr="00F455A1" w:rsidRDefault="00F455A1" w:rsidP="00F455A1">
            <w:pPr>
              <w:spacing w:after="0" w:line="240" w:lineRule="auto"/>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Vārds Uzvārds</w:t>
            </w:r>
          </w:p>
          <w:p w14:paraId="33602E2C" w14:textId="77777777" w:rsidR="00F455A1" w:rsidRPr="00F455A1" w:rsidRDefault="00F455A1" w:rsidP="00F455A1">
            <w:pPr>
              <w:spacing w:after="0" w:line="240" w:lineRule="auto"/>
              <w:rPr>
                <w:rFonts w:ascii="Times New Roman" w:eastAsia="Times New Roman" w:hAnsi="Times New Roman" w:cs="Times New Roman"/>
                <w:noProof/>
                <w:color w:val="00B050"/>
                <w:sz w:val="24"/>
                <w:szCs w:val="24"/>
              </w:rPr>
            </w:pPr>
            <w:r w:rsidRPr="00F455A1">
              <w:rPr>
                <w:rFonts w:ascii="Times New Roman" w:eastAsia="Times New Roman" w:hAnsi="Times New Roman" w:cs="Times New Roman"/>
                <w:i/>
                <w:color w:val="00B050"/>
                <w:sz w:val="24"/>
                <w:szCs w:val="24"/>
              </w:rPr>
              <w:t>(norāda atbilstoši nepieciešamībai)</w:t>
            </w:r>
          </w:p>
          <w:p w14:paraId="0BD82F8B" w14:textId="77777777" w:rsidR="00F455A1" w:rsidRPr="00F455A1" w:rsidRDefault="00F455A1" w:rsidP="00F455A1">
            <w:pPr>
              <w:spacing w:after="0" w:line="240" w:lineRule="auto"/>
              <w:ind w:left="33"/>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rPr>
              <w:t>__________________________</w:t>
            </w:r>
          </w:p>
          <w:p w14:paraId="7FA4AE00" w14:textId="77777777" w:rsidR="00F455A1" w:rsidRPr="00F455A1" w:rsidRDefault="00F455A1" w:rsidP="00F455A1">
            <w:pPr>
              <w:spacing w:after="0" w:line="240" w:lineRule="auto"/>
              <w:rPr>
                <w:rFonts w:ascii="Times New Roman" w:eastAsia="Times New Roman" w:hAnsi="Times New Roman" w:cs="Times New Roman"/>
                <w:noProof/>
                <w:sz w:val="24"/>
                <w:szCs w:val="24"/>
              </w:rPr>
            </w:pPr>
            <w:r w:rsidRPr="00F455A1">
              <w:rPr>
                <w:rFonts w:ascii="Times New Roman" w:eastAsia="Times New Roman" w:hAnsi="Times New Roman" w:cs="Times New Roman"/>
                <w:noProof/>
                <w:sz w:val="24"/>
                <w:szCs w:val="24"/>
                <w:vertAlign w:val="superscript"/>
              </w:rPr>
              <w:t>(paraksts)</w:t>
            </w:r>
          </w:p>
        </w:tc>
      </w:tr>
    </w:tbl>
    <w:p w14:paraId="7B201F9A" w14:textId="77777777" w:rsidR="00F455A1" w:rsidRPr="00F455A1" w:rsidRDefault="00F455A1" w:rsidP="00F455A1">
      <w:pPr>
        <w:spacing w:before="120" w:after="0" w:line="240" w:lineRule="auto"/>
        <w:rPr>
          <w:rFonts w:ascii="Times New Roman" w:eastAsia="Times New Roman" w:hAnsi="Times New Roman" w:cs="Times New Roman"/>
          <w:b/>
          <w:i/>
          <w:sz w:val="24"/>
          <w:szCs w:val="24"/>
        </w:rPr>
      </w:pPr>
    </w:p>
    <w:p w14:paraId="50A2957D" w14:textId="77777777" w:rsidR="00F04ED5" w:rsidRPr="00F04ED5" w:rsidRDefault="00F04ED5" w:rsidP="0085666A">
      <w:pPr>
        <w:spacing w:after="0" w:line="240" w:lineRule="auto"/>
        <w:ind w:right="139" w:firstLine="720"/>
        <w:jc w:val="right"/>
        <w:rPr>
          <w:rFonts w:ascii="Times New Roman" w:eastAsia="Times New Roman Bold" w:hAnsi="Times New Roman" w:cs="Times New Roman"/>
          <w:b/>
          <w:bCs/>
          <w:caps/>
          <w:kern w:val="56"/>
          <w:sz w:val="24"/>
          <w:szCs w:val="24"/>
        </w:rPr>
      </w:pPr>
    </w:p>
    <w:sectPr w:rsidR="00F04ED5" w:rsidRPr="00F04ED5" w:rsidSect="00CD4448">
      <w:footerReference w:type="even" r:id="rId21"/>
      <w:footerReference w:type="default" r:id="rId22"/>
      <w:pgSz w:w="11906" w:h="16838" w:code="9"/>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8501" w14:textId="77777777" w:rsidR="00903D8F" w:rsidRDefault="00903D8F" w:rsidP="00AB7FB4">
      <w:pPr>
        <w:spacing w:after="0" w:line="240" w:lineRule="auto"/>
      </w:pPr>
      <w:r>
        <w:separator/>
      </w:r>
    </w:p>
  </w:endnote>
  <w:endnote w:type="continuationSeparator" w:id="0">
    <w:p w14:paraId="70092DC5" w14:textId="77777777" w:rsidR="00903D8F" w:rsidRDefault="00903D8F" w:rsidP="00AB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B8EB" w14:textId="77777777" w:rsidR="00903D8F" w:rsidRDefault="00903D8F">
    <w:pPr>
      <w:pStyle w:val="Footer"/>
      <w:jc w:val="right"/>
    </w:pPr>
  </w:p>
  <w:p w14:paraId="4DA7D6B4" w14:textId="77777777" w:rsidR="00903D8F" w:rsidRDefault="00903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5E0B" w14:textId="77777777" w:rsidR="00BE4388" w:rsidRDefault="001823F5" w:rsidP="008D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74992A7" w14:textId="77777777" w:rsidR="00BE4388" w:rsidRDefault="006B3D33" w:rsidP="008D7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DBE3" w14:textId="77777777" w:rsidR="00BE4388" w:rsidRDefault="001823F5" w:rsidP="008D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D33">
      <w:rPr>
        <w:rStyle w:val="PageNumber"/>
        <w:noProof/>
      </w:rPr>
      <w:t>60</w:t>
    </w:r>
    <w:r>
      <w:rPr>
        <w:rStyle w:val="PageNumber"/>
      </w:rPr>
      <w:fldChar w:fldCharType="end"/>
    </w:r>
  </w:p>
  <w:p w14:paraId="7F3E74DE" w14:textId="77777777" w:rsidR="00BE4388" w:rsidRDefault="006B3D33" w:rsidP="008D7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7942F" w14:textId="77777777" w:rsidR="00903D8F" w:rsidRDefault="00903D8F" w:rsidP="00AB7FB4">
      <w:pPr>
        <w:spacing w:after="0" w:line="240" w:lineRule="auto"/>
      </w:pPr>
      <w:r>
        <w:separator/>
      </w:r>
    </w:p>
  </w:footnote>
  <w:footnote w:type="continuationSeparator" w:id="0">
    <w:p w14:paraId="65F81367" w14:textId="77777777" w:rsidR="00903D8F" w:rsidRDefault="00903D8F" w:rsidP="00AB7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4C1069E"/>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085552F0"/>
    <w:multiLevelType w:val="hybridMultilevel"/>
    <w:tmpl w:val="24F2E228"/>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3307C5"/>
    <w:multiLevelType w:val="multilevel"/>
    <w:tmpl w:val="521A14D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74FD1"/>
    <w:multiLevelType w:val="multilevel"/>
    <w:tmpl w:val="89CA73E6"/>
    <w:lvl w:ilvl="0">
      <w:start w:val="3"/>
      <w:numFmt w:val="decimal"/>
      <w:lvlText w:val="%1."/>
      <w:lvlJc w:val="left"/>
      <w:pPr>
        <w:ind w:left="435" w:hanging="435"/>
      </w:pPr>
      <w:rPr>
        <w:rFonts w:hint="default"/>
        <w:b/>
      </w:rPr>
    </w:lvl>
    <w:lvl w:ilvl="1">
      <w:start w:val="10"/>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B7A0038"/>
    <w:multiLevelType w:val="multilevel"/>
    <w:tmpl w:val="3B6E3794"/>
    <w:lvl w:ilvl="0">
      <w:start w:val="3"/>
      <w:numFmt w:val="decimal"/>
      <w:lvlText w:val="%1."/>
      <w:lvlJc w:val="left"/>
      <w:pPr>
        <w:ind w:left="360" w:hanging="360"/>
      </w:pPr>
      <w:rPr>
        <w:rFonts w:cs="Cambria" w:hint="default"/>
        <w:b/>
      </w:rPr>
    </w:lvl>
    <w:lvl w:ilvl="1">
      <w:start w:val="5"/>
      <w:numFmt w:val="decimal"/>
      <w:lvlText w:val="%1.%2."/>
      <w:lvlJc w:val="left"/>
      <w:pPr>
        <w:ind w:left="360" w:hanging="360"/>
      </w:pPr>
      <w:rPr>
        <w:rFonts w:cs="Cambria" w:hint="default"/>
        <w:b/>
      </w:rPr>
    </w:lvl>
    <w:lvl w:ilvl="2">
      <w:start w:val="1"/>
      <w:numFmt w:val="decimal"/>
      <w:lvlText w:val="%1.%2.%3."/>
      <w:lvlJc w:val="left"/>
      <w:pPr>
        <w:ind w:left="720" w:hanging="720"/>
      </w:pPr>
      <w:rPr>
        <w:rFonts w:cs="Cambria" w:hint="default"/>
        <w:b/>
      </w:rPr>
    </w:lvl>
    <w:lvl w:ilvl="3">
      <w:start w:val="1"/>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6" w15:restartNumberingAfterBreak="0">
    <w:nsid w:val="0BB30FD4"/>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7" w15:restartNumberingAfterBreak="0">
    <w:nsid w:val="0D732597"/>
    <w:multiLevelType w:val="hybridMultilevel"/>
    <w:tmpl w:val="E4AC1A82"/>
    <w:lvl w:ilvl="0" w:tplc="4E940DEE">
      <w:start w:val="1"/>
      <w:numFmt w:val="decimal"/>
      <w:lvlText w:val="%1."/>
      <w:lvlJc w:val="left"/>
      <w:pPr>
        <w:ind w:left="720" w:hanging="360"/>
      </w:pPr>
      <w:rPr>
        <w:rFonts w:cs="Cambria"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23E1226"/>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0" w15:restartNumberingAfterBreak="0">
    <w:nsid w:val="126858C6"/>
    <w:multiLevelType w:val="hybridMultilevel"/>
    <w:tmpl w:val="B58C4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D86C0F"/>
    <w:multiLevelType w:val="multilevel"/>
    <w:tmpl w:val="F2B0F7E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C12F9A"/>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3" w15:restartNumberingAfterBreak="0">
    <w:nsid w:val="19A04665"/>
    <w:multiLevelType w:val="hybridMultilevel"/>
    <w:tmpl w:val="3392C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F00F24"/>
    <w:multiLevelType w:val="hybridMultilevel"/>
    <w:tmpl w:val="3A649E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8563E3"/>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6"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133FD"/>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8"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E03266"/>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0" w15:restartNumberingAfterBreak="0">
    <w:nsid w:val="3289705D"/>
    <w:multiLevelType w:val="multilevel"/>
    <w:tmpl w:val="DCAEB65E"/>
    <w:lvl w:ilvl="0">
      <w:start w:val="1"/>
      <w:numFmt w:val="decimal"/>
      <w:lvlText w:val="%1."/>
      <w:lvlJc w:val="left"/>
      <w:pPr>
        <w:ind w:left="360" w:hanging="360"/>
      </w:pPr>
      <w:rPr>
        <w:rFonts w:cs="Times New Roman"/>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6D36CAA"/>
    <w:multiLevelType w:val="hybridMultilevel"/>
    <w:tmpl w:val="FC5AC656"/>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137FCB"/>
    <w:multiLevelType w:val="hybridMultilevel"/>
    <w:tmpl w:val="BEAC69E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E440FF"/>
    <w:multiLevelType w:val="hybridMultilevel"/>
    <w:tmpl w:val="E4AC1A82"/>
    <w:lvl w:ilvl="0" w:tplc="4E940DEE">
      <w:start w:val="1"/>
      <w:numFmt w:val="decimal"/>
      <w:lvlText w:val="%1."/>
      <w:lvlJc w:val="left"/>
      <w:pPr>
        <w:ind w:left="720" w:hanging="360"/>
      </w:pPr>
      <w:rPr>
        <w:rFonts w:cs="Cambria"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1A0D31"/>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5" w15:restartNumberingAfterBreak="0">
    <w:nsid w:val="404F55C2"/>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6" w15:restartNumberingAfterBreak="0">
    <w:nsid w:val="40E83BED"/>
    <w:multiLevelType w:val="multilevel"/>
    <w:tmpl w:val="521A14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5B6058"/>
    <w:multiLevelType w:val="hybridMultilevel"/>
    <w:tmpl w:val="F6DCE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3BB1880"/>
    <w:multiLevelType w:val="hybridMultilevel"/>
    <w:tmpl w:val="29C6E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3766B3"/>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30" w15:restartNumberingAfterBreak="0">
    <w:nsid w:val="4A5E3136"/>
    <w:multiLevelType w:val="multilevel"/>
    <w:tmpl w:val="040828B6"/>
    <w:lvl w:ilvl="0">
      <w:start w:val="1"/>
      <w:numFmt w:val="decimal"/>
      <w:lvlText w:val="%1."/>
      <w:lvlJc w:val="left"/>
      <w:pPr>
        <w:ind w:left="360" w:hanging="360"/>
      </w:pPr>
      <w:rPr>
        <w:b w:val="0"/>
      </w:rPr>
    </w:lvl>
    <w:lvl w:ilvl="1">
      <w:start w:val="1"/>
      <w:numFmt w:val="decimal"/>
      <w:lvlText w:val="%1.%2."/>
      <w:lvlJc w:val="left"/>
      <w:pPr>
        <w:ind w:left="716"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52D801A3"/>
    <w:multiLevelType w:val="hybridMultilevel"/>
    <w:tmpl w:val="FA94961A"/>
    <w:lvl w:ilvl="0" w:tplc="2B20F7CA">
      <w:start w:val="1"/>
      <w:numFmt w:val="decimal"/>
      <w:lvlText w:val="%1)"/>
      <w:lvlJc w:val="left"/>
      <w:pPr>
        <w:ind w:left="7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84834"/>
    <w:multiLevelType w:val="multilevel"/>
    <w:tmpl w:val="0EAAFF50"/>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840" w:hanging="480"/>
      </w:pPr>
      <w:rPr>
        <w:rFonts w:hint="default"/>
        <w:b w:val="0"/>
        <w:i w:val="0"/>
        <w:color w:val="auto"/>
      </w:rPr>
    </w:lvl>
    <w:lvl w:ilvl="2">
      <w:start w:val="1"/>
      <w:numFmt w:val="decimal"/>
      <w:isLgl/>
      <w:lvlText w:val="%1.%2.%3."/>
      <w:lvlJc w:val="left"/>
      <w:pPr>
        <w:ind w:left="5399"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7F42F8"/>
    <w:multiLevelType w:val="hybridMultilevel"/>
    <w:tmpl w:val="2ADA71A8"/>
    <w:lvl w:ilvl="0" w:tplc="DD8284FC">
      <w:start w:val="5"/>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4" w15:restartNumberingAfterBreak="0">
    <w:nsid w:val="5B602E40"/>
    <w:multiLevelType w:val="multilevel"/>
    <w:tmpl w:val="2800FBE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BE3717"/>
    <w:multiLevelType w:val="hybridMultilevel"/>
    <w:tmpl w:val="4B4E819A"/>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0F36E1"/>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37" w15:restartNumberingAfterBreak="0">
    <w:nsid w:val="6665056C"/>
    <w:multiLevelType w:val="multilevel"/>
    <w:tmpl w:val="6DC823BC"/>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88204CB"/>
    <w:multiLevelType w:val="multilevel"/>
    <w:tmpl w:val="6EAAEDC6"/>
    <w:lvl w:ilvl="0">
      <w:start w:val="1"/>
      <w:numFmt w:val="decimal"/>
      <w:lvlText w:val="%1."/>
      <w:lvlJc w:val="left"/>
      <w:pPr>
        <w:tabs>
          <w:tab w:val="num" w:pos="720"/>
        </w:tabs>
        <w:ind w:left="720" w:hanging="360"/>
      </w:pPr>
      <w:rPr>
        <w:rFonts w:hint="default"/>
        <w:b/>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6F1B0F"/>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41" w15:restartNumberingAfterBreak="0">
    <w:nsid w:val="7A392EE9"/>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42" w15:restartNumberingAfterBreak="0">
    <w:nsid w:val="7CB2073C"/>
    <w:multiLevelType w:val="hybridMultilevel"/>
    <w:tmpl w:val="FC5AC656"/>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39"/>
  </w:num>
  <w:num w:numId="5">
    <w:abstractNumId w:val="16"/>
  </w:num>
  <w:num w:numId="6">
    <w:abstractNumId w:val="25"/>
  </w:num>
  <w:num w:numId="7">
    <w:abstractNumId w:val="38"/>
  </w:num>
  <w:num w:numId="8">
    <w:abstractNumId w:val="31"/>
  </w:num>
  <w:num w:numId="9">
    <w:abstractNumId w:val="18"/>
    <w:lvlOverride w:ilvl="0">
      <w:startOverride w:val="1"/>
    </w:lvlOverride>
  </w:num>
  <w:num w:numId="10">
    <w:abstractNumId w:val="30"/>
  </w:num>
  <w:num w:numId="11">
    <w:abstractNumId w:val="33"/>
  </w:num>
  <w:num w:numId="12">
    <w:abstractNumId w:val="5"/>
  </w:num>
  <w:num w:numId="13">
    <w:abstractNumId w:val="4"/>
  </w:num>
  <w:num w:numId="14">
    <w:abstractNumId w:val="26"/>
  </w:num>
  <w:num w:numId="15">
    <w:abstractNumId w:val="3"/>
  </w:num>
  <w:num w:numId="16">
    <w:abstractNumId w:val="34"/>
  </w:num>
  <w:num w:numId="17">
    <w:abstractNumId w:val="37"/>
  </w:num>
  <w:num w:numId="18">
    <w:abstractNumId w:val="20"/>
  </w:num>
  <w:num w:numId="19">
    <w:abstractNumId w:val="13"/>
  </w:num>
  <w:num w:numId="20">
    <w:abstractNumId w:val="11"/>
  </w:num>
  <w:num w:numId="21">
    <w:abstractNumId w:val="27"/>
  </w:num>
  <w:num w:numId="22">
    <w:abstractNumId w:val="14"/>
  </w:num>
  <w:num w:numId="23">
    <w:abstractNumId w:val="10"/>
  </w:num>
  <w:num w:numId="24">
    <w:abstractNumId w:val="22"/>
  </w:num>
  <w:num w:numId="25">
    <w:abstractNumId w:val="35"/>
  </w:num>
  <w:num w:numId="26">
    <w:abstractNumId w:val="2"/>
  </w:num>
  <w:num w:numId="27">
    <w:abstractNumId w:val="23"/>
  </w:num>
  <w:num w:numId="28">
    <w:abstractNumId w:val="42"/>
  </w:num>
  <w:num w:numId="29">
    <w:abstractNumId w:val="28"/>
  </w:num>
  <w:num w:numId="30">
    <w:abstractNumId w:val="7"/>
  </w:num>
  <w:num w:numId="31">
    <w:abstractNumId w:val="21"/>
  </w:num>
  <w:num w:numId="32">
    <w:abstractNumId w:val="1"/>
  </w:num>
  <w:num w:numId="33">
    <w:abstractNumId w:val="15"/>
  </w:num>
  <w:num w:numId="34">
    <w:abstractNumId w:val="41"/>
  </w:num>
  <w:num w:numId="35">
    <w:abstractNumId w:val="40"/>
  </w:num>
  <w:num w:numId="36">
    <w:abstractNumId w:val="6"/>
  </w:num>
  <w:num w:numId="37">
    <w:abstractNumId w:val="17"/>
  </w:num>
  <w:num w:numId="38">
    <w:abstractNumId w:val="36"/>
  </w:num>
  <w:num w:numId="39">
    <w:abstractNumId w:val="24"/>
  </w:num>
  <w:num w:numId="40">
    <w:abstractNumId w:val="19"/>
  </w:num>
  <w:num w:numId="41">
    <w:abstractNumId w:val="29"/>
  </w:num>
  <w:num w:numId="42">
    <w:abstractNumId w:val="9"/>
  </w:num>
  <w:num w:numId="43">
    <w:abstractNumId w:val="12"/>
  </w:num>
  <w:num w:numId="4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D5"/>
    <w:rsid w:val="00146FCD"/>
    <w:rsid w:val="001823F5"/>
    <w:rsid w:val="001E7305"/>
    <w:rsid w:val="002310D5"/>
    <w:rsid w:val="00273F9C"/>
    <w:rsid w:val="00275E07"/>
    <w:rsid w:val="00292325"/>
    <w:rsid w:val="00346B18"/>
    <w:rsid w:val="003479AF"/>
    <w:rsid w:val="003668B4"/>
    <w:rsid w:val="003B575F"/>
    <w:rsid w:val="003F545A"/>
    <w:rsid w:val="0040651E"/>
    <w:rsid w:val="004A350F"/>
    <w:rsid w:val="00531394"/>
    <w:rsid w:val="005B347F"/>
    <w:rsid w:val="00621693"/>
    <w:rsid w:val="0066591A"/>
    <w:rsid w:val="00670A83"/>
    <w:rsid w:val="00691167"/>
    <w:rsid w:val="006B3D33"/>
    <w:rsid w:val="007014A0"/>
    <w:rsid w:val="0070415B"/>
    <w:rsid w:val="00731C16"/>
    <w:rsid w:val="00786D1C"/>
    <w:rsid w:val="0085666A"/>
    <w:rsid w:val="00893CD6"/>
    <w:rsid w:val="008C7444"/>
    <w:rsid w:val="00901D6E"/>
    <w:rsid w:val="00903D8F"/>
    <w:rsid w:val="009A08E8"/>
    <w:rsid w:val="009D48FC"/>
    <w:rsid w:val="009D6803"/>
    <w:rsid w:val="00A2538B"/>
    <w:rsid w:val="00A875A5"/>
    <w:rsid w:val="00A92B19"/>
    <w:rsid w:val="00AB7FB4"/>
    <w:rsid w:val="00B35C63"/>
    <w:rsid w:val="00C361FE"/>
    <w:rsid w:val="00D9445D"/>
    <w:rsid w:val="00E05141"/>
    <w:rsid w:val="00E86230"/>
    <w:rsid w:val="00ED0D51"/>
    <w:rsid w:val="00F04ED5"/>
    <w:rsid w:val="00F455A1"/>
    <w:rsid w:val="00FA1F02"/>
    <w:rsid w:val="00FE7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C8BC309"/>
  <w15:chartTrackingRefBased/>
  <w15:docId w15:val="{896A15E3-38C0-463A-B8AC-3E0B84B9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25"/>
  </w:style>
  <w:style w:type="paragraph" w:styleId="Heading1">
    <w:name w:val="heading 1"/>
    <w:aliases w:val="Section Heading,1 Char,1 Char Char,T 1,Titre 1 CS,H1,heading1,Antraste 1,h1,heading1 Char,Antraste 1 Char,h1 Char"/>
    <w:link w:val="Heading1Char"/>
    <w:uiPriority w:val="9"/>
    <w:qFormat/>
    <w:rsid w:val="00F04ED5"/>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Colorful List - Accent 11"/>
    <w:basedOn w:val="Heading1"/>
    <w:link w:val="Heading2Char"/>
    <w:uiPriority w:val="34"/>
    <w:qFormat/>
    <w:rsid w:val="00F04ED5"/>
    <w:pPr>
      <w:outlineLvl w:val="1"/>
    </w:pPr>
    <w:rPr>
      <w:szCs w:val="20"/>
      <w:lang w:eastAsia="x-none"/>
    </w:rPr>
  </w:style>
  <w:style w:type="paragraph" w:styleId="Heading3">
    <w:name w:val="heading 3"/>
    <w:basedOn w:val="Normal"/>
    <w:next w:val="Normal"/>
    <w:link w:val="Heading3Char"/>
    <w:qFormat/>
    <w:rsid w:val="00F04ED5"/>
    <w:pPr>
      <w:keepNext/>
      <w:spacing w:after="0" w:line="240" w:lineRule="auto"/>
      <w:jc w:val="center"/>
      <w:outlineLvl w:val="2"/>
    </w:pPr>
    <w:rPr>
      <w:rFonts w:ascii="Times New Roman" w:eastAsia="Times New Roman" w:hAnsi="Times New Roman" w:cs="Times New Roman"/>
      <w:b/>
      <w:bCs/>
      <w:sz w:val="28"/>
      <w:szCs w:val="20"/>
      <w:lang w:val="x-none" w:eastAsia="x-none"/>
    </w:rPr>
  </w:style>
  <w:style w:type="paragraph" w:styleId="Heading4">
    <w:name w:val="heading 4"/>
    <w:basedOn w:val="Normal"/>
    <w:next w:val="Normal"/>
    <w:link w:val="Heading4Char"/>
    <w:qFormat/>
    <w:rsid w:val="00F04ED5"/>
    <w:pPr>
      <w:keepNext/>
      <w:spacing w:after="0" w:line="240" w:lineRule="auto"/>
      <w:outlineLvl w:val="3"/>
    </w:pPr>
    <w:rPr>
      <w:rFonts w:ascii="Times New Roman" w:eastAsia="Times New Roman" w:hAnsi="Times New Roman" w:cs="Times New Roman"/>
      <w:b/>
      <w:sz w:val="24"/>
      <w:szCs w:val="20"/>
      <w:lang w:val="x-none" w:eastAsia="x-none"/>
    </w:rPr>
  </w:style>
  <w:style w:type="paragraph" w:styleId="Heading5">
    <w:name w:val="heading 5"/>
    <w:basedOn w:val="Normal"/>
    <w:next w:val="Normal"/>
    <w:link w:val="Heading5Char"/>
    <w:qFormat/>
    <w:rsid w:val="00F04ED5"/>
    <w:pPr>
      <w:spacing w:before="240" w:after="60" w:line="240" w:lineRule="auto"/>
      <w:outlineLvl w:val="4"/>
    </w:pPr>
    <w:rPr>
      <w:rFonts w:ascii="Arial" w:eastAsia="Times New Roman" w:hAnsi="Arial" w:cs="Times New Roman"/>
      <w:snapToGrid w:val="0"/>
      <w:sz w:val="20"/>
      <w:szCs w:val="20"/>
      <w:lang w:val="x-none" w:eastAsia="x-none"/>
    </w:rPr>
  </w:style>
  <w:style w:type="paragraph" w:styleId="Heading6">
    <w:name w:val="heading 6"/>
    <w:basedOn w:val="Normal"/>
    <w:next w:val="Normal"/>
    <w:link w:val="Heading6Char"/>
    <w:qFormat/>
    <w:rsid w:val="00F04ED5"/>
    <w:pPr>
      <w:spacing w:before="240" w:after="60" w:line="240" w:lineRule="auto"/>
      <w:outlineLvl w:val="5"/>
    </w:pPr>
    <w:rPr>
      <w:rFonts w:ascii="Arial" w:eastAsia="Times New Roman" w:hAnsi="Arial" w:cs="Times New Roman"/>
      <w:i/>
      <w:snapToGrid w:val="0"/>
      <w:sz w:val="20"/>
      <w:szCs w:val="20"/>
      <w:lang w:val="x-none" w:eastAsia="x-none"/>
    </w:rPr>
  </w:style>
  <w:style w:type="paragraph" w:styleId="Heading7">
    <w:name w:val="heading 7"/>
    <w:basedOn w:val="Normal"/>
    <w:next w:val="Normal"/>
    <w:link w:val="Heading7Char"/>
    <w:qFormat/>
    <w:rsid w:val="00F04ED5"/>
    <w:pPr>
      <w:spacing w:before="240" w:after="60" w:line="240" w:lineRule="auto"/>
      <w:outlineLvl w:val="6"/>
    </w:pPr>
    <w:rPr>
      <w:rFonts w:ascii="Arial" w:eastAsia="Times New Roman" w:hAnsi="Arial" w:cs="Times New Roman"/>
      <w:snapToGrid w:val="0"/>
      <w:sz w:val="20"/>
      <w:szCs w:val="20"/>
      <w:lang w:val="x-none" w:eastAsia="x-none"/>
    </w:rPr>
  </w:style>
  <w:style w:type="paragraph" w:styleId="Heading8">
    <w:name w:val="heading 8"/>
    <w:basedOn w:val="Normal"/>
    <w:next w:val="Normal"/>
    <w:link w:val="Heading8Char"/>
    <w:qFormat/>
    <w:rsid w:val="00F04ED5"/>
    <w:pPr>
      <w:spacing w:before="240" w:after="60" w:line="240" w:lineRule="auto"/>
      <w:outlineLvl w:val="7"/>
    </w:pPr>
    <w:rPr>
      <w:rFonts w:ascii="Arial" w:eastAsia="Times New Roman" w:hAnsi="Arial" w:cs="Times New Roman"/>
      <w:i/>
      <w:snapToGrid w:val="0"/>
      <w:sz w:val="20"/>
      <w:szCs w:val="20"/>
      <w:lang w:val="x-none" w:eastAsia="x-none"/>
    </w:rPr>
  </w:style>
  <w:style w:type="paragraph" w:styleId="Heading9">
    <w:name w:val="heading 9"/>
    <w:basedOn w:val="Normal"/>
    <w:next w:val="Normal"/>
    <w:link w:val="Heading9Char"/>
    <w:qFormat/>
    <w:rsid w:val="00F04ED5"/>
    <w:pPr>
      <w:spacing w:before="240" w:after="60" w:line="240" w:lineRule="auto"/>
      <w:outlineLvl w:val="8"/>
    </w:pPr>
    <w:rPr>
      <w:rFonts w:ascii="Arial" w:eastAsia="Times New Roman" w:hAnsi="Arial" w:cs="Times New Roman"/>
      <w:b/>
      <w:i/>
      <w:snapToGrid w:val="0"/>
      <w:sz w:val="1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heading1 Char1,Antraste 1 Char1,h1 Char1,heading1 Char Char,Antraste 1 Char Char,h1 Char Char"/>
    <w:basedOn w:val="DefaultParagraphFont"/>
    <w:link w:val="Heading1"/>
    <w:uiPriority w:val="9"/>
    <w:rsid w:val="00F04ED5"/>
    <w:rPr>
      <w:rFonts w:ascii="Times New Roman" w:eastAsia="Times New Roman" w:hAnsi="Times New Roman" w:cs="Cambria"/>
      <w:bCs/>
      <w:kern w:val="56"/>
      <w:sz w:val="24"/>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34"/>
    <w:rsid w:val="00F04ED5"/>
    <w:rPr>
      <w:rFonts w:ascii="Times New Roman" w:eastAsia="Times New Roman" w:hAnsi="Times New Roman" w:cs="Cambria"/>
      <w:bCs/>
      <w:kern w:val="56"/>
      <w:sz w:val="24"/>
      <w:szCs w:val="20"/>
      <w:lang w:eastAsia="x-none"/>
    </w:rPr>
  </w:style>
  <w:style w:type="character" w:customStyle="1" w:styleId="Heading3Char">
    <w:name w:val="Heading 3 Char"/>
    <w:basedOn w:val="DefaultParagraphFont"/>
    <w:link w:val="Heading3"/>
    <w:rsid w:val="00F04ED5"/>
    <w:rPr>
      <w:rFonts w:ascii="Times New Roman" w:eastAsia="Times New Roman" w:hAnsi="Times New Roman" w:cs="Times New Roman"/>
      <w:b/>
      <w:bCs/>
      <w:sz w:val="28"/>
      <w:szCs w:val="20"/>
      <w:lang w:val="x-none" w:eastAsia="x-none"/>
    </w:rPr>
  </w:style>
  <w:style w:type="character" w:customStyle="1" w:styleId="Heading4Char">
    <w:name w:val="Heading 4 Char"/>
    <w:basedOn w:val="DefaultParagraphFont"/>
    <w:link w:val="Heading4"/>
    <w:rsid w:val="00F04ED5"/>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F04ED5"/>
    <w:rPr>
      <w:rFonts w:ascii="Arial" w:eastAsia="Times New Roman" w:hAnsi="Arial" w:cs="Times New Roman"/>
      <w:snapToGrid w:val="0"/>
      <w:sz w:val="20"/>
      <w:szCs w:val="20"/>
      <w:lang w:val="x-none" w:eastAsia="x-none"/>
    </w:rPr>
  </w:style>
  <w:style w:type="character" w:customStyle="1" w:styleId="Heading6Char">
    <w:name w:val="Heading 6 Char"/>
    <w:basedOn w:val="DefaultParagraphFont"/>
    <w:link w:val="Heading6"/>
    <w:rsid w:val="00F04ED5"/>
    <w:rPr>
      <w:rFonts w:ascii="Arial" w:eastAsia="Times New Roman" w:hAnsi="Arial" w:cs="Times New Roman"/>
      <w:i/>
      <w:snapToGrid w:val="0"/>
      <w:sz w:val="20"/>
      <w:szCs w:val="20"/>
      <w:lang w:val="x-none" w:eastAsia="x-none"/>
    </w:rPr>
  </w:style>
  <w:style w:type="character" w:customStyle="1" w:styleId="Heading7Char">
    <w:name w:val="Heading 7 Char"/>
    <w:basedOn w:val="DefaultParagraphFont"/>
    <w:link w:val="Heading7"/>
    <w:rsid w:val="00F04ED5"/>
    <w:rPr>
      <w:rFonts w:ascii="Arial" w:eastAsia="Times New Roman" w:hAnsi="Arial" w:cs="Times New Roman"/>
      <w:snapToGrid w:val="0"/>
      <w:sz w:val="20"/>
      <w:szCs w:val="20"/>
      <w:lang w:val="x-none" w:eastAsia="x-none"/>
    </w:rPr>
  </w:style>
  <w:style w:type="character" w:customStyle="1" w:styleId="Heading8Char">
    <w:name w:val="Heading 8 Char"/>
    <w:basedOn w:val="DefaultParagraphFont"/>
    <w:link w:val="Heading8"/>
    <w:rsid w:val="00F04ED5"/>
    <w:rPr>
      <w:rFonts w:ascii="Arial" w:eastAsia="Times New Roman" w:hAnsi="Arial" w:cs="Times New Roman"/>
      <w:i/>
      <w:snapToGrid w:val="0"/>
      <w:sz w:val="20"/>
      <w:szCs w:val="20"/>
      <w:lang w:val="x-none" w:eastAsia="x-none"/>
    </w:rPr>
  </w:style>
  <w:style w:type="character" w:customStyle="1" w:styleId="Heading9Char">
    <w:name w:val="Heading 9 Char"/>
    <w:basedOn w:val="DefaultParagraphFont"/>
    <w:link w:val="Heading9"/>
    <w:rsid w:val="00F04ED5"/>
    <w:rPr>
      <w:rFonts w:ascii="Arial" w:eastAsia="Times New Roman" w:hAnsi="Arial" w:cs="Times New Roman"/>
      <w:b/>
      <w:i/>
      <w:snapToGrid w:val="0"/>
      <w:sz w:val="18"/>
      <w:szCs w:val="20"/>
      <w:lang w:val="x-none" w:eastAsia="x-none"/>
    </w:rPr>
  </w:style>
  <w:style w:type="numbering" w:customStyle="1" w:styleId="NoList1">
    <w:name w:val="No List1"/>
    <w:next w:val="NoList"/>
    <w:uiPriority w:val="99"/>
    <w:semiHidden/>
    <w:unhideWhenUsed/>
    <w:rsid w:val="00F04ED5"/>
  </w:style>
  <w:style w:type="paragraph" w:styleId="ListParagraph">
    <w:name w:val="List Paragraph"/>
    <w:aliases w:val="Normal bullet 2,Bullet list"/>
    <w:basedOn w:val="Normal"/>
    <w:link w:val="ListParagraphChar"/>
    <w:uiPriority w:val="34"/>
    <w:qFormat/>
    <w:rsid w:val="00F04ED5"/>
    <w:pPr>
      <w:spacing w:after="0" w:line="240" w:lineRule="auto"/>
      <w:ind w:left="720"/>
      <w:contextualSpacing/>
    </w:pPr>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F04ED5"/>
    <w:pPr>
      <w:widowControl w:val="0"/>
      <w:autoSpaceDE w:val="0"/>
      <w:autoSpaceDN w:val="0"/>
      <w:adjustRightInd w:val="0"/>
      <w:spacing w:after="0" w:line="240" w:lineRule="auto"/>
      <w:jc w:val="both"/>
    </w:pPr>
    <w:rPr>
      <w:rFonts w:ascii="Times New Roman" w:eastAsia="Cambria" w:hAnsi="Times New Roman" w:cs="Times New Roman"/>
      <w:sz w:val="24"/>
      <w:lang w:val="x-none"/>
    </w:rPr>
  </w:style>
  <w:style w:type="character" w:customStyle="1" w:styleId="BodyTextChar">
    <w:name w:val="Body Text Char"/>
    <w:aliases w:val="Body Text1 Char"/>
    <w:basedOn w:val="DefaultParagraphFont"/>
    <w:link w:val="BodyText"/>
    <w:rsid w:val="00F04ED5"/>
    <w:rPr>
      <w:rFonts w:ascii="Times New Roman" w:eastAsia="Cambria" w:hAnsi="Times New Roman" w:cs="Times New Roman"/>
      <w:sz w:val="24"/>
      <w:lang w:val="x-none"/>
    </w:rPr>
  </w:style>
  <w:style w:type="paragraph" w:styleId="BodyText2">
    <w:name w:val="Body Text 2"/>
    <w:basedOn w:val="Normal"/>
    <w:link w:val="BodyText2Char"/>
    <w:rsid w:val="00F04ED5"/>
    <w:pPr>
      <w:spacing w:after="0" w:line="240" w:lineRule="auto"/>
    </w:pPr>
    <w:rPr>
      <w:rFonts w:ascii="Times New Roman" w:eastAsia="Cambria" w:hAnsi="Times New Roman" w:cs="Times New Roman"/>
      <w:sz w:val="20"/>
      <w:szCs w:val="24"/>
      <w:lang w:val="en-GB"/>
    </w:rPr>
  </w:style>
  <w:style w:type="character" w:customStyle="1" w:styleId="BodyText2Char">
    <w:name w:val="Body Text 2 Char"/>
    <w:basedOn w:val="DefaultParagraphFont"/>
    <w:link w:val="BodyText2"/>
    <w:rsid w:val="00F04ED5"/>
    <w:rPr>
      <w:rFonts w:ascii="Times New Roman" w:eastAsia="Cambria" w:hAnsi="Times New Roman" w:cs="Times New Roman"/>
      <w:sz w:val="20"/>
      <w:szCs w:val="24"/>
      <w:lang w:val="en-GB"/>
    </w:rPr>
  </w:style>
  <w:style w:type="character" w:styleId="Hyperlink">
    <w:name w:val="Hyperlink"/>
    <w:uiPriority w:val="99"/>
    <w:rsid w:val="00F04ED5"/>
    <w:rPr>
      <w:color w:val="0000FF"/>
      <w:u w:val="single"/>
    </w:rPr>
  </w:style>
  <w:style w:type="paragraph" w:customStyle="1" w:styleId="Style1">
    <w:name w:val="Style1"/>
    <w:autoRedefine/>
    <w:qFormat/>
    <w:rsid w:val="00F04ED5"/>
    <w:pPr>
      <w:numPr>
        <w:ilvl w:val="1"/>
        <w:numId w:val="1"/>
      </w:numPr>
      <w:spacing w:after="120" w:line="240" w:lineRule="auto"/>
      <w:ind w:left="567" w:hanging="425"/>
      <w:jc w:val="both"/>
    </w:pPr>
    <w:rPr>
      <w:rFonts w:ascii="Times New Roman" w:eastAsia="Cambria" w:hAnsi="Times New Roman" w:cs="Times New Roman"/>
      <w:sz w:val="24"/>
      <w:szCs w:val="24"/>
    </w:rPr>
  </w:style>
  <w:style w:type="character" w:customStyle="1" w:styleId="Heading31">
    <w:name w:val="Heading 31"/>
    <w:rsid w:val="00F04ED5"/>
    <w:rPr>
      <w:rFonts w:ascii="Cambria" w:hAnsi="Cambria"/>
      <w:b/>
      <w:bCs/>
      <w:sz w:val="24"/>
    </w:rPr>
  </w:style>
  <w:style w:type="paragraph" w:styleId="BodyTextIndent3">
    <w:name w:val="Body Text Indent 3"/>
    <w:basedOn w:val="Normal"/>
    <w:link w:val="BodyTextIndent3Char"/>
    <w:rsid w:val="00F04ED5"/>
    <w:pPr>
      <w:spacing w:after="120" w:line="240" w:lineRule="auto"/>
      <w:ind w:left="283"/>
    </w:pPr>
    <w:rPr>
      <w:rFonts w:ascii="Times New Roman" w:eastAsia="Cambria" w:hAnsi="Times New Roman" w:cs="Times New Roman"/>
      <w:kern w:val="56"/>
      <w:sz w:val="16"/>
      <w:szCs w:val="16"/>
      <w:lang w:val="x-none"/>
    </w:rPr>
  </w:style>
  <w:style w:type="character" w:customStyle="1" w:styleId="BodyTextIndent3Char">
    <w:name w:val="Body Text Indent 3 Char"/>
    <w:basedOn w:val="DefaultParagraphFont"/>
    <w:link w:val="BodyTextIndent3"/>
    <w:rsid w:val="00F04ED5"/>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uiPriority w:val="34"/>
    <w:locked/>
    <w:rsid w:val="00F04ED5"/>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F04ED5"/>
    <w:pPr>
      <w:spacing w:after="0" w:line="240" w:lineRule="auto"/>
      <w:ind w:left="720"/>
      <w:contextualSpacing/>
    </w:pPr>
    <w:rPr>
      <w:rFonts w:ascii="Times New Roman" w:eastAsia="Times New Roman" w:hAnsi="Times New Roman" w:cs="Cambria"/>
      <w:kern w:val="56"/>
      <w:sz w:val="24"/>
      <w:szCs w:val="24"/>
    </w:rPr>
  </w:style>
  <w:style w:type="paragraph" w:styleId="Footer">
    <w:name w:val="footer"/>
    <w:basedOn w:val="Normal"/>
    <w:link w:val="FooterChar"/>
    <w:uiPriority w:val="99"/>
    <w:rsid w:val="00F04ED5"/>
    <w:pPr>
      <w:tabs>
        <w:tab w:val="center" w:pos="4153"/>
        <w:tab w:val="right" w:pos="8306"/>
      </w:tabs>
      <w:spacing w:after="0" w:line="240" w:lineRule="auto"/>
    </w:pPr>
    <w:rPr>
      <w:rFonts w:ascii="Times New Roman" w:eastAsia="Cambria" w:hAnsi="Times New Roman" w:cs="Times New Roman"/>
      <w:sz w:val="24"/>
      <w:szCs w:val="24"/>
      <w:lang w:val="en-GB"/>
    </w:rPr>
  </w:style>
  <w:style w:type="character" w:customStyle="1" w:styleId="FooterChar">
    <w:name w:val="Footer Char"/>
    <w:basedOn w:val="DefaultParagraphFont"/>
    <w:link w:val="Footer"/>
    <w:uiPriority w:val="99"/>
    <w:rsid w:val="00F04ED5"/>
    <w:rPr>
      <w:rFonts w:ascii="Times New Roman" w:eastAsia="Cambria" w:hAnsi="Times New Roman" w:cs="Times New Roman"/>
      <w:sz w:val="24"/>
      <w:szCs w:val="24"/>
      <w:lang w:val="en-GB"/>
    </w:rPr>
  </w:style>
  <w:style w:type="character" w:styleId="PageNumber">
    <w:name w:val="page number"/>
    <w:rsid w:val="00F04ED5"/>
  </w:style>
  <w:style w:type="paragraph" w:styleId="Header">
    <w:name w:val="header"/>
    <w:aliases w:val="Header Char Char"/>
    <w:basedOn w:val="Normal"/>
    <w:link w:val="HeaderChar"/>
    <w:uiPriority w:val="99"/>
    <w:rsid w:val="00F04ED5"/>
    <w:pPr>
      <w:tabs>
        <w:tab w:val="center" w:pos="4153"/>
        <w:tab w:val="right" w:pos="8306"/>
      </w:tabs>
      <w:spacing w:after="0" w:line="240" w:lineRule="auto"/>
    </w:pPr>
    <w:rPr>
      <w:rFonts w:ascii="Times New Roman" w:eastAsia="Cambria" w:hAnsi="Times New Roman" w:cs="Times New Roman"/>
      <w:kern w:val="56"/>
      <w:sz w:val="24"/>
      <w:szCs w:val="24"/>
      <w:lang w:val="x-none"/>
    </w:rPr>
  </w:style>
  <w:style w:type="character" w:customStyle="1" w:styleId="HeaderChar">
    <w:name w:val="Header Char"/>
    <w:aliases w:val="Header Char Char Char"/>
    <w:basedOn w:val="DefaultParagraphFont"/>
    <w:link w:val="Header"/>
    <w:uiPriority w:val="99"/>
    <w:rsid w:val="00F04ED5"/>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F04ED5"/>
    <w:rPr>
      <w:sz w:val="16"/>
      <w:szCs w:val="16"/>
    </w:rPr>
  </w:style>
  <w:style w:type="paragraph" w:styleId="CommentText">
    <w:name w:val="annotation text"/>
    <w:basedOn w:val="Normal"/>
    <w:link w:val="CommentTextChar"/>
    <w:uiPriority w:val="99"/>
    <w:unhideWhenUsed/>
    <w:rsid w:val="00F04ED5"/>
    <w:pPr>
      <w:spacing w:after="0" w:line="240" w:lineRule="auto"/>
    </w:pPr>
    <w:rPr>
      <w:rFonts w:ascii="Times New Roman" w:eastAsia="Cambria" w:hAnsi="Times New Roman" w:cs="Cambria"/>
      <w:kern w:val="56"/>
      <w:sz w:val="20"/>
      <w:szCs w:val="20"/>
    </w:rPr>
  </w:style>
  <w:style w:type="character" w:customStyle="1" w:styleId="CommentTextChar">
    <w:name w:val="Comment Text Char"/>
    <w:basedOn w:val="DefaultParagraphFont"/>
    <w:link w:val="CommentText"/>
    <w:uiPriority w:val="99"/>
    <w:rsid w:val="00F04ED5"/>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F04ED5"/>
    <w:rPr>
      <w:b/>
      <w:bCs/>
    </w:rPr>
  </w:style>
  <w:style w:type="character" w:customStyle="1" w:styleId="CommentSubjectChar">
    <w:name w:val="Comment Subject Char"/>
    <w:basedOn w:val="CommentTextChar"/>
    <w:link w:val="CommentSubject"/>
    <w:uiPriority w:val="99"/>
    <w:semiHidden/>
    <w:rsid w:val="00F04ED5"/>
    <w:rPr>
      <w:rFonts w:ascii="Times New Roman" w:eastAsia="Cambria" w:hAnsi="Times New Roman" w:cs="Cambria"/>
      <w:b/>
      <w:bCs/>
      <w:kern w:val="56"/>
      <w:sz w:val="20"/>
      <w:szCs w:val="20"/>
    </w:rPr>
  </w:style>
  <w:style w:type="paragraph" w:styleId="BalloonText">
    <w:name w:val="Balloon Text"/>
    <w:basedOn w:val="Normal"/>
    <w:link w:val="BalloonTextChar"/>
    <w:uiPriority w:val="99"/>
    <w:unhideWhenUsed/>
    <w:rsid w:val="00F04ED5"/>
    <w:pPr>
      <w:spacing w:after="0" w:line="240" w:lineRule="auto"/>
    </w:pPr>
    <w:rPr>
      <w:rFonts w:ascii="Tahoma" w:eastAsia="Cambria" w:hAnsi="Tahoma" w:cs="Tahoma"/>
      <w:kern w:val="56"/>
      <w:sz w:val="16"/>
      <w:szCs w:val="16"/>
    </w:rPr>
  </w:style>
  <w:style w:type="character" w:customStyle="1" w:styleId="BalloonTextChar">
    <w:name w:val="Balloon Text Char"/>
    <w:basedOn w:val="DefaultParagraphFont"/>
    <w:link w:val="BalloonText"/>
    <w:uiPriority w:val="99"/>
    <w:rsid w:val="00F04ED5"/>
    <w:rPr>
      <w:rFonts w:ascii="Tahoma" w:eastAsia="Cambria" w:hAnsi="Tahoma" w:cs="Tahoma"/>
      <w:kern w:val="56"/>
      <w:sz w:val="16"/>
      <w:szCs w:val="16"/>
    </w:rPr>
  </w:style>
  <w:style w:type="table" w:styleId="TableGrid">
    <w:name w:val="Table Grid"/>
    <w:basedOn w:val="TableNormal"/>
    <w:uiPriority w:val="39"/>
    <w:rsid w:val="00F0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F04ED5"/>
    <w:pPr>
      <w:spacing w:before="240" w:after="0" w:line="240" w:lineRule="exact"/>
      <w:ind w:left="567"/>
      <w:jc w:val="both"/>
    </w:pPr>
    <w:rPr>
      <w:rFonts w:ascii="Cambria" w:eastAsia="Cambria" w:hAnsi="Cambria" w:cs="Cambria"/>
      <w:sz w:val="24"/>
      <w:szCs w:val="20"/>
      <w:lang w:val="en-GB"/>
    </w:rPr>
  </w:style>
  <w:style w:type="table" w:customStyle="1" w:styleId="TableGrid2">
    <w:name w:val="Table Grid2"/>
    <w:basedOn w:val="TableNormal"/>
    <w:next w:val="TableGrid"/>
    <w:rsid w:val="00F04ED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04ED5"/>
    <w:pPr>
      <w:spacing w:after="0" w:line="240" w:lineRule="auto"/>
      <w:jc w:val="center"/>
    </w:pPr>
    <w:rPr>
      <w:rFonts w:ascii="Cambria" w:eastAsia="Cambria" w:hAnsi="Cambria" w:cs="Cambria"/>
      <w:b/>
      <w:bCs/>
      <w:sz w:val="24"/>
      <w:szCs w:val="24"/>
      <w:lang w:val="en-GB"/>
    </w:rPr>
  </w:style>
  <w:style w:type="paragraph" w:customStyle="1" w:styleId="Default">
    <w:name w:val="Default"/>
    <w:link w:val="DefaultChar"/>
    <w:rsid w:val="00F04ED5"/>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F04ED5"/>
    <w:rPr>
      <w:rFonts w:ascii="Calibri" w:eastAsia="Calibri" w:hAnsi="Calibri" w:cs="Times New Roman"/>
      <w:color w:val="000000"/>
      <w:sz w:val="24"/>
      <w:szCs w:val="24"/>
      <w:lang w:eastAsia="lv-LV"/>
    </w:rPr>
  </w:style>
  <w:style w:type="numbering" w:customStyle="1" w:styleId="NoList11">
    <w:name w:val="No List11"/>
    <w:next w:val="NoList"/>
    <w:uiPriority w:val="99"/>
    <w:semiHidden/>
    <w:unhideWhenUsed/>
    <w:rsid w:val="00F04ED5"/>
  </w:style>
  <w:style w:type="paragraph" w:customStyle="1" w:styleId="ListParagraph1">
    <w:name w:val="List Paragraph1"/>
    <w:basedOn w:val="Normal"/>
    <w:uiPriority w:val="34"/>
    <w:qFormat/>
    <w:rsid w:val="00F04ED5"/>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F04ED5"/>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qFormat/>
    <w:rsid w:val="00F04ED5"/>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rsid w:val="00F04ED5"/>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F04ED5"/>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SubtitleChar">
    <w:name w:val="Subtitle Char"/>
    <w:basedOn w:val="DefaultParagraphFont"/>
    <w:link w:val="Subtitle"/>
    <w:rsid w:val="00F04ED5"/>
    <w:rPr>
      <w:rFonts w:ascii="Times New Roman" w:eastAsia="Times New Roman" w:hAnsi="Times New Roman" w:cs="Times New Roman"/>
      <w:b/>
      <w:sz w:val="32"/>
      <w:szCs w:val="20"/>
      <w:lang w:val="x-none" w:eastAsia="x-none"/>
    </w:rPr>
  </w:style>
  <w:style w:type="paragraph" w:styleId="TOCHeading">
    <w:name w:val="TOC Heading"/>
    <w:basedOn w:val="Heading1"/>
    <w:next w:val="Normal"/>
    <w:uiPriority w:val="99"/>
    <w:qFormat/>
    <w:rsid w:val="00F04ED5"/>
    <w:pPr>
      <w:spacing w:before="480" w:line="276" w:lineRule="auto"/>
      <w:jc w:val="left"/>
      <w:outlineLvl w:val="9"/>
    </w:pPr>
    <w:rPr>
      <w:rFonts w:ascii="Cambria" w:hAnsi="Cambria" w:cs="Times New Roman"/>
      <w:b/>
      <w:color w:val="365F91"/>
      <w:kern w:val="0"/>
      <w:sz w:val="28"/>
      <w:lang w:val="en-US"/>
    </w:rPr>
  </w:style>
  <w:style w:type="paragraph" w:customStyle="1" w:styleId="StyleStyle2Justified">
    <w:name w:val="Style Style2 + Justified"/>
    <w:basedOn w:val="Normal"/>
    <w:rsid w:val="00F04ED5"/>
    <w:pPr>
      <w:numPr>
        <w:numId w:val="2"/>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F04ED5"/>
    <w:pPr>
      <w:numPr>
        <w:ilvl w:val="0"/>
        <w:numId w:val="0"/>
      </w:numPr>
      <w:tabs>
        <w:tab w:val="left" w:pos="567"/>
      </w:tabs>
      <w:spacing w:before="40" w:after="40"/>
      <w:ind w:left="567"/>
      <w:jc w:val="right"/>
    </w:pPr>
    <w:rPr>
      <w:szCs w:val="20"/>
      <w:lang w:eastAsia="lv-LV"/>
    </w:rPr>
  </w:style>
  <w:style w:type="paragraph" w:styleId="BodyTextIndent">
    <w:name w:val="Body Text Indent"/>
    <w:basedOn w:val="Normal"/>
    <w:link w:val="BodyTextIndentChar"/>
    <w:rsid w:val="00F04ED5"/>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F04ED5"/>
    <w:rPr>
      <w:rFonts w:ascii="Cambria" w:eastAsia="Cambria" w:hAnsi="Cambria" w:cs="Times New Roman"/>
      <w:kern w:val="56"/>
      <w:sz w:val="28"/>
      <w:szCs w:val="24"/>
      <w:lang w:val="x-none" w:eastAsia="x-none"/>
    </w:rPr>
  </w:style>
  <w:style w:type="paragraph" w:customStyle="1" w:styleId="Style10">
    <w:name w:val="Style 1"/>
    <w:basedOn w:val="Normal"/>
    <w:rsid w:val="00F04ED5"/>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F04ED5"/>
    <w:pPr>
      <w:spacing w:after="120" w:line="480" w:lineRule="auto"/>
      <w:ind w:left="283"/>
    </w:pPr>
    <w:rPr>
      <w:rFonts w:ascii="Cambria" w:eastAsia="Cambria" w:hAnsi="Cambria" w:cs="Times New Roman"/>
      <w:kern w:val="56"/>
      <w:sz w:val="28"/>
      <w:szCs w:val="24"/>
      <w:lang w:val="x-none" w:eastAsia="x-none"/>
    </w:rPr>
  </w:style>
  <w:style w:type="character" w:customStyle="1" w:styleId="BodyTextIndent2Char">
    <w:name w:val="Body Text Indent 2 Char"/>
    <w:basedOn w:val="DefaultParagraphFont"/>
    <w:link w:val="BodyTextIndent2"/>
    <w:uiPriority w:val="99"/>
    <w:rsid w:val="00F04ED5"/>
    <w:rPr>
      <w:rFonts w:ascii="Cambria" w:eastAsia="Cambria" w:hAnsi="Cambria" w:cs="Times New Roman"/>
      <w:kern w:val="56"/>
      <w:sz w:val="28"/>
      <w:szCs w:val="24"/>
      <w:lang w:val="x-none" w:eastAsia="x-none"/>
    </w:rPr>
  </w:style>
  <w:style w:type="paragraph" w:customStyle="1" w:styleId="Punkts">
    <w:name w:val="Punkts"/>
    <w:basedOn w:val="Normal"/>
    <w:next w:val="Apakpunkts"/>
    <w:rsid w:val="00F04ED5"/>
    <w:pPr>
      <w:numPr>
        <w:ilvl w:val="1"/>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F04ED5"/>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F04ED5"/>
    <w:rPr>
      <w:rFonts w:ascii="Cambria" w:eastAsia="Cambria" w:hAnsi="Cambria" w:cs="Times New Roman"/>
      <w:b/>
      <w:sz w:val="20"/>
      <w:szCs w:val="24"/>
      <w:lang w:val="x-none" w:eastAsia="x-none"/>
    </w:rPr>
  </w:style>
  <w:style w:type="paragraph" w:customStyle="1" w:styleId="Paragrfs">
    <w:name w:val="Paragrāfs"/>
    <w:basedOn w:val="Normal"/>
    <w:next w:val="Normal"/>
    <w:rsid w:val="00F04ED5"/>
    <w:pPr>
      <w:tabs>
        <w:tab w:val="num" w:pos="851"/>
      </w:tabs>
      <w:spacing w:after="0" w:line="240" w:lineRule="auto"/>
      <w:ind w:left="851" w:hanging="851"/>
      <w:jc w:val="both"/>
    </w:pPr>
    <w:rPr>
      <w:rFonts w:ascii="Cambria" w:eastAsia="Cambria" w:hAnsi="Cambria" w:cs="Cambria"/>
      <w:sz w:val="20"/>
      <w:szCs w:val="24"/>
      <w:lang w:eastAsia="lv-LV"/>
    </w:rPr>
  </w:style>
  <w:style w:type="character" w:customStyle="1" w:styleId="apple-style-span">
    <w:name w:val="apple-style-span"/>
    <w:rsid w:val="00F04ED5"/>
  </w:style>
  <w:style w:type="paragraph" w:customStyle="1" w:styleId="DefinitionTerm">
    <w:name w:val="Definition Term"/>
    <w:basedOn w:val="Normal"/>
    <w:next w:val="Normal"/>
    <w:uiPriority w:val="99"/>
    <w:rsid w:val="00F04ED5"/>
    <w:pPr>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DefinitionTerm"/>
    <w:uiPriority w:val="99"/>
    <w:rsid w:val="00F04ED5"/>
    <w:pPr>
      <w:spacing w:after="0" w:line="240" w:lineRule="auto"/>
      <w:ind w:left="360"/>
    </w:pPr>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F04ED5"/>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F04ED5"/>
    <w:pPr>
      <w:spacing w:after="0" w:line="240" w:lineRule="auto"/>
    </w:pPr>
    <w:rPr>
      <w:rFonts w:ascii="Cambria" w:eastAsia="Cambria" w:hAnsi="Cambria" w:cs="Cambria"/>
      <w:kern w:val="56"/>
      <w:sz w:val="28"/>
      <w:szCs w:val="24"/>
    </w:rPr>
  </w:style>
  <w:style w:type="paragraph" w:styleId="Revision">
    <w:name w:val="Revision"/>
    <w:hidden/>
    <w:uiPriority w:val="99"/>
    <w:semiHidden/>
    <w:rsid w:val="00F04ED5"/>
    <w:pPr>
      <w:spacing w:after="0" w:line="240" w:lineRule="auto"/>
    </w:pPr>
    <w:rPr>
      <w:rFonts w:ascii="Cambria" w:eastAsia="Cambria" w:hAnsi="Cambria" w:cs="Cambria"/>
      <w:kern w:val="56"/>
      <w:sz w:val="28"/>
      <w:szCs w:val="24"/>
    </w:rPr>
  </w:style>
  <w:style w:type="character" w:customStyle="1" w:styleId="hps">
    <w:name w:val="hps"/>
    <w:uiPriority w:val="99"/>
    <w:rsid w:val="00F04ED5"/>
  </w:style>
  <w:style w:type="paragraph" w:styleId="EndnoteText">
    <w:name w:val="endnote text"/>
    <w:basedOn w:val="Normal"/>
    <w:link w:val="EndnoteTextChar"/>
    <w:semiHidden/>
    <w:rsid w:val="00F04ED5"/>
    <w:pPr>
      <w:spacing w:after="0" w:line="240" w:lineRule="auto"/>
    </w:pPr>
    <w:rPr>
      <w:rFonts w:ascii="Cambria" w:eastAsia="Cambria" w:hAnsi="Cambria" w:cs="Cambria"/>
      <w:kern w:val="56"/>
      <w:sz w:val="20"/>
      <w:szCs w:val="20"/>
    </w:rPr>
  </w:style>
  <w:style w:type="character" w:customStyle="1" w:styleId="EndnoteTextChar">
    <w:name w:val="Endnote Text Char"/>
    <w:basedOn w:val="DefaultParagraphFont"/>
    <w:link w:val="EndnoteText"/>
    <w:semiHidden/>
    <w:rsid w:val="00F04ED5"/>
    <w:rPr>
      <w:rFonts w:ascii="Cambria" w:eastAsia="Cambria" w:hAnsi="Cambria" w:cs="Cambria"/>
      <w:kern w:val="56"/>
      <w:sz w:val="20"/>
      <w:szCs w:val="20"/>
    </w:rPr>
  </w:style>
  <w:style w:type="character" w:styleId="EndnoteReference">
    <w:name w:val="endnote reference"/>
    <w:semiHidden/>
    <w:rsid w:val="00F04ED5"/>
    <w:rPr>
      <w:vertAlign w:val="superscript"/>
    </w:rPr>
  </w:style>
  <w:style w:type="character" w:customStyle="1" w:styleId="c2">
    <w:name w:val="c2"/>
    <w:rsid w:val="00F04ED5"/>
  </w:style>
  <w:style w:type="paragraph" w:customStyle="1" w:styleId="Virsraksts1">
    <w:name w:val="Virsraksts1"/>
    <w:basedOn w:val="Heading1"/>
    <w:rsid w:val="00F04ED5"/>
    <w:pPr>
      <w:keepLines w:val="0"/>
      <w:numPr>
        <w:numId w:val="4"/>
      </w:numPr>
      <w:jc w:val="center"/>
    </w:pPr>
    <w:rPr>
      <w:rFonts w:ascii="Times New Roman Bold" w:hAnsi="Times New Roman Bold" w:cs="Times New Roman"/>
      <w:bCs w:val="0"/>
      <w:caps/>
      <w:kern w:val="0"/>
      <w:szCs w:val="18"/>
      <w:lang w:val="x-none" w:eastAsia="x-none"/>
    </w:rPr>
  </w:style>
  <w:style w:type="paragraph" w:customStyle="1" w:styleId="Virsraksts21">
    <w:name w:val="Virsraksts 21"/>
    <w:basedOn w:val="Heading2"/>
    <w:qFormat/>
    <w:rsid w:val="00F04ED5"/>
    <w:pPr>
      <w:keepLines w:val="0"/>
      <w:numPr>
        <w:ilvl w:val="1"/>
        <w:numId w:val="4"/>
      </w:numPr>
      <w:spacing w:before="240"/>
      <w:jc w:val="left"/>
    </w:pPr>
    <w:rPr>
      <w:rFonts w:cs="Times New Roman"/>
      <w:b/>
      <w:iCs/>
      <w:kern w:val="0"/>
      <w:szCs w:val="24"/>
      <w:lang w:val="x-none"/>
    </w:rPr>
  </w:style>
  <w:style w:type="paragraph" w:styleId="TOC3">
    <w:name w:val="toc 3"/>
    <w:basedOn w:val="Normal"/>
    <w:next w:val="Normal"/>
    <w:autoRedefine/>
    <w:rsid w:val="00F04ED5"/>
    <w:pPr>
      <w:spacing w:after="100" w:line="276" w:lineRule="auto"/>
      <w:ind w:left="440"/>
    </w:pPr>
    <w:rPr>
      <w:rFonts w:ascii="Calibri" w:eastAsia="Times New Roman" w:hAnsi="Calibri" w:cs="Times New Roman"/>
      <w:lang w:val="en-US"/>
    </w:rPr>
  </w:style>
  <w:style w:type="character" w:customStyle="1" w:styleId="H1CharChar">
    <w:name w:val="H1 Char Char"/>
    <w:locked/>
    <w:rsid w:val="00F04ED5"/>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F04ED5"/>
    <w:rPr>
      <w:rFonts w:ascii="Times New Roman" w:eastAsia="Times New Roman" w:hAnsi="Times New Roman"/>
      <w:b/>
      <w:bCs/>
      <w:sz w:val="24"/>
      <w:szCs w:val="24"/>
      <w:lang w:eastAsia="en-US"/>
    </w:rPr>
  </w:style>
  <w:style w:type="character" w:customStyle="1" w:styleId="CharChar19">
    <w:name w:val="Char Char19"/>
    <w:locked/>
    <w:rsid w:val="00F04ED5"/>
    <w:rPr>
      <w:rFonts w:ascii="Times New Roman" w:eastAsia="Times New Roman" w:hAnsi="Times New Roman"/>
      <w:sz w:val="24"/>
      <w:szCs w:val="24"/>
      <w:lang w:eastAsia="en-US"/>
    </w:rPr>
  </w:style>
  <w:style w:type="character" w:customStyle="1" w:styleId="CharChar18">
    <w:name w:val="Char Char18"/>
    <w:locked/>
    <w:rsid w:val="00F04ED5"/>
    <w:rPr>
      <w:rFonts w:ascii="Times New Roman" w:eastAsia="Times New Roman" w:hAnsi="Times New Roman"/>
      <w:sz w:val="24"/>
      <w:szCs w:val="24"/>
      <w:lang w:eastAsia="en-US"/>
    </w:rPr>
  </w:style>
  <w:style w:type="paragraph" w:styleId="NoSpacing">
    <w:name w:val="No Spacing"/>
    <w:uiPriority w:val="1"/>
    <w:qFormat/>
    <w:rsid w:val="00F04ED5"/>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F04ED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BlockText">
    <w:name w:val="Block Text"/>
    <w:basedOn w:val="Normal"/>
    <w:rsid w:val="00F04E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rsid w:val="00F04ED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4ED5"/>
    <w:rPr>
      <w:rFonts w:ascii="Courier New" w:eastAsia="Times New Roman" w:hAnsi="Courier New" w:cs="Courier New"/>
      <w:sz w:val="20"/>
      <w:szCs w:val="20"/>
    </w:rPr>
  </w:style>
  <w:style w:type="character" w:customStyle="1" w:styleId="colora">
    <w:name w:val="colora"/>
    <w:basedOn w:val="DefaultParagraphFont"/>
    <w:rsid w:val="00F04ED5"/>
  </w:style>
  <w:style w:type="character" w:customStyle="1" w:styleId="BodyTextIndentChar1">
    <w:name w:val="Body Text Indent Char1"/>
    <w:locked/>
    <w:rsid w:val="00F04ED5"/>
    <w:rPr>
      <w:rFonts w:ascii="Calibri" w:hAnsi="Calibri" w:cs="Calibri"/>
      <w:sz w:val="20"/>
      <w:szCs w:val="20"/>
      <w:lang w:val="en-US"/>
    </w:rPr>
  </w:style>
  <w:style w:type="paragraph" w:customStyle="1" w:styleId="Nodaa">
    <w:name w:val="Nodaļa"/>
    <w:basedOn w:val="Normal"/>
    <w:rsid w:val="00F04ED5"/>
    <w:pPr>
      <w:spacing w:after="0" w:line="240" w:lineRule="auto"/>
    </w:pPr>
    <w:rPr>
      <w:rFonts w:ascii="Arial" w:eastAsia="Times New Roman" w:hAnsi="Arial" w:cs="Arial"/>
      <w:b/>
      <w:bCs/>
      <w:sz w:val="20"/>
      <w:szCs w:val="20"/>
    </w:rPr>
  </w:style>
  <w:style w:type="paragraph" w:customStyle="1" w:styleId="appakspunkts">
    <w:name w:val="appakspunkts"/>
    <w:basedOn w:val="Normal"/>
    <w:rsid w:val="00F04ED5"/>
    <w:pPr>
      <w:spacing w:after="0" w:line="240" w:lineRule="auto"/>
      <w:ind w:left="720" w:hanging="720"/>
      <w:jc w:val="both"/>
    </w:pPr>
    <w:rPr>
      <w:rFonts w:ascii="BaltArial" w:eastAsia="Times New Roman" w:hAnsi="BaltArial" w:cs="BaltArial"/>
      <w:sz w:val="24"/>
      <w:szCs w:val="24"/>
    </w:rPr>
  </w:style>
  <w:style w:type="paragraph" w:styleId="TOC1">
    <w:name w:val="toc 1"/>
    <w:basedOn w:val="Normal"/>
    <w:next w:val="Normal"/>
    <w:autoRedefine/>
    <w:rsid w:val="00F04ED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rsid w:val="00F04ED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customStyle="1" w:styleId="Head61">
    <w:name w:val="Head 6.1"/>
    <w:basedOn w:val="Normal"/>
    <w:rsid w:val="00F04ED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styleId="NormalWeb">
    <w:name w:val="Normal (Web)"/>
    <w:basedOn w:val="Normal"/>
    <w:uiPriority w:val="99"/>
    <w:rsid w:val="00F04ED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F04ED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F04E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F04ED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F04ED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F04ED5"/>
    <w:rPr>
      <w:lang w:val="en-US" w:eastAsia="en-US"/>
    </w:rPr>
  </w:style>
  <w:style w:type="paragraph" w:customStyle="1" w:styleId="NormalJustified">
    <w:name w:val="Normal + Justified"/>
    <w:aliases w:val="Left:  2.22 cm"/>
    <w:basedOn w:val="TOC1"/>
    <w:rsid w:val="00F04ED5"/>
    <w:rPr>
      <w:b/>
      <w:bCs/>
      <w:i/>
      <w:iCs/>
    </w:rPr>
  </w:style>
  <w:style w:type="paragraph" w:customStyle="1" w:styleId="bdc">
    <w:name w:val="bdc"/>
    <w:basedOn w:val="Normal"/>
    <w:rsid w:val="00F04ED5"/>
    <w:pPr>
      <w:spacing w:before="75" w:after="75" w:line="240" w:lineRule="auto"/>
    </w:pPr>
    <w:rPr>
      <w:rFonts w:ascii="Times New Roman" w:eastAsia="Times New Roman" w:hAnsi="Times New Roman" w:cs="Times New Roman"/>
      <w:b/>
      <w:bCs/>
      <w:sz w:val="24"/>
      <w:szCs w:val="24"/>
      <w:lang w:eastAsia="lv-LV"/>
    </w:rPr>
  </w:style>
  <w:style w:type="paragraph" w:customStyle="1" w:styleId="StyleHeading3Arial10ptCharChar">
    <w:name w:val="Style Heading 3 + Arial 10 pt Char Char"/>
    <w:basedOn w:val="Normal"/>
    <w:rsid w:val="00F04ED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qFormat/>
    <w:rsid w:val="00F04ED5"/>
    <w:rPr>
      <w:i/>
      <w:iCs/>
    </w:rPr>
  </w:style>
  <w:style w:type="paragraph" w:customStyle="1" w:styleId="Bodynumber">
    <w:name w:val="Body number"/>
    <w:basedOn w:val="Normal"/>
    <w:autoRedefine/>
    <w:rsid w:val="00F04ED5"/>
    <w:pPr>
      <w:spacing w:after="40" w:line="240" w:lineRule="auto"/>
      <w:jc w:val="both"/>
    </w:pPr>
    <w:rPr>
      <w:rFonts w:ascii="Times New Roman" w:eastAsia="Times New Roman" w:hAnsi="Times New Roman" w:cs="Times New Roman"/>
      <w:sz w:val="24"/>
      <w:szCs w:val="24"/>
      <w:lang w:eastAsia="ru-RU"/>
    </w:rPr>
  </w:style>
  <w:style w:type="character" w:customStyle="1" w:styleId="BodytextChar0">
    <w:name w:val="Body text Char"/>
    <w:locked/>
    <w:rsid w:val="00F04ED5"/>
    <w:rPr>
      <w:rFonts w:ascii="Times New Roman" w:hAnsi="Times New Roman" w:cs="Times New Roman"/>
      <w:sz w:val="24"/>
      <w:szCs w:val="24"/>
      <w:lang w:eastAsia="ru-RU"/>
    </w:rPr>
  </w:style>
  <w:style w:type="paragraph" w:customStyle="1" w:styleId="Titles">
    <w:name w:val="Titles"/>
    <w:basedOn w:val="BodyText"/>
    <w:autoRedefine/>
    <w:rsid w:val="00F04ED5"/>
    <w:pPr>
      <w:widowControl/>
      <w:tabs>
        <w:tab w:val="num" w:pos="360"/>
        <w:tab w:val="left" w:pos="720"/>
      </w:tabs>
      <w:autoSpaceDE/>
      <w:autoSpaceDN/>
      <w:adjustRightInd/>
      <w:spacing w:before="360" w:after="120"/>
      <w:ind w:left="360" w:hanging="360"/>
      <w:outlineLvl w:val="0"/>
    </w:pPr>
    <w:rPr>
      <w:rFonts w:eastAsia="Times New Roman"/>
      <w:b/>
      <w:bCs/>
      <w:szCs w:val="24"/>
      <w:lang w:val="lv-LV" w:eastAsia="ru-RU"/>
    </w:rPr>
  </w:style>
  <w:style w:type="paragraph" w:customStyle="1" w:styleId="Char">
    <w:name w:val="Char"/>
    <w:basedOn w:val="Normal"/>
    <w:rsid w:val="00F04ED5"/>
    <w:pPr>
      <w:spacing w:line="240" w:lineRule="exact"/>
    </w:pPr>
    <w:rPr>
      <w:rFonts w:ascii="Verdana" w:eastAsia="Times New Roman" w:hAnsi="Verdana" w:cs="Verdana"/>
      <w:sz w:val="16"/>
      <w:szCs w:val="16"/>
      <w:lang w:val="en-US"/>
    </w:rPr>
  </w:style>
  <w:style w:type="numbering" w:customStyle="1" w:styleId="Style2">
    <w:name w:val="Style2"/>
    <w:rsid w:val="00F04ED5"/>
    <w:pPr>
      <w:numPr>
        <w:numId w:val="5"/>
      </w:numPr>
    </w:pPr>
  </w:style>
  <w:style w:type="character" w:styleId="FollowedHyperlink">
    <w:name w:val="FollowedHyperlink"/>
    <w:uiPriority w:val="99"/>
    <w:semiHidden/>
    <w:unhideWhenUsed/>
    <w:rsid w:val="00F04ED5"/>
    <w:rPr>
      <w:color w:val="800080"/>
      <w:u w:val="single"/>
    </w:rPr>
  </w:style>
  <w:style w:type="paragraph" w:customStyle="1" w:styleId="font5">
    <w:name w:val="font5"/>
    <w:basedOn w:val="Normal"/>
    <w:rsid w:val="00F04E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F04ED5"/>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4">
    <w:name w:val="xl64"/>
    <w:basedOn w:val="Normal"/>
    <w:rsid w:val="00F04ED5"/>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5">
    <w:name w:val="xl65"/>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6">
    <w:name w:val="xl66"/>
    <w:basedOn w:val="Normal"/>
    <w:rsid w:val="00F04E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7">
    <w:name w:val="xl67"/>
    <w:basedOn w:val="Normal"/>
    <w:rsid w:val="00F04E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F04ED5"/>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71">
    <w:name w:val="xl71"/>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72">
    <w:name w:val="xl72"/>
    <w:basedOn w:val="Normal"/>
    <w:rsid w:val="00F04E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4">
    <w:name w:val="xl74"/>
    <w:basedOn w:val="Normal"/>
    <w:rsid w:val="00F04ED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5">
    <w:name w:val="xl75"/>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6">
    <w:name w:val="xl76"/>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7">
    <w:name w:val="xl77"/>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F04ED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9">
    <w:name w:val="xl79"/>
    <w:basedOn w:val="Normal"/>
    <w:rsid w:val="00F04ED5"/>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Normal"/>
    <w:rsid w:val="00F04ED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1">
    <w:name w:val="xl81"/>
    <w:basedOn w:val="Normal"/>
    <w:rsid w:val="00F04ED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2">
    <w:name w:val="xl82"/>
    <w:basedOn w:val="Normal"/>
    <w:rsid w:val="00F04ED5"/>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3">
    <w:name w:val="xl83"/>
    <w:basedOn w:val="Normal"/>
    <w:rsid w:val="00F04ED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5">
    <w:name w:val="xl85"/>
    <w:basedOn w:val="Normal"/>
    <w:rsid w:val="00F04E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F04ED5"/>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7">
    <w:name w:val="xl87"/>
    <w:basedOn w:val="Normal"/>
    <w:rsid w:val="00F04E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8">
    <w:name w:val="xl88"/>
    <w:basedOn w:val="Normal"/>
    <w:rsid w:val="00F04ED5"/>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9">
    <w:name w:val="xl89"/>
    <w:basedOn w:val="Normal"/>
    <w:rsid w:val="00F04ED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F04ED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91">
    <w:name w:val="xl91"/>
    <w:basedOn w:val="Normal"/>
    <w:rsid w:val="00F04ED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2">
    <w:name w:val="xl92"/>
    <w:basedOn w:val="Normal"/>
    <w:rsid w:val="00F04ED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3">
    <w:name w:val="xl93"/>
    <w:basedOn w:val="Normal"/>
    <w:rsid w:val="00F04ED5"/>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Normal"/>
    <w:rsid w:val="00F04ED5"/>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5">
    <w:name w:val="xl95"/>
    <w:basedOn w:val="Normal"/>
    <w:rsid w:val="00F04ED5"/>
    <w:pPr>
      <w:spacing w:before="100" w:beforeAutospacing="1" w:after="100" w:afterAutospacing="1" w:line="240" w:lineRule="auto"/>
    </w:pPr>
    <w:rPr>
      <w:rFonts w:ascii="Georgia" w:eastAsia="Times New Roman" w:hAnsi="Georgia" w:cs="Times New Roman"/>
      <w:sz w:val="24"/>
      <w:szCs w:val="24"/>
      <w:lang w:eastAsia="lv-LV"/>
    </w:rPr>
  </w:style>
  <w:style w:type="paragraph" w:customStyle="1" w:styleId="xl96">
    <w:name w:val="xl96"/>
    <w:basedOn w:val="Normal"/>
    <w:rsid w:val="00F04E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F04E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8">
    <w:name w:val="xl98"/>
    <w:basedOn w:val="Normal"/>
    <w:rsid w:val="00F04E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F04ED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1">
    <w:name w:val="xl101"/>
    <w:basedOn w:val="Normal"/>
    <w:rsid w:val="00F04ED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F04ED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6">
    <w:name w:val="xl106"/>
    <w:basedOn w:val="Normal"/>
    <w:rsid w:val="00F04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F04ED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F04E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F04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2">
    <w:name w:val="xl112"/>
    <w:basedOn w:val="Normal"/>
    <w:rsid w:val="00F04E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F04ED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F04ED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5">
    <w:name w:val="xl115"/>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F04ED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7">
    <w:name w:val="xl117"/>
    <w:basedOn w:val="Normal"/>
    <w:rsid w:val="00F04ED5"/>
    <w:pPr>
      <w:pBdr>
        <w:top w:val="single" w:sz="4" w:space="0" w:color="auto"/>
        <w:left w:val="single" w:sz="4" w:space="0" w:color="auto"/>
        <w:bottom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18">
    <w:name w:val="xl118"/>
    <w:basedOn w:val="Normal"/>
    <w:rsid w:val="00F04ED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20">
    <w:name w:val="xl120"/>
    <w:basedOn w:val="Normal"/>
    <w:rsid w:val="00F04ED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color w:val="FF0000"/>
      <w:sz w:val="20"/>
      <w:szCs w:val="20"/>
      <w:lang w:eastAsia="lv-LV"/>
    </w:rPr>
  </w:style>
  <w:style w:type="paragraph" w:customStyle="1" w:styleId="xl121">
    <w:name w:val="xl121"/>
    <w:basedOn w:val="Normal"/>
    <w:rsid w:val="00F04ED5"/>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22">
    <w:name w:val="xl122"/>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23">
    <w:name w:val="xl123"/>
    <w:basedOn w:val="Normal"/>
    <w:rsid w:val="00F04ED5"/>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4">
    <w:name w:val="xl124"/>
    <w:basedOn w:val="Normal"/>
    <w:rsid w:val="00F04ED5"/>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5">
    <w:name w:val="xl125"/>
    <w:basedOn w:val="Normal"/>
    <w:rsid w:val="00F04ED5"/>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6">
    <w:name w:val="xl126"/>
    <w:basedOn w:val="Normal"/>
    <w:rsid w:val="00F04ED5"/>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7">
    <w:name w:val="xl127"/>
    <w:basedOn w:val="Normal"/>
    <w:rsid w:val="00F04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Normal"/>
    <w:rsid w:val="00F04ED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9">
    <w:name w:val="xl129"/>
    <w:basedOn w:val="Normal"/>
    <w:rsid w:val="00F04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Normal"/>
    <w:rsid w:val="00F04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1">
    <w:name w:val="xl131"/>
    <w:basedOn w:val="Normal"/>
    <w:rsid w:val="00F04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2">
    <w:name w:val="xl132"/>
    <w:basedOn w:val="Normal"/>
    <w:rsid w:val="00F04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3">
    <w:name w:val="xl133"/>
    <w:basedOn w:val="Normal"/>
    <w:rsid w:val="00F04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4">
    <w:name w:val="xl134"/>
    <w:basedOn w:val="Normal"/>
    <w:rsid w:val="00F04ED5"/>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35">
    <w:name w:val="xl135"/>
    <w:basedOn w:val="Normal"/>
    <w:rsid w:val="00F04ED5"/>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Normal"/>
    <w:rsid w:val="00F04ED5"/>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Normal"/>
    <w:rsid w:val="00F04ED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Normal"/>
    <w:rsid w:val="00F04ED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9">
    <w:name w:val="xl139"/>
    <w:basedOn w:val="Normal"/>
    <w:rsid w:val="00F04ED5"/>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0">
    <w:name w:val="xl140"/>
    <w:basedOn w:val="Normal"/>
    <w:rsid w:val="00F04ED5"/>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1">
    <w:name w:val="xl141"/>
    <w:basedOn w:val="Normal"/>
    <w:rsid w:val="00F04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sz w:val="20"/>
      <w:szCs w:val="20"/>
      <w:lang w:eastAsia="lv-LV"/>
    </w:rPr>
  </w:style>
  <w:style w:type="paragraph" w:customStyle="1" w:styleId="xl142">
    <w:name w:val="xl142"/>
    <w:basedOn w:val="Normal"/>
    <w:rsid w:val="00F04ED5"/>
    <w:pPr>
      <w:pBdr>
        <w:top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3">
    <w:name w:val="xl143"/>
    <w:basedOn w:val="Normal"/>
    <w:rsid w:val="00F04E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4">
    <w:name w:val="xl144"/>
    <w:basedOn w:val="Normal"/>
    <w:rsid w:val="00F04ED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5">
    <w:name w:val="xl145"/>
    <w:basedOn w:val="Normal"/>
    <w:rsid w:val="00F04ED5"/>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6">
    <w:name w:val="xl146"/>
    <w:basedOn w:val="Normal"/>
    <w:rsid w:val="00F04ED5"/>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47">
    <w:name w:val="xl147"/>
    <w:basedOn w:val="Normal"/>
    <w:rsid w:val="00F04ED5"/>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8">
    <w:name w:val="xl148"/>
    <w:basedOn w:val="Normal"/>
    <w:rsid w:val="00F04ED5"/>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9">
    <w:name w:val="xl149"/>
    <w:basedOn w:val="Normal"/>
    <w:rsid w:val="00F04ED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0">
    <w:name w:val="xl150"/>
    <w:basedOn w:val="Normal"/>
    <w:rsid w:val="00F04ED5"/>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1">
    <w:name w:val="xl151"/>
    <w:basedOn w:val="Normal"/>
    <w:rsid w:val="00F04ED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2">
    <w:name w:val="xl152"/>
    <w:basedOn w:val="Normal"/>
    <w:rsid w:val="00F04ED5"/>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3">
    <w:name w:val="xl153"/>
    <w:basedOn w:val="Normal"/>
    <w:rsid w:val="00F04ED5"/>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4">
    <w:name w:val="xl154"/>
    <w:basedOn w:val="Normal"/>
    <w:rsid w:val="00F04ED5"/>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5">
    <w:name w:val="xl155"/>
    <w:basedOn w:val="Normal"/>
    <w:rsid w:val="00F04ED5"/>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6">
    <w:name w:val="xl156"/>
    <w:basedOn w:val="Normal"/>
    <w:rsid w:val="00F04ED5"/>
    <w:pPr>
      <w:pBdr>
        <w:top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7">
    <w:name w:val="xl157"/>
    <w:basedOn w:val="Normal"/>
    <w:rsid w:val="00F04ED5"/>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8">
    <w:name w:val="xl158"/>
    <w:basedOn w:val="Normal"/>
    <w:rsid w:val="00F04ED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9">
    <w:name w:val="xl159"/>
    <w:basedOn w:val="Normal"/>
    <w:rsid w:val="00F04ED5"/>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0">
    <w:name w:val="xl160"/>
    <w:basedOn w:val="Normal"/>
    <w:rsid w:val="00F04ED5"/>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styleId="BodyText3">
    <w:name w:val="Body Text 3"/>
    <w:basedOn w:val="Normal"/>
    <w:link w:val="BodyText3Char"/>
    <w:rsid w:val="00F04ED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04ED5"/>
    <w:rPr>
      <w:rFonts w:ascii="Times New Roman" w:eastAsia="Times New Roman" w:hAnsi="Times New Roman" w:cs="Times New Roman"/>
      <w:sz w:val="16"/>
      <w:szCs w:val="16"/>
    </w:rPr>
  </w:style>
  <w:style w:type="paragraph" w:customStyle="1" w:styleId="Parastaistxt">
    <w:name w:val="Parastais txt"/>
    <w:basedOn w:val="Default"/>
    <w:qFormat/>
    <w:rsid w:val="00F04ED5"/>
    <w:pPr>
      <w:spacing w:line="276" w:lineRule="auto"/>
      <w:ind w:left="567"/>
      <w:jc w:val="both"/>
    </w:pPr>
  </w:style>
  <w:style w:type="paragraph" w:customStyle="1" w:styleId="RakstzRakstzRakstzRakstzRakstzRakstzRakstz">
    <w:name w:val="Rakstz. Rakstz. Rakstz. Rakstz. Rakstz. Rakstz. Rakstz."/>
    <w:basedOn w:val="Normal"/>
    <w:rsid w:val="00F04ED5"/>
    <w:pPr>
      <w:spacing w:after="0" w:line="240" w:lineRule="auto"/>
    </w:pPr>
    <w:rPr>
      <w:rFonts w:ascii="Times New Roman" w:eastAsia="Times New Roman" w:hAnsi="Times New Roman" w:cs="Times New Roman"/>
      <w:sz w:val="24"/>
      <w:szCs w:val="24"/>
      <w:lang w:val="pl-PL" w:eastAsia="pl-PL"/>
    </w:rPr>
  </w:style>
  <w:style w:type="paragraph" w:styleId="HTMLPreformatted">
    <w:name w:val="HTML Preformatted"/>
    <w:basedOn w:val="Normal"/>
    <w:link w:val="HTMLPreformattedChar"/>
    <w:uiPriority w:val="99"/>
    <w:semiHidden/>
    <w:unhideWhenUsed/>
    <w:rsid w:val="00F0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F04ED5"/>
    <w:rPr>
      <w:rFonts w:ascii="Courier New" w:eastAsia="Times New Roman" w:hAnsi="Courier New" w:cs="Times New Roman"/>
      <w:sz w:val="20"/>
      <w:szCs w:val="20"/>
      <w:lang w:val="x-none" w:eastAsia="x-none"/>
    </w:rPr>
  </w:style>
  <w:style w:type="character" w:customStyle="1" w:styleId="c1">
    <w:name w:val="c1"/>
    <w:basedOn w:val="DefaultParagraphFont"/>
    <w:rsid w:val="00F04ED5"/>
  </w:style>
  <w:style w:type="character" w:customStyle="1" w:styleId="apple-converted-space">
    <w:name w:val="apple-converted-space"/>
    <w:rsid w:val="00F04ED5"/>
  </w:style>
  <w:style w:type="paragraph" w:customStyle="1" w:styleId="tv213">
    <w:name w:val="tv213"/>
    <w:basedOn w:val="Normal"/>
    <w:rsid w:val="00F04E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ubsearch-contractname">
    <w:name w:val="iubsearch-contractname"/>
    <w:rsid w:val="00F04ED5"/>
  </w:style>
  <w:style w:type="paragraph" w:customStyle="1" w:styleId="xl63">
    <w:name w:val="xl63"/>
    <w:basedOn w:val="Normal"/>
    <w:rsid w:val="00F04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bidi="bo-CN"/>
    </w:rPr>
  </w:style>
  <w:style w:type="character" w:customStyle="1" w:styleId="FontStyle42">
    <w:name w:val="Font Style42"/>
    <w:uiPriority w:val="99"/>
    <w:rsid w:val="00F04ED5"/>
    <w:rPr>
      <w:rFonts w:ascii="Times New Roman" w:hAnsi="Times New Roman" w:cs="Times New Roman"/>
      <w:sz w:val="20"/>
      <w:szCs w:val="20"/>
    </w:rPr>
  </w:style>
  <w:style w:type="paragraph" w:styleId="Signature">
    <w:name w:val="Signature"/>
    <w:basedOn w:val="Normal"/>
    <w:link w:val="SignatureChar"/>
    <w:uiPriority w:val="99"/>
    <w:unhideWhenUsed/>
    <w:rsid w:val="00F04ED5"/>
    <w:pPr>
      <w:keepNext/>
      <w:spacing w:before="600" w:after="0" w:line="240" w:lineRule="auto"/>
      <w:ind w:firstLine="720"/>
    </w:pPr>
    <w:rPr>
      <w:rFonts w:ascii="Times New Roman" w:eastAsia="Calibri" w:hAnsi="Times New Roman" w:cs="Times New Roman"/>
      <w:sz w:val="26"/>
      <w:szCs w:val="26"/>
      <w:lang w:val="x-none"/>
    </w:rPr>
  </w:style>
  <w:style w:type="character" w:customStyle="1" w:styleId="SignatureChar">
    <w:name w:val="Signature Char"/>
    <w:basedOn w:val="DefaultParagraphFont"/>
    <w:link w:val="Signature"/>
    <w:uiPriority w:val="99"/>
    <w:rsid w:val="00F04ED5"/>
    <w:rPr>
      <w:rFonts w:ascii="Times New Roman" w:eastAsia="Calibri" w:hAnsi="Times New Roman" w:cs="Times New Roman"/>
      <w:sz w:val="26"/>
      <w:szCs w:val="26"/>
      <w:lang w:val="x-none"/>
    </w:rPr>
  </w:style>
  <w:style w:type="character" w:customStyle="1" w:styleId="ListParagraphChar1">
    <w:name w:val="List Paragraph Char1"/>
    <w:uiPriority w:val="34"/>
    <w:locked/>
    <w:rsid w:val="00F04ED5"/>
    <w:rPr>
      <w:rFonts w:ascii="Cambria" w:eastAsia="Times New Roman" w:hAnsi="Cambria" w:cs="Times New Roman"/>
      <w:kern w:val="56"/>
      <w:sz w:val="28"/>
      <w:szCs w:val="24"/>
    </w:rPr>
  </w:style>
  <w:style w:type="paragraph" w:customStyle="1" w:styleId="ListParagraph2">
    <w:name w:val="List Paragraph2"/>
    <w:basedOn w:val="Normal"/>
    <w:qFormat/>
    <w:rsid w:val="00F04ED5"/>
    <w:pPr>
      <w:spacing w:after="0" w:line="240" w:lineRule="auto"/>
      <w:ind w:left="720"/>
      <w:contextualSpacing/>
    </w:pPr>
    <w:rPr>
      <w:rFonts w:ascii="Cambria" w:eastAsia="Times New Roman" w:hAnsi="Cambria" w:cs="Times New Roman"/>
      <w:kern w:val="56"/>
      <w:sz w:val="28"/>
      <w:szCs w:val="24"/>
    </w:rPr>
  </w:style>
  <w:style w:type="paragraph" w:styleId="FootnoteText">
    <w:name w:val="footnote text"/>
    <w:basedOn w:val="Normal"/>
    <w:link w:val="FootnoteTextChar"/>
    <w:uiPriority w:val="99"/>
    <w:semiHidden/>
    <w:unhideWhenUsed/>
    <w:rsid w:val="00F04ED5"/>
    <w:pPr>
      <w:spacing w:after="0" w:line="240" w:lineRule="auto"/>
    </w:pPr>
    <w:rPr>
      <w:rFonts w:ascii="Times New Roman" w:eastAsia="Cambria" w:hAnsi="Times New Roman" w:cs="Cambria"/>
      <w:kern w:val="56"/>
      <w:sz w:val="20"/>
      <w:szCs w:val="20"/>
    </w:rPr>
  </w:style>
  <w:style w:type="character" w:customStyle="1" w:styleId="FootnoteTextChar">
    <w:name w:val="Footnote Text Char"/>
    <w:basedOn w:val="DefaultParagraphFont"/>
    <w:link w:val="FootnoteText"/>
    <w:uiPriority w:val="99"/>
    <w:semiHidden/>
    <w:rsid w:val="00F04ED5"/>
    <w:rPr>
      <w:rFonts w:ascii="Times New Roman" w:eastAsia="Cambria" w:hAnsi="Times New Roman" w:cs="Cambria"/>
      <w:kern w:val="56"/>
      <w:sz w:val="20"/>
      <w:szCs w:val="20"/>
    </w:rPr>
  </w:style>
  <w:style w:type="character" w:styleId="FootnoteReference">
    <w:name w:val="footnote reference"/>
    <w:uiPriority w:val="99"/>
    <w:qFormat/>
    <w:rsid w:val="00F04ED5"/>
    <w:rPr>
      <w:rFonts w:cs="Arial"/>
      <w:bCs/>
      <w:kern w:val="32"/>
      <w:sz w:val="24"/>
      <w:szCs w:val="32"/>
      <w:vertAlign w:val="superscript"/>
      <w:lang w:val="pl-PL" w:eastAsia="pl-PL" w:bidi="ar-SA"/>
    </w:rPr>
  </w:style>
  <w:style w:type="paragraph" w:customStyle="1" w:styleId="h3body1">
    <w:name w:val="h3_body_1"/>
    <w:autoRedefine/>
    <w:uiPriority w:val="99"/>
    <w:qFormat/>
    <w:rsid w:val="00F04ED5"/>
    <w:pPr>
      <w:widowControl w:val="0"/>
      <w:tabs>
        <w:tab w:val="left" w:pos="567"/>
      </w:tabs>
      <w:overflowPunct w:val="0"/>
      <w:autoSpaceDE w:val="0"/>
      <w:autoSpaceDN w:val="0"/>
      <w:adjustRightInd w:val="0"/>
      <w:spacing w:after="0" w:line="240" w:lineRule="auto"/>
      <w:ind w:left="313" w:right="-1" w:hanging="313"/>
      <w:jc w:val="both"/>
    </w:pPr>
    <w:rPr>
      <w:rFonts w:ascii="Times New Roman" w:eastAsia="Calibri" w:hAnsi="Times New Roman" w:cs="Times New Roman"/>
      <w:iCs/>
      <w:lang w:eastAsia="lv-LV"/>
    </w:rPr>
  </w:style>
  <w:style w:type="table" w:customStyle="1" w:styleId="TableGrid21">
    <w:name w:val="Table Grid21"/>
    <w:basedOn w:val="TableNormal"/>
    <w:next w:val="TableGrid"/>
    <w:uiPriority w:val="39"/>
    <w:rsid w:val="00A2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2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ilkaja@rsu.lv" TargetMode="External"/><Relationship Id="rId13" Type="http://schemas.openxmlformats.org/officeDocument/2006/relationships/hyperlink" Target="https://www.rsu.lv/iepirkumi/publiskie-iepirkumi"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ita.Vilkaja@rsu.lv" TargetMode="External"/><Relationship Id="rId23" Type="http://schemas.openxmlformats.org/officeDocument/2006/relationships/fontTable" Target="fontTable.xml"/><Relationship Id="rId10" Type="http://schemas.openxmlformats.org/officeDocument/2006/relationships/hyperlink" Target="http://www.rs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eta.Sakenfele@rsu.lv" TargetMode="External"/><Relationship Id="rId14" Type="http://schemas.openxmlformats.org/officeDocument/2006/relationships/hyperlink" Target="https://www.rsu.lv/iepirkumi/publiskie-iepirkum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8F9F-7FFE-4313-93F0-51D80BFA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73152</Words>
  <Characters>41698</Characters>
  <Application>Microsoft Office Word</Application>
  <DocSecurity>0</DocSecurity>
  <Lines>347</Lines>
  <Paragraphs>229</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Vilkāja</dc:creator>
  <cp:keywords/>
  <dc:description/>
  <cp:lastModifiedBy>Gunita Kivleniece</cp:lastModifiedBy>
  <cp:revision>3</cp:revision>
  <cp:lastPrinted>2018-11-28T14:22:00Z</cp:lastPrinted>
  <dcterms:created xsi:type="dcterms:W3CDTF">2018-11-29T12:39:00Z</dcterms:created>
  <dcterms:modified xsi:type="dcterms:W3CDTF">2018-12-03T13:17:00Z</dcterms:modified>
</cp:coreProperties>
</file>