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D61682" w:rsidP="00D61682">
      <w:pPr>
        <w:jc w:val="center"/>
      </w:pPr>
      <w:r w:rsidRPr="004530E7">
        <w:rPr>
          <w:noProof/>
          <w:lang w:val="lv-LV" w:eastAsia="lv-LV"/>
        </w:rPr>
        <w:drawing>
          <wp:inline distT="0" distB="0" distL="0" distR="0" wp14:anchorId="1EDCA5D6" wp14:editId="11D2C25C">
            <wp:extent cx="3362325" cy="6979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586" cy="7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D61682" w:rsidRDefault="00D61682" w:rsidP="006A5F80">
      <w:pPr>
        <w:jc w:val="center"/>
        <w:rPr>
          <w:b/>
          <w:sz w:val="32"/>
          <w:lang w:val="lv-LV"/>
        </w:rPr>
      </w:pPr>
    </w:p>
    <w:p w:rsidR="006A5F80" w:rsidRDefault="006A5F80" w:rsidP="006A5F80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DETALIZĒTS PRAKSES IZIEŠANAS LAIKA GRAFIKS UN TĒMAS</w:t>
      </w:r>
    </w:p>
    <w:p w:rsidR="00367FCC" w:rsidRDefault="00367FCC" w:rsidP="006A5F80">
      <w:pPr>
        <w:jc w:val="center"/>
      </w:pPr>
      <w:r w:rsidRPr="00367FCC">
        <w:rPr>
          <w:lang w:val="lv-LV"/>
        </w:rPr>
        <w:t>projekta Rīgas Stradiņa universitātes akadēmiskā personāla kapacitātes stiprināšana ietvaros (Projekta nr.: 8.2.2.0/18/A/013)</w:t>
      </w:r>
    </w:p>
    <w:p w:rsidR="00367FCC" w:rsidRDefault="00EB3DA7" w:rsidP="00367FCC">
      <w:pPr>
        <w:jc w:val="center"/>
        <w:rPr>
          <w:b/>
          <w:sz w:val="32"/>
          <w:lang w:val="lv-LV"/>
        </w:rPr>
      </w:pPr>
      <w:r>
        <w:rPr>
          <w:b/>
          <w:sz w:val="32"/>
          <w:lang w:val="lv-LV"/>
        </w:rPr>
        <w:t>2019.gads</w:t>
      </w:r>
    </w:p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5"/>
        <w:gridCol w:w="4621"/>
        <w:gridCol w:w="4342"/>
      </w:tblGrid>
      <w:tr w:rsidR="0093054F" w:rsidTr="00D11148">
        <w:tc>
          <w:tcPr>
            <w:tcW w:w="13948" w:type="dxa"/>
            <w:gridSpan w:val="3"/>
          </w:tcPr>
          <w:p w:rsidR="0093054F" w:rsidRDefault="0093054F" w:rsidP="00367FCC">
            <w:pPr>
              <w:jc w:val="center"/>
              <w:rPr>
                <w:b/>
                <w:sz w:val="32"/>
                <w:lang w:val="lv-LV"/>
              </w:rPr>
            </w:pPr>
            <w:r>
              <w:rPr>
                <w:b/>
                <w:lang w:val="lv-LV"/>
              </w:rPr>
              <w:t>Prakses plāna apstiprināšanas lapa atbilstoši tehniskajā specifikācijā noteiktajam</w:t>
            </w:r>
          </w:p>
        </w:tc>
      </w:tr>
      <w:tr w:rsidR="0093054F" w:rsidTr="0093054F">
        <w:tc>
          <w:tcPr>
            <w:tcW w:w="4985" w:type="dxa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Amats</w:t>
            </w:r>
          </w:p>
        </w:tc>
        <w:tc>
          <w:tcPr>
            <w:tcW w:w="4621" w:type="dxa"/>
          </w:tcPr>
          <w:p w:rsidR="0093054F" w:rsidRPr="0093054F" w:rsidRDefault="0093054F" w:rsidP="0093054F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>Vārds uzvārds</w:t>
            </w:r>
          </w:p>
        </w:tc>
        <w:tc>
          <w:tcPr>
            <w:tcW w:w="4342" w:type="dxa"/>
          </w:tcPr>
          <w:p w:rsidR="0093054F" w:rsidRPr="0093054F" w:rsidRDefault="0093054F" w:rsidP="00367FCC">
            <w:pPr>
              <w:jc w:val="center"/>
              <w:rPr>
                <w:b/>
                <w:lang w:val="lv-LV"/>
              </w:rPr>
            </w:pPr>
            <w:r w:rsidRPr="0093054F">
              <w:rPr>
                <w:b/>
                <w:lang w:val="lv-LV"/>
              </w:rPr>
              <w:t xml:space="preserve">Paraksts </w:t>
            </w: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D73493" w:rsidP="0093054F">
            <w:pPr>
              <w:rPr>
                <w:lang w:val="lv-LV"/>
              </w:rPr>
            </w:pPr>
            <w:r>
              <w:rPr>
                <w:lang w:val="lv-LV"/>
              </w:rPr>
              <w:t>Stažieris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Pretendenta stažēšanās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  <w:tr w:rsidR="0093054F" w:rsidTr="0093054F">
        <w:tc>
          <w:tcPr>
            <w:tcW w:w="4985" w:type="dxa"/>
            <w:vAlign w:val="center"/>
          </w:tcPr>
          <w:p w:rsidR="0093054F" w:rsidRDefault="0093054F" w:rsidP="0093054F">
            <w:pPr>
              <w:rPr>
                <w:lang w:val="lv-LV"/>
              </w:rPr>
            </w:pPr>
            <w:r w:rsidRPr="0093054F">
              <w:rPr>
                <w:lang w:val="lv-LV"/>
              </w:rPr>
              <w:t>Pasūtītāja projekta virziena vadītājs</w:t>
            </w:r>
          </w:p>
          <w:p w:rsidR="0093054F" w:rsidRPr="0093054F" w:rsidRDefault="0093054F" w:rsidP="0093054F">
            <w:pPr>
              <w:rPr>
                <w:lang w:val="lv-LV"/>
              </w:rPr>
            </w:pPr>
          </w:p>
        </w:tc>
        <w:tc>
          <w:tcPr>
            <w:tcW w:w="4621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  <w:tc>
          <w:tcPr>
            <w:tcW w:w="4342" w:type="dxa"/>
            <w:vAlign w:val="center"/>
          </w:tcPr>
          <w:p w:rsidR="0093054F" w:rsidRPr="0093054F" w:rsidRDefault="0093054F" w:rsidP="0093054F">
            <w:pPr>
              <w:rPr>
                <w:b/>
                <w:lang w:val="lv-LV"/>
              </w:rPr>
            </w:pPr>
          </w:p>
        </w:tc>
      </w:tr>
    </w:tbl>
    <w:p w:rsidR="00367FCC" w:rsidRDefault="00367FCC" w:rsidP="00367FCC">
      <w:pPr>
        <w:jc w:val="center"/>
        <w:rPr>
          <w:b/>
          <w:sz w:val="32"/>
          <w:lang w:val="lv-LV"/>
        </w:rPr>
      </w:pPr>
    </w:p>
    <w:tbl>
      <w:tblPr>
        <w:tblStyle w:val="GridTable1Light"/>
        <w:tblpPr w:leftFromText="180" w:rightFromText="180" w:vertAnchor="page" w:horzAnchor="margin" w:tblpXSpec="center" w:tblpY="775"/>
        <w:tblW w:w="15877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  <w:gridCol w:w="945"/>
        <w:gridCol w:w="946"/>
      </w:tblGrid>
      <w:tr w:rsidR="00EB3DA7" w:rsidTr="004A53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5867DC">
              <w:rPr>
                <w:rFonts w:eastAsia="Cambria"/>
                <w:kern w:val="56"/>
              </w:rPr>
              <w:lastRenderedPageBreak/>
              <w:t>Prakses programma studiju virzi</w:t>
            </w:r>
            <w:r>
              <w:rPr>
                <w:rFonts w:eastAsia="Cambria"/>
                <w:kern w:val="56"/>
              </w:rPr>
              <w:t>enā “</w:t>
            </w:r>
            <w:r w:rsidR="00DA4962">
              <w:t xml:space="preserve"> </w:t>
            </w:r>
            <w:r w:rsidR="00DA4962" w:rsidRPr="00DA4962">
              <w:rPr>
                <w:rFonts w:eastAsia="Cambria"/>
                <w:kern w:val="56"/>
              </w:rPr>
              <w:t>Tiesību zinātne</w:t>
            </w:r>
            <w:r>
              <w:rPr>
                <w:rFonts w:eastAsia="Cambria"/>
                <w:kern w:val="56"/>
              </w:rPr>
              <w:t>”</w:t>
            </w:r>
          </w:p>
          <w:p w:rsidR="00EB3DA7" w:rsidRPr="00A2538B" w:rsidRDefault="005867DC" w:rsidP="004307A8">
            <w:pPr>
              <w:jc w:val="both"/>
              <w:rPr>
                <w:rFonts w:eastAsia="Cambria"/>
                <w:kern w:val="56"/>
              </w:rPr>
            </w:pPr>
            <w:r>
              <w:rPr>
                <w:rFonts w:eastAsia="Cambria"/>
                <w:kern w:val="56"/>
                <w:lang w:val="lv-LV"/>
              </w:rPr>
              <w:t>S</w:t>
            </w:r>
            <w:r>
              <w:rPr>
                <w:rFonts w:eastAsia="Cambria"/>
                <w:kern w:val="56"/>
              </w:rPr>
              <w:t>adaļā “</w:t>
            </w:r>
            <w:r w:rsidR="00B83F81">
              <w:t xml:space="preserve"> </w:t>
            </w:r>
            <w:r w:rsidR="00405CBD">
              <w:rPr>
                <w:rFonts w:eastAsia="Cambria"/>
                <w:kern w:val="56"/>
                <w:lang w:val="lv-LV"/>
              </w:rPr>
              <w:t xml:space="preserve">Medicīnas </w:t>
            </w:r>
            <w:r w:rsidR="00B83F81" w:rsidRPr="00B83F81">
              <w:rPr>
                <w:rFonts w:eastAsia="Cambria"/>
                <w:kern w:val="56"/>
              </w:rPr>
              <w:t>tiesība</w:t>
            </w:r>
            <w:r w:rsidR="00B83F81">
              <w:rPr>
                <w:rFonts w:eastAsia="Cambria"/>
                <w:kern w:val="56"/>
              </w:rPr>
              <w:t>s</w:t>
            </w:r>
            <w:r w:rsidR="00D73493">
              <w:rPr>
                <w:rFonts w:eastAsia="Cambria"/>
                <w:kern w:val="56"/>
                <w:lang w:val="lv-LV"/>
              </w:rPr>
              <w:t>- 2</w:t>
            </w:r>
            <w:r w:rsidR="003E1582">
              <w:rPr>
                <w:rFonts w:eastAsia="Cambria"/>
                <w:kern w:val="56"/>
                <w:lang w:val="lv-LV"/>
              </w:rPr>
              <w:t>”</w:t>
            </w:r>
            <w:r w:rsidR="00F46808" w:rsidRPr="00F46808">
              <w:rPr>
                <w:rFonts w:eastAsia="Cambria"/>
                <w:kern w:val="56"/>
              </w:rPr>
              <w:t xml:space="preserve"> </w:t>
            </w:r>
            <w:r>
              <w:rPr>
                <w:rFonts w:eastAsia="Cambria"/>
                <w:kern w:val="56"/>
              </w:rPr>
              <w:t>(</w:t>
            </w:r>
            <w:r w:rsidR="004307A8">
              <w:rPr>
                <w:rFonts w:eastAsia="Cambria"/>
                <w:kern w:val="56"/>
                <w:lang w:val="lv-LV"/>
              </w:rPr>
              <w:t>5</w:t>
            </w:r>
            <w:bookmarkStart w:id="0" w:name="_GoBack"/>
            <w:bookmarkEnd w:id="0"/>
            <w:r>
              <w:rPr>
                <w:rFonts w:eastAsia="Cambria"/>
                <w:kern w:val="56"/>
              </w:rPr>
              <w:t>0 h)</w:t>
            </w:r>
          </w:p>
        </w:tc>
      </w:tr>
      <w:tr w:rsidR="005867DC" w:rsidTr="004A5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14"/>
          </w:tcPr>
          <w:p w:rsidR="005867DC" w:rsidRDefault="005867DC" w:rsidP="005867DC">
            <w:pPr>
              <w:jc w:val="both"/>
              <w:rPr>
                <w:rFonts w:eastAsia="Cambria"/>
                <w:kern w:val="56"/>
              </w:rPr>
            </w:pPr>
            <w:r w:rsidRPr="00A2538B">
              <w:rPr>
                <w:rFonts w:eastAsia="Cambria"/>
                <w:kern w:val="56"/>
              </w:rPr>
              <w:t xml:space="preserve">Prakses mērķis. </w:t>
            </w:r>
          </w:p>
          <w:p w:rsidR="001E699D" w:rsidRPr="00920398" w:rsidRDefault="00881E6F" w:rsidP="00920398">
            <w:pPr>
              <w:spacing w:after="160" w:line="259" w:lineRule="auto"/>
              <w:jc w:val="both"/>
              <w:rPr>
                <w:rFonts w:eastAsiaTheme="minorHAnsi"/>
                <w:lang w:val="lv-LV" w:eastAsia="en-US"/>
              </w:rPr>
            </w:pPr>
            <w:r w:rsidRPr="00881E6F">
              <w:t>Noskaidrot  tiesisko  regulējumu dažādu ārstniecības personu sadarbībai ārstniecības procesā veselības centros un/ vai poliklīnikās.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:rsidR="00EB3DA7" w:rsidRPr="00367FCC" w:rsidRDefault="00EB3DA7" w:rsidP="00EB3DA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3827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Tematiskie bloki un uzdevumi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JAN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FEB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MAR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APR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MAI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JUN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JUL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AUG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SEPT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OKT</w:t>
            </w:r>
          </w:p>
        </w:tc>
        <w:tc>
          <w:tcPr>
            <w:tcW w:w="945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NOV</w:t>
            </w:r>
          </w:p>
        </w:tc>
        <w:tc>
          <w:tcPr>
            <w:tcW w:w="946" w:type="dxa"/>
            <w:vAlign w:val="center"/>
          </w:tcPr>
          <w:p w:rsidR="00EB3DA7" w:rsidRPr="00367FCC" w:rsidRDefault="00EB3DA7" w:rsidP="00EB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r>
              <w:rPr>
                <w:sz w:val="18"/>
                <w:lang w:val="lv-LV"/>
              </w:rPr>
              <w:t>DEC</w:t>
            </w: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Pr="00367FCC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3827" w:type="dxa"/>
          </w:tcPr>
          <w:p w:rsidR="00EB3DA7" w:rsidRPr="00EB3DA7" w:rsidRDefault="00881E6F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 w:rsidRPr="00881E6F">
              <w:rPr>
                <w:lang w:val="lv-LV"/>
              </w:rPr>
              <w:t>Iekšējo normatīvo aktu apzināšana veselības centros un / vai poliklīnikās, tajā skaitā amata aprakstu  ārstniecības procesa  nodrošināšanā  situācijā, kad  procesā vienlaikus iesaistītas dažādas  ārstniecības personas</w:t>
            </w:r>
          </w:p>
        </w:tc>
        <w:tc>
          <w:tcPr>
            <w:tcW w:w="945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DA7" w:rsidTr="009305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B3DA7" w:rsidRDefault="00EB3DA7" w:rsidP="00EB3DA7">
            <w:pPr>
              <w:rPr>
                <w:lang w:val="lv-LV"/>
              </w:rPr>
            </w:pPr>
            <w:r>
              <w:rPr>
                <w:lang w:val="lv-LV"/>
              </w:rPr>
              <w:t>1.1</w:t>
            </w:r>
            <w:r w:rsidR="00DA4962">
              <w:rPr>
                <w:lang w:val="lv-LV"/>
              </w:rPr>
              <w:t>…</w:t>
            </w:r>
          </w:p>
        </w:tc>
        <w:tc>
          <w:tcPr>
            <w:tcW w:w="3827" w:type="dxa"/>
          </w:tcPr>
          <w:p w:rsidR="00EB3DA7" w:rsidRPr="006A5F80" w:rsidRDefault="00EB3DA7" w:rsidP="00EB3D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</w:p>
        </w:tc>
        <w:tc>
          <w:tcPr>
            <w:tcW w:w="945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055782" w:rsidRDefault="00055782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6" w:type="dxa"/>
          </w:tcPr>
          <w:p w:rsidR="00EB3DA7" w:rsidRPr="00661604" w:rsidRDefault="00661604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lv-LV"/>
              </w:rPr>
            </w:pPr>
            <w:r>
              <w:rPr>
                <w:lang w:val="lv-LV"/>
              </w:rPr>
              <w:t>-</w:t>
            </w: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</w:tcPr>
          <w:p w:rsidR="00EB3DA7" w:rsidRDefault="00EB3DA7" w:rsidP="00EB3D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0398" w:rsidRDefault="00920398" w:rsidP="00367FCC"/>
    <w:p w:rsidR="00920398" w:rsidRDefault="00920398" w:rsidP="00367FCC"/>
    <w:sectPr w:rsidR="00920398" w:rsidSect="00D61682">
      <w:pgSz w:w="16838" w:h="11906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0" w:rsidRDefault="00FC1020" w:rsidP="0093054F">
      <w:r>
        <w:separator/>
      </w:r>
    </w:p>
  </w:endnote>
  <w:endnote w:type="continuationSeparator" w:id="0">
    <w:p w:rsidR="00FC1020" w:rsidRDefault="00FC1020" w:rsidP="0093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0" w:rsidRDefault="00FC1020" w:rsidP="0093054F">
      <w:r>
        <w:separator/>
      </w:r>
    </w:p>
  </w:footnote>
  <w:footnote w:type="continuationSeparator" w:id="0">
    <w:p w:rsidR="00FC1020" w:rsidRDefault="00FC1020" w:rsidP="00930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055782"/>
    <w:rsid w:val="00194346"/>
    <w:rsid w:val="001E699D"/>
    <w:rsid w:val="00367FCC"/>
    <w:rsid w:val="003E1582"/>
    <w:rsid w:val="00401BC6"/>
    <w:rsid w:val="00405CBD"/>
    <w:rsid w:val="004307A8"/>
    <w:rsid w:val="005867DC"/>
    <w:rsid w:val="00661604"/>
    <w:rsid w:val="0066209F"/>
    <w:rsid w:val="006A5F80"/>
    <w:rsid w:val="007B6B7A"/>
    <w:rsid w:val="00881E6F"/>
    <w:rsid w:val="00892B2E"/>
    <w:rsid w:val="00920398"/>
    <w:rsid w:val="0093054F"/>
    <w:rsid w:val="009F6F2E"/>
    <w:rsid w:val="00AB0E85"/>
    <w:rsid w:val="00B83F81"/>
    <w:rsid w:val="00BC5C47"/>
    <w:rsid w:val="00CA09F8"/>
    <w:rsid w:val="00D61682"/>
    <w:rsid w:val="00D73493"/>
    <w:rsid w:val="00DA4962"/>
    <w:rsid w:val="00DE1900"/>
    <w:rsid w:val="00EB3DA7"/>
    <w:rsid w:val="00EC5BF2"/>
    <w:rsid w:val="00F46808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DEC5"/>
  <w15:chartTrackingRefBased/>
  <w15:docId w15:val="{18EA5F16-BB4E-47C0-841C-E2B3BCBD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367F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1BC6"/>
    <w:pPr>
      <w:ind w:left="425"/>
      <w:contextualSpacing/>
      <w:jc w:val="both"/>
    </w:pPr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10"/>
    <w:rsid w:val="00401BC6"/>
    <w:rPr>
      <w:rFonts w:asciiTheme="majorHAnsi" w:eastAsiaTheme="majorEastAsia" w:hAnsiTheme="majorHAnsi" w:cstheme="majorBidi"/>
      <w:color w:val="5B9BD5" w:themeColor="accent1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rsid w:val="00367FC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table" w:styleId="TableGrid">
    <w:name w:val="Table Grid"/>
    <w:basedOn w:val="TableNormal"/>
    <w:uiPriority w:val="39"/>
    <w:rsid w:val="0036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3054F"/>
    <w:rPr>
      <w:rFonts w:eastAsia="Cambria" w:cs="Cambria"/>
      <w:kern w:val="56"/>
      <w:sz w:val="20"/>
      <w:szCs w:val="20"/>
      <w:lang w:val="lv-LV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054F"/>
    <w:rPr>
      <w:rFonts w:ascii="Times New Roman" w:eastAsia="Cambria" w:hAnsi="Times New Roman" w:cs="Cambria"/>
      <w:kern w:val="5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054F"/>
    <w:rPr>
      <w:vertAlign w:val="superscript"/>
    </w:rPr>
  </w:style>
  <w:style w:type="table" w:styleId="GridTable1Light">
    <w:name w:val="Grid Table 1 Light"/>
    <w:basedOn w:val="TableNormal"/>
    <w:uiPriority w:val="46"/>
    <w:rsid w:val="009305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47C4-0E22-4550-AF7B-BABE4FCA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Menniks</dc:creator>
  <cp:keywords/>
  <dc:description/>
  <cp:lastModifiedBy>Ieva Cipruse</cp:lastModifiedBy>
  <cp:revision>3</cp:revision>
  <dcterms:created xsi:type="dcterms:W3CDTF">2019-08-16T08:15:00Z</dcterms:created>
  <dcterms:modified xsi:type="dcterms:W3CDTF">2019-08-26T10:33:00Z</dcterms:modified>
</cp:coreProperties>
</file>