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5B" w:rsidRPr="00EA1804" w:rsidRDefault="005A665B" w:rsidP="00767ACD">
      <w:pPr>
        <w:pStyle w:val="Heading2"/>
        <w:jc w:val="right"/>
        <w:rPr>
          <w:rFonts w:ascii="Times New Roman" w:hAnsi="Times New Roman" w:cs="Times New Roman"/>
          <w:color w:val="auto"/>
          <w:sz w:val="28"/>
          <w:szCs w:val="28"/>
        </w:rPr>
      </w:pPr>
    </w:p>
    <w:p w:rsidR="00813BE8" w:rsidRPr="00EA1804" w:rsidRDefault="00813BE8" w:rsidP="00813BE8">
      <w:pPr>
        <w:rPr>
          <w:lang w:eastAsia="lv-LV"/>
        </w:rPr>
      </w:pPr>
    </w:p>
    <w:p w:rsidR="00ED198B" w:rsidRPr="00EA1804" w:rsidRDefault="00A00B6A" w:rsidP="00E00E19">
      <w:pPr>
        <w:pStyle w:val="Heading2"/>
        <w:spacing w:after="120"/>
        <w:jc w:val="center"/>
        <w:rPr>
          <w:rFonts w:ascii="Times New Roman" w:hAnsi="Times New Roman" w:cs="Times New Roman"/>
          <w:color w:val="auto"/>
          <w:sz w:val="28"/>
          <w:szCs w:val="28"/>
        </w:rPr>
      </w:pPr>
      <w:bookmarkStart w:id="0" w:name="_GoBack"/>
      <w:bookmarkEnd w:id="0"/>
      <w:proofErr w:type="spellStart"/>
      <w:r w:rsidRPr="00EA1804">
        <w:rPr>
          <w:rFonts w:ascii="Times New Roman" w:hAnsi="Times New Roman"/>
          <w:color w:val="auto"/>
          <w:sz w:val="28"/>
          <w:szCs w:val="28"/>
        </w:rPr>
        <w:t>Whistleblower</w:t>
      </w:r>
      <w:proofErr w:type="spellEnd"/>
      <w:r w:rsidRPr="00EA1804">
        <w:rPr>
          <w:rFonts w:ascii="Times New Roman" w:hAnsi="Times New Roman"/>
          <w:color w:val="auto"/>
          <w:sz w:val="28"/>
          <w:szCs w:val="28"/>
        </w:rPr>
        <w:t xml:space="preserve"> Report Form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7301A9" w:rsidRPr="00EA1804" w:rsidTr="005A665B">
        <w:tc>
          <w:tcPr>
            <w:tcW w:w="9351" w:type="dxa"/>
            <w:shd w:val="clear" w:color="auto" w:fill="FFFFFF" w:themeFill="background1"/>
            <w:tcMar>
              <w:top w:w="0" w:type="dxa"/>
              <w:left w:w="108" w:type="dxa"/>
              <w:bottom w:w="0" w:type="dxa"/>
              <w:right w:w="108" w:type="dxa"/>
            </w:tcMar>
          </w:tcPr>
          <w:p w:rsidR="00ED198B" w:rsidRPr="00EA1804" w:rsidRDefault="00A00B6A" w:rsidP="005A665B">
            <w:pPr>
              <w:spacing w:before="60" w:after="60" w:line="240" w:lineRule="auto"/>
              <w:rPr>
                <w:b/>
                <w:smallCaps/>
                <w:sz w:val="24"/>
                <w:szCs w:val="24"/>
              </w:rPr>
            </w:pPr>
            <w:r w:rsidRPr="00EA1804">
              <w:rPr>
                <w:b/>
                <w:smallCaps/>
                <w:sz w:val="24"/>
                <w:szCs w:val="24"/>
              </w:rPr>
              <w:t>Addressee</w:t>
            </w:r>
          </w:p>
        </w:tc>
      </w:tr>
      <w:tr w:rsidR="007301A9" w:rsidRPr="00EA1804" w:rsidTr="005A665B">
        <w:tc>
          <w:tcPr>
            <w:tcW w:w="9351" w:type="dxa"/>
            <w:shd w:val="clear" w:color="auto" w:fill="FFFFFF" w:themeFill="background1"/>
            <w:tcMar>
              <w:top w:w="0" w:type="dxa"/>
              <w:left w:w="108" w:type="dxa"/>
              <w:bottom w:w="0" w:type="dxa"/>
              <w:right w:w="108" w:type="dxa"/>
            </w:tcMar>
            <w:vAlign w:val="center"/>
          </w:tcPr>
          <w:p w:rsidR="00ED198B" w:rsidRPr="00EA1804" w:rsidRDefault="00A00B6A" w:rsidP="005A665B">
            <w:pPr>
              <w:spacing w:before="60" w:after="60" w:line="240" w:lineRule="auto"/>
              <w:jc w:val="left"/>
              <w:rPr>
                <w:sz w:val="24"/>
                <w:szCs w:val="24"/>
              </w:rPr>
            </w:pPr>
            <w:r w:rsidRPr="00EA1804">
              <w:rPr>
                <w:sz w:val="24"/>
                <w:szCs w:val="24"/>
              </w:rPr>
              <w:t>Specify the institution/organisation to which this report is addressed</w:t>
            </w:r>
          </w:p>
        </w:tc>
      </w:tr>
      <w:tr w:rsidR="007301A9" w:rsidRPr="00EA1804" w:rsidTr="005A665B">
        <w:tc>
          <w:tcPr>
            <w:tcW w:w="9351" w:type="dxa"/>
            <w:shd w:val="clear" w:color="auto" w:fill="FFFFFF" w:themeFill="background1"/>
            <w:tcMar>
              <w:top w:w="0" w:type="dxa"/>
              <w:left w:w="108" w:type="dxa"/>
              <w:bottom w:w="0" w:type="dxa"/>
              <w:right w:w="108" w:type="dxa"/>
            </w:tcMar>
          </w:tcPr>
          <w:p w:rsidR="00ED198B" w:rsidRPr="00EA1804" w:rsidRDefault="00ED198B" w:rsidP="005A665B">
            <w:pPr>
              <w:spacing w:before="60" w:after="60" w:line="240" w:lineRule="auto"/>
              <w:rPr>
                <w:sz w:val="24"/>
                <w:szCs w:val="24"/>
              </w:rPr>
            </w:pPr>
          </w:p>
          <w:p w:rsidR="00813BE8" w:rsidRPr="00EA1804" w:rsidRDefault="00813BE8" w:rsidP="005A665B">
            <w:pPr>
              <w:spacing w:before="60" w:after="60" w:line="240" w:lineRule="auto"/>
              <w:rPr>
                <w:sz w:val="24"/>
                <w:szCs w:val="24"/>
              </w:rPr>
            </w:pPr>
          </w:p>
        </w:tc>
      </w:tr>
    </w:tbl>
    <w:p w:rsidR="00ED198B" w:rsidRPr="00EA1804" w:rsidRDefault="00ED198B" w:rsidP="00E00E19">
      <w:pPr>
        <w:shd w:val="clear" w:color="auto" w:fill="FFFFFF"/>
        <w:spacing w:after="0" w:line="240" w:lineRule="auto"/>
        <w:rPr>
          <w:rFonts w:eastAsia="Times New Roman" w:cs="Times New Roman"/>
          <w:color w:val="000000"/>
          <w:sz w:val="24"/>
          <w:szCs w:val="24"/>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5A665B">
            <w:pPr>
              <w:spacing w:before="60" w:after="60" w:line="240" w:lineRule="auto"/>
              <w:rPr>
                <w:b/>
                <w:smallCaps/>
                <w:sz w:val="24"/>
                <w:szCs w:val="24"/>
              </w:rPr>
            </w:pPr>
            <w:r w:rsidRPr="00EA1804">
              <w:rPr>
                <w:b/>
                <w:smallCaps/>
                <w:sz w:val="24"/>
                <w:szCs w:val="24"/>
              </w:rPr>
              <w:t>1.  Description of the violation</w:t>
            </w: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5A665B">
            <w:pPr>
              <w:spacing w:before="60" w:after="60" w:line="240" w:lineRule="auto"/>
              <w:rPr>
                <w:sz w:val="24"/>
                <w:szCs w:val="24"/>
              </w:rPr>
            </w:pPr>
            <w:r w:rsidRPr="00EA1804">
              <w:rPr>
                <w:sz w:val="24"/>
                <w:szCs w:val="24"/>
              </w:rPr>
              <w:t xml:space="preserve">Provide the information in your possession </w:t>
            </w:r>
            <w:r w:rsidRPr="00EA1804">
              <w:rPr>
                <w:b/>
                <w:sz w:val="24"/>
                <w:szCs w:val="24"/>
              </w:rPr>
              <w:t>regarding the alleged violation.</w:t>
            </w:r>
            <w:r w:rsidRPr="00EA1804">
              <w:rPr>
                <w:sz w:val="24"/>
                <w:szCs w:val="24"/>
              </w:rPr>
              <w:t xml:space="preserve"> Give the specific facts or circumstances testifying it (for example, date and place, where the alleged violation was observed), the natural or legal persons involved, the positions of the persons involved. If you have any evidence (e.g. documents, photos, e-mail correspondence), attach it to the report or indicate where it can be found.</w:t>
            </w:r>
          </w:p>
        </w:tc>
      </w:tr>
      <w:tr w:rsidR="007301A9" w:rsidRPr="00EA1804" w:rsidTr="005A665B">
        <w:trPr>
          <w:trHeight w:val="1928"/>
        </w:trPr>
        <w:tc>
          <w:tcPr>
            <w:tcW w:w="9351" w:type="dxa"/>
            <w:shd w:val="clear" w:color="auto" w:fill="FFFFFF"/>
            <w:tcMar>
              <w:top w:w="0" w:type="dxa"/>
              <w:left w:w="108" w:type="dxa"/>
              <w:bottom w:w="0" w:type="dxa"/>
              <w:right w:w="108" w:type="dxa"/>
            </w:tcMar>
          </w:tcPr>
          <w:p w:rsidR="00ED198B" w:rsidRPr="00EA1804" w:rsidRDefault="00ED198B" w:rsidP="005A665B">
            <w:pPr>
              <w:spacing w:before="60" w:after="60" w:line="240" w:lineRule="auto"/>
              <w:rPr>
                <w:b/>
                <w:sz w:val="24"/>
                <w:szCs w:val="24"/>
              </w:rPr>
            </w:pPr>
          </w:p>
          <w:p w:rsidR="00813BE8" w:rsidRPr="00EA1804" w:rsidRDefault="00813BE8" w:rsidP="005A665B">
            <w:pPr>
              <w:spacing w:before="60" w:after="60" w:line="240" w:lineRule="auto"/>
              <w:rPr>
                <w:b/>
                <w:sz w:val="24"/>
                <w:szCs w:val="24"/>
              </w:rPr>
            </w:pPr>
          </w:p>
          <w:p w:rsidR="00ED198B" w:rsidRPr="00EA1804" w:rsidRDefault="00ED198B" w:rsidP="005A665B">
            <w:pPr>
              <w:spacing w:before="60" w:after="60" w:line="240" w:lineRule="auto"/>
              <w:rPr>
                <w:b/>
                <w:sz w:val="24"/>
                <w:szCs w:val="24"/>
              </w:rPr>
            </w:pPr>
          </w:p>
          <w:p w:rsidR="00813BE8" w:rsidRPr="00EA1804" w:rsidRDefault="00813BE8" w:rsidP="005A665B">
            <w:pPr>
              <w:spacing w:before="60" w:after="60" w:line="240" w:lineRule="auto"/>
              <w:rPr>
                <w:b/>
                <w:sz w:val="24"/>
                <w:szCs w:val="24"/>
              </w:rPr>
            </w:pPr>
          </w:p>
          <w:p w:rsidR="00813BE8" w:rsidRPr="00EA1804" w:rsidRDefault="00813BE8" w:rsidP="005A665B">
            <w:pPr>
              <w:spacing w:before="60" w:after="60" w:line="240" w:lineRule="auto"/>
              <w:rPr>
                <w:b/>
                <w:sz w:val="24"/>
                <w:szCs w:val="24"/>
              </w:rPr>
            </w:pP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5A665B">
            <w:pPr>
              <w:spacing w:before="60" w:after="60"/>
              <w:rPr>
                <w:b/>
                <w:smallCaps/>
                <w:sz w:val="24"/>
                <w:szCs w:val="24"/>
              </w:rPr>
            </w:pPr>
            <w:r w:rsidRPr="00EA1804">
              <w:rPr>
                <w:b/>
                <w:smallCaps/>
                <w:sz w:val="24"/>
                <w:szCs w:val="24"/>
              </w:rPr>
              <w:t xml:space="preserve">2. Method of obtaining information (relation to work) </w:t>
            </w: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5A665B">
            <w:pPr>
              <w:spacing w:before="60" w:after="60" w:line="240" w:lineRule="auto"/>
              <w:rPr>
                <w:sz w:val="24"/>
                <w:szCs w:val="24"/>
              </w:rPr>
            </w:pPr>
            <w:r w:rsidRPr="00EA1804">
              <w:rPr>
                <w:b/>
                <w:sz w:val="24"/>
                <w:szCs w:val="24"/>
              </w:rPr>
              <w:t>Your relationship to the organisation where the alleged violation was observed</w:t>
            </w:r>
            <w:r w:rsidRPr="00EA1804">
              <w:rPr>
                <w:sz w:val="24"/>
                <w:szCs w:val="24"/>
              </w:rPr>
              <w:t xml:space="preserve"> (tick as appropriate): </w:t>
            </w:r>
          </w:p>
          <w:p w:rsidR="00ED198B" w:rsidRPr="00EA1804" w:rsidRDefault="00A00B6A" w:rsidP="005A665B">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I work for the organisation (in a professional capacity)</w:t>
            </w:r>
          </w:p>
          <w:p w:rsidR="00ED198B" w:rsidRPr="00EA1804" w:rsidRDefault="00A00B6A" w:rsidP="005A665B">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I do work for the organisation but have no contractual relationship with it</w:t>
            </w:r>
          </w:p>
          <w:p w:rsidR="00ED198B" w:rsidRPr="00EA1804" w:rsidRDefault="00A00B6A" w:rsidP="005A665B">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I provided a service to the organisation</w:t>
            </w:r>
          </w:p>
          <w:p w:rsidR="00ED198B" w:rsidRPr="00EA1804" w:rsidRDefault="00A00B6A" w:rsidP="005A665B">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I observed the alleged violation when the legal relationship was established</w:t>
            </w:r>
          </w:p>
          <w:p w:rsidR="00771C2E" w:rsidRPr="00EA1804" w:rsidRDefault="00A00B6A" w:rsidP="005A665B">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I observed the alleged violation while I was on placement </w:t>
            </w:r>
          </w:p>
          <w:p w:rsidR="00771C2E" w:rsidRPr="00EA1804" w:rsidRDefault="00A00B6A" w:rsidP="008537B7">
            <w:pPr>
              <w:spacing w:after="0"/>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I worked for the organisation in the past and observed the alleged violation at that time</w:t>
            </w:r>
          </w:p>
          <w:p w:rsidR="00ED198B" w:rsidRPr="00EA1804" w:rsidRDefault="00A00B6A" w:rsidP="00457689">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other relationship with your working environment (please </w:t>
            </w:r>
            <w:proofErr w:type="gramStart"/>
            <w:r w:rsidRPr="00EA1804">
              <w:rPr>
                <w:sz w:val="24"/>
                <w:szCs w:val="24"/>
              </w:rPr>
              <w:t>specify</w:t>
            </w:r>
            <w:proofErr w:type="gramEnd"/>
            <w:r w:rsidRPr="00EA1804">
              <w:rPr>
                <w:sz w:val="24"/>
                <w:szCs w:val="24"/>
              </w:rPr>
              <w:t>): __________________</w:t>
            </w:r>
          </w:p>
          <w:p w:rsidR="007D58B5" w:rsidRPr="00EA1804" w:rsidRDefault="007D58B5" w:rsidP="00457689">
            <w:pPr>
              <w:spacing w:before="60" w:after="60" w:line="240" w:lineRule="auto"/>
              <w:rPr>
                <w:sz w:val="24"/>
                <w:szCs w:val="24"/>
              </w:rPr>
            </w:pP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E00E19">
            <w:pPr>
              <w:spacing w:after="0" w:line="240" w:lineRule="auto"/>
              <w:jc w:val="left"/>
              <w:rPr>
                <w:rFonts w:cs="Times New Roman"/>
                <w:sz w:val="24"/>
                <w:szCs w:val="24"/>
              </w:rPr>
            </w:pPr>
            <w:r w:rsidRPr="00EA1804">
              <w:rPr>
                <w:b/>
                <w:smallCaps/>
                <w:sz w:val="24"/>
                <w:szCs w:val="24"/>
              </w:rPr>
              <w:t xml:space="preserve">3. </w:t>
            </w:r>
            <w:r w:rsidRPr="00EA1804">
              <w:rPr>
                <w:b/>
                <w:bCs/>
                <w:smallCaps/>
                <w:sz w:val="24"/>
                <w:szCs w:val="24"/>
              </w:rPr>
              <w:t>Indicate the public interest and public representatives affected and the harm caused or likely to be caused by the violation</w:t>
            </w:r>
            <w:r w:rsidRPr="00EA1804">
              <w:rPr>
                <w:rStyle w:val="FootnoteReference"/>
                <w:smallCaps/>
              </w:rPr>
              <w:footnoteReference w:id="1"/>
            </w:r>
            <w:r w:rsidRPr="00EA1804">
              <w:rPr>
                <w:sz w:val="24"/>
                <w:szCs w:val="24"/>
              </w:rPr>
              <w:t xml:space="preserve"> </w:t>
            </w: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ED198B" w:rsidP="00E00E19">
            <w:pPr>
              <w:spacing w:before="60" w:after="60" w:line="240" w:lineRule="auto"/>
              <w:rPr>
                <w:sz w:val="24"/>
                <w:szCs w:val="24"/>
              </w:rPr>
            </w:pPr>
          </w:p>
          <w:p w:rsidR="00ED198B" w:rsidRPr="00EA1804" w:rsidRDefault="00ED198B" w:rsidP="00E00E19">
            <w:pPr>
              <w:spacing w:before="60" w:after="60" w:line="240" w:lineRule="auto"/>
              <w:rPr>
                <w:sz w:val="24"/>
                <w:szCs w:val="24"/>
              </w:rPr>
            </w:pPr>
          </w:p>
          <w:p w:rsidR="00ED198B" w:rsidRPr="00EA1804" w:rsidRDefault="00ED198B" w:rsidP="00E00E19">
            <w:pPr>
              <w:spacing w:before="60" w:after="60" w:line="240" w:lineRule="auto"/>
              <w:rPr>
                <w:sz w:val="24"/>
                <w:szCs w:val="24"/>
              </w:rPr>
            </w:pPr>
          </w:p>
          <w:p w:rsidR="00E00E19" w:rsidRPr="00EA1804" w:rsidRDefault="00E00E19" w:rsidP="00E00E19">
            <w:pPr>
              <w:spacing w:before="60" w:after="60" w:line="240" w:lineRule="auto"/>
              <w:rPr>
                <w:sz w:val="24"/>
                <w:szCs w:val="24"/>
              </w:rPr>
            </w:pPr>
          </w:p>
          <w:p w:rsidR="00E00E19" w:rsidRPr="00EA1804" w:rsidRDefault="00E00E19" w:rsidP="00E00E19">
            <w:pPr>
              <w:spacing w:before="60" w:after="60" w:line="240" w:lineRule="auto"/>
              <w:rPr>
                <w:sz w:val="24"/>
                <w:szCs w:val="24"/>
              </w:rPr>
            </w:pP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813BE8">
            <w:pPr>
              <w:spacing w:before="60" w:after="60" w:line="240" w:lineRule="auto"/>
              <w:rPr>
                <w:b/>
                <w:sz w:val="24"/>
                <w:szCs w:val="24"/>
              </w:rPr>
            </w:pPr>
            <w:r w:rsidRPr="00EA1804">
              <w:rPr>
                <w:b/>
                <w:sz w:val="24"/>
                <w:szCs w:val="24"/>
              </w:rPr>
              <w:t xml:space="preserve">4. Have you previously reported the violation </w:t>
            </w:r>
          </w:p>
        </w:tc>
      </w:tr>
      <w:tr w:rsidR="007301A9" w:rsidRPr="00EA1804" w:rsidTr="005A665B">
        <w:tc>
          <w:tcPr>
            <w:tcW w:w="9351" w:type="dxa"/>
            <w:shd w:val="clear" w:color="auto" w:fill="FFFFFF"/>
            <w:tcMar>
              <w:top w:w="0" w:type="dxa"/>
              <w:left w:w="108" w:type="dxa"/>
              <w:bottom w:w="0" w:type="dxa"/>
              <w:right w:w="108" w:type="dxa"/>
            </w:tcMar>
            <w:hideMark/>
          </w:tcPr>
          <w:p w:rsidR="00ED198B" w:rsidRPr="00EA1804" w:rsidRDefault="00A00B6A" w:rsidP="00813BE8">
            <w:pPr>
              <w:spacing w:before="60" w:after="60" w:line="240" w:lineRule="auto"/>
              <w:rPr>
                <w:sz w:val="24"/>
                <w:szCs w:val="24"/>
              </w:rPr>
            </w:pPr>
            <w:r w:rsidRPr="00EA1804">
              <w:rPr>
                <w:sz w:val="24"/>
                <w:szCs w:val="24"/>
              </w:rPr>
              <w:lastRenderedPageBreak/>
              <w:t>(tick as appropriate, make comments as necessary)</w:t>
            </w:r>
          </w:p>
          <w:p w:rsidR="00ED198B" w:rsidRPr="00EA1804" w:rsidRDefault="00A00B6A" w:rsidP="00813BE8">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b/>
                <w:sz w:val="24"/>
                <w:szCs w:val="24"/>
              </w:rPr>
              <w:t xml:space="preserve"> </w:t>
            </w:r>
            <w:r w:rsidRPr="00EA1804">
              <w:rPr>
                <w:sz w:val="24"/>
                <w:szCs w:val="24"/>
              </w:rPr>
              <w:t>no, this is the first time I reported</w:t>
            </w:r>
          </w:p>
          <w:p w:rsidR="00ED198B" w:rsidRPr="00EA1804" w:rsidRDefault="00A00B6A" w:rsidP="00813BE8">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yes, I reported it to my workplace using an internal whistleblowing mechanism</w:t>
            </w:r>
          </w:p>
          <w:p w:rsidR="00ED198B" w:rsidRPr="00EA1804" w:rsidRDefault="00A00B6A" w:rsidP="00813BE8">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yes, I reported to another institution (specify to whom _______________)</w:t>
            </w:r>
          </w:p>
          <w:p w:rsidR="00ED198B" w:rsidRPr="00EA1804" w:rsidRDefault="00A00B6A" w:rsidP="00813BE8">
            <w:pPr>
              <w:spacing w:before="60" w:after="60" w:line="240" w:lineRule="auto"/>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sz w:val="24"/>
                <w:szCs w:val="24"/>
              </w:rPr>
              <w:t xml:space="preserve"> yes, I turned to both my workplace and another institution</w:t>
            </w:r>
          </w:p>
          <w:p w:rsidR="00ED198B" w:rsidRPr="00EA1804" w:rsidRDefault="00A00B6A" w:rsidP="00813BE8">
            <w:pPr>
              <w:spacing w:before="60" w:after="60" w:line="240" w:lineRule="auto"/>
              <w:rPr>
                <w:sz w:val="24"/>
                <w:szCs w:val="24"/>
              </w:rPr>
            </w:pPr>
            <w:r w:rsidRPr="00EA1804">
              <w:rPr>
                <w:sz w:val="24"/>
                <w:szCs w:val="24"/>
              </w:rPr>
              <w:t xml:space="preserve"> other information  _________________________________________________________</w:t>
            </w: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813BE8">
            <w:pPr>
              <w:spacing w:before="60" w:after="60" w:line="240" w:lineRule="auto"/>
              <w:rPr>
                <w:sz w:val="24"/>
                <w:szCs w:val="24"/>
              </w:rPr>
            </w:pPr>
            <w:r w:rsidRPr="00EA1804">
              <w:rPr>
                <w:sz w:val="24"/>
                <w:szCs w:val="24"/>
              </w:rPr>
              <w:t>Comments</w:t>
            </w:r>
          </w:p>
          <w:p w:rsidR="00ED198B" w:rsidRPr="00EA1804" w:rsidRDefault="00ED198B" w:rsidP="00813BE8">
            <w:pPr>
              <w:spacing w:before="60" w:after="60" w:line="240" w:lineRule="auto"/>
              <w:rPr>
                <w:b/>
                <w:sz w:val="24"/>
                <w:szCs w:val="24"/>
              </w:rPr>
            </w:pPr>
          </w:p>
          <w:p w:rsidR="00813BE8" w:rsidRPr="00EA1804" w:rsidRDefault="00813BE8" w:rsidP="00813BE8">
            <w:pPr>
              <w:spacing w:before="60" w:after="60" w:line="240" w:lineRule="auto"/>
              <w:rPr>
                <w:b/>
                <w:sz w:val="24"/>
                <w:szCs w:val="24"/>
              </w:rPr>
            </w:pPr>
          </w:p>
          <w:p w:rsidR="00813BE8" w:rsidRPr="00EA1804" w:rsidRDefault="00813BE8" w:rsidP="00890382">
            <w:pPr>
              <w:rPr>
                <w:b/>
                <w:sz w:val="24"/>
                <w:szCs w:val="24"/>
              </w:rPr>
            </w:pPr>
          </w:p>
        </w:tc>
      </w:tr>
      <w:tr w:rsidR="007301A9" w:rsidRPr="00EA1804" w:rsidTr="005A665B">
        <w:tc>
          <w:tcPr>
            <w:tcW w:w="9351" w:type="dxa"/>
            <w:shd w:val="clear" w:color="auto" w:fill="FFFFFF"/>
            <w:tcMar>
              <w:top w:w="0" w:type="dxa"/>
              <w:left w:w="108" w:type="dxa"/>
              <w:bottom w:w="0" w:type="dxa"/>
              <w:right w:w="108" w:type="dxa"/>
            </w:tcMar>
          </w:tcPr>
          <w:p w:rsidR="00457689" w:rsidRPr="00EA1804" w:rsidRDefault="00A00B6A" w:rsidP="00813BE8">
            <w:pPr>
              <w:spacing w:before="60" w:after="60" w:line="240" w:lineRule="auto"/>
              <w:rPr>
                <w:sz w:val="24"/>
                <w:szCs w:val="24"/>
              </w:rPr>
            </w:pPr>
            <w:r w:rsidRPr="00EA1804">
              <w:rPr>
                <w:b/>
                <w:sz w:val="24"/>
                <w:szCs w:val="24"/>
              </w:rPr>
              <w:t>5.</w:t>
            </w:r>
            <w:r w:rsidRPr="00EA1804">
              <w:rPr>
                <w:sz w:val="24"/>
                <w:szCs w:val="24"/>
              </w:rPr>
              <w:t xml:space="preserve"> </w:t>
            </w:r>
            <w:r w:rsidRPr="00EA1804">
              <w:rPr>
                <w:b/>
                <w:smallCaps/>
                <w:sz w:val="24"/>
                <w:szCs w:val="24"/>
              </w:rPr>
              <w:t>Attitude towards further communication and disclosure of the violation</w:t>
            </w:r>
          </w:p>
        </w:tc>
      </w:tr>
      <w:tr w:rsidR="007301A9" w:rsidRPr="00EA1804" w:rsidTr="005A665B">
        <w:tc>
          <w:tcPr>
            <w:tcW w:w="9351" w:type="dxa"/>
            <w:shd w:val="clear" w:color="auto" w:fill="FFFFFF"/>
            <w:tcMar>
              <w:top w:w="0" w:type="dxa"/>
              <w:left w:w="108" w:type="dxa"/>
              <w:bottom w:w="0" w:type="dxa"/>
              <w:right w:w="108" w:type="dxa"/>
            </w:tcMar>
          </w:tcPr>
          <w:p w:rsidR="00457689" w:rsidRPr="00EA1804" w:rsidRDefault="00A00B6A" w:rsidP="00457689">
            <w:pPr>
              <w:rPr>
                <w:sz w:val="24"/>
                <w:szCs w:val="24"/>
              </w:rPr>
            </w:pPr>
            <w:r w:rsidRPr="00EA1804">
              <w:rPr>
                <w:i/>
                <w:sz w:val="24"/>
                <w:szCs w:val="24"/>
              </w:rPr>
              <w:t>(tick if applicable)</w:t>
            </w:r>
          </w:p>
          <w:p w:rsidR="00457689" w:rsidRPr="00EA1804" w:rsidRDefault="00A00B6A" w:rsidP="00457689">
            <w:pPr>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b/>
                <w:sz w:val="24"/>
                <w:szCs w:val="24"/>
              </w:rPr>
              <w:t xml:space="preserve"> I do not want </w:t>
            </w:r>
            <w:r w:rsidRPr="00EA1804">
              <w:rPr>
                <w:sz w:val="24"/>
                <w:szCs w:val="24"/>
              </w:rPr>
              <w:t>to receive acknowledgement of receipt of the report</w:t>
            </w:r>
            <w:r w:rsidRPr="00EA1804">
              <w:rPr>
                <w:rStyle w:val="FootnoteReference"/>
                <w:sz w:val="24"/>
                <w:szCs w:val="24"/>
              </w:rPr>
              <w:footnoteReference w:id="2"/>
            </w:r>
          </w:p>
          <w:p w:rsidR="00457689" w:rsidRPr="00EA1804" w:rsidRDefault="00A00B6A" w:rsidP="00457689">
            <w:pPr>
              <w:rPr>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b/>
                <w:sz w:val="24"/>
                <w:szCs w:val="24"/>
              </w:rPr>
              <w:t xml:space="preserve"> I do not want </w:t>
            </w:r>
            <w:r w:rsidRPr="00EA1804">
              <w:rPr>
                <w:sz w:val="24"/>
                <w:szCs w:val="24"/>
              </w:rPr>
              <w:t xml:space="preserve">to receive a decision on whether or not an application has been recognised as a </w:t>
            </w:r>
            <w:proofErr w:type="spellStart"/>
            <w:r w:rsidRPr="00EA1804">
              <w:rPr>
                <w:sz w:val="24"/>
                <w:szCs w:val="24"/>
              </w:rPr>
              <w:t>whistleblower</w:t>
            </w:r>
            <w:proofErr w:type="spellEnd"/>
            <w:r w:rsidRPr="00EA1804">
              <w:rPr>
                <w:sz w:val="24"/>
                <w:szCs w:val="24"/>
              </w:rPr>
              <w:t xml:space="preserve"> report</w:t>
            </w:r>
          </w:p>
          <w:p w:rsidR="00457689" w:rsidRPr="00EA1804" w:rsidRDefault="00A00B6A" w:rsidP="00457689">
            <w:pPr>
              <w:spacing w:after="0" w:line="240" w:lineRule="auto"/>
              <w:rPr>
                <w:rFonts w:cs="Times New Roman"/>
                <w:sz w:val="24"/>
                <w:szCs w:val="24"/>
              </w:rPr>
            </w:pPr>
            <w:r w:rsidRPr="00EA1804">
              <w:rPr>
                <w:sz w:val="24"/>
                <w:szCs w:val="24"/>
              </w:rPr>
              <w:fldChar w:fldCharType="begin">
                <w:ffData>
                  <w:name w:val="Check3"/>
                  <w:enabled/>
                  <w:calcOnExit w:val="0"/>
                  <w:checkBox>
                    <w:sizeAuto/>
                    <w:default w:val="0"/>
                  </w:checkBox>
                </w:ffData>
              </w:fldChar>
            </w:r>
            <w:r w:rsidRPr="00EA1804">
              <w:rPr>
                <w:sz w:val="24"/>
                <w:szCs w:val="24"/>
              </w:rPr>
              <w:instrText xml:space="preserve"> FORMCHECKBOX </w:instrText>
            </w:r>
            <w:r w:rsidR="00767ACD">
              <w:rPr>
                <w:sz w:val="24"/>
                <w:szCs w:val="24"/>
              </w:rPr>
            </w:r>
            <w:r w:rsidR="00767ACD">
              <w:rPr>
                <w:sz w:val="24"/>
                <w:szCs w:val="24"/>
              </w:rPr>
              <w:fldChar w:fldCharType="separate"/>
            </w:r>
            <w:r w:rsidRPr="00EA1804">
              <w:rPr>
                <w:sz w:val="24"/>
                <w:szCs w:val="24"/>
              </w:rPr>
              <w:fldChar w:fldCharType="end"/>
            </w:r>
            <w:r w:rsidRPr="00EA1804">
              <w:rPr>
                <w:b/>
                <w:sz w:val="24"/>
                <w:szCs w:val="24"/>
              </w:rPr>
              <w:t xml:space="preserve"> </w:t>
            </w:r>
            <w:r w:rsidRPr="00EA1804">
              <w:rPr>
                <w:sz w:val="24"/>
                <w:szCs w:val="24"/>
              </w:rPr>
              <w:t xml:space="preserve">if my report helps to detect the violation, </w:t>
            </w:r>
            <w:r w:rsidRPr="00EA1804">
              <w:rPr>
                <w:b/>
                <w:bCs/>
                <w:sz w:val="24"/>
                <w:szCs w:val="24"/>
              </w:rPr>
              <w:t xml:space="preserve">I allow </w:t>
            </w:r>
            <w:r w:rsidRPr="00EA1804">
              <w:rPr>
                <w:sz w:val="24"/>
                <w:szCs w:val="24"/>
              </w:rPr>
              <w:t>to make public information regarding the detected violation pursuant to Section 7, Paragraph nine of the Whistleblowing Law</w:t>
            </w:r>
            <w:r w:rsidRPr="00EA1804">
              <w:rPr>
                <w:rStyle w:val="FootnoteReference"/>
                <w:sz w:val="24"/>
                <w:szCs w:val="24"/>
              </w:rPr>
              <w:footnoteReference w:id="3"/>
            </w: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813BE8">
            <w:pPr>
              <w:spacing w:before="60" w:after="60" w:line="240" w:lineRule="auto"/>
              <w:rPr>
                <w:b/>
                <w:smallCaps/>
                <w:sz w:val="24"/>
                <w:szCs w:val="24"/>
              </w:rPr>
            </w:pPr>
            <w:r w:rsidRPr="00EA1804">
              <w:rPr>
                <w:b/>
                <w:smallCaps/>
                <w:sz w:val="24"/>
                <w:szCs w:val="24"/>
              </w:rPr>
              <w:t>6. Appendices</w:t>
            </w: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813BE8">
            <w:pPr>
              <w:spacing w:before="60" w:after="60" w:line="240" w:lineRule="auto"/>
              <w:rPr>
                <w:sz w:val="24"/>
                <w:szCs w:val="24"/>
              </w:rPr>
            </w:pPr>
            <w:r w:rsidRPr="00EA1804">
              <w:rPr>
                <w:sz w:val="24"/>
                <w:szCs w:val="24"/>
              </w:rPr>
              <w:t>Please specify the documents attached to the report, which, in your opinion, confirm the alleged violation. If you stated that you had previously reported this violation, please attach the reply you received.</w:t>
            </w:r>
          </w:p>
        </w:tc>
      </w:tr>
      <w:tr w:rsidR="007301A9" w:rsidRPr="00EA1804" w:rsidTr="005A665B">
        <w:tc>
          <w:tcPr>
            <w:tcW w:w="9351" w:type="dxa"/>
            <w:shd w:val="clear" w:color="auto" w:fill="FFFFFF"/>
            <w:tcMar>
              <w:top w:w="0" w:type="dxa"/>
              <w:left w:w="108" w:type="dxa"/>
              <w:bottom w:w="0" w:type="dxa"/>
              <w:right w:w="108" w:type="dxa"/>
            </w:tcMar>
            <w:hideMark/>
          </w:tcPr>
          <w:p w:rsidR="00ED198B" w:rsidRPr="00EA1804" w:rsidRDefault="00A00B6A" w:rsidP="00813BE8">
            <w:pPr>
              <w:spacing w:before="60" w:after="60" w:line="240" w:lineRule="auto"/>
              <w:rPr>
                <w:sz w:val="24"/>
                <w:szCs w:val="24"/>
              </w:rPr>
            </w:pPr>
            <w:r w:rsidRPr="00EA1804">
              <w:rPr>
                <w:sz w:val="24"/>
                <w:szCs w:val="24"/>
              </w:rPr>
              <w:t>1.</w:t>
            </w:r>
          </w:p>
          <w:p w:rsidR="00ED198B" w:rsidRPr="00EA1804" w:rsidRDefault="00A00B6A" w:rsidP="00813BE8">
            <w:pPr>
              <w:spacing w:before="60" w:after="60" w:line="240" w:lineRule="auto"/>
              <w:rPr>
                <w:sz w:val="24"/>
                <w:szCs w:val="24"/>
              </w:rPr>
            </w:pPr>
            <w:r w:rsidRPr="00EA1804">
              <w:rPr>
                <w:sz w:val="24"/>
                <w:szCs w:val="24"/>
              </w:rPr>
              <w:t>2.</w:t>
            </w:r>
          </w:p>
          <w:p w:rsidR="00ED198B" w:rsidRPr="00EA1804" w:rsidRDefault="00A00B6A" w:rsidP="00813BE8">
            <w:pPr>
              <w:spacing w:before="60" w:after="60" w:line="240" w:lineRule="auto"/>
              <w:rPr>
                <w:sz w:val="24"/>
                <w:szCs w:val="24"/>
              </w:rPr>
            </w:pPr>
            <w:r w:rsidRPr="00EA1804">
              <w:rPr>
                <w:sz w:val="24"/>
                <w:szCs w:val="24"/>
              </w:rPr>
              <w:t>3.</w:t>
            </w:r>
          </w:p>
          <w:p w:rsidR="00ED198B" w:rsidRPr="00EA1804" w:rsidRDefault="00A00B6A" w:rsidP="00813BE8">
            <w:pPr>
              <w:spacing w:before="60" w:after="60" w:line="240" w:lineRule="auto"/>
              <w:rPr>
                <w:sz w:val="24"/>
                <w:szCs w:val="24"/>
              </w:rPr>
            </w:pPr>
            <w:r w:rsidRPr="00EA1804">
              <w:rPr>
                <w:sz w:val="24"/>
                <w:szCs w:val="24"/>
              </w:rPr>
              <w:t>..</w:t>
            </w:r>
          </w:p>
          <w:p w:rsidR="00ED198B" w:rsidRPr="00EA1804" w:rsidRDefault="00ED198B" w:rsidP="00890382">
            <w:pPr>
              <w:rPr>
                <w:sz w:val="24"/>
                <w:szCs w:val="24"/>
              </w:rPr>
            </w:pPr>
          </w:p>
        </w:tc>
      </w:tr>
      <w:tr w:rsidR="007301A9" w:rsidRPr="00EA1804" w:rsidTr="005A665B">
        <w:tc>
          <w:tcPr>
            <w:tcW w:w="9351" w:type="dxa"/>
            <w:shd w:val="clear" w:color="auto" w:fill="FFFFFF"/>
            <w:tcMar>
              <w:top w:w="0" w:type="dxa"/>
              <w:left w:w="108" w:type="dxa"/>
              <w:bottom w:w="0" w:type="dxa"/>
              <w:right w:w="108" w:type="dxa"/>
            </w:tcMar>
          </w:tcPr>
          <w:p w:rsidR="00ED198B" w:rsidRPr="00EA1804" w:rsidRDefault="00A00B6A" w:rsidP="00813BE8">
            <w:pPr>
              <w:spacing w:before="60" w:after="60" w:line="240" w:lineRule="auto"/>
              <w:rPr>
                <w:b/>
                <w:smallCaps/>
                <w:sz w:val="24"/>
                <w:szCs w:val="24"/>
              </w:rPr>
            </w:pPr>
            <w:r w:rsidRPr="00EA1804">
              <w:rPr>
                <w:b/>
                <w:smallCaps/>
                <w:sz w:val="24"/>
                <w:szCs w:val="24"/>
              </w:rPr>
              <w:t>7. Information about the applicant</w:t>
            </w:r>
          </w:p>
        </w:tc>
      </w:tr>
      <w:tr w:rsidR="007301A9" w:rsidRPr="00EA1804" w:rsidTr="005A665B">
        <w:tc>
          <w:tcPr>
            <w:tcW w:w="9351" w:type="dxa"/>
            <w:shd w:val="clear" w:color="auto" w:fill="FFFFFF"/>
            <w:tcMar>
              <w:top w:w="0" w:type="dxa"/>
              <w:left w:w="108" w:type="dxa"/>
              <w:bottom w:w="0" w:type="dxa"/>
              <w:right w:w="108" w:type="dxa"/>
            </w:tcMar>
            <w:hideMark/>
          </w:tcPr>
          <w:p w:rsidR="00ED198B" w:rsidRPr="00EA1804" w:rsidRDefault="00A00B6A" w:rsidP="00813BE8">
            <w:pPr>
              <w:spacing w:before="60" w:after="60" w:line="240" w:lineRule="auto"/>
              <w:rPr>
                <w:sz w:val="24"/>
                <w:szCs w:val="24"/>
              </w:rPr>
            </w:pPr>
            <w:r w:rsidRPr="00EA1804">
              <w:rPr>
                <w:sz w:val="24"/>
                <w:szCs w:val="24"/>
              </w:rPr>
              <w:t>Name, Surname</w:t>
            </w:r>
          </w:p>
          <w:p w:rsidR="00813BE8" w:rsidRPr="00EA1804" w:rsidRDefault="00813BE8" w:rsidP="00813BE8">
            <w:pPr>
              <w:spacing w:before="60" w:after="60" w:line="240" w:lineRule="auto"/>
              <w:rPr>
                <w:sz w:val="24"/>
                <w:szCs w:val="24"/>
              </w:rPr>
            </w:pPr>
          </w:p>
        </w:tc>
      </w:tr>
      <w:tr w:rsidR="007301A9" w:rsidRPr="00EA1804" w:rsidTr="005A665B">
        <w:tc>
          <w:tcPr>
            <w:tcW w:w="9351" w:type="dxa"/>
            <w:shd w:val="clear" w:color="auto" w:fill="FFFFFF"/>
            <w:tcMar>
              <w:top w:w="0" w:type="dxa"/>
              <w:left w:w="108" w:type="dxa"/>
              <w:bottom w:w="0" w:type="dxa"/>
              <w:right w:w="108" w:type="dxa"/>
            </w:tcMar>
            <w:hideMark/>
          </w:tcPr>
          <w:p w:rsidR="00ED198B" w:rsidRPr="00EA1804" w:rsidRDefault="00A00B6A" w:rsidP="00E00E19">
            <w:pPr>
              <w:spacing w:before="60" w:after="60" w:line="240" w:lineRule="auto"/>
              <w:jc w:val="left"/>
              <w:rPr>
                <w:sz w:val="24"/>
                <w:szCs w:val="24"/>
              </w:rPr>
            </w:pPr>
            <w:r w:rsidRPr="00EA1804">
              <w:rPr>
                <w:sz w:val="24"/>
                <w:szCs w:val="24"/>
              </w:rPr>
              <w:t>Contact details, including the address* _________________________________________________________</w:t>
            </w:r>
          </w:p>
          <w:p w:rsidR="00813BE8" w:rsidRPr="00EA1804" w:rsidRDefault="00A00B6A" w:rsidP="00813BE8">
            <w:pPr>
              <w:spacing w:before="60" w:after="60" w:line="240" w:lineRule="auto"/>
              <w:rPr>
                <w:sz w:val="24"/>
                <w:szCs w:val="24"/>
              </w:rPr>
            </w:pPr>
            <w:r w:rsidRPr="00EA1804">
              <w:rPr>
                <w:sz w:val="24"/>
                <w:szCs w:val="24"/>
              </w:rPr>
              <w:t>(residential address, as well as other information on how you can be contacted (e.g. e-mail or telephone number) to send a reply, information on the progress of the examination or to ask for further information)</w:t>
            </w:r>
          </w:p>
          <w:p w:rsidR="00813BE8" w:rsidRPr="00EA1804" w:rsidRDefault="00813BE8" w:rsidP="00813BE8">
            <w:pPr>
              <w:spacing w:before="60" w:after="60" w:line="240" w:lineRule="auto"/>
              <w:rPr>
                <w:sz w:val="24"/>
                <w:szCs w:val="24"/>
              </w:rPr>
            </w:pPr>
          </w:p>
        </w:tc>
      </w:tr>
      <w:tr w:rsidR="007301A9" w:rsidRPr="00EA1804" w:rsidTr="005A665B">
        <w:tc>
          <w:tcPr>
            <w:tcW w:w="9351" w:type="dxa"/>
            <w:shd w:val="clear" w:color="auto" w:fill="FFFFFF"/>
            <w:tcMar>
              <w:top w:w="0" w:type="dxa"/>
              <w:left w:w="108" w:type="dxa"/>
              <w:bottom w:w="0" w:type="dxa"/>
              <w:right w:w="108" w:type="dxa"/>
            </w:tcMar>
            <w:hideMark/>
          </w:tcPr>
          <w:p w:rsidR="00ED198B" w:rsidRPr="00EA1804" w:rsidRDefault="00A00B6A" w:rsidP="00813BE8">
            <w:pPr>
              <w:spacing w:before="60" w:after="60" w:line="240" w:lineRule="auto"/>
              <w:rPr>
                <w:smallCaps/>
                <w:sz w:val="24"/>
                <w:szCs w:val="24"/>
              </w:rPr>
            </w:pPr>
            <w:r w:rsidRPr="00EA1804">
              <w:rPr>
                <w:b/>
                <w:smallCaps/>
                <w:sz w:val="24"/>
                <w:szCs w:val="24"/>
              </w:rPr>
              <w:lastRenderedPageBreak/>
              <w:t>8. Date of submission</w:t>
            </w:r>
          </w:p>
        </w:tc>
      </w:tr>
    </w:tbl>
    <w:p w:rsidR="00457689" w:rsidRPr="00EA1804" w:rsidRDefault="00A00B6A" w:rsidP="00457689">
      <w:pPr>
        <w:rPr>
          <w:sz w:val="20"/>
          <w:szCs w:val="20"/>
        </w:rPr>
      </w:pPr>
      <w:r w:rsidRPr="00EA1804">
        <w:rPr>
          <w:color w:val="000000"/>
          <w:sz w:val="24"/>
          <w:szCs w:val="24"/>
        </w:rPr>
        <w:t xml:space="preserve">* </w:t>
      </w:r>
      <w:r w:rsidRPr="00EA1804">
        <w:rPr>
          <w:sz w:val="20"/>
          <w:szCs w:val="20"/>
        </w:rPr>
        <w:t>The address must be provided as required by the Law on Submissions. If the contact details you provided change during the examination of the report, please let us know.</w:t>
      </w:r>
    </w:p>
    <w:p w:rsidR="00ED198B" w:rsidRPr="00EA1804" w:rsidRDefault="00ED198B" w:rsidP="00ED198B">
      <w:pPr>
        <w:rPr>
          <w:rFonts w:eastAsia="Times New Roman" w:cs="Times New Roman"/>
          <w:color w:val="000000"/>
          <w:sz w:val="24"/>
          <w:szCs w:val="24"/>
          <w:lang w:eastAsia="lv-LV"/>
        </w:rPr>
      </w:pPr>
    </w:p>
    <w:p w:rsidR="00ED198B" w:rsidRPr="00EA1804" w:rsidRDefault="00A00B6A" w:rsidP="00813BE8">
      <w:pPr>
        <w:spacing w:before="240" w:after="60" w:line="240" w:lineRule="auto"/>
        <w:rPr>
          <w:rFonts w:eastAsia="Times New Roman" w:cs="Times New Roman"/>
          <w:color w:val="000000"/>
          <w:sz w:val="24"/>
          <w:szCs w:val="24"/>
        </w:rPr>
      </w:pPr>
      <w:r w:rsidRPr="00EA1804">
        <w:rPr>
          <w:color w:val="000000"/>
          <w:sz w:val="24"/>
          <w:szCs w:val="24"/>
        </w:rPr>
        <w:t>By submitting the whistleblowing report, I</w:t>
      </w:r>
    </w:p>
    <w:p w:rsidR="00457689" w:rsidRPr="00EA1804" w:rsidRDefault="00A00B6A" w:rsidP="00457689">
      <w:pPr>
        <w:pStyle w:val="CommentText"/>
        <w:rPr>
          <w:b/>
          <w:bCs/>
          <w:sz w:val="24"/>
          <w:szCs w:val="24"/>
        </w:rPr>
      </w:pPr>
      <w:r w:rsidRPr="00EA1804">
        <w:rPr>
          <w:b/>
          <w:sz w:val="24"/>
          <w:szCs w:val="24"/>
        </w:rPr>
        <w:t>certify that I consider the information provided in the report to be true, I acted in good faith and I understand that knowingly providing false information does not constitute whistleblowing and that I may be held liable for it in accordance with the procedure laid down in laws and regulations.</w:t>
      </w:r>
    </w:p>
    <w:p w:rsidR="00457689" w:rsidRPr="00EA1804" w:rsidRDefault="00A00B6A" w:rsidP="00457689">
      <w:pPr>
        <w:pStyle w:val="CommentText"/>
        <w:pBdr>
          <w:top w:val="single" w:sz="4" w:space="1" w:color="auto"/>
          <w:left w:val="single" w:sz="4" w:space="4" w:color="auto"/>
          <w:bottom w:val="single" w:sz="4" w:space="1" w:color="auto"/>
          <w:right w:val="single" w:sz="4" w:space="4" w:color="auto"/>
        </w:pBdr>
        <w:rPr>
          <w:b/>
          <w:bCs/>
          <w:sz w:val="24"/>
          <w:szCs w:val="24"/>
        </w:rPr>
      </w:pPr>
      <w:r w:rsidRPr="00EA1804">
        <w:rPr>
          <w:b/>
          <w:bCs/>
          <w:sz w:val="24"/>
          <w:szCs w:val="24"/>
        </w:rPr>
        <w:t xml:space="preserve">If the report does not meet the requirements of the Whistleblowing Law and is not recognised as a </w:t>
      </w:r>
      <w:proofErr w:type="spellStart"/>
      <w:r w:rsidRPr="00EA1804">
        <w:rPr>
          <w:b/>
          <w:bCs/>
          <w:sz w:val="24"/>
          <w:szCs w:val="24"/>
        </w:rPr>
        <w:t>whistleblower</w:t>
      </w:r>
      <w:proofErr w:type="spellEnd"/>
      <w:r w:rsidRPr="00EA1804">
        <w:rPr>
          <w:b/>
          <w:bCs/>
          <w:sz w:val="24"/>
          <w:szCs w:val="24"/>
        </w:rPr>
        <w:t xml:space="preserve"> report, it will be dealt with as a private individual's application or the institution will take other action in accordance with the content of the report and you will be informed accordingly. </w:t>
      </w:r>
    </w:p>
    <w:p w:rsidR="00ED198B" w:rsidRPr="00EA1804" w:rsidRDefault="00ED198B" w:rsidP="00ED198B">
      <w:pPr>
        <w:jc w:val="right"/>
        <w:rPr>
          <w:sz w:val="24"/>
          <w:szCs w:val="24"/>
          <w:lang w:eastAsia="lv-LV"/>
        </w:rPr>
      </w:pPr>
    </w:p>
    <w:p w:rsidR="00ED198B" w:rsidRPr="00EA1804" w:rsidRDefault="00A00B6A" w:rsidP="00ED198B">
      <w:pPr>
        <w:jc w:val="right"/>
        <w:rPr>
          <w:sz w:val="24"/>
          <w:szCs w:val="24"/>
        </w:rPr>
      </w:pPr>
      <w:r w:rsidRPr="00EA1804">
        <w:rPr>
          <w:sz w:val="24"/>
          <w:szCs w:val="24"/>
        </w:rPr>
        <w:t>________________________________ (signature)</w:t>
      </w:r>
    </w:p>
    <w:p w:rsidR="00457689" w:rsidRPr="00EA1804" w:rsidRDefault="00A00B6A" w:rsidP="00457689">
      <w:pPr>
        <w:spacing w:after="0" w:line="240" w:lineRule="auto"/>
        <w:rPr>
          <w:sz w:val="26"/>
          <w:szCs w:val="26"/>
        </w:rPr>
      </w:pPr>
      <w:r w:rsidRPr="00EA1804">
        <w:rPr>
          <w:b/>
          <w:bCs/>
          <w:i/>
          <w:iCs/>
          <w:sz w:val="26"/>
          <w:szCs w:val="26"/>
        </w:rPr>
        <w:t>Important:</w:t>
      </w:r>
      <w:r w:rsidRPr="00EA1804">
        <w:rPr>
          <w:sz w:val="26"/>
          <w:szCs w:val="26"/>
        </w:rPr>
        <w:t xml:space="preserve"> The </w:t>
      </w:r>
      <w:proofErr w:type="spellStart"/>
      <w:r w:rsidRPr="00EA1804">
        <w:rPr>
          <w:sz w:val="26"/>
          <w:szCs w:val="26"/>
        </w:rPr>
        <w:t>whistleblower</w:t>
      </w:r>
      <w:proofErr w:type="spellEnd"/>
      <w:r w:rsidRPr="00EA1804">
        <w:rPr>
          <w:sz w:val="26"/>
          <w:szCs w:val="26"/>
        </w:rPr>
        <w:t xml:space="preserve"> report must be signed</w:t>
      </w:r>
      <w:r w:rsidRPr="00EA1804">
        <w:rPr>
          <w:rStyle w:val="spelle"/>
          <w:sz w:val="26"/>
          <w:szCs w:val="26"/>
        </w:rPr>
        <w:t xml:space="preserve">. Please submit </w:t>
      </w:r>
      <w:r w:rsidRPr="00EA1804">
        <w:rPr>
          <w:sz w:val="26"/>
          <w:szCs w:val="26"/>
        </w:rPr>
        <w:t xml:space="preserve">an electronically signed or handwritten report, or authenticate yourself at </w:t>
      </w:r>
      <w:hyperlink r:id="rId8" w:history="1">
        <w:r w:rsidRPr="00EA1804">
          <w:rPr>
            <w:rStyle w:val="Hyperlink"/>
            <w:sz w:val="26"/>
            <w:szCs w:val="26"/>
          </w:rPr>
          <w:t>www.latvija.lv</w:t>
        </w:r>
      </w:hyperlink>
      <w:r w:rsidRPr="00EA1804">
        <w:rPr>
          <w:sz w:val="26"/>
          <w:szCs w:val="26"/>
        </w:rPr>
        <w:t xml:space="preserve"> or </w:t>
      </w:r>
      <w:hyperlink r:id="rId9" w:history="1">
        <w:r w:rsidRPr="00EA1804">
          <w:rPr>
            <w:rStyle w:val="Hyperlink"/>
            <w:sz w:val="26"/>
            <w:szCs w:val="26"/>
          </w:rPr>
          <w:t>www.trauksmescelejs.lv</w:t>
        </w:r>
      </w:hyperlink>
      <w:r w:rsidRPr="00EA1804">
        <w:rPr>
          <w:sz w:val="26"/>
          <w:szCs w:val="26"/>
        </w:rPr>
        <w:t xml:space="preserve"> and submit the report electronically without a signature.</w:t>
      </w:r>
    </w:p>
    <w:p w:rsidR="00457689" w:rsidRPr="00EA1804" w:rsidRDefault="00457689" w:rsidP="00ED198B">
      <w:pPr>
        <w:jc w:val="right"/>
        <w:rPr>
          <w:sz w:val="24"/>
          <w:szCs w:val="24"/>
          <w:lang w:eastAsia="lv-LV"/>
        </w:rPr>
      </w:pPr>
    </w:p>
    <w:p w:rsidR="004C391A" w:rsidRPr="00EA1804" w:rsidRDefault="00A00B6A" w:rsidP="004C391A">
      <w:pPr>
        <w:jc w:val="center"/>
        <w:rPr>
          <w:i/>
          <w:sz w:val="24"/>
          <w:szCs w:val="24"/>
        </w:rPr>
      </w:pPr>
      <w:r w:rsidRPr="00EA1804">
        <w:rPr>
          <w:i/>
          <w:sz w:val="24"/>
          <w:szCs w:val="24"/>
        </w:rPr>
        <w:t>To be completed by the institution/organisation</w:t>
      </w:r>
    </w:p>
    <w:p w:rsidR="00ED198B" w:rsidRPr="00EA1804" w:rsidRDefault="00A00B6A" w:rsidP="00ED198B">
      <w:pPr>
        <w:rPr>
          <w:rFonts w:eastAsia="Times New Roman" w:cs="Times New Roman"/>
          <w:iCs/>
          <w:color w:val="000000"/>
          <w:sz w:val="24"/>
          <w:szCs w:val="24"/>
        </w:rPr>
      </w:pPr>
      <w:r w:rsidRPr="00EA1804">
        <w:rPr>
          <w:iCs/>
          <w:color w:val="000000"/>
          <w:sz w:val="24"/>
          <w:szCs w:val="24"/>
        </w:rPr>
        <w:t xml:space="preserve">Date of registration _________________ No ______________ </w:t>
      </w:r>
    </w:p>
    <w:p w:rsidR="00457689" w:rsidRPr="00EA1804" w:rsidRDefault="00457689" w:rsidP="00ED198B">
      <w:pPr>
        <w:rPr>
          <w:sz w:val="24"/>
          <w:szCs w:val="24"/>
          <w:lang w:eastAsia="lv-LV"/>
        </w:rPr>
      </w:pP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rPr>
      </w:pPr>
      <w:r w:rsidRPr="00EA1804">
        <w:rPr>
          <w:b/>
          <w:iCs/>
          <w:smallCaps/>
          <w:color w:val="000000"/>
          <w:sz w:val="24"/>
          <w:szCs w:val="24"/>
        </w:rPr>
        <w:t xml:space="preserve">Information on further communication: </w:t>
      </w: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rPr>
      </w:pPr>
      <w:r w:rsidRPr="00EA1804">
        <w:rPr>
          <w:iCs/>
          <w:color w:val="000000"/>
          <w:sz w:val="24"/>
          <w:szCs w:val="24"/>
        </w:rPr>
        <w:t xml:space="preserve">- you will receive </w:t>
      </w:r>
      <w:r w:rsidRPr="00EA1804">
        <w:rPr>
          <w:b/>
          <w:iCs/>
          <w:color w:val="000000"/>
          <w:sz w:val="24"/>
          <w:szCs w:val="24"/>
        </w:rPr>
        <w:t>acknowledgement of receipt of the report</w:t>
      </w:r>
      <w:r w:rsidRPr="00EA1804">
        <w:rPr>
          <w:iCs/>
          <w:color w:val="000000"/>
          <w:sz w:val="24"/>
          <w:szCs w:val="24"/>
        </w:rPr>
        <w:t xml:space="preserve"> within 7 days at the latest (unless you have indicated in paragraph 5 that you do not want to receive acknowledgement)</w:t>
      </w: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rPr>
      </w:pPr>
      <w:r w:rsidRPr="00EA1804">
        <w:rPr>
          <w:iCs/>
          <w:color w:val="000000"/>
          <w:sz w:val="24"/>
          <w:szCs w:val="24"/>
        </w:rPr>
        <w:t xml:space="preserve">- within 3 days of the decision to recognise your application as a </w:t>
      </w:r>
      <w:proofErr w:type="spellStart"/>
      <w:r w:rsidRPr="00EA1804">
        <w:rPr>
          <w:iCs/>
          <w:color w:val="000000"/>
          <w:sz w:val="24"/>
          <w:szCs w:val="24"/>
        </w:rPr>
        <w:t>whistleblower</w:t>
      </w:r>
      <w:proofErr w:type="spellEnd"/>
      <w:r w:rsidRPr="00EA1804">
        <w:rPr>
          <w:iCs/>
          <w:color w:val="000000"/>
          <w:sz w:val="24"/>
          <w:szCs w:val="24"/>
        </w:rPr>
        <w:t xml:space="preserve"> report, you will be sent </w:t>
      </w:r>
      <w:r w:rsidRPr="00EA1804">
        <w:rPr>
          <w:b/>
          <w:iCs/>
          <w:color w:val="000000"/>
          <w:sz w:val="24"/>
          <w:szCs w:val="24"/>
        </w:rPr>
        <w:t>a reply on the decision taken to recognise/not recognise your application as a whistleblowing report</w:t>
      </w:r>
      <w:r w:rsidRPr="00EA1804">
        <w:rPr>
          <w:iCs/>
          <w:color w:val="000000"/>
          <w:sz w:val="24"/>
          <w:szCs w:val="24"/>
        </w:rPr>
        <w:t xml:space="preserve"> (using the contact details provided in paragraph 7 of your report, unless you have indicated in paragraph 5 that you do not want to receive a decision)</w:t>
      </w: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rPr>
      </w:pPr>
      <w:r w:rsidRPr="00EA1804">
        <w:rPr>
          <w:iCs/>
          <w:color w:val="000000"/>
          <w:sz w:val="24"/>
          <w:szCs w:val="24"/>
        </w:rPr>
        <w:t xml:space="preserve">- you may be contacted for additional information, if necessary for the examination of the </w:t>
      </w:r>
      <w:proofErr w:type="spellStart"/>
      <w:r w:rsidRPr="00EA1804">
        <w:rPr>
          <w:iCs/>
          <w:color w:val="000000"/>
          <w:sz w:val="24"/>
          <w:szCs w:val="24"/>
        </w:rPr>
        <w:t>whistleblower</w:t>
      </w:r>
      <w:proofErr w:type="spellEnd"/>
      <w:r w:rsidRPr="00EA1804">
        <w:rPr>
          <w:iCs/>
          <w:color w:val="000000"/>
          <w:sz w:val="24"/>
          <w:szCs w:val="24"/>
        </w:rPr>
        <w:t xml:space="preserve"> report</w:t>
      </w: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rPr>
      </w:pPr>
      <w:r w:rsidRPr="00EA1804">
        <w:rPr>
          <w:iCs/>
          <w:color w:val="000000"/>
          <w:sz w:val="24"/>
          <w:szCs w:val="24"/>
        </w:rPr>
        <w:t xml:space="preserve">- if your application is recognised as a </w:t>
      </w:r>
      <w:proofErr w:type="spellStart"/>
      <w:r w:rsidRPr="00EA1804">
        <w:rPr>
          <w:iCs/>
          <w:color w:val="000000"/>
          <w:sz w:val="24"/>
          <w:szCs w:val="24"/>
        </w:rPr>
        <w:t>whistleblower</w:t>
      </w:r>
      <w:proofErr w:type="spellEnd"/>
      <w:r w:rsidRPr="00EA1804">
        <w:rPr>
          <w:iCs/>
          <w:color w:val="000000"/>
          <w:sz w:val="24"/>
          <w:szCs w:val="24"/>
        </w:rPr>
        <w:t xml:space="preserve"> report, the competent authority </w:t>
      </w:r>
      <w:r w:rsidRPr="00EA1804">
        <w:rPr>
          <w:b/>
          <w:iCs/>
          <w:color w:val="000000"/>
          <w:sz w:val="24"/>
          <w:szCs w:val="24"/>
        </w:rPr>
        <w:t>will inform</w:t>
      </w:r>
      <w:r w:rsidRPr="00EA1804">
        <w:rPr>
          <w:iCs/>
          <w:color w:val="000000"/>
          <w:sz w:val="24"/>
          <w:szCs w:val="24"/>
        </w:rPr>
        <w:t xml:space="preserve"> you: </w:t>
      </w: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rPr>
      </w:pPr>
      <w:r w:rsidRPr="00EA1804">
        <w:rPr>
          <w:iCs/>
          <w:color w:val="000000"/>
          <w:sz w:val="24"/>
          <w:szCs w:val="24"/>
        </w:rPr>
        <w:t xml:space="preserve">       * about </w:t>
      </w:r>
      <w:r w:rsidRPr="00EA1804">
        <w:rPr>
          <w:b/>
          <w:iCs/>
          <w:color w:val="000000"/>
          <w:sz w:val="24"/>
          <w:szCs w:val="24"/>
        </w:rPr>
        <w:t>the progress of its examination</w:t>
      </w:r>
      <w:r w:rsidRPr="00EA1804">
        <w:rPr>
          <w:iCs/>
          <w:color w:val="000000"/>
          <w:sz w:val="24"/>
          <w:szCs w:val="24"/>
        </w:rPr>
        <w:t xml:space="preserve"> within 2 months of the date on which your application was recognised as a </w:t>
      </w:r>
      <w:proofErr w:type="spellStart"/>
      <w:r w:rsidRPr="00EA1804">
        <w:rPr>
          <w:iCs/>
          <w:color w:val="000000"/>
          <w:sz w:val="24"/>
          <w:szCs w:val="24"/>
        </w:rPr>
        <w:t>whistleblower</w:t>
      </w:r>
      <w:proofErr w:type="spellEnd"/>
      <w:r w:rsidRPr="00EA1804">
        <w:rPr>
          <w:iCs/>
          <w:color w:val="000000"/>
          <w:sz w:val="24"/>
          <w:szCs w:val="24"/>
        </w:rPr>
        <w:t xml:space="preserve"> report</w:t>
      </w:r>
    </w:p>
    <w:p w:rsidR="00457689" w:rsidRPr="00EA1804" w:rsidRDefault="00A00B6A" w:rsidP="00457689">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rPr>
      </w:pPr>
      <w:r w:rsidRPr="00EA1804">
        <w:rPr>
          <w:iCs/>
          <w:color w:val="000000"/>
          <w:sz w:val="24"/>
          <w:szCs w:val="24"/>
        </w:rPr>
        <w:t xml:space="preserve">      * </w:t>
      </w:r>
      <w:r w:rsidRPr="00EA1804">
        <w:rPr>
          <w:iCs/>
          <w:sz w:val="24"/>
          <w:szCs w:val="24"/>
        </w:rPr>
        <w:t>a</w:t>
      </w:r>
      <w:r w:rsidRPr="00EA1804">
        <w:rPr>
          <w:sz w:val="24"/>
          <w:szCs w:val="24"/>
          <w:shd w:val="clear" w:color="auto" w:fill="FFFFFF"/>
        </w:rPr>
        <w:t xml:space="preserve">fter the completion of the examination of the </w:t>
      </w:r>
      <w:proofErr w:type="spellStart"/>
      <w:r w:rsidRPr="00EA1804">
        <w:rPr>
          <w:sz w:val="24"/>
          <w:szCs w:val="24"/>
          <w:shd w:val="clear" w:color="auto" w:fill="FFFFFF"/>
        </w:rPr>
        <w:t>whistleblower</w:t>
      </w:r>
      <w:proofErr w:type="spellEnd"/>
      <w:r w:rsidRPr="00EA1804">
        <w:rPr>
          <w:sz w:val="24"/>
          <w:szCs w:val="24"/>
          <w:shd w:val="clear" w:color="auto" w:fill="FFFFFF"/>
        </w:rPr>
        <w:t xml:space="preserve"> report, </w:t>
      </w:r>
      <w:r w:rsidRPr="00EA1804">
        <w:rPr>
          <w:b/>
          <w:sz w:val="24"/>
          <w:szCs w:val="24"/>
          <w:shd w:val="clear" w:color="auto" w:fill="FFFFFF"/>
        </w:rPr>
        <w:t>about the facts found and the decisions taken</w:t>
      </w:r>
      <w:r w:rsidRPr="00EA1804">
        <w:rPr>
          <w:sz w:val="24"/>
          <w:szCs w:val="24"/>
          <w:shd w:val="clear" w:color="auto" w:fill="FFFFFF"/>
        </w:rPr>
        <w:t xml:space="preserve"> or action taken</w:t>
      </w:r>
    </w:p>
    <w:p w:rsidR="00457689" w:rsidRPr="00EA1804" w:rsidRDefault="00A00B6A" w:rsidP="000D6CF3">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rPr>
      </w:pPr>
      <w:r w:rsidRPr="00EA1804">
        <w:rPr>
          <w:iCs/>
          <w:color w:val="000000"/>
          <w:sz w:val="24"/>
          <w:szCs w:val="24"/>
        </w:rPr>
        <w:t>- in case of doubt, you may get in touch with the contact person of the competent authority dealing with whistleblowing matters (</w:t>
      </w:r>
      <w:hyperlink r:id="rId10" w:history="1">
        <w:r w:rsidRPr="00EA1804">
          <w:rPr>
            <w:rStyle w:val="Hyperlink"/>
            <w:iCs/>
            <w:sz w:val="24"/>
            <w:szCs w:val="24"/>
          </w:rPr>
          <w:t>https://trauksmescelejs.lv/kur-celt-trauksmi</w:t>
        </w:r>
      </w:hyperlink>
      <w:r w:rsidRPr="00EA1804">
        <w:rPr>
          <w:iCs/>
          <w:color w:val="000000"/>
          <w:sz w:val="24"/>
          <w:szCs w:val="24"/>
        </w:rPr>
        <w:t>)</w:t>
      </w:r>
    </w:p>
    <w:sectPr w:rsidR="00457689" w:rsidRPr="00EA1804" w:rsidSect="00E00E19">
      <w:footerReference w:type="default" r:id="rId11"/>
      <w:headerReference w:type="first" r:id="rId12"/>
      <w:pgSz w:w="11906" w:h="16838" w:code="9"/>
      <w:pgMar w:top="1134"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DE4" w:rsidRDefault="00A00B6A">
      <w:pPr>
        <w:spacing w:after="0" w:line="240" w:lineRule="auto"/>
      </w:pPr>
      <w:r>
        <w:separator/>
      </w:r>
    </w:p>
  </w:endnote>
  <w:endnote w:type="continuationSeparator" w:id="0">
    <w:p w:rsidR="00901DE4" w:rsidRDefault="00A0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48482053"/>
      <w:docPartObj>
        <w:docPartGallery w:val="Page Numbers (Bottom of Page)"/>
        <w:docPartUnique/>
      </w:docPartObj>
    </w:sdtPr>
    <w:sdtEndPr>
      <w:rPr>
        <w:noProof/>
      </w:rPr>
    </w:sdtEndPr>
    <w:sdtContent>
      <w:p w:rsidR="007A2427" w:rsidRPr="00CA4BB0" w:rsidRDefault="00A00B6A">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sidR="0000760F">
          <w:rPr>
            <w:sz w:val="20"/>
            <w:szCs w:val="20"/>
          </w:rPr>
          <w:t>3</w:t>
        </w:r>
        <w:r w:rsidRPr="00CA4BB0">
          <w:rPr>
            <w:sz w:val="20"/>
            <w:szCs w:val="20"/>
          </w:rPr>
          <w:fldChar w:fldCharType="end"/>
        </w:r>
      </w:p>
    </w:sdtContent>
  </w:sdt>
  <w:p w:rsidR="007A2427" w:rsidRPr="00CA4BB0" w:rsidRDefault="007A242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480" w:rsidRDefault="00A00B6A" w:rsidP="00620A2E">
      <w:pPr>
        <w:spacing w:after="0" w:line="240" w:lineRule="auto"/>
      </w:pPr>
      <w:r>
        <w:separator/>
      </w:r>
    </w:p>
  </w:footnote>
  <w:footnote w:type="continuationSeparator" w:id="0">
    <w:p w:rsidR="00EE5480" w:rsidRDefault="00A00B6A" w:rsidP="00620A2E">
      <w:pPr>
        <w:spacing w:after="0" w:line="240" w:lineRule="auto"/>
      </w:pPr>
      <w:r>
        <w:continuationSeparator/>
      </w:r>
    </w:p>
  </w:footnote>
  <w:footnote w:id="1">
    <w:p w:rsidR="00457689" w:rsidRDefault="00A00B6A" w:rsidP="00457689">
      <w:pPr>
        <w:pStyle w:val="FootnoteText"/>
        <w:rPr>
          <w:rFonts w:asciiTheme="minorHAnsi" w:hAnsiTheme="minorHAnsi"/>
        </w:rPr>
      </w:pPr>
      <w:r>
        <w:rPr>
          <w:rStyle w:val="FootnoteReference"/>
        </w:rPr>
        <w:footnoteRef/>
      </w:r>
      <w:r>
        <w:t xml:space="preserve"> Reporting only personal injury should not be regarded as whistleblowing.</w:t>
      </w:r>
    </w:p>
  </w:footnote>
  <w:footnote w:id="2">
    <w:p w:rsidR="00457689" w:rsidRDefault="00A00B6A" w:rsidP="00457689">
      <w:pPr>
        <w:pStyle w:val="FootnoteText"/>
        <w:rPr>
          <w:rFonts w:asciiTheme="minorHAnsi" w:hAnsiTheme="minorHAnsi"/>
        </w:rPr>
      </w:pPr>
      <w:r>
        <w:rPr>
          <w:rStyle w:val="FootnoteReference"/>
        </w:rPr>
        <w:footnoteRef/>
      </w:r>
      <w:r>
        <w:t xml:space="preserve"> Not applicable if an automatic notification of receipt of the electronic document is sent in accordance with Paragraph 17 of the Cabinet Regulations No 473 of 28 June 2005 "Procedure for drawing up, storage and circulation of electronic documents in state and local government institutions and procedure for the circulation of electronic documents between state and local government institutions or between these institutions and natural and legal persons”.</w:t>
      </w:r>
    </w:p>
  </w:footnote>
  <w:footnote w:id="3">
    <w:p w:rsidR="00457689" w:rsidRDefault="00A00B6A" w:rsidP="00457689">
      <w:pPr>
        <w:pStyle w:val="FootnoteText"/>
      </w:pPr>
      <w:r>
        <w:rPr>
          <w:rStyle w:val="FootnoteReference"/>
        </w:rPr>
        <w:footnoteRef/>
      </w:r>
      <w:r>
        <w:t xml:space="preserve"> The information is published without revealing or compromising the identity of the whistleblower and in compliance with general data protection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65B" w:rsidRDefault="00767ACD" w:rsidP="005A665B">
    <w:pPr>
      <w:pStyle w:val="Header"/>
      <w:ind w:hanging="993"/>
    </w:pPr>
    <w:r>
      <w:rPr>
        <w:noProof/>
      </w:rPr>
      <w:drawing>
        <wp:anchor distT="0" distB="0" distL="114300" distR="114300" simplePos="0" relativeHeight="251660288" behindDoc="1" locked="0" layoutInCell="1" allowOverlap="1">
          <wp:simplePos x="0" y="0"/>
          <wp:positionH relativeFrom="column">
            <wp:posOffset>-584478</wp:posOffset>
          </wp:positionH>
          <wp:positionV relativeFrom="paragraph">
            <wp:posOffset>-12065</wp:posOffset>
          </wp:positionV>
          <wp:extent cx="2263140" cy="439489"/>
          <wp:effectExtent l="0" t="0" r="3810" b="0"/>
          <wp:wrapNone/>
          <wp:docPr id="1" name="Picture 1" descr="Stradini_logo_eng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dini_logo_eng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439489"/>
                  </a:xfrm>
                  <a:prstGeom prst="rect">
                    <a:avLst/>
                  </a:prstGeom>
                  <a:noFill/>
                  <a:ln>
                    <a:noFill/>
                  </a:ln>
                </pic:spPr>
              </pic:pic>
            </a:graphicData>
          </a:graphic>
          <wp14:sizeRelH relativeFrom="page">
            <wp14:pctWidth>0</wp14:pctWidth>
          </wp14:sizeRelH>
          <wp14:sizeRelV relativeFrom="page">
            <wp14:pctHeight>0</wp14:pctHeight>
          </wp14:sizeRelV>
        </wp:anchor>
      </w:drawing>
    </w:r>
    <w:r w:rsidR="00A00B6A">
      <w:rPr>
        <w:noProof/>
      </w:rPr>
      <mc:AlternateContent>
        <mc:Choice Requires="wps">
          <w:drawing>
            <wp:anchor distT="0" distB="0" distL="114300" distR="114300" simplePos="0" relativeHeight="251659264" behindDoc="0" locked="0" layoutInCell="1" allowOverlap="1">
              <wp:simplePos x="0" y="0"/>
              <wp:positionH relativeFrom="column">
                <wp:posOffset>2634615</wp:posOffset>
              </wp:positionH>
              <wp:positionV relativeFrom="paragraph">
                <wp:posOffset>-250190</wp:posOffset>
              </wp:positionV>
              <wp:extent cx="3468370" cy="1057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1057275"/>
                      </a:xfrm>
                      <a:prstGeom prst="rect">
                        <a:avLst/>
                      </a:prstGeom>
                      <a:solidFill>
                        <a:srgbClr val="FFFFFF"/>
                      </a:solidFill>
                      <a:ln w="9525">
                        <a:noFill/>
                        <a:miter lim="800000"/>
                        <a:headEnd/>
                        <a:tailEnd/>
                      </a:ln>
                    </wps:spPr>
                    <wps:txbx>
                      <w:txbxContent>
                        <w:p w:rsidR="00767ACD" w:rsidRPr="00767ACD" w:rsidRDefault="00767ACD" w:rsidP="00767ACD">
                          <w:pPr>
                            <w:spacing w:after="0" w:line="240" w:lineRule="auto"/>
                            <w:jc w:val="right"/>
                            <w:rPr>
                              <w:rFonts w:eastAsia="Times New Roman" w:cs="Times New Roman"/>
                              <w:bCs/>
                              <w:color w:val="000000"/>
                              <w:sz w:val="20"/>
                              <w:szCs w:val="20"/>
                            </w:rPr>
                          </w:pPr>
                          <w:r w:rsidRPr="00767ACD">
                            <w:rPr>
                              <w:rFonts w:cs="Times New Roman"/>
                              <w:i/>
                              <w:iCs/>
                              <w:sz w:val="20"/>
                              <w:szCs w:val="20"/>
                            </w:rPr>
                            <w:t>Translation from Latvian, 2022</w:t>
                          </w:r>
                        </w:p>
                        <w:p w:rsidR="00767ACD" w:rsidRDefault="00767ACD" w:rsidP="005A665B">
                          <w:pPr>
                            <w:spacing w:after="0"/>
                            <w:jc w:val="right"/>
                            <w:rPr>
                              <w:sz w:val="20"/>
                              <w:szCs w:val="20"/>
                            </w:rPr>
                          </w:pPr>
                        </w:p>
                        <w:p w:rsidR="005A665B" w:rsidRPr="009254F7" w:rsidRDefault="00A00B6A" w:rsidP="005A665B">
                          <w:pPr>
                            <w:spacing w:after="0"/>
                            <w:jc w:val="right"/>
                            <w:rPr>
                              <w:rFonts w:cs="Times New Roman"/>
                              <w:sz w:val="20"/>
                              <w:szCs w:val="20"/>
                            </w:rPr>
                          </w:pPr>
                          <w:r>
                            <w:rPr>
                              <w:sz w:val="20"/>
                              <w:szCs w:val="20"/>
                            </w:rPr>
                            <w:t>Form No TC-1(2)</w:t>
                          </w:r>
                        </w:p>
                        <w:p w:rsidR="005A665B" w:rsidRPr="004A4746" w:rsidRDefault="00A00B6A" w:rsidP="005A665B">
                          <w:pPr>
                            <w:spacing w:before="120" w:after="0" w:line="240" w:lineRule="auto"/>
                            <w:jc w:val="right"/>
                            <w:rPr>
                              <w:rFonts w:cs="Times New Roman"/>
                              <w:sz w:val="16"/>
                              <w:szCs w:val="16"/>
                            </w:rPr>
                          </w:pPr>
                          <w:r>
                            <w:rPr>
                              <w:sz w:val="16"/>
                              <w:szCs w:val="16"/>
                            </w:rPr>
                            <w:t>APPROVED</w:t>
                          </w:r>
                        </w:p>
                        <w:p w:rsidR="005A665B" w:rsidRPr="004A4746" w:rsidRDefault="00A00B6A" w:rsidP="005A665B">
                          <w:pPr>
                            <w:spacing w:after="0" w:line="240" w:lineRule="auto"/>
                            <w:jc w:val="right"/>
                            <w:rPr>
                              <w:rFonts w:cs="Times New Roman"/>
                              <w:sz w:val="16"/>
                              <w:szCs w:val="16"/>
                            </w:rPr>
                          </w:pPr>
                          <w:r>
                            <w:rPr>
                              <w:sz w:val="16"/>
                              <w:szCs w:val="16"/>
                            </w:rPr>
                            <w:t>by Rīga Stradiņš University Rector’s Decree</w:t>
                          </w:r>
                        </w:p>
                        <w:p w:rsidR="005A665B" w:rsidRPr="004A4746" w:rsidRDefault="00A00B6A" w:rsidP="005A665B">
                          <w:pPr>
                            <w:spacing w:after="0" w:line="240" w:lineRule="auto"/>
                            <w:jc w:val="right"/>
                            <w:rPr>
                              <w:rFonts w:cs="Times New Roman"/>
                              <w:sz w:val="16"/>
                              <w:szCs w:val="16"/>
                            </w:rPr>
                          </w:pPr>
                          <w:r>
                            <w:rPr>
                              <w:sz w:val="16"/>
                              <w:szCs w:val="16"/>
                            </w:rPr>
                            <w:t>No 1-PB-2/629/2022 of 24.11.2022</w:t>
                          </w:r>
                        </w:p>
                        <w:p w:rsidR="005A665B" w:rsidRPr="009254F7" w:rsidRDefault="005A665B" w:rsidP="005A665B">
                          <w:pPr>
                            <w:jc w:val="right"/>
                            <w:rPr>
                              <w:rFonts w:cs="Times New Roman"/>
                              <w:sz w:val="18"/>
                              <w:szCs w:val="18"/>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45pt;margin-top:-19.7pt;width:273.1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" stroked="f">
              <v:textbox>
                <w:txbxContent>
                  <w:p w:rsidR="00767ACD" w:rsidRPr="00767ACD" w:rsidRDefault="00767ACD" w:rsidP="00767ACD">
                    <w:pPr>
                      <w:spacing w:after="0" w:line="240" w:lineRule="auto"/>
                      <w:jc w:val="right"/>
                      <w:rPr>
                        <w:rFonts w:eastAsia="Times New Roman" w:cs="Times New Roman"/>
                        <w:bCs/>
                        <w:color w:val="000000"/>
                        <w:sz w:val="20"/>
                        <w:szCs w:val="20"/>
                      </w:rPr>
                    </w:pPr>
                    <w:r w:rsidRPr="00767ACD">
                      <w:rPr>
                        <w:rFonts w:cs="Times New Roman"/>
                        <w:i/>
                        <w:iCs/>
                        <w:sz w:val="20"/>
                        <w:szCs w:val="20"/>
                      </w:rPr>
                      <w:t>Translation from Latvian, 2022</w:t>
                    </w:r>
                  </w:p>
                  <w:p w:rsidR="00767ACD" w:rsidRDefault="00767ACD" w:rsidP="005A665B">
                    <w:pPr>
                      <w:spacing w:after="0"/>
                      <w:jc w:val="right"/>
                      <w:rPr>
                        <w:sz w:val="20"/>
                        <w:szCs w:val="20"/>
                      </w:rPr>
                    </w:pPr>
                  </w:p>
                  <w:p w:rsidR="005A665B" w:rsidRPr="009254F7" w:rsidRDefault="00A00B6A" w:rsidP="005A665B">
                    <w:pPr>
                      <w:spacing w:after="0"/>
                      <w:jc w:val="right"/>
                      <w:rPr>
                        <w:rFonts w:cs="Times New Roman"/>
                        <w:sz w:val="20"/>
                        <w:szCs w:val="20"/>
                      </w:rPr>
                    </w:pPr>
                    <w:r>
                      <w:rPr>
                        <w:sz w:val="20"/>
                        <w:szCs w:val="20"/>
                      </w:rPr>
                      <w:t>Form No TC-1(2)</w:t>
                    </w:r>
                  </w:p>
                  <w:p w:rsidR="005A665B" w:rsidRPr="004A4746" w:rsidRDefault="00A00B6A" w:rsidP="005A665B">
                    <w:pPr>
                      <w:spacing w:before="120" w:after="0" w:line="240" w:lineRule="auto"/>
                      <w:jc w:val="right"/>
                      <w:rPr>
                        <w:rFonts w:cs="Times New Roman"/>
                        <w:sz w:val="16"/>
                        <w:szCs w:val="16"/>
                      </w:rPr>
                    </w:pPr>
                    <w:r>
                      <w:rPr>
                        <w:sz w:val="16"/>
                        <w:szCs w:val="16"/>
                      </w:rPr>
                      <w:t>APPROVED</w:t>
                    </w:r>
                  </w:p>
                  <w:p w:rsidR="005A665B" w:rsidRPr="004A4746" w:rsidRDefault="00A00B6A" w:rsidP="005A665B">
                    <w:pPr>
                      <w:spacing w:after="0" w:line="240" w:lineRule="auto"/>
                      <w:jc w:val="right"/>
                      <w:rPr>
                        <w:rFonts w:cs="Times New Roman"/>
                        <w:sz w:val="16"/>
                        <w:szCs w:val="16"/>
                      </w:rPr>
                    </w:pPr>
                    <w:r>
                      <w:rPr>
                        <w:sz w:val="16"/>
                        <w:szCs w:val="16"/>
                      </w:rPr>
                      <w:t>by Rīga Stradiņš University Rector’s Decree</w:t>
                    </w:r>
                  </w:p>
                  <w:p w:rsidR="005A665B" w:rsidRPr="004A4746" w:rsidRDefault="00A00B6A" w:rsidP="005A665B">
                    <w:pPr>
                      <w:spacing w:after="0" w:line="240" w:lineRule="auto"/>
                      <w:jc w:val="right"/>
                      <w:rPr>
                        <w:rFonts w:cs="Times New Roman"/>
                        <w:sz w:val="16"/>
                        <w:szCs w:val="16"/>
                      </w:rPr>
                    </w:pPr>
                    <w:r>
                      <w:rPr>
                        <w:sz w:val="16"/>
                        <w:szCs w:val="16"/>
                      </w:rPr>
                      <w:t>No 1-PB-2/629/2022 of 24.11.2022</w:t>
                    </w:r>
                  </w:p>
                  <w:p w:rsidR="005A665B" w:rsidRPr="009254F7" w:rsidRDefault="005A665B" w:rsidP="005A665B">
                    <w:pPr>
                      <w:jc w:val="right"/>
                      <w:rPr>
                        <w:rFonts w:cs="Times New Roman"/>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A3217"/>
    <w:multiLevelType w:val="hybridMultilevel"/>
    <w:tmpl w:val="AFA6F30A"/>
    <w:lvl w:ilvl="0" w:tplc="A4BA030C">
      <w:start w:val="1"/>
      <w:numFmt w:val="bullet"/>
      <w:lvlText w:val=""/>
      <w:lvlJc w:val="left"/>
      <w:pPr>
        <w:ind w:left="360" w:hanging="360"/>
      </w:pPr>
      <w:rPr>
        <w:rFonts w:ascii="Wingdings" w:hAnsi="Wingdings" w:hint="default"/>
      </w:rPr>
    </w:lvl>
    <w:lvl w:ilvl="1" w:tplc="2D4C4B54">
      <w:start w:val="1"/>
      <w:numFmt w:val="bullet"/>
      <w:lvlText w:val="o"/>
      <w:lvlJc w:val="left"/>
      <w:pPr>
        <w:ind w:left="1080" w:hanging="360"/>
      </w:pPr>
      <w:rPr>
        <w:rFonts w:ascii="Courier New" w:hAnsi="Courier New" w:cs="Courier New" w:hint="default"/>
      </w:rPr>
    </w:lvl>
    <w:lvl w:ilvl="2" w:tplc="4A50346E">
      <w:start w:val="1"/>
      <w:numFmt w:val="bullet"/>
      <w:lvlText w:val=""/>
      <w:lvlJc w:val="left"/>
      <w:pPr>
        <w:ind w:left="1800" w:hanging="360"/>
      </w:pPr>
      <w:rPr>
        <w:rFonts w:ascii="Wingdings" w:hAnsi="Wingdings" w:hint="default"/>
      </w:rPr>
    </w:lvl>
    <w:lvl w:ilvl="3" w:tplc="B1A4897E">
      <w:start w:val="1"/>
      <w:numFmt w:val="bullet"/>
      <w:lvlText w:val=""/>
      <w:lvlJc w:val="left"/>
      <w:pPr>
        <w:ind w:left="2520" w:hanging="360"/>
      </w:pPr>
      <w:rPr>
        <w:rFonts w:ascii="Symbol" w:hAnsi="Symbol" w:hint="default"/>
      </w:rPr>
    </w:lvl>
    <w:lvl w:ilvl="4" w:tplc="2FA8ACA8" w:tentative="1">
      <w:start w:val="1"/>
      <w:numFmt w:val="bullet"/>
      <w:lvlText w:val="o"/>
      <w:lvlJc w:val="left"/>
      <w:pPr>
        <w:ind w:left="3240" w:hanging="360"/>
      </w:pPr>
      <w:rPr>
        <w:rFonts w:ascii="Courier New" w:hAnsi="Courier New" w:cs="Courier New" w:hint="default"/>
      </w:rPr>
    </w:lvl>
    <w:lvl w:ilvl="5" w:tplc="47D87582" w:tentative="1">
      <w:start w:val="1"/>
      <w:numFmt w:val="bullet"/>
      <w:lvlText w:val=""/>
      <w:lvlJc w:val="left"/>
      <w:pPr>
        <w:ind w:left="3960" w:hanging="360"/>
      </w:pPr>
      <w:rPr>
        <w:rFonts w:ascii="Wingdings" w:hAnsi="Wingdings" w:hint="default"/>
      </w:rPr>
    </w:lvl>
    <w:lvl w:ilvl="6" w:tplc="7D70A754" w:tentative="1">
      <w:start w:val="1"/>
      <w:numFmt w:val="bullet"/>
      <w:lvlText w:val=""/>
      <w:lvlJc w:val="left"/>
      <w:pPr>
        <w:ind w:left="4680" w:hanging="360"/>
      </w:pPr>
      <w:rPr>
        <w:rFonts w:ascii="Symbol" w:hAnsi="Symbol" w:hint="default"/>
      </w:rPr>
    </w:lvl>
    <w:lvl w:ilvl="7" w:tplc="F18C38B4" w:tentative="1">
      <w:start w:val="1"/>
      <w:numFmt w:val="bullet"/>
      <w:lvlText w:val="o"/>
      <w:lvlJc w:val="left"/>
      <w:pPr>
        <w:ind w:left="5400" w:hanging="360"/>
      </w:pPr>
      <w:rPr>
        <w:rFonts w:ascii="Courier New" w:hAnsi="Courier New" w:cs="Courier New" w:hint="default"/>
      </w:rPr>
    </w:lvl>
    <w:lvl w:ilvl="8" w:tplc="DD3CF57A" w:tentative="1">
      <w:start w:val="1"/>
      <w:numFmt w:val="bullet"/>
      <w:lvlText w:val=""/>
      <w:lvlJc w:val="left"/>
      <w:pPr>
        <w:ind w:left="6120" w:hanging="360"/>
      </w:pPr>
      <w:rPr>
        <w:rFonts w:ascii="Wingdings" w:hAnsi="Wingdings" w:hint="default"/>
      </w:rPr>
    </w:lvl>
  </w:abstractNum>
  <w:abstractNum w:abstractNumId="1" w15:restartNumberingAfterBreak="1">
    <w:nsid w:val="07255459"/>
    <w:multiLevelType w:val="hybridMultilevel"/>
    <w:tmpl w:val="F078E2AA"/>
    <w:lvl w:ilvl="0" w:tplc="64DCD9FC">
      <w:start w:val="1"/>
      <w:numFmt w:val="decimal"/>
      <w:lvlText w:val="%1."/>
      <w:lvlJc w:val="left"/>
      <w:pPr>
        <w:ind w:left="720" w:hanging="360"/>
      </w:pPr>
      <w:rPr>
        <w:color w:val="auto"/>
      </w:rPr>
    </w:lvl>
    <w:lvl w:ilvl="1" w:tplc="3BA80FD8">
      <w:start w:val="1"/>
      <w:numFmt w:val="lowerLetter"/>
      <w:lvlText w:val="%2."/>
      <w:lvlJc w:val="left"/>
      <w:pPr>
        <w:ind w:left="1440" w:hanging="360"/>
      </w:pPr>
    </w:lvl>
    <w:lvl w:ilvl="2" w:tplc="14045C1C" w:tentative="1">
      <w:start w:val="1"/>
      <w:numFmt w:val="lowerRoman"/>
      <w:lvlText w:val="%3."/>
      <w:lvlJc w:val="right"/>
      <w:pPr>
        <w:ind w:left="2160" w:hanging="180"/>
      </w:pPr>
    </w:lvl>
    <w:lvl w:ilvl="3" w:tplc="3B769E9C" w:tentative="1">
      <w:start w:val="1"/>
      <w:numFmt w:val="decimal"/>
      <w:lvlText w:val="%4."/>
      <w:lvlJc w:val="left"/>
      <w:pPr>
        <w:ind w:left="2880" w:hanging="360"/>
      </w:pPr>
    </w:lvl>
    <w:lvl w:ilvl="4" w:tplc="787A836A" w:tentative="1">
      <w:start w:val="1"/>
      <w:numFmt w:val="lowerLetter"/>
      <w:lvlText w:val="%5."/>
      <w:lvlJc w:val="left"/>
      <w:pPr>
        <w:ind w:left="3600" w:hanging="360"/>
      </w:pPr>
    </w:lvl>
    <w:lvl w:ilvl="5" w:tplc="0600A224" w:tentative="1">
      <w:start w:val="1"/>
      <w:numFmt w:val="lowerRoman"/>
      <w:lvlText w:val="%6."/>
      <w:lvlJc w:val="right"/>
      <w:pPr>
        <w:ind w:left="4320" w:hanging="180"/>
      </w:pPr>
    </w:lvl>
    <w:lvl w:ilvl="6" w:tplc="D7D48A54" w:tentative="1">
      <w:start w:val="1"/>
      <w:numFmt w:val="decimal"/>
      <w:lvlText w:val="%7."/>
      <w:lvlJc w:val="left"/>
      <w:pPr>
        <w:ind w:left="5040" w:hanging="360"/>
      </w:pPr>
    </w:lvl>
    <w:lvl w:ilvl="7" w:tplc="2D92A162" w:tentative="1">
      <w:start w:val="1"/>
      <w:numFmt w:val="lowerLetter"/>
      <w:lvlText w:val="%8."/>
      <w:lvlJc w:val="left"/>
      <w:pPr>
        <w:ind w:left="5760" w:hanging="360"/>
      </w:pPr>
    </w:lvl>
    <w:lvl w:ilvl="8" w:tplc="AA6A34D6" w:tentative="1">
      <w:start w:val="1"/>
      <w:numFmt w:val="lowerRoman"/>
      <w:lvlText w:val="%9."/>
      <w:lvlJc w:val="right"/>
      <w:pPr>
        <w:ind w:left="6480" w:hanging="180"/>
      </w:pPr>
    </w:lvl>
  </w:abstractNum>
  <w:abstractNum w:abstractNumId="2" w15:restartNumberingAfterBreak="1">
    <w:nsid w:val="1851181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AD8019F"/>
    <w:multiLevelType w:val="hybridMultilevel"/>
    <w:tmpl w:val="A772529A"/>
    <w:lvl w:ilvl="0" w:tplc="885A58AC">
      <w:start w:val="1"/>
      <w:numFmt w:val="bullet"/>
      <w:lvlText w:val=""/>
      <w:lvlJc w:val="left"/>
      <w:pPr>
        <w:ind w:left="1440" w:hanging="360"/>
      </w:pPr>
      <w:rPr>
        <w:rFonts w:ascii="Symbol" w:hAnsi="Symbol" w:hint="default"/>
      </w:rPr>
    </w:lvl>
    <w:lvl w:ilvl="1" w:tplc="450A16E8" w:tentative="1">
      <w:start w:val="1"/>
      <w:numFmt w:val="bullet"/>
      <w:lvlText w:val="o"/>
      <w:lvlJc w:val="left"/>
      <w:pPr>
        <w:ind w:left="2160" w:hanging="360"/>
      </w:pPr>
      <w:rPr>
        <w:rFonts w:ascii="Courier New" w:hAnsi="Courier New" w:cs="Courier New" w:hint="default"/>
      </w:rPr>
    </w:lvl>
    <w:lvl w:ilvl="2" w:tplc="32A68E20" w:tentative="1">
      <w:start w:val="1"/>
      <w:numFmt w:val="bullet"/>
      <w:lvlText w:val=""/>
      <w:lvlJc w:val="left"/>
      <w:pPr>
        <w:ind w:left="2880" w:hanging="360"/>
      </w:pPr>
      <w:rPr>
        <w:rFonts w:ascii="Wingdings" w:hAnsi="Wingdings" w:hint="default"/>
      </w:rPr>
    </w:lvl>
    <w:lvl w:ilvl="3" w:tplc="02781C6C" w:tentative="1">
      <w:start w:val="1"/>
      <w:numFmt w:val="bullet"/>
      <w:lvlText w:val=""/>
      <w:lvlJc w:val="left"/>
      <w:pPr>
        <w:ind w:left="3600" w:hanging="360"/>
      </w:pPr>
      <w:rPr>
        <w:rFonts w:ascii="Symbol" w:hAnsi="Symbol" w:hint="default"/>
      </w:rPr>
    </w:lvl>
    <w:lvl w:ilvl="4" w:tplc="DD7C736E" w:tentative="1">
      <w:start w:val="1"/>
      <w:numFmt w:val="bullet"/>
      <w:lvlText w:val="o"/>
      <w:lvlJc w:val="left"/>
      <w:pPr>
        <w:ind w:left="4320" w:hanging="360"/>
      </w:pPr>
      <w:rPr>
        <w:rFonts w:ascii="Courier New" w:hAnsi="Courier New" w:cs="Courier New" w:hint="default"/>
      </w:rPr>
    </w:lvl>
    <w:lvl w:ilvl="5" w:tplc="B1ACBF94" w:tentative="1">
      <w:start w:val="1"/>
      <w:numFmt w:val="bullet"/>
      <w:lvlText w:val=""/>
      <w:lvlJc w:val="left"/>
      <w:pPr>
        <w:ind w:left="5040" w:hanging="360"/>
      </w:pPr>
      <w:rPr>
        <w:rFonts w:ascii="Wingdings" w:hAnsi="Wingdings" w:hint="default"/>
      </w:rPr>
    </w:lvl>
    <w:lvl w:ilvl="6" w:tplc="1ED2AB8E" w:tentative="1">
      <w:start w:val="1"/>
      <w:numFmt w:val="bullet"/>
      <w:lvlText w:val=""/>
      <w:lvlJc w:val="left"/>
      <w:pPr>
        <w:ind w:left="5760" w:hanging="360"/>
      </w:pPr>
      <w:rPr>
        <w:rFonts w:ascii="Symbol" w:hAnsi="Symbol" w:hint="default"/>
      </w:rPr>
    </w:lvl>
    <w:lvl w:ilvl="7" w:tplc="0336A656" w:tentative="1">
      <w:start w:val="1"/>
      <w:numFmt w:val="bullet"/>
      <w:lvlText w:val="o"/>
      <w:lvlJc w:val="left"/>
      <w:pPr>
        <w:ind w:left="6480" w:hanging="360"/>
      </w:pPr>
      <w:rPr>
        <w:rFonts w:ascii="Courier New" w:hAnsi="Courier New" w:cs="Courier New" w:hint="default"/>
      </w:rPr>
    </w:lvl>
    <w:lvl w:ilvl="8" w:tplc="BF94097A" w:tentative="1">
      <w:start w:val="1"/>
      <w:numFmt w:val="bullet"/>
      <w:lvlText w:val=""/>
      <w:lvlJc w:val="left"/>
      <w:pPr>
        <w:ind w:left="7200" w:hanging="360"/>
      </w:pPr>
      <w:rPr>
        <w:rFonts w:ascii="Wingdings" w:hAnsi="Wingdings" w:hint="default"/>
      </w:rPr>
    </w:lvl>
  </w:abstractNum>
  <w:abstractNum w:abstractNumId="4" w15:restartNumberingAfterBreak="1">
    <w:nsid w:val="1B3A4044"/>
    <w:multiLevelType w:val="hybridMultilevel"/>
    <w:tmpl w:val="71A42ABE"/>
    <w:lvl w:ilvl="0" w:tplc="348640FA">
      <w:start w:val="2019"/>
      <w:numFmt w:val="bullet"/>
      <w:lvlText w:val="-"/>
      <w:lvlJc w:val="left"/>
      <w:pPr>
        <w:ind w:left="1429" w:hanging="360"/>
      </w:pPr>
      <w:rPr>
        <w:rFonts w:ascii="Verdana" w:eastAsiaTheme="minorHAnsi" w:hAnsi="Verdana" w:cs="Verdana" w:hint="default"/>
      </w:rPr>
    </w:lvl>
    <w:lvl w:ilvl="1" w:tplc="22DE129A" w:tentative="1">
      <w:start w:val="1"/>
      <w:numFmt w:val="bullet"/>
      <w:lvlText w:val="o"/>
      <w:lvlJc w:val="left"/>
      <w:pPr>
        <w:ind w:left="2149" w:hanging="360"/>
      </w:pPr>
      <w:rPr>
        <w:rFonts w:ascii="Courier New" w:hAnsi="Courier New" w:cs="Courier New" w:hint="default"/>
      </w:rPr>
    </w:lvl>
    <w:lvl w:ilvl="2" w:tplc="DB9EF7CA" w:tentative="1">
      <w:start w:val="1"/>
      <w:numFmt w:val="bullet"/>
      <w:lvlText w:val=""/>
      <w:lvlJc w:val="left"/>
      <w:pPr>
        <w:ind w:left="2869" w:hanging="360"/>
      </w:pPr>
      <w:rPr>
        <w:rFonts w:ascii="Wingdings" w:hAnsi="Wingdings" w:hint="default"/>
      </w:rPr>
    </w:lvl>
    <w:lvl w:ilvl="3" w:tplc="BCBAB8E8" w:tentative="1">
      <w:start w:val="1"/>
      <w:numFmt w:val="bullet"/>
      <w:lvlText w:val=""/>
      <w:lvlJc w:val="left"/>
      <w:pPr>
        <w:ind w:left="3589" w:hanging="360"/>
      </w:pPr>
      <w:rPr>
        <w:rFonts w:ascii="Symbol" w:hAnsi="Symbol" w:hint="default"/>
      </w:rPr>
    </w:lvl>
    <w:lvl w:ilvl="4" w:tplc="288C02AC" w:tentative="1">
      <w:start w:val="1"/>
      <w:numFmt w:val="bullet"/>
      <w:lvlText w:val="o"/>
      <w:lvlJc w:val="left"/>
      <w:pPr>
        <w:ind w:left="4309" w:hanging="360"/>
      </w:pPr>
      <w:rPr>
        <w:rFonts w:ascii="Courier New" w:hAnsi="Courier New" w:cs="Courier New" w:hint="default"/>
      </w:rPr>
    </w:lvl>
    <w:lvl w:ilvl="5" w:tplc="CFB051C4" w:tentative="1">
      <w:start w:val="1"/>
      <w:numFmt w:val="bullet"/>
      <w:lvlText w:val=""/>
      <w:lvlJc w:val="left"/>
      <w:pPr>
        <w:ind w:left="5029" w:hanging="360"/>
      </w:pPr>
      <w:rPr>
        <w:rFonts w:ascii="Wingdings" w:hAnsi="Wingdings" w:hint="default"/>
      </w:rPr>
    </w:lvl>
    <w:lvl w:ilvl="6" w:tplc="52060A5C" w:tentative="1">
      <w:start w:val="1"/>
      <w:numFmt w:val="bullet"/>
      <w:lvlText w:val=""/>
      <w:lvlJc w:val="left"/>
      <w:pPr>
        <w:ind w:left="5749" w:hanging="360"/>
      </w:pPr>
      <w:rPr>
        <w:rFonts w:ascii="Symbol" w:hAnsi="Symbol" w:hint="default"/>
      </w:rPr>
    </w:lvl>
    <w:lvl w:ilvl="7" w:tplc="C77ED4F8" w:tentative="1">
      <w:start w:val="1"/>
      <w:numFmt w:val="bullet"/>
      <w:lvlText w:val="o"/>
      <w:lvlJc w:val="left"/>
      <w:pPr>
        <w:ind w:left="6469" w:hanging="360"/>
      </w:pPr>
      <w:rPr>
        <w:rFonts w:ascii="Courier New" w:hAnsi="Courier New" w:cs="Courier New" w:hint="default"/>
      </w:rPr>
    </w:lvl>
    <w:lvl w:ilvl="8" w:tplc="C0F04A92" w:tentative="1">
      <w:start w:val="1"/>
      <w:numFmt w:val="bullet"/>
      <w:lvlText w:val=""/>
      <w:lvlJc w:val="left"/>
      <w:pPr>
        <w:ind w:left="7189" w:hanging="360"/>
      </w:pPr>
      <w:rPr>
        <w:rFonts w:ascii="Wingdings" w:hAnsi="Wingdings" w:hint="default"/>
      </w:rPr>
    </w:lvl>
  </w:abstractNum>
  <w:abstractNum w:abstractNumId="5" w15:restartNumberingAfterBreak="1">
    <w:nsid w:val="1C103D48"/>
    <w:multiLevelType w:val="hybridMultilevel"/>
    <w:tmpl w:val="63A07FA4"/>
    <w:lvl w:ilvl="0" w:tplc="BF8CCEAC">
      <w:start w:val="2019"/>
      <w:numFmt w:val="bullet"/>
      <w:lvlText w:val="-"/>
      <w:lvlJc w:val="left"/>
      <w:pPr>
        <w:ind w:left="720" w:hanging="360"/>
      </w:pPr>
      <w:rPr>
        <w:rFonts w:ascii="Verdana" w:eastAsiaTheme="minorHAnsi" w:hAnsi="Verdana" w:cs="Verdana" w:hint="default"/>
      </w:rPr>
    </w:lvl>
    <w:lvl w:ilvl="1" w:tplc="56161A3A" w:tentative="1">
      <w:start w:val="1"/>
      <w:numFmt w:val="bullet"/>
      <w:lvlText w:val="o"/>
      <w:lvlJc w:val="left"/>
      <w:pPr>
        <w:ind w:left="1440" w:hanging="360"/>
      </w:pPr>
      <w:rPr>
        <w:rFonts w:ascii="Courier New" w:hAnsi="Courier New" w:cs="Courier New" w:hint="default"/>
      </w:rPr>
    </w:lvl>
    <w:lvl w:ilvl="2" w:tplc="634E1348" w:tentative="1">
      <w:start w:val="1"/>
      <w:numFmt w:val="bullet"/>
      <w:lvlText w:val=""/>
      <w:lvlJc w:val="left"/>
      <w:pPr>
        <w:ind w:left="2160" w:hanging="360"/>
      </w:pPr>
      <w:rPr>
        <w:rFonts w:ascii="Wingdings" w:hAnsi="Wingdings" w:hint="default"/>
      </w:rPr>
    </w:lvl>
    <w:lvl w:ilvl="3" w:tplc="36B42504" w:tentative="1">
      <w:start w:val="1"/>
      <w:numFmt w:val="bullet"/>
      <w:lvlText w:val=""/>
      <w:lvlJc w:val="left"/>
      <w:pPr>
        <w:ind w:left="2880" w:hanging="360"/>
      </w:pPr>
      <w:rPr>
        <w:rFonts w:ascii="Symbol" w:hAnsi="Symbol" w:hint="default"/>
      </w:rPr>
    </w:lvl>
    <w:lvl w:ilvl="4" w:tplc="8D14C9B8" w:tentative="1">
      <w:start w:val="1"/>
      <w:numFmt w:val="bullet"/>
      <w:lvlText w:val="o"/>
      <w:lvlJc w:val="left"/>
      <w:pPr>
        <w:ind w:left="3600" w:hanging="360"/>
      </w:pPr>
      <w:rPr>
        <w:rFonts w:ascii="Courier New" w:hAnsi="Courier New" w:cs="Courier New" w:hint="default"/>
      </w:rPr>
    </w:lvl>
    <w:lvl w:ilvl="5" w:tplc="28C0C780" w:tentative="1">
      <w:start w:val="1"/>
      <w:numFmt w:val="bullet"/>
      <w:lvlText w:val=""/>
      <w:lvlJc w:val="left"/>
      <w:pPr>
        <w:ind w:left="4320" w:hanging="360"/>
      </w:pPr>
      <w:rPr>
        <w:rFonts w:ascii="Wingdings" w:hAnsi="Wingdings" w:hint="default"/>
      </w:rPr>
    </w:lvl>
    <w:lvl w:ilvl="6" w:tplc="16F8AC5E" w:tentative="1">
      <w:start w:val="1"/>
      <w:numFmt w:val="bullet"/>
      <w:lvlText w:val=""/>
      <w:lvlJc w:val="left"/>
      <w:pPr>
        <w:ind w:left="5040" w:hanging="360"/>
      </w:pPr>
      <w:rPr>
        <w:rFonts w:ascii="Symbol" w:hAnsi="Symbol" w:hint="default"/>
      </w:rPr>
    </w:lvl>
    <w:lvl w:ilvl="7" w:tplc="38463E10" w:tentative="1">
      <w:start w:val="1"/>
      <w:numFmt w:val="bullet"/>
      <w:lvlText w:val="o"/>
      <w:lvlJc w:val="left"/>
      <w:pPr>
        <w:ind w:left="5760" w:hanging="360"/>
      </w:pPr>
      <w:rPr>
        <w:rFonts w:ascii="Courier New" w:hAnsi="Courier New" w:cs="Courier New" w:hint="default"/>
      </w:rPr>
    </w:lvl>
    <w:lvl w:ilvl="8" w:tplc="42D8C8D2" w:tentative="1">
      <w:start w:val="1"/>
      <w:numFmt w:val="bullet"/>
      <w:lvlText w:val=""/>
      <w:lvlJc w:val="left"/>
      <w:pPr>
        <w:ind w:left="6480" w:hanging="360"/>
      </w:pPr>
      <w:rPr>
        <w:rFonts w:ascii="Wingdings" w:hAnsi="Wingdings" w:hint="default"/>
      </w:rPr>
    </w:lvl>
  </w:abstractNum>
  <w:abstractNum w:abstractNumId="6" w15:restartNumberingAfterBreak="1">
    <w:nsid w:val="22BE0761"/>
    <w:multiLevelType w:val="hybridMultilevel"/>
    <w:tmpl w:val="6B06581E"/>
    <w:lvl w:ilvl="0" w:tplc="C0587752">
      <w:start w:val="2019"/>
      <w:numFmt w:val="bullet"/>
      <w:lvlText w:val="-"/>
      <w:lvlJc w:val="left"/>
      <w:pPr>
        <w:ind w:left="1080" w:hanging="360"/>
      </w:pPr>
      <w:rPr>
        <w:rFonts w:ascii="Verdana" w:eastAsiaTheme="minorHAnsi" w:hAnsi="Verdana" w:cs="Verdana" w:hint="default"/>
      </w:rPr>
    </w:lvl>
    <w:lvl w:ilvl="1" w:tplc="E62E0202" w:tentative="1">
      <w:start w:val="1"/>
      <w:numFmt w:val="bullet"/>
      <w:lvlText w:val="o"/>
      <w:lvlJc w:val="left"/>
      <w:pPr>
        <w:ind w:left="1800" w:hanging="360"/>
      </w:pPr>
      <w:rPr>
        <w:rFonts w:ascii="Courier New" w:hAnsi="Courier New" w:cs="Courier New" w:hint="default"/>
      </w:rPr>
    </w:lvl>
    <w:lvl w:ilvl="2" w:tplc="7F487430" w:tentative="1">
      <w:start w:val="1"/>
      <w:numFmt w:val="bullet"/>
      <w:lvlText w:val=""/>
      <w:lvlJc w:val="left"/>
      <w:pPr>
        <w:ind w:left="2520" w:hanging="360"/>
      </w:pPr>
      <w:rPr>
        <w:rFonts w:ascii="Wingdings" w:hAnsi="Wingdings" w:hint="default"/>
      </w:rPr>
    </w:lvl>
    <w:lvl w:ilvl="3" w:tplc="D66A4AA8" w:tentative="1">
      <w:start w:val="1"/>
      <w:numFmt w:val="bullet"/>
      <w:lvlText w:val=""/>
      <w:lvlJc w:val="left"/>
      <w:pPr>
        <w:ind w:left="3240" w:hanging="360"/>
      </w:pPr>
      <w:rPr>
        <w:rFonts w:ascii="Symbol" w:hAnsi="Symbol" w:hint="default"/>
      </w:rPr>
    </w:lvl>
    <w:lvl w:ilvl="4" w:tplc="A04863A2" w:tentative="1">
      <w:start w:val="1"/>
      <w:numFmt w:val="bullet"/>
      <w:lvlText w:val="o"/>
      <w:lvlJc w:val="left"/>
      <w:pPr>
        <w:ind w:left="3960" w:hanging="360"/>
      </w:pPr>
      <w:rPr>
        <w:rFonts w:ascii="Courier New" w:hAnsi="Courier New" w:cs="Courier New" w:hint="default"/>
      </w:rPr>
    </w:lvl>
    <w:lvl w:ilvl="5" w:tplc="A692A78A" w:tentative="1">
      <w:start w:val="1"/>
      <w:numFmt w:val="bullet"/>
      <w:lvlText w:val=""/>
      <w:lvlJc w:val="left"/>
      <w:pPr>
        <w:ind w:left="4680" w:hanging="360"/>
      </w:pPr>
      <w:rPr>
        <w:rFonts w:ascii="Wingdings" w:hAnsi="Wingdings" w:hint="default"/>
      </w:rPr>
    </w:lvl>
    <w:lvl w:ilvl="6" w:tplc="D3EED112" w:tentative="1">
      <w:start w:val="1"/>
      <w:numFmt w:val="bullet"/>
      <w:lvlText w:val=""/>
      <w:lvlJc w:val="left"/>
      <w:pPr>
        <w:ind w:left="5400" w:hanging="360"/>
      </w:pPr>
      <w:rPr>
        <w:rFonts w:ascii="Symbol" w:hAnsi="Symbol" w:hint="default"/>
      </w:rPr>
    </w:lvl>
    <w:lvl w:ilvl="7" w:tplc="4B323C68" w:tentative="1">
      <w:start w:val="1"/>
      <w:numFmt w:val="bullet"/>
      <w:lvlText w:val="o"/>
      <w:lvlJc w:val="left"/>
      <w:pPr>
        <w:ind w:left="6120" w:hanging="360"/>
      </w:pPr>
      <w:rPr>
        <w:rFonts w:ascii="Courier New" w:hAnsi="Courier New" w:cs="Courier New" w:hint="default"/>
      </w:rPr>
    </w:lvl>
    <w:lvl w:ilvl="8" w:tplc="DE26D21A" w:tentative="1">
      <w:start w:val="1"/>
      <w:numFmt w:val="bullet"/>
      <w:lvlText w:val=""/>
      <w:lvlJc w:val="left"/>
      <w:pPr>
        <w:ind w:left="6840" w:hanging="360"/>
      </w:pPr>
      <w:rPr>
        <w:rFonts w:ascii="Wingdings" w:hAnsi="Wingdings" w:hint="default"/>
      </w:rPr>
    </w:lvl>
  </w:abstractNum>
  <w:abstractNum w:abstractNumId="7" w15:restartNumberingAfterBreak="1">
    <w:nsid w:val="247F4FCE"/>
    <w:multiLevelType w:val="hybridMultilevel"/>
    <w:tmpl w:val="C6AAF934"/>
    <w:lvl w:ilvl="0" w:tplc="14BA642E">
      <w:start w:val="2019"/>
      <w:numFmt w:val="bullet"/>
      <w:lvlText w:val="-"/>
      <w:lvlJc w:val="left"/>
      <w:pPr>
        <w:ind w:left="720" w:hanging="360"/>
      </w:pPr>
      <w:rPr>
        <w:rFonts w:ascii="Verdana" w:eastAsiaTheme="minorHAnsi" w:hAnsi="Verdana" w:cs="Verdana" w:hint="default"/>
      </w:rPr>
    </w:lvl>
    <w:lvl w:ilvl="1" w:tplc="CF3228EE" w:tentative="1">
      <w:start w:val="1"/>
      <w:numFmt w:val="bullet"/>
      <w:lvlText w:val="o"/>
      <w:lvlJc w:val="left"/>
      <w:pPr>
        <w:ind w:left="1440" w:hanging="360"/>
      </w:pPr>
      <w:rPr>
        <w:rFonts w:ascii="Courier New" w:hAnsi="Courier New" w:cs="Courier New" w:hint="default"/>
      </w:rPr>
    </w:lvl>
    <w:lvl w:ilvl="2" w:tplc="9154DFA6" w:tentative="1">
      <w:start w:val="1"/>
      <w:numFmt w:val="bullet"/>
      <w:lvlText w:val=""/>
      <w:lvlJc w:val="left"/>
      <w:pPr>
        <w:ind w:left="2160" w:hanging="360"/>
      </w:pPr>
      <w:rPr>
        <w:rFonts w:ascii="Wingdings" w:hAnsi="Wingdings" w:hint="default"/>
      </w:rPr>
    </w:lvl>
    <w:lvl w:ilvl="3" w:tplc="A5542486" w:tentative="1">
      <w:start w:val="1"/>
      <w:numFmt w:val="bullet"/>
      <w:lvlText w:val=""/>
      <w:lvlJc w:val="left"/>
      <w:pPr>
        <w:ind w:left="2880" w:hanging="360"/>
      </w:pPr>
      <w:rPr>
        <w:rFonts w:ascii="Symbol" w:hAnsi="Symbol" w:hint="default"/>
      </w:rPr>
    </w:lvl>
    <w:lvl w:ilvl="4" w:tplc="6FD0218C" w:tentative="1">
      <w:start w:val="1"/>
      <w:numFmt w:val="bullet"/>
      <w:lvlText w:val="o"/>
      <w:lvlJc w:val="left"/>
      <w:pPr>
        <w:ind w:left="3600" w:hanging="360"/>
      </w:pPr>
      <w:rPr>
        <w:rFonts w:ascii="Courier New" w:hAnsi="Courier New" w:cs="Courier New" w:hint="default"/>
      </w:rPr>
    </w:lvl>
    <w:lvl w:ilvl="5" w:tplc="83C6D7D2" w:tentative="1">
      <w:start w:val="1"/>
      <w:numFmt w:val="bullet"/>
      <w:lvlText w:val=""/>
      <w:lvlJc w:val="left"/>
      <w:pPr>
        <w:ind w:left="4320" w:hanging="360"/>
      </w:pPr>
      <w:rPr>
        <w:rFonts w:ascii="Wingdings" w:hAnsi="Wingdings" w:hint="default"/>
      </w:rPr>
    </w:lvl>
    <w:lvl w:ilvl="6" w:tplc="3E386BE6" w:tentative="1">
      <w:start w:val="1"/>
      <w:numFmt w:val="bullet"/>
      <w:lvlText w:val=""/>
      <w:lvlJc w:val="left"/>
      <w:pPr>
        <w:ind w:left="5040" w:hanging="360"/>
      </w:pPr>
      <w:rPr>
        <w:rFonts w:ascii="Symbol" w:hAnsi="Symbol" w:hint="default"/>
      </w:rPr>
    </w:lvl>
    <w:lvl w:ilvl="7" w:tplc="B38ED726" w:tentative="1">
      <w:start w:val="1"/>
      <w:numFmt w:val="bullet"/>
      <w:lvlText w:val="o"/>
      <w:lvlJc w:val="left"/>
      <w:pPr>
        <w:ind w:left="5760" w:hanging="360"/>
      </w:pPr>
      <w:rPr>
        <w:rFonts w:ascii="Courier New" w:hAnsi="Courier New" w:cs="Courier New" w:hint="default"/>
      </w:rPr>
    </w:lvl>
    <w:lvl w:ilvl="8" w:tplc="81A623D2" w:tentative="1">
      <w:start w:val="1"/>
      <w:numFmt w:val="bullet"/>
      <w:lvlText w:val=""/>
      <w:lvlJc w:val="left"/>
      <w:pPr>
        <w:ind w:left="6480" w:hanging="360"/>
      </w:pPr>
      <w:rPr>
        <w:rFonts w:ascii="Wingdings" w:hAnsi="Wingdings" w:hint="default"/>
      </w:rPr>
    </w:lvl>
  </w:abstractNum>
  <w:abstractNum w:abstractNumId="8" w15:restartNumberingAfterBreak="1">
    <w:nsid w:val="2DFD03F2"/>
    <w:multiLevelType w:val="multilevel"/>
    <w:tmpl w:val="60D68C4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35DA185F"/>
    <w:multiLevelType w:val="hybridMultilevel"/>
    <w:tmpl w:val="52D4201E"/>
    <w:lvl w:ilvl="0" w:tplc="5DA4B384">
      <w:start w:val="2019"/>
      <w:numFmt w:val="bullet"/>
      <w:lvlText w:val="-"/>
      <w:lvlJc w:val="left"/>
      <w:pPr>
        <w:ind w:left="1080" w:hanging="360"/>
      </w:pPr>
      <w:rPr>
        <w:rFonts w:ascii="Verdana" w:eastAsiaTheme="minorHAnsi" w:hAnsi="Verdana" w:cs="Verdana" w:hint="default"/>
      </w:rPr>
    </w:lvl>
    <w:lvl w:ilvl="1" w:tplc="528E9540" w:tentative="1">
      <w:start w:val="1"/>
      <w:numFmt w:val="bullet"/>
      <w:lvlText w:val="o"/>
      <w:lvlJc w:val="left"/>
      <w:pPr>
        <w:ind w:left="1800" w:hanging="360"/>
      </w:pPr>
      <w:rPr>
        <w:rFonts w:ascii="Courier New" w:hAnsi="Courier New" w:cs="Courier New" w:hint="default"/>
      </w:rPr>
    </w:lvl>
    <w:lvl w:ilvl="2" w:tplc="443AFB06" w:tentative="1">
      <w:start w:val="1"/>
      <w:numFmt w:val="bullet"/>
      <w:lvlText w:val=""/>
      <w:lvlJc w:val="left"/>
      <w:pPr>
        <w:ind w:left="2520" w:hanging="360"/>
      </w:pPr>
      <w:rPr>
        <w:rFonts w:ascii="Wingdings" w:hAnsi="Wingdings" w:hint="default"/>
      </w:rPr>
    </w:lvl>
    <w:lvl w:ilvl="3" w:tplc="A6A6C9BC" w:tentative="1">
      <w:start w:val="1"/>
      <w:numFmt w:val="bullet"/>
      <w:lvlText w:val=""/>
      <w:lvlJc w:val="left"/>
      <w:pPr>
        <w:ind w:left="3240" w:hanging="360"/>
      </w:pPr>
      <w:rPr>
        <w:rFonts w:ascii="Symbol" w:hAnsi="Symbol" w:hint="default"/>
      </w:rPr>
    </w:lvl>
    <w:lvl w:ilvl="4" w:tplc="D6261614" w:tentative="1">
      <w:start w:val="1"/>
      <w:numFmt w:val="bullet"/>
      <w:lvlText w:val="o"/>
      <w:lvlJc w:val="left"/>
      <w:pPr>
        <w:ind w:left="3960" w:hanging="360"/>
      </w:pPr>
      <w:rPr>
        <w:rFonts w:ascii="Courier New" w:hAnsi="Courier New" w:cs="Courier New" w:hint="default"/>
      </w:rPr>
    </w:lvl>
    <w:lvl w:ilvl="5" w:tplc="5A18D920" w:tentative="1">
      <w:start w:val="1"/>
      <w:numFmt w:val="bullet"/>
      <w:lvlText w:val=""/>
      <w:lvlJc w:val="left"/>
      <w:pPr>
        <w:ind w:left="4680" w:hanging="360"/>
      </w:pPr>
      <w:rPr>
        <w:rFonts w:ascii="Wingdings" w:hAnsi="Wingdings" w:hint="default"/>
      </w:rPr>
    </w:lvl>
    <w:lvl w:ilvl="6" w:tplc="52D08D32" w:tentative="1">
      <w:start w:val="1"/>
      <w:numFmt w:val="bullet"/>
      <w:lvlText w:val=""/>
      <w:lvlJc w:val="left"/>
      <w:pPr>
        <w:ind w:left="5400" w:hanging="360"/>
      </w:pPr>
      <w:rPr>
        <w:rFonts w:ascii="Symbol" w:hAnsi="Symbol" w:hint="default"/>
      </w:rPr>
    </w:lvl>
    <w:lvl w:ilvl="7" w:tplc="3508DDA0" w:tentative="1">
      <w:start w:val="1"/>
      <w:numFmt w:val="bullet"/>
      <w:lvlText w:val="o"/>
      <w:lvlJc w:val="left"/>
      <w:pPr>
        <w:ind w:left="6120" w:hanging="360"/>
      </w:pPr>
      <w:rPr>
        <w:rFonts w:ascii="Courier New" w:hAnsi="Courier New" w:cs="Courier New" w:hint="default"/>
      </w:rPr>
    </w:lvl>
    <w:lvl w:ilvl="8" w:tplc="CC5C5C16" w:tentative="1">
      <w:start w:val="1"/>
      <w:numFmt w:val="bullet"/>
      <w:lvlText w:val=""/>
      <w:lvlJc w:val="left"/>
      <w:pPr>
        <w:ind w:left="6840" w:hanging="360"/>
      </w:pPr>
      <w:rPr>
        <w:rFonts w:ascii="Wingdings" w:hAnsi="Wingdings" w:hint="default"/>
      </w:rPr>
    </w:lvl>
  </w:abstractNum>
  <w:abstractNum w:abstractNumId="10" w15:restartNumberingAfterBreak="1">
    <w:nsid w:val="3AFB7A93"/>
    <w:multiLevelType w:val="hybridMultilevel"/>
    <w:tmpl w:val="4BAC8DFA"/>
    <w:lvl w:ilvl="0" w:tplc="0CDCD2D4">
      <w:start w:val="2019"/>
      <w:numFmt w:val="bullet"/>
      <w:lvlText w:val="-"/>
      <w:lvlJc w:val="left"/>
      <w:pPr>
        <w:ind w:left="1440" w:hanging="360"/>
      </w:pPr>
      <w:rPr>
        <w:rFonts w:ascii="Verdana" w:eastAsiaTheme="minorHAnsi" w:hAnsi="Verdana" w:cs="Verdana" w:hint="default"/>
      </w:rPr>
    </w:lvl>
    <w:lvl w:ilvl="1" w:tplc="C75CA168" w:tentative="1">
      <w:start w:val="1"/>
      <w:numFmt w:val="bullet"/>
      <w:lvlText w:val="o"/>
      <w:lvlJc w:val="left"/>
      <w:pPr>
        <w:ind w:left="2160" w:hanging="360"/>
      </w:pPr>
      <w:rPr>
        <w:rFonts w:ascii="Courier New" w:hAnsi="Courier New" w:cs="Courier New" w:hint="default"/>
      </w:rPr>
    </w:lvl>
    <w:lvl w:ilvl="2" w:tplc="A61E73E2" w:tentative="1">
      <w:start w:val="1"/>
      <w:numFmt w:val="bullet"/>
      <w:lvlText w:val=""/>
      <w:lvlJc w:val="left"/>
      <w:pPr>
        <w:ind w:left="2880" w:hanging="360"/>
      </w:pPr>
      <w:rPr>
        <w:rFonts w:ascii="Wingdings" w:hAnsi="Wingdings" w:hint="default"/>
      </w:rPr>
    </w:lvl>
    <w:lvl w:ilvl="3" w:tplc="482AE34E" w:tentative="1">
      <w:start w:val="1"/>
      <w:numFmt w:val="bullet"/>
      <w:lvlText w:val=""/>
      <w:lvlJc w:val="left"/>
      <w:pPr>
        <w:ind w:left="3600" w:hanging="360"/>
      </w:pPr>
      <w:rPr>
        <w:rFonts w:ascii="Symbol" w:hAnsi="Symbol" w:hint="default"/>
      </w:rPr>
    </w:lvl>
    <w:lvl w:ilvl="4" w:tplc="A86E2AB8" w:tentative="1">
      <w:start w:val="1"/>
      <w:numFmt w:val="bullet"/>
      <w:lvlText w:val="o"/>
      <w:lvlJc w:val="left"/>
      <w:pPr>
        <w:ind w:left="4320" w:hanging="360"/>
      </w:pPr>
      <w:rPr>
        <w:rFonts w:ascii="Courier New" w:hAnsi="Courier New" w:cs="Courier New" w:hint="default"/>
      </w:rPr>
    </w:lvl>
    <w:lvl w:ilvl="5" w:tplc="6136C99A" w:tentative="1">
      <w:start w:val="1"/>
      <w:numFmt w:val="bullet"/>
      <w:lvlText w:val=""/>
      <w:lvlJc w:val="left"/>
      <w:pPr>
        <w:ind w:left="5040" w:hanging="360"/>
      </w:pPr>
      <w:rPr>
        <w:rFonts w:ascii="Wingdings" w:hAnsi="Wingdings" w:hint="default"/>
      </w:rPr>
    </w:lvl>
    <w:lvl w:ilvl="6" w:tplc="B922F1EC" w:tentative="1">
      <w:start w:val="1"/>
      <w:numFmt w:val="bullet"/>
      <w:lvlText w:val=""/>
      <w:lvlJc w:val="left"/>
      <w:pPr>
        <w:ind w:left="5760" w:hanging="360"/>
      </w:pPr>
      <w:rPr>
        <w:rFonts w:ascii="Symbol" w:hAnsi="Symbol" w:hint="default"/>
      </w:rPr>
    </w:lvl>
    <w:lvl w:ilvl="7" w:tplc="7DD61FD8" w:tentative="1">
      <w:start w:val="1"/>
      <w:numFmt w:val="bullet"/>
      <w:lvlText w:val="o"/>
      <w:lvlJc w:val="left"/>
      <w:pPr>
        <w:ind w:left="6480" w:hanging="360"/>
      </w:pPr>
      <w:rPr>
        <w:rFonts w:ascii="Courier New" w:hAnsi="Courier New" w:cs="Courier New" w:hint="default"/>
      </w:rPr>
    </w:lvl>
    <w:lvl w:ilvl="8" w:tplc="23C24908" w:tentative="1">
      <w:start w:val="1"/>
      <w:numFmt w:val="bullet"/>
      <w:lvlText w:val=""/>
      <w:lvlJc w:val="left"/>
      <w:pPr>
        <w:ind w:left="7200" w:hanging="360"/>
      </w:pPr>
      <w:rPr>
        <w:rFonts w:ascii="Wingdings" w:hAnsi="Wingdings" w:hint="default"/>
      </w:rPr>
    </w:lvl>
  </w:abstractNum>
  <w:abstractNum w:abstractNumId="11" w15:restartNumberingAfterBreak="1">
    <w:nsid w:val="3BA30C50"/>
    <w:multiLevelType w:val="hybridMultilevel"/>
    <w:tmpl w:val="1B38B0A0"/>
    <w:lvl w:ilvl="0" w:tplc="FFA40246">
      <w:start w:val="1"/>
      <w:numFmt w:val="bullet"/>
      <w:lvlText w:val=""/>
      <w:lvlJc w:val="left"/>
      <w:pPr>
        <w:ind w:left="720" w:hanging="360"/>
      </w:pPr>
      <w:rPr>
        <w:rFonts w:ascii="Wingdings" w:hAnsi="Wingdings" w:hint="default"/>
      </w:rPr>
    </w:lvl>
    <w:lvl w:ilvl="1" w:tplc="A3AC8320" w:tentative="1">
      <w:start w:val="1"/>
      <w:numFmt w:val="bullet"/>
      <w:lvlText w:val="o"/>
      <w:lvlJc w:val="left"/>
      <w:pPr>
        <w:ind w:left="1440" w:hanging="360"/>
      </w:pPr>
      <w:rPr>
        <w:rFonts w:ascii="Courier New" w:hAnsi="Courier New" w:cs="Courier New" w:hint="default"/>
      </w:rPr>
    </w:lvl>
    <w:lvl w:ilvl="2" w:tplc="F2F0824C" w:tentative="1">
      <w:start w:val="1"/>
      <w:numFmt w:val="bullet"/>
      <w:lvlText w:val=""/>
      <w:lvlJc w:val="left"/>
      <w:pPr>
        <w:ind w:left="2160" w:hanging="360"/>
      </w:pPr>
      <w:rPr>
        <w:rFonts w:ascii="Wingdings" w:hAnsi="Wingdings" w:hint="default"/>
      </w:rPr>
    </w:lvl>
    <w:lvl w:ilvl="3" w:tplc="34947F92" w:tentative="1">
      <w:start w:val="1"/>
      <w:numFmt w:val="bullet"/>
      <w:lvlText w:val=""/>
      <w:lvlJc w:val="left"/>
      <w:pPr>
        <w:ind w:left="2880" w:hanging="360"/>
      </w:pPr>
      <w:rPr>
        <w:rFonts w:ascii="Symbol" w:hAnsi="Symbol" w:hint="default"/>
      </w:rPr>
    </w:lvl>
    <w:lvl w:ilvl="4" w:tplc="ACBC2FFA" w:tentative="1">
      <w:start w:val="1"/>
      <w:numFmt w:val="bullet"/>
      <w:lvlText w:val="o"/>
      <w:lvlJc w:val="left"/>
      <w:pPr>
        <w:ind w:left="3600" w:hanging="360"/>
      </w:pPr>
      <w:rPr>
        <w:rFonts w:ascii="Courier New" w:hAnsi="Courier New" w:cs="Courier New" w:hint="default"/>
      </w:rPr>
    </w:lvl>
    <w:lvl w:ilvl="5" w:tplc="DCF2C546" w:tentative="1">
      <w:start w:val="1"/>
      <w:numFmt w:val="bullet"/>
      <w:lvlText w:val=""/>
      <w:lvlJc w:val="left"/>
      <w:pPr>
        <w:ind w:left="4320" w:hanging="360"/>
      </w:pPr>
      <w:rPr>
        <w:rFonts w:ascii="Wingdings" w:hAnsi="Wingdings" w:hint="default"/>
      </w:rPr>
    </w:lvl>
    <w:lvl w:ilvl="6" w:tplc="C2E6A130" w:tentative="1">
      <w:start w:val="1"/>
      <w:numFmt w:val="bullet"/>
      <w:lvlText w:val=""/>
      <w:lvlJc w:val="left"/>
      <w:pPr>
        <w:ind w:left="5040" w:hanging="360"/>
      </w:pPr>
      <w:rPr>
        <w:rFonts w:ascii="Symbol" w:hAnsi="Symbol" w:hint="default"/>
      </w:rPr>
    </w:lvl>
    <w:lvl w:ilvl="7" w:tplc="29F0662E" w:tentative="1">
      <w:start w:val="1"/>
      <w:numFmt w:val="bullet"/>
      <w:lvlText w:val="o"/>
      <w:lvlJc w:val="left"/>
      <w:pPr>
        <w:ind w:left="5760" w:hanging="360"/>
      </w:pPr>
      <w:rPr>
        <w:rFonts w:ascii="Courier New" w:hAnsi="Courier New" w:cs="Courier New" w:hint="default"/>
      </w:rPr>
    </w:lvl>
    <w:lvl w:ilvl="8" w:tplc="4C0CC18E" w:tentative="1">
      <w:start w:val="1"/>
      <w:numFmt w:val="bullet"/>
      <w:lvlText w:val=""/>
      <w:lvlJc w:val="left"/>
      <w:pPr>
        <w:ind w:left="6480" w:hanging="360"/>
      </w:pPr>
      <w:rPr>
        <w:rFonts w:ascii="Wingdings" w:hAnsi="Wingdings" w:hint="default"/>
      </w:rPr>
    </w:lvl>
  </w:abstractNum>
  <w:abstractNum w:abstractNumId="12" w15:restartNumberingAfterBreak="1">
    <w:nsid w:val="3EDB1FE0"/>
    <w:multiLevelType w:val="hybridMultilevel"/>
    <w:tmpl w:val="FD565638"/>
    <w:lvl w:ilvl="0" w:tplc="F4481470">
      <w:start w:val="2019"/>
      <w:numFmt w:val="bullet"/>
      <w:lvlText w:val="-"/>
      <w:lvlJc w:val="left"/>
      <w:pPr>
        <w:ind w:left="1080" w:hanging="360"/>
      </w:pPr>
      <w:rPr>
        <w:rFonts w:ascii="Verdana" w:eastAsiaTheme="minorHAnsi" w:hAnsi="Verdana" w:cs="Verdana" w:hint="default"/>
      </w:rPr>
    </w:lvl>
    <w:lvl w:ilvl="1" w:tplc="59CEC274" w:tentative="1">
      <w:start w:val="1"/>
      <w:numFmt w:val="bullet"/>
      <w:lvlText w:val="o"/>
      <w:lvlJc w:val="left"/>
      <w:pPr>
        <w:ind w:left="1800" w:hanging="360"/>
      </w:pPr>
      <w:rPr>
        <w:rFonts w:ascii="Courier New" w:hAnsi="Courier New" w:cs="Courier New" w:hint="default"/>
      </w:rPr>
    </w:lvl>
    <w:lvl w:ilvl="2" w:tplc="78FE2360" w:tentative="1">
      <w:start w:val="1"/>
      <w:numFmt w:val="bullet"/>
      <w:lvlText w:val=""/>
      <w:lvlJc w:val="left"/>
      <w:pPr>
        <w:ind w:left="2520" w:hanging="360"/>
      </w:pPr>
      <w:rPr>
        <w:rFonts w:ascii="Wingdings" w:hAnsi="Wingdings" w:hint="default"/>
      </w:rPr>
    </w:lvl>
    <w:lvl w:ilvl="3" w:tplc="9E3E1F22" w:tentative="1">
      <w:start w:val="1"/>
      <w:numFmt w:val="bullet"/>
      <w:lvlText w:val=""/>
      <w:lvlJc w:val="left"/>
      <w:pPr>
        <w:ind w:left="3240" w:hanging="360"/>
      </w:pPr>
      <w:rPr>
        <w:rFonts w:ascii="Symbol" w:hAnsi="Symbol" w:hint="default"/>
      </w:rPr>
    </w:lvl>
    <w:lvl w:ilvl="4" w:tplc="AA0AEF74" w:tentative="1">
      <w:start w:val="1"/>
      <w:numFmt w:val="bullet"/>
      <w:lvlText w:val="o"/>
      <w:lvlJc w:val="left"/>
      <w:pPr>
        <w:ind w:left="3960" w:hanging="360"/>
      </w:pPr>
      <w:rPr>
        <w:rFonts w:ascii="Courier New" w:hAnsi="Courier New" w:cs="Courier New" w:hint="default"/>
      </w:rPr>
    </w:lvl>
    <w:lvl w:ilvl="5" w:tplc="B51203C4" w:tentative="1">
      <w:start w:val="1"/>
      <w:numFmt w:val="bullet"/>
      <w:lvlText w:val=""/>
      <w:lvlJc w:val="left"/>
      <w:pPr>
        <w:ind w:left="4680" w:hanging="360"/>
      </w:pPr>
      <w:rPr>
        <w:rFonts w:ascii="Wingdings" w:hAnsi="Wingdings" w:hint="default"/>
      </w:rPr>
    </w:lvl>
    <w:lvl w:ilvl="6" w:tplc="CD480280" w:tentative="1">
      <w:start w:val="1"/>
      <w:numFmt w:val="bullet"/>
      <w:lvlText w:val=""/>
      <w:lvlJc w:val="left"/>
      <w:pPr>
        <w:ind w:left="5400" w:hanging="360"/>
      </w:pPr>
      <w:rPr>
        <w:rFonts w:ascii="Symbol" w:hAnsi="Symbol" w:hint="default"/>
      </w:rPr>
    </w:lvl>
    <w:lvl w:ilvl="7" w:tplc="562AF0B0" w:tentative="1">
      <w:start w:val="1"/>
      <w:numFmt w:val="bullet"/>
      <w:lvlText w:val="o"/>
      <w:lvlJc w:val="left"/>
      <w:pPr>
        <w:ind w:left="6120" w:hanging="360"/>
      </w:pPr>
      <w:rPr>
        <w:rFonts w:ascii="Courier New" w:hAnsi="Courier New" w:cs="Courier New" w:hint="default"/>
      </w:rPr>
    </w:lvl>
    <w:lvl w:ilvl="8" w:tplc="23FA75F6" w:tentative="1">
      <w:start w:val="1"/>
      <w:numFmt w:val="bullet"/>
      <w:lvlText w:val=""/>
      <w:lvlJc w:val="left"/>
      <w:pPr>
        <w:ind w:left="6840" w:hanging="360"/>
      </w:pPr>
      <w:rPr>
        <w:rFonts w:ascii="Wingdings" w:hAnsi="Wingdings" w:hint="default"/>
      </w:rPr>
    </w:lvl>
  </w:abstractNum>
  <w:abstractNum w:abstractNumId="13" w15:restartNumberingAfterBreak="1">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43F96765"/>
    <w:multiLevelType w:val="multilevel"/>
    <w:tmpl w:val="D34A536A"/>
    <w:lvl w:ilvl="0">
      <w:start w:val="4"/>
      <w:numFmt w:val="bullet"/>
      <w:lvlText w:val="-"/>
      <w:lvlJc w:val="left"/>
      <w:pPr>
        <w:ind w:left="1080" w:hanging="360"/>
      </w:pPr>
      <w:rPr>
        <w:rFonts w:ascii="Calibri" w:eastAsiaTheme="minorHAnsi" w:hAnsi="Calibri" w:cstheme="minorBidi"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1">
    <w:nsid w:val="46FC7B13"/>
    <w:multiLevelType w:val="hybridMultilevel"/>
    <w:tmpl w:val="5420B648"/>
    <w:lvl w:ilvl="0" w:tplc="554EFDE2">
      <w:start w:val="2019"/>
      <w:numFmt w:val="bullet"/>
      <w:lvlText w:val="-"/>
      <w:lvlJc w:val="left"/>
      <w:pPr>
        <w:ind w:left="720" w:hanging="360"/>
      </w:pPr>
      <w:rPr>
        <w:rFonts w:ascii="Verdana" w:eastAsiaTheme="minorHAnsi" w:hAnsi="Verdana" w:cs="Verdana" w:hint="default"/>
      </w:rPr>
    </w:lvl>
    <w:lvl w:ilvl="1" w:tplc="75B2B9D8" w:tentative="1">
      <w:start w:val="1"/>
      <w:numFmt w:val="bullet"/>
      <w:lvlText w:val="o"/>
      <w:lvlJc w:val="left"/>
      <w:pPr>
        <w:ind w:left="1440" w:hanging="360"/>
      </w:pPr>
      <w:rPr>
        <w:rFonts w:ascii="Courier New" w:hAnsi="Courier New" w:cs="Courier New" w:hint="default"/>
      </w:rPr>
    </w:lvl>
    <w:lvl w:ilvl="2" w:tplc="350C6458" w:tentative="1">
      <w:start w:val="1"/>
      <w:numFmt w:val="bullet"/>
      <w:lvlText w:val=""/>
      <w:lvlJc w:val="left"/>
      <w:pPr>
        <w:ind w:left="2160" w:hanging="360"/>
      </w:pPr>
      <w:rPr>
        <w:rFonts w:ascii="Wingdings" w:hAnsi="Wingdings" w:hint="default"/>
      </w:rPr>
    </w:lvl>
    <w:lvl w:ilvl="3" w:tplc="18782526" w:tentative="1">
      <w:start w:val="1"/>
      <w:numFmt w:val="bullet"/>
      <w:lvlText w:val=""/>
      <w:lvlJc w:val="left"/>
      <w:pPr>
        <w:ind w:left="2880" w:hanging="360"/>
      </w:pPr>
      <w:rPr>
        <w:rFonts w:ascii="Symbol" w:hAnsi="Symbol" w:hint="default"/>
      </w:rPr>
    </w:lvl>
    <w:lvl w:ilvl="4" w:tplc="8E8646FC" w:tentative="1">
      <w:start w:val="1"/>
      <w:numFmt w:val="bullet"/>
      <w:lvlText w:val="o"/>
      <w:lvlJc w:val="left"/>
      <w:pPr>
        <w:ind w:left="3600" w:hanging="360"/>
      </w:pPr>
      <w:rPr>
        <w:rFonts w:ascii="Courier New" w:hAnsi="Courier New" w:cs="Courier New" w:hint="default"/>
      </w:rPr>
    </w:lvl>
    <w:lvl w:ilvl="5" w:tplc="C262DA84" w:tentative="1">
      <w:start w:val="1"/>
      <w:numFmt w:val="bullet"/>
      <w:lvlText w:val=""/>
      <w:lvlJc w:val="left"/>
      <w:pPr>
        <w:ind w:left="4320" w:hanging="360"/>
      </w:pPr>
      <w:rPr>
        <w:rFonts w:ascii="Wingdings" w:hAnsi="Wingdings" w:hint="default"/>
      </w:rPr>
    </w:lvl>
    <w:lvl w:ilvl="6" w:tplc="91224AAC" w:tentative="1">
      <w:start w:val="1"/>
      <w:numFmt w:val="bullet"/>
      <w:lvlText w:val=""/>
      <w:lvlJc w:val="left"/>
      <w:pPr>
        <w:ind w:left="5040" w:hanging="360"/>
      </w:pPr>
      <w:rPr>
        <w:rFonts w:ascii="Symbol" w:hAnsi="Symbol" w:hint="default"/>
      </w:rPr>
    </w:lvl>
    <w:lvl w:ilvl="7" w:tplc="04069DF2" w:tentative="1">
      <w:start w:val="1"/>
      <w:numFmt w:val="bullet"/>
      <w:lvlText w:val="o"/>
      <w:lvlJc w:val="left"/>
      <w:pPr>
        <w:ind w:left="5760" w:hanging="360"/>
      </w:pPr>
      <w:rPr>
        <w:rFonts w:ascii="Courier New" w:hAnsi="Courier New" w:cs="Courier New" w:hint="default"/>
      </w:rPr>
    </w:lvl>
    <w:lvl w:ilvl="8" w:tplc="CCBA79B2" w:tentative="1">
      <w:start w:val="1"/>
      <w:numFmt w:val="bullet"/>
      <w:lvlText w:val=""/>
      <w:lvlJc w:val="left"/>
      <w:pPr>
        <w:ind w:left="6480" w:hanging="360"/>
      </w:pPr>
      <w:rPr>
        <w:rFonts w:ascii="Wingdings" w:hAnsi="Wingdings" w:hint="default"/>
      </w:rPr>
    </w:lvl>
  </w:abstractNum>
  <w:abstractNum w:abstractNumId="16" w15:restartNumberingAfterBreak="1">
    <w:nsid w:val="470C5CB5"/>
    <w:multiLevelType w:val="hybridMultilevel"/>
    <w:tmpl w:val="857441CA"/>
    <w:lvl w:ilvl="0" w:tplc="B45CC8FE">
      <w:start w:val="2019"/>
      <w:numFmt w:val="bullet"/>
      <w:lvlText w:val="-"/>
      <w:lvlJc w:val="left"/>
      <w:pPr>
        <w:ind w:left="720" w:hanging="360"/>
      </w:pPr>
      <w:rPr>
        <w:rFonts w:ascii="Verdana" w:eastAsiaTheme="minorHAnsi" w:hAnsi="Verdana" w:cs="Verdana" w:hint="default"/>
      </w:rPr>
    </w:lvl>
    <w:lvl w:ilvl="1" w:tplc="5D0CF36E">
      <w:start w:val="1"/>
      <w:numFmt w:val="bullet"/>
      <w:lvlText w:val="o"/>
      <w:lvlJc w:val="left"/>
      <w:pPr>
        <w:ind w:left="1440" w:hanging="360"/>
      </w:pPr>
      <w:rPr>
        <w:rFonts w:ascii="Courier New" w:hAnsi="Courier New" w:cs="Courier New" w:hint="default"/>
      </w:rPr>
    </w:lvl>
    <w:lvl w:ilvl="2" w:tplc="46DA9F86" w:tentative="1">
      <w:start w:val="1"/>
      <w:numFmt w:val="bullet"/>
      <w:lvlText w:val=""/>
      <w:lvlJc w:val="left"/>
      <w:pPr>
        <w:ind w:left="2160" w:hanging="360"/>
      </w:pPr>
      <w:rPr>
        <w:rFonts w:ascii="Wingdings" w:hAnsi="Wingdings" w:hint="default"/>
      </w:rPr>
    </w:lvl>
    <w:lvl w:ilvl="3" w:tplc="86747848" w:tentative="1">
      <w:start w:val="1"/>
      <w:numFmt w:val="bullet"/>
      <w:lvlText w:val=""/>
      <w:lvlJc w:val="left"/>
      <w:pPr>
        <w:ind w:left="2880" w:hanging="360"/>
      </w:pPr>
      <w:rPr>
        <w:rFonts w:ascii="Symbol" w:hAnsi="Symbol" w:hint="default"/>
      </w:rPr>
    </w:lvl>
    <w:lvl w:ilvl="4" w:tplc="02C6E630" w:tentative="1">
      <w:start w:val="1"/>
      <w:numFmt w:val="bullet"/>
      <w:lvlText w:val="o"/>
      <w:lvlJc w:val="left"/>
      <w:pPr>
        <w:ind w:left="3600" w:hanging="360"/>
      </w:pPr>
      <w:rPr>
        <w:rFonts w:ascii="Courier New" w:hAnsi="Courier New" w:cs="Courier New" w:hint="default"/>
      </w:rPr>
    </w:lvl>
    <w:lvl w:ilvl="5" w:tplc="49E2EB20" w:tentative="1">
      <w:start w:val="1"/>
      <w:numFmt w:val="bullet"/>
      <w:lvlText w:val=""/>
      <w:lvlJc w:val="left"/>
      <w:pPr>
        <w:ind w:left="4320" w:hanging="360"/>
      </w:pPr>
      <w:rPr>
        <w:rFonts w:ascii="Wingdings" w:hAnsi="Wingdings" w:hint="default"/>
      </w:rPr>
    </w:lvl>
    <w:lvl w:ilvl="6" w:tplc="B4B28EA6" w:tentative="1">
      <w:start w:val="1"/>
      <w:numFmt w:val="bullet"/>
      <w:lvlText w:val=""/>
      <w:lvlJc w:val="left"/>
      <w:pPr>
        <w:ind w:left="5040" w:hanging="360"/>
      </w:pPr>
      <w:rPr>
        <w:rFonts w:ascii="Symbol" w:hAnsi="Symbol" w:hint="default"/>
      </w:rPr>
    </w:lvl>
    <w:lvl w:ilvl="7" w:tplc="DC4011DA" w:tentative="1">
      <w:start w:val="1"/>
      <w:numFmt w:val="bullet"/>
      <w:lvlText w:val="o"/>
      <w:lvlJc w:val="left"/>
      <w:pPr>
        <w:ind w:left="5760" w:hanging="360"/>
      </w:pPr>
      <w:rPr>
        <w:rFonts w:ascii="Courier New" w:hAnsi="Courier New" w:cs="Courier New" w:hint="default"/>
      </w:rPr>
    </w:lvl>
    <w:lvl w:ilvl="8" w:tplc="47F60422" w:tentative="1">
      <w:start w:val="1"/>
      <w:numFmt w:val="bullet"/>
      <w:lvlText w:val=""/>
      <w:lvlJc w:val="left"/>
      <w:pPr>
        <w:ind w:left="6480" w:hanging="360"/>
      </w:pPr>
      <w:rPr>
        <w:rFonts w:ascii="Wingdings" w:hAnsi="Wingdings" w:hint="default"/>
      </w:rPr>
    </w:lvl>
  </w:abstractNum>
  <w:abstractNum w:abstractNumId="17" w15:restartNumberingAfterBreak="1">
    <w:nsid w:val="525F4F8C"/>
    <w:multiLevelType w:val="hybridMultilevel"/>
    <w:tmpl w:val="CFE64C58"/>
    <w:lvl w:ilvl="0" w:tplc="6D362940">
      <w:start w:val="2019"/>
      <w:numFmt w:val="bullet"/>
      <w:lvlText w:val="-"/>
      <w:lvlJc w:val="left"/>
      <w:pPr>
        <w:ind w:left="720" w:hanging="360"/>
      </w:pPr>
      <w:rPr>
        <w:rFonts w:ascii="Verdana" w:eastAsiaTheme="minorHAnsi" w:hAnsi="Verdana" w:cs="Verdana" w:hint="default"/>
      </w:rPr>
    </w:lvl>
    <w:lvl w:ilvl="1" w:tplc="C5863096" w:tentative="1">
      <w:start w:val="1"/>
      <w:numFmt w:val="bullet"/>
      <w:lvlText w:val="o"/>
      <w:lvlJc w:val="left"/>
      <w:pPr>
        <w:ind w:left="1440" w:hanging="360"/>
      </w:pPr>
      <w:rPr>
        <w:rFonts w:ascii="Courier New" w:hAnsi="Courier New" w:cs="Courier New" w:hint="default"/>
      </w:rPr>
    </w:lvl>
    <w:lvl w:ilvl="2" w:tplc="32D213BE" w:tentative="1">
      <w:start w:val="1"/>
      <w:numFmt w:val="bullet"/>
      <w:lvlText w:val=""/>
      <w:lvlJc w:val="left"/>
      <w:pPr>
        <w:ind w:left="2160" w:hanging="360"/>
      </w:pPr>
      <w:rPr>
        <w:rFonts w:ascii="Wingdings" w:hAnsi="Wingdings" w:hint="default"/>
      </w:rPr>
    </w:lvl>
    <w:lvl w:ilvl="3" w:tplc="B53C6A02" w:tentative="1">
      <w:start w:val="1"/>
      <w:numFmt w:val="bullet"/>
      <w:lvlText w:val=""/>
      <w:lvlJc w:val="left"/>
      <w:pPr>
        <w:ind w:left="2880" w:hanging="360"/>
      </w:pPr>
      <w:rPr>
        <w:rFonts w:ascii="Symbol" w:hAnsi="Symbol" w:hint="default"/>
      </w:rPr>
    </w:lvl>
    <w:lvl w:ilvl="4" w:tplc="39C470D4" w:tentative="1">
      <w:start w:val="1"/>
      <w:numFmt w:val="bullet"/>
      <w:lvlText w:val="o"/>
      <w:lvlJc w:val="left"/>
      <w:pPr>
        <w:ind w:left="3600" w:hanging="360"/>
      </w:pPr>
      <w:rPr>
        <w:rFonts w:ascii="Courier New" w:hAnsi="Courier New" w:cs="Courier New" w:hint="default"/>
      </w:rPr>
    </w:lvl>
    <w:lvl w:ilvl="5" w:tplc="E6B69B26" w:tentative="1">
      <w:start w:val="1"/>
      <w:numFmt w:val="bullet"/>
      <w:lvlText w:val=""/>
      <w:lvlJc w:val="left"/>
      <w:pPr>
        <w:ind w:left="4320" w:hanging="360"/>
      </w:pPr>
      <w:rPr>
        <w:rFonts w:ascii="Wingdings" w:hAnsi="Wingdings" w:hint="default"/>
      </w:rPr>
    </w:lvl>
    <w:lvl w:ilvl="6" w:tplc="B0844938" w:tentative="1">
      <w:start w:val="1"/>
      <w:numFmt w:val="bullet"/>
      <w:lvlText w:val=""/>
      <w:lvlJc w:val="left"/>
      <w:pPr>
        <w:ind w:left="5040" w:hanging="360"/>
      </w:pPr>
      <w:rPr>
        <w:rFonts w:ascii="Symbol" w:hAnsi="Symbol" w:hint="default"/>
      </w:rPr>
    </w:lvl>
    <w:lvl w:ilvl="7" w:tplc="436CE5B2" w:tentative="1">
      <w:start w:val="1"/>
      <w:numFmt w:val="bullet"/>
      <w:lvlText w:val="o"/>
      <w:lvlJc w:val="left"/>
      <w:pPr>
        <w:ind w:left="5760" w:hanging="360"/>
      </w:pPr>
      <w:rPr>
        <w:rFonts w:ascii="Courier New" w:hAnsi="Courier New" w:cs="Courier New" w:hint="default"/>
      </w:rPr>
    </w:lvl>
    <w:lvl w:ilvl="8" w:tplc="5E7C2214" w:tentative="1">
      <w:start w:val="1"/>
      <w:numFmt w:val="bullet"/>
      <w:lvlText w:val=""/>
      <w:lvlJc w:val="left"/>
      <w:pPr>
        <w:ind w:left="6480" w:hanging="360"/>
      </w:pPr>
      <w:rPr>
        <w:rFonts w:ascii="Wingdings" w:hAnsi="Wingdings" w:hint="default"/>
      </w:rPr>
    </w:lvl>
  </w:abstractNum>
  <w:abstractNum w:abstractNumId="18" w15:restartNumberingAfterBreak="1">
    <w:nsid w:val="590449EA"/>
    <w:multiLevelType w:val="hybridMultilevel"/>
    <w:tmpl w:val="C6424EEA"/>
    <w:lvl w:ilvl="0" w:tplc="1DF6C058">
      <w:start w:val="1"/>
      <w:numFmt w:val="decimal"/>
      <w:lvlText w:val="%1."/>
      <w:lvlJc w:val="left"/>
      <w:pPr>
        <w:ind w:left="720" w:hanging="360"/>
      </w:pPr>
    </w:lvl>
    <w:lvl w:ilvl="1" w:tplc="950084E4" w:tentative="1">
      <w:start w:val="1"/>
      <w:numFmt w:val="lowerLetter"/>
      <w:lvlText w:val="%2."/>
      <w:lvlJc w:val="left"/>
      <w:pPr>
        <w:ind w:left="1440" w:hanging="360"/>
      </w:pPr>
    </w:lvl>
    <w:lvl w:ilvl="2" w:tplc="A5808E82" w:tentative="1">
      <w:start w:val="1"/>
      <w:numFmt w:val="lowerRoman"/>
      <w:lvlText w:val="%3."/>
      <w:lvlJc w:val="right"/>
      <w:pPr>
        <w:ind w:left="2160" w:hanging="180"/>
      </w:pPr>
    </w:lvl>
    <w:lvl w:ilvl="3" w:tplc="823EFEB6" w:tentative="1">
      <w:start w:val="1"/>
      <w:numFmt w:val="decimal"/>
      <w:lvlText w:val="%4."/>
      <w:lvlJc w:val="left"/>
      <w:pPr>
        <w:ind w:left="2880" w:hanging="360"/>
      </w:pPr>
    </w:lvl>
    <w:lvl w:ilvl="4" w:tplc="469671E6" w:tentative="1">
      <w:start w:val="1"/>
      <w:numFmt w:val="lowerLetter"/>
      <w:lvlText w:val="%5."/>
      <w:lvlJc w:val="left"/>
      <w:pPr>
        <w:ind w:left="3600" w:hanging="360"/>
      </w:pPr>
    </w:lvl>
    <w:lvl w:ilvl="5" w:tplc="205CEF10" w:tentative="1">
      <w:start w:val="1"/>
      <w:numFmt w:val="lowerRoman"/>
      <w:lvlText w:val="%6."/>
      <w:lvlJc w:val="right"/>
      <w:pPr>
        <w:ind w:left="4320" w:hanging="180"/>
      </w:pPr>
    </w:lvl>
    <w:lvl w:ilvl="6" w:tplc="DD7ED53E" w:tentative="1">
      <w:start w:val="1"/>
      <w:numFmt w:val="decimal"/>
      <w:lvlText w:val="%7."/>
      <w:lvlJc w:val="left"/>
      <w:pPr>
        <w:ind w:left="5040" w:hanging="360"/>
      </w:pPr>
    </w:lvl>
    <w:lvl w:ilvl="7" w:tplc="5EDA3502" w:tentative="1">
      <w:start w:val="1"/>
      <w:numFmt w:val="lowerLetter"/>
      <w:lvlText w:val="%8."/>
      <w:lvlJc w:val="left"/>
      <w:pPr>
        <w:ind w:left="5760" w:hanging="360"/>
      </w:pPr>
    </w:lvl>
    <w:lvl w:ilvl="8" w:tplc="F2485536" w:tentative="1">
      <w:start w:val="1"/>
      <w:numFmt w:val="lowerRoman"/>
      <w:lvlText w:val="%9."/>
      <w:lvlJc w:val="right"/>
      <w:pPr>
        <w:ind w:left="6480" w:hanging="180"/>
      </w:pPr>
    </w:lvl>
  </w:abstractNum>
  <w:abstractNum w:abstractNumId="19" w15:restartNumberingAfterBreak="1">
    <w:nsid w:val="59A83AB5"/>
    <w:multiLevelType w:val="hybridMultilevel"/>
    <w:tmpl w:val="CE74E2DE"/>
    <w:lvl w:ilvl="0" w:tplc="EF869FBE">
      <w:start w:val="2019"/>
      <w:numFmt w:val="bullet"/>
      <w:lvlText w:val="-"/>
      <w:lvlJc w:val="left"/>
      <w:pPr>
        <w:ind w:left="720" w:hanging="360"/>
      </w:pPr>
      <w:rPr>
        <w:rFonts w:ascii="Verdana" w:eastAsiaTheme="minorHAnsi" w:hAnsi="Verdana" w:cs="Verdana" w:hint="default"/>
      </w:rPr>
    </w:lvl>
    <w:lvl w:ilvl="1" w:tplc="C2421A90" w:tentative="1">
      <w:start w:val="1"/>
      <w:numFmt w:val="bullet"/>
      <w:lvlText w:val="o"/>
      <w:lvlJc w:val="left"/>
      <w:pPr>
        <w:ind w:left="1440" w:hanging="360"/>
      </w:pPr>
      <w:rPr>
        <w:rFonts w:ascii="Courier New" w:hAnsi="Courier New" w:cs="Courier New" w:hint="default"/>
      </w:rPr>
    </w:lvl>
    <w:lvl w:ilvl="2" w:tplc="8D3CC412" w:tentative="1">
      <w:start w:val="1"/>
      <w:numFmt w:val="bullet"/>
      <w:lvlText w:val=""/>
      <w:lvlJc w:val="left"/>
      <w:pPr>
        <w:ind w:left="2160" w:hanging="360"/>
      </w:pPr>
      <w:rPr>
        <w:rFonts w:ascii="Wingdings" w:hAnsi="Wingdings" w:hint="default"/>
      </w:rPr>
    </w:lvl>
    <w:lvl w:ilvl="3" w:tplc="67D830B2" w:tentative="1">
      <w:start w:val="1"/>
      <w:numFmt w:val="bullet"/>
      <w:lvlText w:val=""/>
      <w:lvlJc w:val="left"/>
      <w:pPr>
        <w:ind w:left="2880" w:hanging="360"/>
      </w:pPr>
      <w:rPr>
        <w:rFonts w:ascii="Symbol" w:hAnsi="Symbol" w:hint="default"/>
      </w:rPr>
    </w:lvl>
    <w:lvl w:ilvl="4" w:tplc="7F042704" w:tentative="1">
      <w:start w:val="1"/>
      <w:numFmt w:val="bullet"/>
      <w:lvlText w:val="o"/>
      <w:lvlJc w:val="left"/>
      <w:pPr>
        <w:ind w:left="3600" w:hanging="360"/>
      </w:pPr>
      <w:rPr>
        <w:rFonts w:ascii="Courier New" w:hAnsi="Courier New" w:cs="Courier New" w:hint="default"/>
      </w:rPr>
    </w:lvl>
    <w:lvl w:ilvl="5" w:tplc="2C0E6368" w:tentative="1">
      <w:start w:val="1"/>
      <w:numFmt w:val="bullet"/>
      <w:lvlText w:val=""/>
      <w:lvlJc w:val="left"/>
      <w:pPr>
        <w:ind w:left="4320" w:hanging="360"/>
      </w:pPr>
      <w:rPr>
        <w:rFonts w:ascii="Wingdings" w:hAnsi="Wingdings" w:hint="default"/>
      </w:rPr>
    </w:lvl>
    <w:lvl w:ilvl="6" w:tplc="1C0093C8" w:tentative="1">
      <w:start w:val="1"/>
      <w:numFmt w:val="bullet"/>
      <w:lvlText w:val=""/>
      <w:lvlJc w:val="left"/>
      <w:pPr>
        <w:ind w:left="5040" w:hanging="360"/>
      </w:pPr>
      <w:rPr>
        <w:rFonts w:ascii="Symbol" w:hAnsi="Symbol" w:hint="default"/>
      </w:rPr>
    </w:lvl>
    <w:lvl w:ilvl="7" w:tplc="D4681AA0" w:tentative="1">
      <w:start w:val="1"/>
      <w:numFmt w:val="bullet"/>
      <w:lvlText w:val="o"/>
      <w:lvlJc w:val="left"/>
      <w:pPr>
        <w:ind w:left="5760" w:hanging="360"/>
      </w:pPr>
      <w:rPr>
        <w:rFonts w:ascii="Courier New" w:hAnsi="Courier New" w:cs="Courier New" w:hint="default"/>
      </w:rPr>
    </w:lvl>
    <w:lvl w:ilvl="8" w:tplc="D6028BAE" w:tentative="1">
      <w:start w:val="1"/>
      <w:numFmt w:val="bullet"/>
      <w:lvlText w:val=""/>
      <w:lvlJc w:val="left"/>
      <w:pPr>
        <w:ind w:left="6480" w:hanging="360"/>
      </w:pPr>
      <w:rPr>
        <w:rFonts w:ascii="Wingdings" w:hAnsi="Wingdings" w:hint="default"/>
      </w:rPr>
    </w:lvl>
  </w:abstractNum>
  <w:abstractNum w:abstractNumId="20" w15:restartNumberingAfterBreak="1">
    <w:nsid w:val="5E412269"/>
    <w:multiLevelType w:val="hybridMultilevel"/>
    <w:tmpl w:val="53C87708"/>
    <w:lvl w:ilvl="0" w:tplc="553AFB62">
      <w:start w:val="1"/>
      <w:numFmt w:val="decimal"/>
      <w:lvlText w:val="%1."/>
      <w:lvlJc w:val="left"/>
      <w:pPr>
        <w:ind w:left="720" w:hanging="360"/>
      </w:pPr>
      <w:rPr>
        <w:i w:val="0"/>
        <w:color w:val="002060"/>
      </w:rPr>
    </w:lvl>
    <w:lvl w:ilvl="1" w:tplc="7C02C97C" w:tentative="1">
      <w:start w:val="1"/>
      <w:numFmt w:val="lowerLetter"/>
      <w:lvlText w:val="%2."/>
      <w:lvlJc w:val="left"/>
      <w:pPr>
        <w:ind w:left="1440" w:hanging="360"/>
      </w:pPr>
    </w:lvl>
    <w:lvl w:ilvl="2" w:tplc="199CBA26" w:tentative="1">
      <w:start w:val="1"/>
      <w:numFmt w:val="lowerRoman"/>
      <w:lvlText w:val="%3."/>
      <w:lvlJc w:val="right"/>
      <w:pPr>
        <w:ind w:left="2160" w:hanging="180"/>
      </w:pPr>
    </w:lvl>
    <w:lvl w:ilvl="3" w:tplc="E3CEE418" w:tentative="1">
      <w:start w:val="1"/>
      <w:numFmt w:val="decimal"/>
      <w:lvlText w:val="%4."/>
      <w:lvlJc w:val="left"/>
      <w:pPr>
        <w:ind w:left="2880" w:hanging="360"/>
      </w:pPr>
    </w:lvl>
    <w:lvl w:ilvl="4" w:tplc="FA226E88" w:tentative="1">
      <w:start w:val="1"/>
      <w:numFmt w:val="lowerLetter"/>
      <w:lvlText w:val="%5."/>
      <w:lvlJc w:val="left"/>
      <w:pPr>
        <w:ind w:left="3600" w:hanging="360"/>
      </w:pPr>
    </w:lvl>
    <w:lvl w:ilvl="5" w:tplc="E46CB110" w:tentative="1">
      <w:start w:val="1"/>
      <w:numFmt w:val="lowerRoman"/>
      <w:lvlText w:val="%6."/>
      <w:lvlJc w:val="right"/>
      <w:pPr>
        <w:ind w:left="4320" w:hanging="180"/>
      </w:pPr>
    </w:lvl>
    <w:lvl w:ilvl="6" w:tplc="46A0FE46" w:tentative="1">
      <w:start w:val="1"/>
      <w:numFmt w:val="decimal"/>
      <w:lvlText w:val="%7."/>
      <w:lvlJc w:val="left"/>
      <w:pPr>
        <w:ind w:left="5040" w:hanging="360"/>
      </w:pPr>
    </w:lvl>
    <w:lvl w:ilvl="7" w:tplc="7738FDA4" w:tentative="1">
      <w:start w:val="1"/>
      <w:numFmt w:val="lowerLetter"/>
      <w:lvlText w:val="%8."/>
      <w:lvlJc w:val="left"/>
      <w:pPr>
        <w:ind w:left="5760" w:hanging="360"/>
      </w:pPr>
    </w:lvl>
    <w:lvl w:ilvl="8" w:tplc="0A9E9024" w:tentative="1">
      <w:start w:val="1"/>
      <w:numFmt w:val="lowerRoman"/>
      <w:lvlText w:val="%9."/>
      <w:lvlJc w:val="right"/>
      <w:pPr>
        <w:ind w:left="6480" w:hanging="180"/>
      </w:pPr>
    </w:lvl>
  </w:abstractNum>
  <w:abstractNum w:abstractNumId="21" w15:restartNumberingAfterBreak="1">
    <w:nsid w:val="66272DEF"/>
    <w:multiLevelType w:val="hybridMultilevel"/>
    <w:tmpl w:val="F15284EA"/>
    <w:lvl w:ilvl="0" w:tplc="3910983E">
      <w:start w:val="1"/>
      <w:numFmt w:val="bullet"/>
      <w:lvlText w:val="•"/>
      <w:lvlJc w:val="left"/>
      <w:pPr>
        <w:tabs>
          <w:tab w:val="num" w:pos="720"/>
        </w:tabs>
        <w:ind w:left="720" w:hanging="360"/>
      </w:pPr>
      <w:rPr>
        <w:rFonts w:ascii="Arial" w:hAnsi="Arial" w:hint="default"/>
      </w:rPr>
    </w:lvl>
    <w:lvl w:ilvl="1" w:tplc="0A0A79CE">
      <w:start w:val="1"/>
      <w:numFmt w:val="bullet"/>
      <w:lvlText w:val="•"/>
      <w:lvlJc w:val="left"/>
      <w:pPr>
        <w:tabs>
          <w:tab w:val="num" w:pos="1440"/>
        </w:tabs>
        <w:ind w:left="1440" w:hanging="360"/>
      </w:pPr>
      <w:rPr>
        <w:rFonts w:ascii="Arial" w:hAnsi="Arial" w:hint="default"/>
      </w:rPr>
    </w:lvl>
    <w:lvl w:ilvl="2" w:tplc="4D006B9A">
      <w:start w:val="119"/>
      <w:numFmt w:val="bullet"/>
      <w:lvlText w:val="-"/>
      <w:lvlJc w:val="left"/>
      <w:pPr>
        <w:tabs>
          <w:tab w:val="num" w:pos="2160"/>
        </w:tabs>
        <w:ind w:left="2160" w:hanging="360"/>
      </w:pPr>
      <w:rPr>
        <w:rFonts w:ascii="Arial" w:hAnsi="Arial" w:hint="default"/>
      </w:rPr>
    </w:lvl>
    <w:lvl w:ilvl="3" w:tplc="5D7253E8" w:tentative="1">
      <w:start w:val="1"/>
      <w:numFmt w:val="bullet"/>
      <w:lvlText w:val="•"/>
      <w:lvlJc w:val="left"/>
      <w:pPr>
        <w:tabs>
          <w:tab w:val="num" w:pos="2880"/>
        </w:tabs>
        <w:ind w:left="2880" w:hanging="360"/>
      </w:pPr>
      <w:rPr>
        <w:rFonts w:ascii="Arial" w:hAnsi="Arial" w:hint="default"/>
      </w:rPr>
    </w:lvl>
    <w:lvl w:ilvl="4" w:tplc="72CA49A4" w:tentative="1">
      <w:start w:val="1"/>
      <w:numFmt w:val="bullet"/>
      <w:lvlText w:val="•"/>
      <w:lvlJc w:val="left"/>
      <w:pPr>
        <w:tabs>
          <w:tab w:val="num" w:pos="3600"/>
        </w:tabs>
        <w:ind w:left="3600" w:hanging="360"/>
      </w:pPr>
      <w:rPr>
        <w:rFonts w:ascii="Arial" w:hAnsi="Arial" w:hint="default"/>
      </w:rPr>
    </w:lvl>
    <w:lvl w:ilvl="5" w:tplc="6A92D0CA" w:tentative="1">
      <w:start w:val="1"/>
      <w:numFmt w:val="bullet"/>
      <w:lvlText w:val="•"/>
      <w:lvlJc w:val="left"/>
      <w:pPr>
        <w:tabs>
          <w:tab w:val="num" w:pos="4320"/>
        </w:tabs>
        <w:ind w:left="4320" w:hanging="360"/>
      </w:pPr>
      <w:rPr>
        <w:rFonts w:ascii="Arial" w:hAnsi="Arial" w:hint="default"/>
      </w:rPr>
    </w:lvl>
    <w:lvl w:ilvl="6" w:tplc="6636ACD2" w:tentative="1">
      <w:start w:val="1"/>
      <w:numFmt w:val="bullet"/>
      <w:lvlText w:val="•"/>
      <w:lvlJc w:val="left"/>
      <w:pPr>
        <w:tabs>
          <w:tab w:val="num" w:pos="5040"/>
        </w:tabs>
        <w:ind w:left="5040" w:hanging="360"/>
      </w:pPr>
      <w:rPr>
        <w:rFonts w:ascii="Arial" w:hAnsi="Arial" w:hint="default"/>
      </w:rPr>
    </w:lvl>
    <w:lvl w:ilvl="7" w:tplc="84E6C980" w:tentative="1">
      <w:start w:val="1"/>
      <w:numFmt w:val="bullet"/>
      <w:lvlText w:val="•"/>
      <w:lvlJc w:val="left"/>
      <w:pPr>
        <w:tabs>
          <w:tab w:val="num" w:pos="5760"/>
        </w:tabs>
        <w:ind w:left="5760" w:hanging="360"/>
      </w:pPr>
      <w:rPr>
        <w:rFonts w:ascii="Arial" w:hAnsi="Arial" w:hint="default"/>
      </w:rPr>
    </w:lvl>
    <w:lvl w:ilvl="8" w:tplc="C4905D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1">
    <w:nsid w:val="6EFA2C91"/>
    <w:multiLevelType w:val="hybridMultilevel"/>
    <w:tmpl w:val="F7A88540"/>
    <w:lvl w:ilvl="0" w:tplc="CBD89AD8">
      <w:start w:val="1"/>
      <w:numFmt w:val="bullet"/>
      <w:lvlText w:val=""/>
      <w:lvlJc w:val="left"/>
      <w:pPr>
        <w:ind w:left="360" w:hanging="360"/>
      </w:pPr>
      <w:rPr>
        <w:rFonts w:ascii="Symbol" w:hAnsi="Symbol" w:hint="default"/>
      </w:rPr>
    </w:lvl>
    <w:lvl w:ilvl="1" w:tplc="F06AB9E0" w:tentative="1">
      <w:start w:val="1"/>
      <w:numFmt w:val="bullet"/>
      <w:lvlText w:val="o"/>
      <w:lvlJc w:val="left"/>
      <w:pPr>
        <w:ind w:left="1080" w:hanging="360"/>
      </w:pPr>
      <w:rPr>
        <w:rFonts w:ascii="Courier New" w:hAnsi="Courier New" w:cs="Courier New" w:hint="default"/>
      </w:rPr>
    </w:lvl>
    <w:lvl w:ilvl="2" w:tplc="684811BE" w:tentative="1">
      <w:start w:val="1"/>
      <w:numFmt w:val="bullet"/>
      <w:lvlText w:val=""/>
      <w:lvlJc w:val="left"/>
      <w:pPr>
        <w:ind w:left="1800" w:hanging="360"/>
      </w:pPr>
      <w:rPr>
        <w:rFonts w:ascii="Wingdings" w:hAnsi="Wingdings" w:hint="default"/>
      </w:rPr>
    </w:lvl>
    <w:lvl w:ilvl="3" w:tplc="11DA602C" w:tentative="1">
      <w:start w:val="1"/>
      <w:numFmt w:val="bullet"/>
      <w:lvlText w:val=""/>
      <w:lvlJc w:val="left"/>
      <w:pPr>
        <w:ind w:left="2520" w:hanging="360"/>
      </w:pPr>
      <w:rPr>
        <w:rFonts w:ascii="Symbol" w:hAnsi="Symbol" w:hint="default"/>
      </w:rPr>
    </w:lvl>
    <w:lvl w:ilvl="4" w:tplc="DC344E60" w:tentative="1">
      <w:start w:val="1"/>
      <w:numFmt w:val="bullet"/>
      <w:lvlText w:val="o"/>
      <w:lvlJc w:val="left"/>
      <w:pPr>
        <w:ind w:left="3240" w:hanging="360"/>
      </w:pPr>
      <w:rPr>
        <w:rFonts w:ascii="Courier New" w:hAnsi="Courier New" w:cs="Courier New" w:hint="default"/>
      </w:rPr>
    </w:lvl>
    <w:lvl w:ilvl="5" w:tplc="4508C848" w:tentative="1">
      <w:start w:val="1"/>
      <w:numFmt w:val="bullet"/>
      <w:lvlText w:val=""/>
      <w:lvlJc w:val="left"/>
      <w:pPr>
        <w:ind w:left="3960" w:hanging="360"/>
      </w:pPr>
      <w:rPr>
        <w:rFonts w:ascii="Wingdings" w:hAnsi="Wingdings" w:hint="default"/>
      </w:rPr>
    </w:lvl>
    <w:lvl w:ilvl="6" w:tplc="F6026670" w:tentative="1">
      <w:start w:val="1"/>
      <w:numFmt w:val="bullet"/>
      <w:lvlText w:val=""/>
      <w:lvlJc w:val="left"/>
      <w:pPr>
        <w:ind w:left="4680" w:hanging="360"/>
      </w:pPr>
      <w:rPr>
        <w:rFonts w:ascii="Symbol" w:hAnsi="Symbol" w:hint="default"/>
      </w:rPr>
    </w:lvl>
    <w:lvl w:ilvl="7" w:tplc="6CD22C08" w:tentative="1">
      <w:start w:val="1"/>
      <w:numFmt w:val="bullet"/>
      <w:lvlText w:val="o"/>
      <w:lvlJc w:val="left"/>
      <w:pPr>
        <w:ind w:left="5400" w:hanging="360"/>
      </w:pPr>
      <w:rPr>
        <w:rFonts w:ascii="Courier New" w:hAnsi="Courier New" w:cs="Courier New" w:hint="default"/>
      </w:rPr>
    </w:lvl>
    <w:lvl w:ilvl="8" w:tplc="9AD8BD5A" w:tentative="1">
      <w:start w:val="1"/>
      <w:numFmt w:val="bullet"/>
      <w:lvlText w:val=""/>
      <w:lvlJc w:val="left"/>
      <w:pPr>
        <w:ind w:left="6120" w:hanging="360"/>
      </w:pPr>
      <w:rPr>
        <w:rFonts w:ascii="Wingdings" w:hAnsi="Wingdings" w:hint="default"/>
      </w:rPr>
    </w:lvl>
  </w:abstractNum>
  <w:abstractNum w:abstractNumId="23" w15:restartNumberingAfterBreak="1">
    <w:nsid w:val="6F810240"/>
    <w:multiLevelType w:val="hybridMultilevel"/>
    <w:tmpl w:val="6B9A63EC"/>
    <w:lvl w:ilvl="0" w:tplc="687E1BCE">
      <w:start w:val="1"/>
      <w:numFmt w:val="decimal"/>
      <w:lvlText w:val="%1."/>
      <w:lvlJc w:val="left"/>
      <w:pPr>
        <w:ind w:left="720" w:hanging="360"/>
      </w:pPr>
      <w:rPr>
        <w:i w:val="0"/>
        <w:color w:val="002060"/>
      </w:rPr>
    </w:lvl>
    <w:lvl w:ilvl="1" w:tplc="26D87592" w:tentative="1">
      <w:start w:val="1"/>
      <w:numFmt w:val="lowerLetter"/>
      <w:lvlText w:val="%2."/>
      <w:lvlJc w:val="left"/>
      <w:pPr>
        <w:ind w:left="1440" w:hanging="360"/>
      </w:pPr>
    </w:lvl>
    <w:lvl w:ilvl="2" w:tplc="C8F84CC2" w:tentative="1">
      <w:start w:val="1"/>
      <w:numFmt w:val="lowerRoman"/>
      <w:lvlText w:val="%3."/>
      <w:lvlJc w:val="right"/>
      <w:pPr>
        <w:ind w:left="2160" w:hanging="180"/>
      </w:pPr>
    </w:lvl>
    <w:lvl w:ilvl="3" w:tplc="4288D7A6" w:tentative="1">
      <w:start w:val="1"/>
      <w:numFmt w:val="decimal"/>
      <w:lvlText w:val="%4."/>
      <w:lvlJc w:val="left"/>
      <w:pPr>
        <w:ind w:left="2880" w:hanging="360"/>
      </w:pPr>
    </w:lvl>
    <w:lvl w:ilvl="4" w:tplc="AB660838" w:tentative="1">
      <w:start w:val="1"/>
      <w:numFmt w:val="lowerLetter"/>
      <w:lvlText w:val="%5."/>
      <w:lvlJc w:val="left"/>
      <w:pPr>
        <w:ind w:left="3600" w:hanging="360"/>
      </w:pPr>
    </w:lvl>
    <w:lvl w:ilvl="5" w:tplc="CA384066" w:tentative="1">
      <w:start w:val="1"/>
      <w:numFmt w:val="lowerRoman"/>
      <w:lvlText w:val="%6."/>
      <w:lvlJc w:val="right"/>
      <w:pPr>
        <w:ind w:left="4320" w:hanging="180"/>
      </w:pPr>
    </w:lvl>
    <w:lvl w:ilvl="6" w:tplc="0B1EFCA0" w:tentative="1">
      <w:start w:val="1"/>
      <w:numFmt w:val="decimal"/>
      <w:lvlText w:val="%7."/>
      <w:lvlJc w:val="left"/>
      <w:pPr>
        <w:ind w:left="5040" w:hanging="360"/>
      </w:pPr>
    </w:lvl>
    <w:lvl w:ilvl="7" w:tplc="2F6CABA8" w:tentative="1">
      <w:start w:val="1"/>
      <w:numFmt w:val="lowerLetter"/>
      <w:lvlText w:val="%8."/>
      <w:lvlJc w:val="left"/>
      <w:pPr>
        <w:ind w:left="5760" w:hanging="360"/>
      </w:pPr>
    </w:lvl>
    <w:lvl w:ilvl="8" w:tplc="BE321634" w:tentative="1">
      <w:start w:val="1"/>
      <w:numFmt w:val="lowerRoman"/>
      <w:lvlText w:val="%9."/>
      <w:lvlJc w:val="right"/>
      <w:pPr>
        <w:ind w:left="6480" w:hanging="180"/>
      </w:pPr>
    </w:lvl>
  </w:abstractNum>
  <w:abstractNum w:abstractNumId="24" w15:restartNumberingAfterBreak="1">
    <w:nsid w:val="72CD67A3"/>
    <w:multiLevelType w:val="hybridMultilevel"/>
    <w:tmpl w:val="2A0A28C2"/>
    <w:lvl w:ilvl="0" w:tplc="BFF8FF1C">
      <w:start w:val="1"/>
      <w:numFmt w:val="decimal"/>
      <w:lvlText w:val="%1."/>
      <w:lvlJc w:val="left"/>
      <w:pPr>
        <w:ind w:left="720" w:hanging="360"/>
      </w:pPr>
      <w:rPr>
        <w:color w:val="auto"/>
      </w:rPr>
    </w:lvl>
    <w:lvl w:ilvl="1" w:tplc="6AC4685C" w:tentative="1">
      <w:start w:val="1"/>
      <w:numFmt w:val="lowerLetter"/>
      <w:lvlText w:val="%2."/>
      <w:lvlJc w:val="left"/>
      <w:pPr>
        <w:ind w:left="1440" w:hanging="360"/>
      </w:pPr>
    </w:lvl>
    <w:lvl w:ilvl="2" w:tplc="06B6F628" w:tentative="1">
      <w:start w:val="1"/>
      <w:numFmt w:val="lowerRoman"/>
      <w:lvlText w:val="%3."/>
      <w:lvlJc w:val="right"/>
      <w:pPr>
        <w:ind w:left="2160" w:hanging="180"/>
      </w:pPr>
    </w:lvl>
    <w:lvl w:ilvl="3" w:tplc="1378554E" w:tentative="1">
      <w:start w:val="1"/>
      <w:numFmt w:val="decimal"/>
      <w:lvlText w:val="%4."/>
      <w:lvlJc w:val="left"/>
      <w:pPr>
        <w:ind w:left="2880" w:hanging="360"/>
      </w:pPr>
    </w:lvl>
    <w:lvl w:ilvl="4" w:tplc="263AEB8C" w:tentative="1">
      <w:start w:val="1"/>
      <w:numFmt w:val="lowerLetter"/>
      <w:lvlText w:val="%5."/>
      <w:lvlJc w:val="left"/>
      <w:pPr>
        <w:ind w:left="3600" w:hanging="360"/>
      </w:pPr>
    </w:lvl>
    <w:lvl w:ilvl="5" w:tplc="DDB4D384" w:tentative="1">
      <w:start w:val="1"/>
      <w:numFmt w:val="lowerRoman"/>
      <w:lvlText w:val="%6."/>
      <w:lvlJc w:val="right"/>
      <w:pPr>
        <w:ind w:left="4320" w:hanging="180"/>
      </w:pPr>
    </w:lvl>
    <w:lvl w:ilvl="6" w:tplc="F66E6CF8" w:tentative="1">
      <w:start w:val="1"/>
      <w:numFmt w:val="decimal"/>
      <w:lvlText w:val="%7."/>
      <w:lvlJc w:val="left"/>
      <w:pPr>
        <w:ind w:left="5040" w:hanging="360"/>
      </w:pPr>
    </w:lvl>
    <w:lvl w:ilvl="7" w:tplc="ED2C50FC" w:tentative="1">
      <w:start w:val="1"/>
      <w:numFmt w:val="lowerLetter"/>
      <w:lvlText w:val="%8."/>
      <w:lvlJc w:val="left"/>
      <w:pPr>
        <w:ind w:left="5760" w:hanging="360"/>
      </w:pPr>
    </w:lvl>
    <w:lvl w:ilvl="8" w:tplc="6C8A7840" w:tentative="1">
      <w:start w:val="1"/>
      <w:numFmt w:val="lowerRoman"/>
      <w:lvlText w:val="%9."/>
      <w:lvlJc w:val="right"/>
      <w:pPr>
        <w:ind w:left="6480" w:hanging="180"/>
      </w:pPr>
    </w:lvl>
  </w:abstractNum>
  <w:abstractNum w:abstractNumId="25" w15:restartNumberingAfterBreak="1">
    <w:nsid w:val="76C95A11"/>
    <w:multiLevelType w:val="hybridMultilevel"/>
    <w:tmpl w:val="1E2CD0C2"/>
    <w:lvl w:ilvl="0" w:tplc="21E222CE">
      <w:start w:val="2019"/>
      <w:numFmt w:val="bullet"/>
      <w:lvlText w:val="-"/>
      <w:lvlJc w:val="left"/>
      <w:pPr>
        <w:ind w:left="360" w:hanging="360"/>
      </w:pPr>
      <w:rPr>
        <w:rFonts w:ascii="Verdana" w:eastAsiaTheme="minorHAnsi" w:hAnsi="Verdana" w:cs="Verdana" w:hint="default"/>
      </w:rPr>
    </w:lvl>
    <w:lvl w:ilvl="1" w:tplc="BB38CAFC">
      <w:start w:val="1"/>
      <w:numFmt w:val="bullet"/>
      <w:lvlText w:val="o"/>
      <w:lvlJc w:val="left"/>
      <w:pPr>
        <w:ind w:left="1080" w:hanging="360"/>
      </w:pPr>
      <w:rPr>
        <w:rFonts w:ascii="Courier New" w:hAnsi="Courier New" w:cs="Courier New" w:hint="default"/>
      </w:rPr>
    </w:lvl>
    <w:lvl w:ilvl="2" w:tplc="BD16981E" w:tentative="1">
      <w:start w:val="1"/>
      <w:numFmt w:val="bullet"/>
      <w:lvlText w:val=""/>
      <w:lvlJc w:val="left"/>
      <w:pPr>
        <w:ind w:left="1800" w:hanging="360"/>
      </w:pPr>
      <w:rPr>
        <w:rFonts w:ascii="Wingdings" w:hAnsi="Wingdings" w:hint="default"/>
      </w:rPr>
    </w:lvl>
    <w:lvl w:ilvl="3" w:tplc="3D4CF5DC" w:tentative="1">
      <w:start w:val="1"/>
      <w:numFmt w:val="bullet"/>
      <w:lvlText w:val=""/>
      <w:lvlJc w:val="left"/>
      <w:pPr>
        <w:ind w:left="2520" w:hanging="360"/>
      </w:pPr>
      <w:rPr>
        <w:rFonts w:ascii="Symbol" w:hAnsi="Symbol" w:hint="default"/>
      </w:rPr>
    </w:lvl>
    <w:lvl w:ilvl="4" w:tplc="C342428A" w:tentative="1">
      <w:start w:val="1"/>
      <w:numFmt w:val="bullet"/>
      <w:lvlText w:val="o"/>
      <w:lvlJc w:val="left"/>
      <w:pPr>
        <w:ind w:left="3240" w:hanging="360"/>
      </w:pPr>
      <w:rPr>
        <w:rFonts w:ascii="Courier New" w:hAnsi="Courier New" w:cs="Courier New" w:hint="default"/>
      </w:rPr>
    </w:lvl>
    <w:lvl w:ilvl="5" w:tplc="176C0352" w:tentative="1">
      <w:start w:val="1"/>
      <w:numFmt w:val="bullet"/>
      <w:lvlText w:val=""/>
      <w:lvlJc w:val="left"/>
      <w:pPr>
        <w:ind w:left="3960" w:hanging="360"/>
      </w:pPr>
      <w:rPr>
        <w:rFonts w:ascii="Wingdings" w:hAnsi="Wingdings" w:hint="default"/>
      </w:rPr>
    </w:lvl>
    <w:lvl w:ilvl="6" w:tplc="DF66F8E4" w:tentative="1">
      <w:start w:val="1"/>
      <w:numFmt w:val="bullet"/>
      <w:lvlText w:val=""/>
      <w:lvlJc w:val="left"/>
      <w:pPr>
        <w:ind w:left="4680" w:hanging="360"/>
      </w:pPr>
      <w:rPr>
        <w:rFonts w:ascii="Symbol" w:hAnsi="Symbol" w:hint="default"/>
      </w:rPr>
    </w:lvl>
    <w:lvl w:ilvl="7" w:tplc="072EE1C0" w:tentative="1">
      <w:start w:val="1"/>
      <w:numFmt w:val="bullet"/>
      <w:lvlText w:val="o"/>
      <w:lvlJc w:val="left"/>
      <w:pPr>
        <w:ind w:left="5400" w:hanging="360"/>
      </w:pPr>
      <w:rPr>
        <w:rFonts w:ascii="Courier New" w:hAnsi="Courier New" w:cs="Courier New" w:hint="default"/>
      </w:rPr>
    </w:lvl>
    <w:lvl w:ilvl="8" w:tplc="32FC5F6E" w:tentative="1">
      <w:start w:val="1"/>
      <w:numFmt w:val="bullet"/>
      <w:lvlText w:val=""/>
      <w:lvlJc w:val="left"/>
      <w:pPr>
        <w:ind w:left="6120" w:hanging="360"/>
      </w:pPr>
      <w:rPr>
        <w:rFonts w:ascii="Wingdings" w:hAnsi="Wingdings" w:hint="default"/>
      </w:rPr>
    </w:lvl>
  </w:abstractNum>
  <w:abstractNum w:abstractNumId="26" w15:restartNumberingAfterBreak="1">
    <w:nsid w:val="77A70F9E"/>
    <w:multiLevelType w:val="hybridMultilevel"/>
    <w:tmpl w:val="A4F4A62E"/>
    <w:lvl w:ilvl="0" w:tplc="58285CAC">
      <w:start w:val="2019"/>
      <w:numFmt w:val="bullet"/>
      <w:lvlText w:val="-"/>
      <w:lvlJc w:val="left"/>
      <w:pPr>
        <w:ind w:left="360" w:hanging="360"/>
      </w:pPr>
      <w:rPr>
        <w:rFonts w:ascii="Verdana" w:eastAsiaTheme="minorHAnsi" w:hAnsi="Verdana" w:cs="Verdana" w:hint="default"/>
      </w:rPr>
    </w:lvl>
    <w:lvl w:ilvl="1" w:tplc="BFB06CBE">
      <w:start w:val="1"/>
      <w:numFmt w:val="bullet"/>
      <w:lvlText w:val="o"/>
      <w:lvlJc w:val="left"/>
      <w:pPr>
        <w:ind w:left="1080" w:hanging="360"/>
      </w:pPr>
      <w:rPr>
        <w:rFonts w:ascii="Courier New" w:hAnsi="Courier New" w:cs="Courier New" w:hint="default"/>
      </w:rPr>
    </w:lvl>
    <w:lvl w:ilvl="2" w:tplc="128013EC">
      <w:start w:val="1"/>
      <w:numFmt w:val="bullet"/>
      <w:lvlText w:val=""/>
      <w:lvlJc w:val="left"/>
      <w:pPr>
        <w:ind w:left="1800" w:hanging="360"/>
      </w:pPr>
      <w:rPr>
        <w:rFonts w:ascii="Wingdings" w:hAnsi="Wingdings" w:hint="default"/>
      </w:rPr>
    </w:lvl>
    <w:lvl w:ilvl="3" w:tplc="84F4F88A">
      <w:start w:val="1"/>
      <w:numFmt w:val="bullet"/>
      <w:lvlText w:val=""/>
      <w:lvlJc w:val="left"/>
      <w:pPr>
        <w:ind w:left="2520" w:hanging="360"/>
      </w:pPr>
      <w:rPr>
        <w:rFonts w:ascii="Symbol" w:hAnsi="Symbol" w:hint="default"/>
      </w:rPr>
    </w:lvl>
    <w:lvl w:ilvl="4" w:tplc="570AAC92" w:tentative="1">
      <w:start w:val="1"/>
      <w:numFmt w:val="bullet"/>
      <w:lvlText w:val="o"/>
      <w:lvlJc w:val="left"/>
      <w:pPr>
        <w:ind w:left="3240" w:hanging="360"/>
      </w:pPr>
      <w:rPr>
        <w:rFonts w:ascii="Courier New" w:hAnsi="Courier New" w:cs="Courier New" w:hint="default"/>
      </w:rPr>
    </w:lvl>
    <w:lvl w:ilvl="5" w:tplc="ED8823EC" w:tentative="1">
      <w:start w:val="1"/>
      <w:numFmt w:val="bullet"/>
      <w:lvlText w:val=""/>
      <w:lvlJc w:val="left"/>
      <w:pPr>
        <w:ind w:left="3960" w:hanging="360"/>
      </w:pPr>
      <w:rPr>
        <w:rFonts w:ascii="Wingdings" w:hAnsi="Wingdings" w:hint="default"/>
      </w:rPr>
    </w:lvl>
    <w:lvl w:ilvl="6" w:tplc="8E049D06" w:tentative="1">
      <w:start w:val="1"/>
      <w:numFmt w:val="bullet"/>
      <w:lvlText w:val=""/>
      <w:lvlJc w:val="left"/>
      <w:pPr>
        <w:ind w:left="4680" w:hanging="360"/>
      </w:pPr>
      <w:rPr>
        <w:rFonts w:ascii="Symbol" w:hAnsi="Symbol" w:hint="default"/>
      </w:rPr>
    </w:lvl>
    <w:lvl w:ilvl="7" w:tplc="61380362" w:tentative="1">
      <w:start w:val="1"/>
      <w:numFmt w:val="bullet"/>
      <w:lvlText w:val="o"/>
      <w:lvlJc w:val="left"/>
      <w:pPr>
        <w:ind w:left="5400" w:hanging="360"/>
      </w:pPr>
      <w:rPr>
        <w:rFonts w:ascii="Courier New" w:hAnsi="Courier New" w:cs="Courier New" w:hint="default"/>
      </w:rPr>
    </w:lvl>
    <w:lvl w:ilvl="8" w:tplc="392E134C" w:tentative="1">
      <w:start w:val="1"/>
      <w:numFmt w:val="bullet"/>
      <w:lvlText w:val=""/>
      <w:lvlJc w:val="left"/>
      <w:pPr>
        <w:ind w:left="6120" w:hanging="360"/>
      </w:pPr>
      <w:rPr>
        <w:rFonts w:ascii="Wingdings" w:hAnsi="Wingdings" w:hint="default"/>
      </w:rPr>
    </w:lvl>
  </w:abstractNum>
  <w:num w:numId="1">
    <w:abstractNumId w:val="25"/>
  </w:num>
  <w:num w:numId="2">
    <w:abstractNumId w:val="6"/>
  </w:num>
  <w:num w:numId="3">
    <w:abstractNumId w:val="9"/>
  </w:num>
  <w:num w:numId="4">
    <w:abstractNumId w:val="12"/>
  </w:num>
  <w:num w:numId="5">
    <w:abstractNumId w:val="15"/>
  </w:num>
  <w:num w:numId="6">
    <w:abstractNumId w:val="1"/>
  </w:num>
  <w:num w:numId="7">
    <w:abstractNumId w:val="17"/>
  </w:num>
  <w:num w:numId="8">
    <w:abstractNumId w:val="5"/>
  </w:num>
  <w:num w:numId="9">
    <w:abstractNumId w:val="26"/>
  </w:num>
  <w:num w:numId="10">
    <w:abstractNumId w:val="11"/>
  </w:num>
  <w:num w:numId="11">
    <w:abstractNumId w:val="23"/>
  </w:num>
  <w:num w:numId="12">
    <w:abstractNumId w:val="16"/>
  </w:num>
  <w:num w:numId="13">
    <w:abstractNumId w:val="7"/>
  </w:num>
  <w:num w:numId="14">
    <w:abstractNumId w:val="21"/>
  </w:num>
  <w:num w:numId="15">
    <w:abstractNumId w:val="19"/>
  </w:num>
  <w:num w:numId="16">
    <w:abstractNumId w:val="10"/>
  </w:num>
  <w:num w:numId="17">
    <w:abstractNumId w:val="24"/>
  </w:num>
  <w:num w:numId="18">
    <w:abstractNumId w:val="20"/>
  </w:num>
  <w:num w:numId="19">
    <w:abstractNumId w:val="8"/>
  </w:num>
  <w:num w:numId="20">
    <w:abstractNumId w:val="14"/>
  </w:num>
  <w:num w:numId="21">
    <w:abstractNumId w:val="2"/>
  </w:num>
  <w:num w:numId="22">
    <w:abstractNumId w:val="22"/>
  </w:num>
  <w:num w:numId="23">
    <w:abstractNumId w:val="13"/>
  </w:num>
  <w:num w:numId="24">
    <w:abstractNumId w:val="4"/>
  </w:num>
  <w:num w:numId="25">
    <w:abstractNumId w:val="0"/>
  </w:num>
  <w:num w:numId="26">
    <w:abstractNumId w:val="3"/>
  </w:num>
  <w:num w:numId="2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56C0"/>
    <w:rsid w:val="0000760F"/>
    <w:rsid w:val="00014A10"/>
    <w:rsid w:val="0001519B"/>
    <w:rsid w:val="000162AE"/>
    <w:rsid w:val="0002015B"/>
    <w:rsid w:val="00022E49"/>
    <w:rsid w:val="00025960"/>
    <w:rsid w:val="00027513"/>
    <w:rsid w:val="00035D9B"/>
    <w:rsid w:val="000366C2"/>
    <w:rsid w:val="00040628"/>
    <w:rsid w:val="00040FD0"/>
    <w:rsid w:val="00043205"/>
    <w:rsid w:val="000454E9"/>
    <w:rsid w:val="000512FD"/>
    <w:rsid w:val="0005366A"/>
    <w:rsid w:val="00054323"/>
    <w:rsid w:val="00054EB4"/>
    <w:rsid w:val="0005607D"/>
    <w:rsid w:val="0005671C"/>
    <w:rsid w:val="00057567"/>
    <w:rsid w:val="0006232E"/>
    <w:rsid w:val="00064CA1"/>
    <w:rsid w:val="000712B6"/>
    <w:rsid w:val="00084BA1"/>
    <w:rsid w:val="00090888"/>
    <w:rsid w:val="00091379"/>
    <w:rsid w:val="00093E8D"/>
    <w:rsid w:val="00097DB9"/>
    <w:rsid w:val="000A4215"/>
    <w:rsid w:val="000A51CE"/>
    <w:rsid w:val="000B0256"/>
    <w:rsid w:val="000B2AC8"/>
    <w:rsid w:val="000B6C31"/>
    <w:rsid w:val="000C2BD7"/>
    <w:rsid w:val="000D07DD"/>
    <w:rsid w:val="000D0EC2"/>
    <w:rsid w:val="000D18E3"/>
    <w:rsid w:val="000D3BED"/>
    <w:rsid w:val="000D6CF3"/>
    <w:rsid w:val="000E0DD6"/>
    <w:rsid w:val="000E1303"/>
    <w:rsid w:val="000E47F7"/>
    <w:rsid w:val="000E524D"/>
    <w:rsid w:val="000E6DF1"/>
    <w:rsid w:val="000E7F6D"/>
    <w:rsid w:val="000F2519"/>
    <w:rsid w:val="000F4AFD"/>
    <w:rsid w:val="000F7FC5"/>
    <w:rsid w:val="001046C2"/>
    <w:rsid w:val="00104C23"/>
    <w:rsid w:val="00104F97"/>
    <w:rsid w:val="00110E5D"/>
    <w:rsid w:val="00110FEC"/>
    <w:rsid w:val="00111571"/>
    <w:rsid w:val="001127A1"/>
    <w:rsid w:val="00124503"/>
    <w:rsid w:val="0013409F"/>
    <w:rsid w:val="001374FF"/>
    <w:rsid w:val="0014232B"/>
    <w:rsid w:val="00142E8A"/>
    <w:rsid w:val="00150EB2"/>
    <w:rsid w:val="001549AB"/>
    <w:rsid w:val="001577A2"/>
    <w:rsid w:val="00164FD3"/>
    <w:rsid w:val="00167F6D"/>
    <w:rsid w:val="00171689"/>
    <w:rsid w:val="00173F3D"/>
    <w:rsid w:val="00176F93"/>
    <w:rsid w:val="00184FFF"/>
    <w:rsid w:val="0019737B"/>
    <w:rsid w:val="001A186E"/>
    <w:rsid w:val="001A6F16"/>
    <w:rsid w:val="001A7795"/>
    <w:rsid w:val="001B07EE"/>
    <w:rsid w:val="001B143C"/>
    <w:rsid w:val="001B1BBC"/>
    <w:rsid w:val="001B50DA"/>
    <w:rsid w:val="001C32B7"/>
    <w:rsid w:val="001C3D2A"/>
    <w:rsid w:val="001C55B5"/>
    <w:rsid w:val="001C6915"/>
    <w:rsid w:val="001C7860"/>
    <w:rsid w:val="001D1D5E"/>
    <w:rsid w:val="001D7211"/>
    <w:rsid w:val="001E0104"/>
    <w:rsid w:val="001E05C7"/>
    <w:rsid w:val="001E49B1"/>
    <w:rsid w:val="001F5DDE"/>
    <w:rsid w:val="00202EDF"/>
    <w:rsid w:val="002118DD"/>
    <w:rsid w:val="00212D5E"/>
    <w:rsid w:val="00213284"/>
    <w:rsid w:val="00213C89"/>
    <w:rsid w:val="00214357"/>
    <w:rsid w:val="00214949"/>
    <w:rsid w:val="002164B1"/>
    <w:rsid w:val="00217EDE"/>
    <w:rsid w:val="002202A9"/>
    <w:rsid w:val="00223C02"/>
    <w:rsid w:val="002269DE"/>
    <w:rsid w:val="00233710"/>
    <w:rsid w:val="00243A6F"/>
    <w:rsid w:val="00243CE7"/>
    <w:rsid w:val="002467C9"/>
    <w:rsid w:val="002514C4"/>
    <w:rsid w:val="00255EF8"/>
    <w:rsid w:val="002563E1"/>
    <w:rsid w:val="00256EB9"/>
    <w:rsid w:val="0025779B"/>
    <w:rsid w:val="0026102F"/>
    <w:rsid w:val="00261C75"/>
    <w:rsid w:val="00262AB4"/>
    <w:rsid w:val="00265871"/>
    <w:rsid w:val="00266ECD"/>
    <w:rsid w:val="00272842"/>
    <w:rsid w:val="0028598E"/>
    <w:rsid w:val="00285B80"/>
    <w:rsid w:val="002901DB"/>
    <w:rsid w:val="00290A01"/>
    <w:rsid w:val="00293531"/>
    <w:rsid w:val="0029460E"/>
    <w:rsid w:val="002A458B"/>
    <w:rsid w:val="002A784B"/>
    <w:rsid w:val="002A7B3D"/>
    <w:rsid w:val="002B2C64"/>
    <w:rsid w:val="002B6B56"/>
    <w:rsid w:val="002B7FD2"/>
    <w:rsid w:val="002C29E3"/>
    <w:rsid w:val="002C2BE7"/>
    <w:rsid w:val="002C34D7"/>
    <w:rsid w:val="002C3C07"/>
    <w:rsid w:val="002C5439"/>
    <w:rsid w:val="002C6796"/>
    <w:rsid w:val="002C6F84"/>
    <w:rsid w:val="002C7419"/>
    <w:rsid w:val="002D460C"/>
    <w:rsid w:val="002D67E1"/>
    <w:rsid w:val="002D6B82"/>
    <w:rsid w:val="002E7E17"/>
    <w:rsid w:val="002F2C15"/>
    <w:rsid w:val="002F39A5"/>
    <w:rsid w:val="002F4C43"/>
    <w:rsid w:val="003004E6"/>
    <w:rsid w:val="003057CC"/>
    <w:rsid w:val="0030730D"/>
    <w:rsid w:val="00307A7B"/>
    <w:rsid w:val="00310FE2"/>
    <w:rsid w:val="00312E85"/>
    <w:rsid w:val="003147A2"/>
    <w:rsid w:val="00317725"/>
    <w:rsid w:val="00320676"/>
    <w:rsid w:val="003207E4"/>
    <w:rsid w:val="00321E07"/>
    <w:rsid w:val="003234D7"/>
    <w:rsid w:val="00324266"/>
    <w:rsid w:val="00330896"/>
    <w:rsid w:val="00335FFC"/>
    <w:rsid w:val="0034166B"/>
    <w:rsid w:val="00343428"/>
    <w:rsid w:val="003468AF"/>
    <w:rsid w:val="0034762E"/>
    <w:rsid w:val="003516D3"/>
    <w:rsid w:val="00351C0C"/>
    <w:rsid w:val="003605A2"/>
    <w:rsid w:val="00363E30"/>
    <w:rsid w:val="003640F0"/>
    <w:rsid w:val="00383001"/>
    <w:rsid w:val="00384874"/>
    <w:rsid w:val="00384C3D"/>
    <w:rsid w:val="0039199F"/>
    <w:rsid w:val="00395B6D"/>
    <w:rsid w:val="003A0034"/>
    <w:rsid w:val="003B2F99"/>
    <w:rsid w:val="003B4851"/>
    <w:rsid w:val="003B5413"/>
    <w:rsid w:val="003C01AD"/>
    <w:rsid w:val="003C0D23"/>
    <w:rsid w:val="003C2AF6"/>
    <w:rsid w:val="003D0279"/>
    <w:rsid w:val="003D726D"/>
    <w:rsid w:val="003E1044"/>
    <w:rsid w:val="003E2DCE"/>
    <w:rsid w:val="003E4995"/>
    <w:rsid w:val="003F7929"/>
    <w:rsid w:val="0040012F"/>
    <w:rsid w:val="00402174"/>
    <w:rsid w:val="00411AD3"/>
    <w:rsid w:val="004139CC"/>
    <w:rsid w:val="0041510D"/>
    <w:rsid w:val="00417AAA"/>
    <w:rsid w:val="004260B7"/>
    <w:rsid w:val="00427B9F"/>
    <w:rsid w:val="00431204"/>
    <w:rsid w:val="004312EB"/>
    <w:rsid w:val="00432C30"/>
    <w:rsid w:val="00435F60"/>
    <w:rsid w:val="00442345"/>
    <w:rsid w:val="0044685E"/>
    <w:rsid w:val="0045121E"/>
    <w:rsid w:val="0045381C"/>
    <w:rsid w:val="004556A6"/>
    <w:rsid w:val="00457689"/>
    <w:rsid w:val="004617A9"/>
    <w:rsid w:val="00462243"/>
    <w:rsid w:val="00462D01"/>
    <w:rsid w:val="00471A2E"/>
    <w:rsid w:val="004726D0"/>
    <w:rsid w:val="00475164"/>
    <w:rsid w:val="004764E6"/>
    <w:rsid w:val="00477259"/>
    <w:rsid w:val="00487F8A"/>
    <w:rsid w:val="004976F0"/>
    <w:rsid w:val="004A4746"/>
    <w:rsid w:val="004A7935"/>
    <w:rsid w:val="004B2F2F"/>
    <w:rsid w:val="004B4E31"/>
    <w:rsid w:val="004B583F"/>
    <w:rsid w:val="004C0F2F"/>
    <w:rsid w:val="004C391A"/>
    <w:rsid w:val="004C4BF3"/>
    <w:rsid w:val="004C5CB7"/>
    <w:rsid w:val="004C7725"/>
    <w:rsid w:val="004D2115"/>
    <w:rsid w:val="004D2135"/>
    <w:rsid w:val="004D2738"/>
    <w:rsid w:val="004E0D34"/>
    <w:rsid w:val="004E37DC"/>
    <w:rsid w:val="004F3C80"/>
    <w:rsid w:val="004F4ACD"/>
    <w:rsid w:val="00502BB4"/>
    <w:rsid w:val="005032F8"/>
    <w:rsid w:val="00511979"/>
    <w:rsid w:val="0051411F"/>
    <w:rsid w:val="00520C11"/>
    <w:rsid w:val="00521643"/>
    <w:rsid w:val="00521D2A"/>
    <w:rsid w:val="0052601C"/>
    <w:rsid w:val="005276F1"/>
    <w:rsid w:val="00527F06"/>
    <w:rsid w:val="00532CC2"/>
    <w:rsid w:val="005419A5"/>
    <w:rsid w:val="005437DF"/>
    <w:rsid w:val="00543F6F"/>
    <w:rsid w:val="0054452D"/>
    <w:rsid w:val="0054717E"/>
    <w:rsid w:val="00547BFE"/>
    <w:rsid w:val="00554754"/>
    <w:rsid w:val="005554C2"/>
    <w:rsid w:val="005572B4"/>
    <w:rsid w:val="0055758F"/>
    <w:rsid w:val="00565207"/>
    <w:rsid w:val="005832CF"/>
    <w:rsid w:val="005846EE"/>
    <w:rsid w:val="00586790"/>
    <w:rsid w:val="005900FF"/>
    <w:rsid w:val="005957B0"/>
    <w:rsid w:val="00595BE3"/>
    <w:rsid w:val="0059620E"/>
    <w:rsid w:val="005A27D2"/>
    <w:rsid w:val="005A665B"/>
    <w:rsid w:val="005B33D0"/>
    <w:rsid w:val="005B39FA"/>
    <w:rsid w:val="005B3E06"/>
    <w:rsid w:val="005B5E3B"/>
    <w:rsid w:val="005B653F"/>
    <w:rsid w:val="005B7D7D"/>
    <w:rsid w:val="005C2988"/>
    <w:rsid w:val="005C56BF"/>
    <w:rsid w:val="005D0845"/>
    <w:rsid w:val="005D6556"/>
    <w:rsid w:val="005D699F"/>
    <w:rsid w:val="005E54E4"/>
    <w:rsid w:val="005F0D3F"/>
    <w:rsid w:val="005F0DD2"/>
    <w:rsid w:val="005F1D94"/>
    <w:rsid w:val="005F3355"/>
    <w:rsid w:val="005F3FF5"/>
    <w:rsid w:val="005F62FC"/>
    <w:rsid w:val="005F7CF5"/>
    <w:rsid w:val="0060021B"/>
    <w:rsid w:val="00604496"/>
    <w:rsid w:val="006103DD"/>
    <w:rsid w:val="00614A30"/>
    <w:rsid w:val="0061510C"/>
    <w:rsid w:val="0061751B"/>
    <w:rsid w:val="00620A2E"/>
    <w:rsid w:val="00624EDB"/>
    <w:rsid w:val="00626487"/>
    <w:rsid w:val="00626F5F"/>
    <w:rsid w:val="006277CC"/>
    <w:rsid w:val="00630167"/>
    <w:rsid w:val="00635DDF"/>
    <w:rsid w:val="006378BF"/>
    <w:rsid w:val="00640BA2"/>
    <w:rsid w:val="00642459"/>
    <w:rsid w:val="00652840"/>
    <w:rsid w:val="006607B8"/>
    <w:rsid w:val="00660F47"/>
    <w:rsid w:val="00667B6B"/>
    <w:rsid w:val="0067423C"/>
    <w:rsid w:val="006755EE"/>
    <w:rsid w:val="00680638"/>
    <w:rsid w:val="00681CFF"/>
    <w:rsid w:val="006842FA"/>
    <w:rsid w:val="006856D4"/>
    <w:rsid w:val="00687A0A"/>
    <w:rsid w:val="00691E99"/>
    <w:rsid w:val="00697535"/>
    <w:rsid w:val="006A1610"/>
    <w:rsid w:val="006A5510"/>
    <w:rsid w:val="006B29C3"/>
    <w:rsid w:val="006B61EB"/>
    <w:rsid w:val="006C116A"/>
    <w:rsid w:val="006C160C"/>
    <w:rsid w:val="006C6C35"/>
    <w:rsid w:val="006D4A14"/>
    <w:rsid w:val="006D4B6F"/>
    <w:rsid w:val="006D660B"/>
    <w:rsid w:val="006E0293"/>
    <w:rsid w:val="006E0D84"/>
    <w:rsid w:val="006E3481"/>
    <w:rsid w:val="006E54E1"/>
    <w:rsid w:val="006E6B8D"/>
    <w:rsid w:val="006F4FC5"/>
    <w:rsid w:val="006F56C6"/>
    <w:rsid w:val="006F76C0"/>
    <w:rsid w:val="007026B9"/>
    <w:rsid w:val="00704D22"/>
    <w:rsid w:val="00712D2F"/>
    <w:rsid w:val="00715661"/>
    <w:rsid w:val="00720A3C"/>
    <w:rsid w:val="00721B2E"/>
    <w:rsid w:val="00726E4E"/>
    <w:rsid w:val="007301A9"/>
    <w:rsid w:val="00730673"/>
    <w:rsid w:val="00744640"/>
    <w:rsid w:val="0075765E"/>
    <w:rsid w:val="00760879"/>
    <w:rsid w:val="007611A5"/>
    <w:rsid w:val="007638C2"/>
    <w:rsid w:val="00765728"/>
    <w:rsid w:val="00766A5F"/>
    <w:rsid w:val="00767757"/>
    <w:rsid w:val="00767ACD"/>
    <w:rsid w:val="00770907"/>
    <w:rsid w:val="007709DE"/>
    <w:rsid w:val="00771ADD"/>
    <w:rsid w:val="00771C2E"/>
    <w:rsid w:val="00771FC3"/>
    <w:rsid w:val="007742B9"/>
    <w:rsid w:val="00775D8E"/>
    <w:rsid w:val="00780A90"/>
    <w:rsid w:val="007832D9"/>
    <w:rsid w:val="007848A3"/>
    <w:rsid w:val="007903FB"/>
    <w:rsid w:val="00790F68"/>
    <w:rsid w:val="00791EB0"/>
    <w:rsid w:val="00791F92"/>
    <w:rsid w:val="007925DD"/>
    <w:rsid w:val="007978DE"/>
    <w:rsid w:val="007A2427"/>
    <w:rsid w:val="007B5445"/>
    <w:rsid w:val="007B636A"/>
    <w:rsid w:val="007B7B1B"/>
    <w:rsid w:val="007C12FF"/>
    <w:rsid w:val="007C31A2"/>
    <w:rsid w:val="007C5965"/>
    <w:rsid w:val="007C602A"/>
    <w:rsid w:val="007D15C2"/>
    <w:rsid w:val="007D1886"/>
    <w:rsid w:val="007D2602"/>
    <w:rsid w:val="007D3452"/>
    <w:rsid w:val="007D4F06"/>
    <w:rsid w:val="007D58B5"/>
    <w:rsid w:val="007D60E7"/>
    <w:rsid w:val="007D6EE9"/>
    <w:rsid w:val="007E0042"/>
    <w:rsid w:val="007E27F1"/>
    <w:rsid w:val="007E2D5C"/>
    <w:rsid w:val="007E440B"/>
    <w:rsid w:val="007E4BC1"/>
    <w:rsid w:val="007E5079"/>
    <w:rsid w:val="007F02B9"/>
    <w:rsid w:val="007F0FD0"/>
    <w:rsid w:val="007F4346"/>
    <w:rsid w:val="007F61F4"/>
    <w:rsid w:val="007F75D6"/>
    <w:rsid w:val="008026C0"/>
    <w:rsid w:val="00803127"/>
    <w:rsid w:val="00804E48"/>
    <w:rsid w:val="008061E2"/>
    <w:rsid w:val="0081156E"/>
    <w:rsid w:val="00813BE8"/>
    <w:rsid w:val="00815C56"/>
    <w:rsid w:val="00820A87"/>
    <w:rsid w:val="00824EE5"/>
    <w:rsid w:val="008276E7"/>
    <w:rsid w:val="008313CC"/>
    <w:rsid w:val="00831783"/>
    <w:rsid w:val="00834028"/>
    <w:rsid w:val="008430B5"/>
    <w:rsid w:val="008443CF"/>
    <w:rsid w:val="0084489A"/>
    <w:rsid w:val="00845035"/>
    <w:rsid w:val="00845113"/>
    <w:rsid w:val="0084639E"/>
    <w:rsid w:val="008511FC"/>
    <w:rsid w:val="00851DFE"/>
    <w:rsid w:val="00851EF2"/>
    <w:rsid w:val="008537B7"/>
    <w:rsid w:val="00853928"/>
    <w:rsid w:val="00854567"/>
    <w:rsid w:val="0086191C"/>
    <w:rsid w:val="008633FB"/>
    <w:rsid w:val="00863615"/>
    <w:rsid w:val="00866335"/>
    <w:rsid w:val="008722BA"/>
    <w:rsid w:val="00872AB8"/>
    <w:rsid w:val="00874B49"/>
    <w:rsid w:val="00874D0C"/>
    <w:rsid w:val="00874D89"/>
    <w:rsid w:val="00875229"/>
    <w:rsid w:val="00884721"/>
    <w:rsid w:val="00884E1B"/>
    <w:rsid w:val="00890382"/>
    <w:rsid w:val="00894746"/>
    <w:rsid w:val="00896E30"/>
    <w:rsid w:val="008A7020"/>
    <w:rsid w:val="008B3721"/>
    <w:rsid w:val="008C4476"/>
    <w:rsid w:val="008C71F8"/>
    <w:rsid w:val="008D3CFD"/>
    <w:rsid w:val="008E6F2A"/>
    <w:rsid w:val="008F00D4"/>
    <w:rsid w:val="008F1A75"/>
    <w:rsid w:val="008F24E6"/>
    <w:rsid w:val="008F3BD4"/>
    <w:rsid w:val="008F423E"/>
    <w:rsid w:val="008F599B"/>
    <w:rsid w:val="008F7581"/>
    <w:rsid w:val="008F75ED"/>
    <w:rsid w:val="008F7A61"/>
    <w:rsid w:val="0090033D"/>
    <w:rsid w:val="00900CD2"/>
    <w:rsid w:val="00901DE4"/>
    <w:rsid w:val="00906B6C"/>
    <w:rsid w:val="00910A97"/>
    <w:rsid w:val="00911CBB"/>
    <w:rsid w:val="009146D8"/>
    <w:rsid w:val="00922EC0"/>
    <w:rsid w:val="009231F6"/>
    <w:rsid w:val="009254F7"/>
    <w:rsid w:val="00934B9A"/>
    <w:rsid w:val="00934D35"/>
    <w:rsid w:val="00937529"/>
    <w:rsid w:val="00941D23"/>
    <w:rsid w:val="00942240"/>
    <w:rsid w:val="00942C05"/>
    <w:rsid w:val="00944298"/>
    <w:rsid w:val="009473B7"/>
    <w:rsid w:val="00951D66"/>
    <w:rsid w:val="00952A0C"/>
    <w:rsid w:val="00955639"/>
    <w:rsid w:val="0096372D"/>
    <w:rsid w:val="00966ABE"/>
    <w:rsid w:val="00967659"/>
    <w:rsid w:val="00970A54"/>
    <w:rsid w:val="009715D2"/>
    <w:rsid w:val="009722A7"/>
    <w:rsid w:val="00981C87"/>
    <w:rsid w:val="0098733E"/>
    <w:rsid w:val="00991075"/>
    <w:rsid w:val="00997582"/>
    <w:rsid w:val="009A0EEA"/>
    <w:rsid w:val="009A5399"/>
    <w:rsid w:val="009A626D"/>
    <w:rsid w:val="009B0283"/>
    <w:rsid w:val="009B3285"/>
    <w:rsid w:val="009B52A0"/>
    <w:rsid w:val="009C2760"/>
    <w:rsid w:val="009C4F17"/>
    <w:rsid w:val="009D2DDB"/>
    <w:rsid w:val="009D786D"/>
    <w:rsid w:val="009E1768"/>
    <w:rsid w:val="009E2137"/>
    <w:rsid w:val="009E2B74"/>
    <w:rsid w:val="009E304D"/>
    <w:rsid w:val="009E69F0"/>
    <w:rsid w:val="009F0E7B"/>
    <w:rsid w:val="009F2851"/>
    <w:rsid w:val="009F7824"/>
    <w:rsid w:val="00A00B6A"/>
    <w:rsid w:val="00A06551"/>
    <w:rsid w:val="00A12747"/>
    <w:rsid w:val="00A1411B"/>
    <w:rsid w:val="00A173B7"/>
    <w:rsid w:val="00A22027"/>
    <w:rsid w:val="00A22BFC"/>
    <w:rsid w:val="00A26132"/>
    <w:rsid w:val="00A261F5"/>
    <w:rsid w:val="00A3353D"/>
    <w:rsid w:val="00A36206"/>
    <w:rsid w:val="00A4797E"/>
    <w:rsid w:val="00A521CB"/>
    <w:rsid w:val="00A57A5B"/>
    <w:rsid w:val="00A6158A"/>
    <w:rsid w:val="00A6169F"/>
    <w:rsid w:val="00A65ED4"/>
    <w:rsid w:val="00A704D7"/>
    <w:rsid w:val="00A7095D"/>
    <w:rsid w:val="00A71122"/>
    <w:rsid w:val="00A7561D"/>
    <w:rsid w:val="00A847F9"/>
    <w:rsid w:val="00A84E02"/>
    <w:rsid w:val="00A86A16"/>
    <w:rsid w:val="00A9024F"/>
    <w:rsid w:val="00A90DD9"/>
    <w:rsid w:val="00A916CB"/>
    <w:rsid w:val="00A953DD"/>
    <w:rsid w:val="00AA5320"/>
    <w:rsid w:val="00AA5C83"/>
    <w:rsid w:val="00AB06A6"/>
    <w:rsid w:val="00AB3FB0"/>
    <w:rsid w:val="00AC1AEB"/>
    <w:rsid w:val="00AC3301"/>
    <w:rsid w:val="00AC5716"/>
    <w:rsid w:val="00AD1BDF"/>
    <w:rsid w:val="00AD649D"/>
    <w:rsid w:val="00AE06FC"/>
    <w:rsid w:val="00AE1A53"/>
    <w:rsid w:val="00AE2FAA"/>
    <w:rsid w:val="00AE4770"/>
    <w:rsid w:val="00AE666F"/>
    <w:rsid w:val="00AE71BE"/>
    <w:rsid w:val="00AF4B8F"/>
    <w:rsid w:val="00B001C4"/>
    <w:rsid w:val="00B04638"/>
    <w:rsid w:val="00B10F9A"/>
    <w:rsid w:val="00B20E54"/>
    <w:rsid w:val="00B23E4A"/>
    <w:rsid w:val="00B27D3B"/>
    <w:rsid w:val="00B30142"/>
    <w:rsid w:val="00B34177"/>
    <w:rsid w:val="00B35B67"/>
    <w:rsid w:val="00B37777"/>
    <w:rsid w:val="00B509CB"/>
    <w:rsid w:val="00B64370"/>
    <w:rsid w:val="00B669B3"/>
    <w:rsid w:val="00B70E67"/>
    <w:rsid w:val="00B81E92"/>
    <w:rsid w:val="00B823AF"/>
    <w:rsid w:val="00B82E07"/>
    <w:rsid w:val="00B91D80"/>
    <w:rsid w:val="00B96020"/>
    <w:rsid w:val="00B9661B"/>
    <w:rsid w:val="00BA20EE"/>
    <w:rsid w:val="00BA3C1A"/>
    <w:rsid w:val="00BA627E"/>
    <w:rsid w:val="00BB1D66"/>
    <w:rsid w:val="00BC19A0"/>
    <w:rsid w:val="00BC4733"/>
    <w:rsid w:val="00BC6B76"/>
    <w:rsid w:val="00BD7ACC"/>
    <w:rsid w:val="00BE0A4A"/>
    <w:rsid w:val="00BE2DF0"/>
    <w:rsid w:val="00BF401F"/>
    <w:rsid w:val="00C058C0"/>
    <w:rsid w:val="00C135C0"/>
    <w:rsid w:val="00C20F26"/>
    <w:rsid w:val="00C21494"/>
    <w:rsid w:val="00C2230B"/>
    <w:rsid w:val="00C3240B"/>
    <w:rsid w:val="00C35660"/>
    <w:rsid w:val="00C35E0D"/>
    <w:rsid w:val="00C36F7E"/>
    <w:rsid w:val="00C46D13"/>
    <w:rsid w:val="00C52502"/>
    <w:rsid w:val="00C57D20"/>
    <w:rsid w:val="00C600BC"/>
    <w:rsid w:val="00C66A4D"/>
    <w:rsid w:val="00C67C18"/>
    <w:rsid w:val="00C77801"/>
    <w:rsid w:val="00C81A72"/>
    <w:rsid w:val="00C83E49"/>
    <w:rsid w:val="00C8635E"/>
    <w:rsid w:val="00C904D6"/>
    <w:rsid w:val="00C954AF"/>
    <w:rsid w:val="00CA14BF"/>
    <w:rsid w:val="00CA4BB0"/>
    <w:rsid w:val="00CB1CD5"/>
    <w:rsid w:val="00CB41E3"/>
    <w:rsid w:val="00CB41FA"/>
    <w:rsid w:val="00CB6C5A"/>
    <w:rsid w:val="00CC013B"/>
    <w:rsid w:val="00CC0CC9"/>
    <w:rsid w:val="00CC114A"/>
    <w:rsid w:val="00CC2019"/>
    <w:rsid w:val="00CC37FC"/>
    <w:rsid w:val="00CD261C"/>
    <w:rsid w:val="00CD5826"/>
    <w:rsid w:val="00CD5DAB"/>
    <w:rsid w:val="00CE0FF5"/>
    <w:rsid w:val="00CE1380"/>
    <w:rsid w:val="00CE1ED8"/>
    <w:rsid w:val="00CE1FFC"/>
    <w:rsid w:val="00CE3914"/>
    <w:rsid w:val="00CE6B34"/>
    <w:rsid w:val="00CF03BC"/>
    <w:rsid w:val="00CF1BFE"/>
    <w:rsid w:val="00CF1F36"/>
    <w:rsid w:val="00D037E9"/>
    <w:rsid w:val="00D07FF2"/>
    <w:rsid w:val="00D107E4"/>
    <w:rsid w:val="00D127F5"/>
    <w:rsid w:val="00D17657"/>
    <w:rsid w:val="00D21B87"/>
    <w:rsid w:val="00D221B7"/>
    <w:rsid w:val="00D257CD"/>
    <w:rsid w:val="00D32818"/>
    <w:rsid w:val="00D3493E"/>
    <w:rsid w:val="00D3682B"/>
    <w:rsid w:val="00D426F1"/>
    <w:rsid w:val="00D43066"/>
    <w:rsid w:val="00D503B7"/>
    <w:rsid w:val="00D53465"/>
    <w:rsid w:val="00D55AAA"/>
    <w:rsid w:val="00D57752"/>
    <w:rsid w:val="00D62698"/>
    <w:rsid w:val="00D64B91"/>
    <w:rsid w:val="00D66270"/>
    <w:rsid w:val="00D664B1"/>
    <w:rsid w:val="00D667D2"/>
    <w:rsid w:val="00D66C30"/>
    <w:rsid w:val="00D679D4"/>
    <w:rsid w:val="00D70DC9"/>
    <w:rsid w:val="00D7575E"/>
    <w:rsid w:val="00D76DD9"/>
    <w:rsid w:val="00D80E8E"/>
    <w:rsid w:val="00D81530"/>
    <w:rsid w:val="00D8283C"/>
    <w:rsid w:val="00D84C49"/>
    <w:rsid w:val="00D85A83"/>
    <w:rsid w:val="00D90F0D"/>
    <w:rsid w:val="00D91DB4"/>
    <w:rsid w:val="00DA099B"/>
    <w:rsid w:val="00DA4AEF"/>
    <w:rsid w:val="00DA4E41"/>
    <w:rsid w:val="00DB0DB2"/>
    <w:rsid w:val="00DB154A"/>
    <w:rsid w:val="00DB2A46"/>
    <w:rsid w:val="00DC1634"/>
    <w:rsid w:val="00DC38C8"/>
    <w:rsid w:val="00DC48AF"/>
    <w:rsid w:val="00DC6109"/>
    <w:rsid w:val="00DC680C"/>
    <w:rsid w:val="00DC7841"/>
    <w:rsid w:val="00DD00B1"/>
    <w:rsid w:val="00DD2B51"/>
    <w:rsid w:val="00DD3093"/>
    <w:rsid w:val="00DD4901"/>
    <w:rsid w:val="00DE4B92"/>
    <w:rsid w:val="00DE5628"/>
    <w:rsid w:val="00DF3840"/>
    <w:rsid w:val="00E0011D"/>
    <w:rsid w:val="00E00E19"/>
    <w:rsid w:val="00E16DDC"/>
    <w:rsid w:val="00E23496"/>
    <w:rsid w:val="00E265A3"/>
    <w:rsid w:val="00E265F2"/>
    <w:rsid w:val="00E2683B"/>
    <w:rsid w:val="00E26D27"/>
    <w:rsid w:val="00E274DD"/>
    <w:rsid w:val="00E30C8D"/>
    <w:rsid w:val="00E40206"/>
    <w:rsid w:val="00E418A8"/>
    <w:rsid w:val="00E44506"/>
    <w:rsid w:val="00E50479"/>
    <w:rsid w:val="00E50E98"/>
    <w:rsid w:val="00E52A8C"/>
    <w:rsid w:val="00E63271"/>
    <w:rsid w:val="00E709B0"/>
    <w:rsid w:val="00E71568"/>
    <w:rsid w:val="00E763FF"/>
    <w:rsid w:val="00E76A41"/>
    <w:rsid w:val="00E76DB0"/>
    <w:rsid w:val="00E82C5B"/>
    <w:rsid w:val="00E830CE"/>
    <w:rsid w:val="00E84142"/>
    <w:rsid w:val="00E851F1"/>
    <w:rsid w:val="00E85C9A"/>
    <w:rsid w:val="00E87229"/>
    <w:rsid w:val="00E90089"/>
    <w:rsid w:val="00E90AA1"/>
    <w:rsid w:val="00E937F1"/>
    <w:rsid w:val="00EA1804"/>
    <w:rsid w:val="00EA1A2C"/>
    <w:rsid w:val="00EA7F17"/>
    <w:rsid w:val="00EB17D5"/>
    <w:rsid w:val="00EB61A1"/>
    <w:rsid w:val="00EC2952"/>
    <w:rsid w:val="00EC333F"/>
    <w:rsid w:val="00ED198B"/>
    <w:rsid w:val="00ED2A81"/>
    <w:rsid w:val="00ED3A70"/>
    <w:rsid w:val="00ED4C9A"/>
    <w:rsid w:val="00ED6728"/>
    <w:rsid w:val="00ED768A"/>
    <w:rsid w:val="00ED7D8C"/>
    <w:rsid w:val="00EE016F"/>
    <w:rsid w:val="00EE089B"/>
    <w:rsid w:val="00EE2C5C"/>
    <w:rsid w:val="00EE5480"/>
    <w:rsid w:val="00EE584C"/>
    <w:rsid w:val="00EE58A8"/>
    <w:rsid w:val="00EE75F0"/>
    <w:rsid w:val="00EE7F19"/>
    <w:rsid w:val="00EF1138"/>
    <w:rsid w:val="00EF13D9"/>
    <w:rsid w:val="00EF3BBB"/>
    <w:rsid w:val="00EF3D2B"/>
    <w:rsid w:val="00EF4E60"/>
    <w:rsid w:val="00F01867"/>
    <w:rsid w:val="00F02E94"/>
    <w:rsid w:val="00F07BA4"/>
    <w:rsid w:val="00F12C77"/>
    <w:rsid w:val="00F20B3A"/>
    <w:rsid w:val="00F22E17"/>
    <w:rsid w:val="00F2510C"/>
    <w:rsid w:val="00F25C00"/>
    <w:rsid w:val="00F307B8"/>
    <w:rsid w:val="00F34589"/>
    <w:rsid w:val="00F34C00"/>
    <w:rsid w:val="00F36A6C"/>
    <w:rsid w:val="00F41A76"/>
    <w:rsid w:val="00F43650"/>
    <w:rsid w:val="00F45ED8"/>
    <w:rsid w:val="00F56B38"/>
    <w:rsid w:val="00F6232C"/>
    <w:rsid w:val="00F6564B"/>
    <w:rsid w:val="00F737F9"/>
    <w:rsid w:val="00F73CDA"/>
    <w:rsid w:val="00F84F83"/>
    <w:rsid w:val="00F871BF"/>
    <w:rsid w:val="00F874A7"/>
    <w:rsid w:val="00F93FC6"/>
    <w:rsid w:val="00FA1BA0"/>
    <w:rsid w:val="00FB4EEA"/>
    <w:rsid w:val="00FC5DF8"/>
    <w:rsid w:val="00FD008B"/>
    <w:rsid w:val="00FD510E"/>
    <w:rsid w:val="00FD7DCC"/>
    <w:rsid w:val="00FD7FAC"/>
    <w:rsid w:val="00FE1CC0"/>
    <w:rsid w:val="00FE2328"/>
    <w:rsid w:val="00FE5F73"/>
    <w:rsid w:val="00FE79D5"/>
    <w:rsid w:val="00FF214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ADA34E1"/>
  <w15:chartTrackingRefBased/>
  <w15:docId w15:val="{D2C7172D-456B-46EA-913C-94BC8F9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266"/>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D6269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eastAsia="en-GB"/>
    </w:rPr>
  </w:style>
  <w:style w:type="paragraph" w:styleId="FootnoteText">
    <w:name w:val="footnote text"/>
    <w:basedOn w:val="Normal"/>
    <w:link w:val="FootnoteTextChar"/>
    <w:uiPriority w:val="99"/>
    <w:semiHidden/>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rsid w:val="00951D66"/>
    <w:rPr>
      <w:sz w:val="16"/>
      <w:szCs w:val="16"/>
    </w:rPr>
  </w:style>
  <w:style w:type="paragraph" w:styleId="CommentText">
    <w:name w:val="annotation text"/>
    <w:basedOn w:val="Normal"/>
    <w:link w:val="CommentTextChar"/>
    <w:uiPriority w:val="99"/>
    <w:unhideWhenUsed/>
    <w:rsid w:val="00951D66"/>
    <w:pPr>
      <w:spacing w:line="240" w:lineRule="auto"/>
    </w:pPr>
    <w:rPr>
      <w:sz w:val="20"/>
      <w:szCs w:val="20"/>
    </w:rPr>
  </w:style>
  <w:style w:type="character" w:customStyle="1" w:styleId="CommentTextChar">
    <w:name w:val="Comment Text Char"/>
    <w:basedOn w:val="DefaultParagraphFont"/>
    <w:link w:val="CommentText"/>
    <w:uiPriority w:val="99"/>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D62698"/>
    <w:rPr>
      <w:rFonts w:asciiTheme="majorHAnsi" w:eastAsiaTheme="majorEastAsia" w:hAnsiTheme="majorHAnsi" w:cstheme="majorBidi"/>
      <w:color w:val="1F4D78" w:themeColor="accent1" w:themeShade="7F"/>
      <w:sz w:val="28"/>
      <w:szCs w:val="24"/>
    </w:rPr>
  </w:style>
  <w:style w:type="paragraph" w:styleId="TOC1">
    <w:name w:val="toc 1"/>
    <w:basedOn w:val="Normal"/>
    <w:next w:val="Normal"/>
    <w:autoRedefine/>
    <w:uiPriority w:val="39"/>
    <w:unhideWhenUsed/>
    <w:rsid w:val="005419A5"/>
    <w:pPr>
      <w:tabs>
        <w:tab w:val="left" w:pos="446"/>
        <w:tab w:val="right" w:leader="dot" w:pos="9061"/>
      </w:tabs>
      <w:spacing w:after="100"/>
    </w:pPr>
  </w:style>
  <w:style w:type="paragraph" w:styleId="TOC2">
    <w:name w:val="toc 2"/>
    <w:basedOn w:val="Normal"/>
    <w:next w:val="Normal"/>
    <w:autoRedefine/>
    <w:uiPriority w:val="39"/>
    <w:unhideWhenUsed/>
    <w:rsid w:val="00F6564B"/>
    <w:pPr>
      <w:spacing w:after="100"/>
      <w:ind w:left="280"/>
    </w:pPr>
  </w:style>
  <w:style w:type="paragraph" w:styleId="TOC3">
    <w:name w:val="toc 3"/>
    <w:basedOn w:val="Normal"/>
    <w:next w:val="Normal"/>
    <w:autoRedefine/>
    <w:uiPriority w:val="39"/>
    <w:unhideWhenUsed/>
    <w:rsid w:val="00E63271"/>
    <w:pPr>
      <w:spacing w:after="100"/>
      <w:ind w:left="446"/>
    </w:pPr>
    <w:rPr>
      <w:b/>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customStyle="1" w:styleId="spelle">
    <w:name w:val="spelle"/>
    <w:basedOn w:val="DefaultParagraphFont"/>
    <w:rsid w:val="0045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A0F0-A7D0-44EC-ABBF-260A8F69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3661</Words>
  <Characters>2088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Kuske</dc:creator>
  <cp:lastModifiedBy>Sanda Učelniece</cp:lastModifiedBy>
  <cp:revision>2</cp:revision>
  <cp:lastPrinted>2019-04-18T08:10:00Z</cp:lastPrinted>
  <dcterms:created xsi:type="dcterms:W3CDTF">2022-12-05T14:44:00Z</dcterms:created>
  <dcterms:modified xsi:type="dcterms:W3CDTF">2022-12-05T14:44:00Z</dcterms:modified>
</cp:coreProperties>
</file>