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F3DFC" w14:textId="77777777" w:rsidR="00992C4F" w:rsidRPr="006B2F6D" w:rsidRDefault="00992C4F">
      <w:pPr>
        <w:jc w:val="center"/>
        <w:rPr>
          <w:lang w:val="en-GB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3"/>
      </w:tblGrid>
      <w:tr w:rsidR="00992C4F" w:rsidRPr="006B2F6D" w14:paraId="4080D5D7" w14:textId="77777777">
        <w:trPr>
          <w:trHeight w:val="276"/>
          <w:jc w:val="center"/>
        </w:trPr>
        <w:tc>
          <w:tcPr>
            <w:tcW w:w="10163" w:type="dxa"/>
          </w:tcPr>
          <w:p w14:paraId="6249B3BA" w14:textId="154E5393" w:rsidR="00992C4F" w:rsidRPr="006B2F6D" w:rsidRDefault="00C424BA">
            <w:pPr>
              <w:pStyle w:val="P68B1DB1-Normal1"/>
              <w:jc w:val="center"/>
              <w:rPr>
                <w:lang w:val="en-GB"/>
              </w:rPr>
            </w:pPr>
            <w:r w:rsidRPr="006B2F6D">
              <w:rPr>
                <w:lang w:val="en-GB"/>
              </w:rPr>
              <w:t xml:space="preserve">REPORT </w:t>
            </w:r>
          </w:p>
        </w:tc>
      </w:tr>
      <w:tr w:rsidR="00992C4F" w:rsidRPr="006B2F6D" w14:paraId="56FA710B" w14:textId="77777777">
        <w:trPr>
          <w:trHeight w:val="276"/>
          <w:jc w:val="center"/>
        </w:trPr>
        <w:tc>
          <w:tcPr>
            <w:tcW w:w="10163" w:type="dxa"/>
          </w:tcPr>
          <w:p w14:paraId="299868D5" w14:textId="4DFDC5A0" w:rsidR="00992C4F" w:rsidRPr="006B2F6D" w:rsidRDefault="003F2152">
            <w:pPr>
              <w:pStyle w:val="P68B1DB1-Normal2"/>
              <w:tabs>
                <w:tab w:val="left" w:pos="-720"/>
                <w:tab w:val="left" w:pos="284"/>
              </w:tabs>
              <w:suppressAutoHyphens/>
              <w:jc w:val="center"/>
              <w:rPr>
                <w:lang w:val="en-GB"/>
              </w:rPr>
            </w:pPr>
            <w:r w:rsidRPr="006B2F6D">
              <w:rPr>
                <w:lang w:val="en-GB"/>
              </w:rPr>
              <w:t>on the used funds of doctoral study grant</w:t>
            </w:r>
          </w:p>
        </w:tc>
      </w:tr>
      <w:tr w:rsidR="00992C4F" w:rsidRPr="006B2F6D" w14:paraId="182C3EF5" w14:textId="77777777">
        <w:trPr>
          <w:trHeight w:val="276"/>
          <w:jc w:val="center"/>
        </w:trPr>
        <w:tc>
          <w:tcPr>
            <w:tcW w:w="10163" w:type="dxa"/>
          </w:tcPr>
          <w:p w14:paraId="60CF9FA4" w14:textId="77777777" w:rsidR="00992C4F" w:rsidRPr="006B2F6D" w:rsidRDefault="00992C4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tbl>
      <w:tblPr>
        <w:tblStyle w:val="TableGrid2"/>
        <w:tblW w:w="10546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7149"/>
      </w:tblGrid>
      <w:tr w:rsidR="00992C4F" w:rsidRPr="006B2F6D" w14:paraId="40E38D1A" w14:textId="77777777" w:rsidTr="004137A1">
        <w:trPr>
          <w:trHeight w:val="454"/>
          <w:jc w:val="center"/>
        </w:trPr>
        <w:tc>
          <w:tcPr>
            <w:tcW w:w="3397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7477F173" w14:textId="3989F6BF" w:rsidR="00992C4F" w:rsidRPr="006B2F6D" w:rsidRDefault="0034247A">
            <w:pPr>
              <w:pStyle w:val="P68B1DB1-Normal3"/>
              <w:autoSpaceDN w:val="0"/>
              <w:rPr>
                <w:rFonts w:eastAsiaTheme="minorEastAsia"/>
                <w:bCs/>
                <w:lang w:val="en-GB"/>
              </w:rPr>
            </w:pPr>
            <w:bookmarkStart w:id="1" w:name="Text1" w:colFirst="1" w:colLast="3"/>
            <w:r>
              <w:rPr>
                <w:lang w:val="en-GB"/>
              </w:rPr>
              <w:t>Candidate</w:t>
            </w:r>
            <w:r w:rsidR="003F2152" w:rsidRPr="006B2F6D">
              <w:rPr>
                <w:lang w:val="en-GB"/>
              </w:rPr>
              <w:t>:</w:t>
            </w:r>
          </w:p>
        </w:tc>
        <w:tc>
          <w:tcPr>
            <w:tcW w:w="7149" w:type="dxa"/>
            <w:vAlign w:val="center"/>
            <w:hideMark/>
          </w:tcPr>
          <w:p w14:paraId="3876CEAD" w14:textId="77777777" w:rsidR="00992C4F" w:rsidRPr="006B2F6D" w:rsidRDefault="003F2152">
            <w:pPr>
              <w:pStyle w:val="P68B1DB1-Normal4"/>
              <w:autoSpaceDN w:val="0"/>
              <w:rPr>
                <w:rFonts w:eastAsiaTheme="minorEastAsia"/>
                <w:b/>
                <w:bCs/>
                <w:i/>
                <w:iCs/>
                <w:lang w:val="en-GB"/>
              </w:rPr>
            </w:pPr>
            <w:r w:rsidRPr="006B2F6D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instrText xml:space="preserve"> FORMTEXT </w:instrText>
            </w:r>
            <w:r w:rsidRPr="006B2F6D">
              <w:rPr>
                <w:lang w:val="en-GB"/>
              </w:rPr>
            </w:r>
            <w:r w:rsidRPr="006B2F6D">
              <w:rPr>
                <w:lang w:val="en-GB"/>
              </w:rPr>
              <w:fldChar w:fldCharType="separate"/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lang w:val="en-GB"/>
              </w:rPr>
              <w:fldChar w:fldCharType="end"/>
            </w:r>
          </w:p>
        </w:tc>
      </w:tr>
      <w:tr w:rsidR="00992C4F" w:rsidRPr="006B2F6D" w14:paraId="2417A0F0" w14:textId="77777777" w:rsidTr="004137A1">
        <w:trPr>
          <w:trHeight w:val="172"/>
          <w:jc w:val="center"/>
        </w:trPr>
        <w:tc>
          <w:tcPr>
            <w:tcW w:w="3397" w:type="dxa"/>
            <w:vMerge/>
            <w:shd w:val="clear" w:color="auto" w:fill="F2F2F2" w:themeFill="background1" w:themeFillShade="F2"/>
            <w:vAlign w:val="center"/>
          </w:tcPr>
          <w:p w14:paraId="74A8F882" w14:textId="77777777" w:rsidR="00992C4F" w:rsidRPr="006B2F6D" w:rsidRDefault="00992C4F">
            <w:pPr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149" w:type="dxa"/>
            <w:shd w:val="clear" w:color="auto" w:fill="F2F2F2" w:themeFill="background1" w:themeFillShade="F2"/>
            <w:vAlign w:val="center"/>
          </w:tcPr>
          <w:p w14:paraId="115279CE" w14:textId="0073ED81" w:rsidR="00992C4F" w:rsidRPr="006B2F6D" w:rsidRDefault="00A14090">
            <w:pPr>
              <w:pStyle w:val="P68B1DB1-Normal5"/>
              <w:autoSpaceDN w:val="0"/>
              <w:rPr>
                <w:sz w:val="24"/>
                <w:szCs w:val="24"/>
                <w:lang w:val="en-GB"/>
              </w:rPr>
            </w:pPr>
            <w:r w:rsidRPr="006B2F6D">
              <w:rPr>
                <w:lang w:val="en-GB"/>
              </w:rPr>
              <w:t>N</w:t>
            </w:r>
            <w:r w:rsidR="003F2152" w:rsidRPr="006B2F6D">
              <w:rPr>
                <w:lang w:val="en-GB"/>
              </w:rPr>
              <w:t>ame</w:t>
            </w:r>
            <w:r w:rsidRPr="006B2F6D">
              <w:rPr>
                <w:lang w:val="en-GB"/>
              </w:rPr>
              <w:t>, surname</w:t>
            </w:r>
          </w:p>
        </w:tc>
      </w:tr>
      <w:tr w:rsidR="00992C4F" w:rsidRPr="006B2F6D" w14:paraId="1B3C8583" w14:textId="77777777" w:rsidTr="004137A1">
        <w:trPr>
          <w:trHeight w:val="454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985ED81" w14:textId="6CCCBD09" w:rsidR="00992C4F" w:rsidRPr="006B2F6D" w:rsidRDefault="003F2152">
            <w:pPr>
              <w:pStyle w:val="P68B1DB1-Normal3"/>
              <w:autoSpaceDN w:val="0"/>
              <w:rPr>
                <w:lang w:val="en-GB"/>
              </w:rPr>
            </w:pPr>
            <w:r w:rsidRPr="006B2F6D">
              <w:rPr>
                <w:lang w:val="en-GB"/>
              </w:rPr>
              <w:t>Study programme/sub</w:t>
            </w:r>
            <w:r w:rsidR="004137A1" w:rsidRPr="006B2F6D">
              <w:rPr>
                <w:lang w:val="en-GB"/>
              </w:rPr>
              <w:t>-</w:t>
            </w:r>
            <w:r w:rsidRPr="006B2F6D">
              <w:rPr>
                <w:lang w:val="en-GB"/>
              </w:rPr>
              <w:t>programme:</w:t>
            </w:r>
          </w:p>
        </w:tc>
        <w:tc>
          <w:tcPr>
            <w:tcW w:w="7149" w:type="dxa"/>
            <w:vAlign w:val="center"/>
          </w:tcPr>
          <w:p w14:paraId="61F5514B" w14:textId="77777777" w:rsidR="00992C4F" w:rsidRPr="006B2F6D" w:rsidRDefault="003F2152">
            <w:pPr>
              <w:pStyle w:val="P68B1DB1-Normal4"/>
              <w:autoSpaceDN w:val="0"/>
              <w:rPr>
                <w:lang w:val="en-GB"/>
              </w:rPr>
            </w:pPr>
            <w:r w:rsidRPr="006B2F6D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instrText xml:space="preserve"> FORMTEXT </w:instrText>
            </w:r>
            <w:r w:rsidRPr="006B2F6D">
              <w:rPr>
                <w:lang w:val="en-GB"/>
              </w:rPr>
            </w:r>
            <w:r w:rsidRPr="006B2F6D">
              <w:rPr>
                <w:lang w:val="en-GB"/>
              </w:rPr>
              <w:fldChar w:fldCharType="separate"/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lang w:val="en-GB"/>
              </w:rPr>
              <w:fldChar w:fldCharType="end"/>
            </w:r>
          </w:p>
        </w:tc>
      </w:tr>
      <w:tr w:rsidR="00992C4F" w:rsidRPr="006B2F6D" w14:paraId="4A58F3E2" w14:textId="77777777" w:rsidTr="004137A1">
        <w:trPr>
          <w:trHeight w:val="376"/>
          <w:jc w:val="center"/>
        </w:trPr>
        <w:tc>
          <w:tcPr>
            <w:tcW w:w="3397" w:type="dxa"/>
            <w:vMerge w:val="restart"/>
            <w:shd w:val="clear" w:color="auto" w:fill="F2F2F2" w:themeFill="background1" w:themeFillShade="F2"/>
            <w:vAlign w:val="center"/>
          </w:tcPr>
          <w:p w14:paraId="7BDAAF34" w14:textId="2DC0E5D2" w:rsidR="00992C4F" w:rsidRPr="006B2F6D" w:rsidRDefault="004137A1">
            <w:pPr>
              <w:pStyle w:val="P68B1DB1-Normal6"/>
              <w:autoSpaceDN w:val="0"/>
              <w:rPr>
                <w:rFonts w:eastAsia="Times New Roman"/>
                <w:lang w:val="en-GB"/>
              </w:rPr>
            </w:pPr>
            <w:r w:rsidRPr="006B2F6D">
              <w:rPr>
                <w:lang w:val="en-GB"/>
              </w:rPr>
              <w:t>Supervisor of Doctoral Thesis</w:t>
            </w:r>
            <w:r w:rsidR="003F2152" w:rsidRPr="006B2F6D">
              <w:rPr>
                <w:lang w:val="en-GB"/>
              </w:rPr>
              <w:t>:</w:t>
            </w:r>
          </w:p>
        </w:tc>
        <w:tc>
          <w:tcPr>
            <w:tcW w:w="7149" w:type="dxa"/>
            <w:vAlign w:val="center"/>
          </w:tcPr>
          <w:p w14:paraId="0F805C13" w14:textId="77777777" w:rsidR="00992C4F" w:rsidRPr="006B2F6D" w:rsidRDefault="003F2152">
            <w:pPr>
              <w:pStyle w:val="P68B1DB1-Normal4"/>
              <w:autoSpaceDN w:val="0"/>
              <w:rPr>
                <w:lang w:val="en-GB"/>
              </w:rPr>
            </w:pPr>
            <w:r w:rsidRPr="006B2F6D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instrText xml:space="preserve"> FORMTEXT </w:instrText>
            </w:r>
            <w:r w:rsidRPr="006B2F6D">
              <w:rPr>
                <w:lang w:val="en-GB"/>
              </w:rPr>
            </w:r>
            <w:r w:rsidRPr="006B2F6D">
              <w:rPr>
                <w:lang w:val="en-GB"/>
              </w:rPr>
              <w:fldChar w:fldCharType="separate"/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lang w:val="en-GB"/>
              </w:rPr>
              <w:fldChar w:fldCharType="end"/>
            </w:r>
          </w:p>
        </w:tc>
      </w:tr>
      <w:tr w:rsidR="00992C4F" w:rsidRPr="006B2F6D" w14:paraId="4A061154" w14:textId="77777777" w:rsidTr="004137A1">
        <w:trPr>
          <w:trHeight w:val="167"/>
          <w:jc w:val="center"/>
        </w:trPr>
        <w:tc>
          <w:tcPr>
            <w:tcW w:w="3397" w:type="dxa"/>
            <w:vMerge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190FAAB" w14:textId="77777777" w:rsidR="00992C4F" w:rsidRPr="006B2F6D" w:rsidRDefault="00992C4F">
            <w:pPr>
              <w:autoSpaceDN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149" w:type="dxa"/>
            <w:shd w:val="clear" w:color="auto" w:fill="F2F2F2" w:themeFill="background1" w:themeFillShade="F2"/>
          </w:tcPr>
          <w:p w14:paraId="41ED5C98" w14:textId="37B48EDD" w:rsidR="00992C4F" w:rsidRPr="006B2F6D" w:rsidRDefault="004137A1">
            <w:pPr>
              <w:pStyle w:val="P68B1DB1-Normal5"/>
              <w:autoSpaceDN w:val="0"/>
              <w:rPr>
                <w:lang w:val="en-GB"/>
              </w:rPr>
            </w:pPr>
            <w:r w:rsidRPr="006B2F6D">
              <w:rPr>
                <w:lang w:val="en-GB"/>
              </w:rPr>
              <w:t>N</w:t>
            </w:r>
            <w:r w:rsidR="003F2152" w:rsidRPr="006B2F6D">
              <w:rPr>
                <w:lang w:val="en-GB"/>
              </w:rPr>
              <w:t>ame</w:t>
            </w:r>
            <w:r w:rsidRPr="006B2F6D">
              <w:rPr>
                <w:lang w:val="en-GB"/>
              </w:rPr>
              <w:t xml:space="preserve">, surname </w:t>
            </w:r>
          </w:p>
        </w:tc>
      </w:tr>
      <w:tr w:rsidR="00992C4F" w:rsidRPr="006B2F6D" w14:paraId="35DA1074" w14:textId="77777777" w:rsidTr="004137A1">
        <w:trPr>
          <w:trHeight w:val="376"/>
          <w:jc w:val="center"/>
        </w:trPr>
        <w:tc>
          <w:tcPr>
            <w:tcW w:w="3397" w:type="dxa"/>
            <w:vMerge w:val="restart"/>
            <w:shd w:val="clear" w:color="auto" w:fill="F2F2F2" w:themeFill="background1" w:themeFillShade="F2"/>
            <w:vAlign w:val="center"/>
          </w:tcPr>
          <w:p w14:paraId="65D3A2BF" w14:textId="094B851C" w:rsidR="00992C4F" w:rsidRPr="006B2F6D" w:rsidRDefault="004137A1">
            <w:pPr>
              <w:pStyle w:val="P68B1DB1-Normal6"/>
              <w:autoSpaceDN w:val="0"/>
              <w:rPr>
                <w:lang w:val="en-GB"/>
              </w:rPr>
            </w:pPr>
            <w:r w:rsidRPr="006B2F6D">
              <w:rPr>
                <w:lang w:val="en-GB"/>
              </w:rPr>
              <w:t>Supervisor of Doctoral Thesis</w:t>
            </w:r>
            <w:r w:rsidR="003F2152" w:rsidRPr="006B2F6D">
              <w:rPr>
                <w:lang w:val="en-GB"/>
              </w:rPr>
              <w:t>:</w:t>
            </w:r>
          </w:p>
        </w:tc>
        <w:tc>
          <w:tcPr>
            <w:tcW w:w="7149" w:type="dxa"/>
            <w:vAlign w:val="center"/>
          </w:tcPr>
          <w:p w14:paraId="0317746C" w14:textId="77777777" w:rsidR="00992C4F" w:rsidRPr="006B2F6D" w:rsidRDefault="003F2152">
            <w:pPr>
              <w:pStyle w:val="P68B1DB1-Normal4"/>
              <w:autoSpaceDN w:val="0"/>
              <w:rPr>
                <w:lang w:val="en-GB"/>
              </w:rPr>
            </w:pPr>
            <w:r w:rsidRPr="006B2F6D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instrText xml:space="preserve"> FORMTEXT </w:instrText>
            </w:r>
            <w:r w:rsidRPr="006B2F6D">
              <w:rPr>
                <w:lang w:val="en-GB"/>
              </w:rPr>
            </w:r>
            <w:r w:rsidRPr="006B2F6D">
              <w:rPr>
                <w:lang w:val="en-GB"/>
              </w:rPr>
              <w:fldChar w:fldCharType="separate"/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lang w:val="en-GB"/>
              </w:rPr>
              <w:fldChar w:fldCharType="end"/>
            </w:r>
          </w:p>
        </w:tc>
      </w:tr>
      <w:tr w:rsidR="00992C4F" w:rsidRPr="006B2F6D" w14:paraId="78E2BFCF" w14:textId="77777777" w:rsidTr="004137A1">
        <w:trPr>
          <w:trHeight w:val="227"/>
          <w:jc w:val="center"/>
        </w:trPr>
        <w:tc>
          <w:tcPr>
            <w:tcW w:w="3397" w:type="dxa"/>
            <w:vMerge/>
            <w:shd w:val="clear" w:color="auto" w:fill="F2F2F2" w:themeFill="background1" w:themeFillShade="F2"/>
            <w:vAlign w:val="center"/>
          </w:tcPr>
          <w:p w14:paraId="09B5F4FC" w14:textId="77777777" w:rsidR="00992C4F" w:rsidRPr="006B2F6D" w:rsidRDefault="00992C4F">
            <w:pPr>
              <w:autoSpaceDN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149" w:type="dxa"/>
            <w:shd w:val="clear" w:color="auto" w:fill="F2F2F2" w:themeFill="background1" w:themeFillShade="F2"/>
          </w:tcPr>
          <w:p w14:paraId="24840C90" w14:textId="0D91916E" w:rsidR="00992C4F" w:rsidRPr="006B2F6D" w:rsidRDefault="004137A1">
            <w:pPr>
              <w:pStyle w:val="P68B1DB1-Normal5"/>
              <w:autoSpaceDN w:val="0"/>
              <w:rPr>
                <w:lang w:val="en-GB"/>
              </w:rPr>
            </w:pPr>
            <w:r w:rsidRPr="006B2F6D">
              <w:rPr>
                <w:lang w:val="en-GB"/>
              </w:rPr>
              <w:t>N</w:t>
            </w:r>
            <w:r w:rsidR="003F2152" w:rsidRPr="006B2F6D">
              <w:rPr>
                <w:lang w:val="en-GB"/>
              </w:rPr>
              <w:t>ame</w:t>
            </w:r>
            <w:r w:rsidRPr="006B2F6D">
              <w:rPr>
                <w:lang w:val="en-GB"/>
              </w:rPr>
              <w:t xml:space="preserve">, surname </w:t>
            </w:r>
          </w:p>
        </w:tc>
      </w:tr>
      <w:tr w:rsidR="00992C4F" w:rsidRPr="006B2F6D" w14:paraId="0B8B6A62" w14:textId="77777777" w:rsidTr="004137A1">
        <w:trPr>
          <w:trHeight w:val="454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DE55DB0" w14:textId="02BDEA02" w:rsidR="00992C4F" w:rsidRPr="006B2F6D" w:rsidRDefault="00735866">
            <w:pPr>
              <w:pStyle w:val="P68B1DB1-Normal3"/>
              <w:autoSpaceDN w:val="0"/>
              <w:rPr>
                <w:lang w:val="en-GB"/>
              </w:rPr>
            </w:pPr>
            <w:r w:rsidRPr="006B2F6D">
              <w:rPr>
                <w:lang w:val="en-GB"/>
              </w:rPr>
              <w:t>Topic of Doctoral Thesis</w:t>
            </w:r>
            <w:r w:rsidR="003F2152" w:rsidRPr="006B2F6D">
              <w:rPr>
                <w:lang w:val="en-GB"/>
              </w:rPr>
              <w:t>:</w:t>
            </w:r>
          </w:p>
        </w:tc>
        <w:tc>
          <w:tcPr>
            <w:tcW w:w="7149" w:type="dxa"/>
            <w:shd w:val="clear" w:color="auto" w:fill="auto"/>
            <w:vAlign w:val="center"/>
          </w:tcPr>
          <w:p w14:paraId="5347FB95" w14:textId="77777777" w:rsidR="00992C4F" w:rsidRPr="006B2F6D" w:rsidRDefault="003F2152">
            <w:pPr>
              <w:pStyle w:val="P68B1DB1-Normal4"/>
              <w:autoSpaceDN w:val="0"/>
              <w:rPr>
                <w:color w:val="000000"/>
                <w:lang w:val="en-GB"/>
              </w:rPr>
            </w:pPr>
            <w:r w:rsidRPr="006B2F6D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instrText xml:space="preserve"> FORMTEXT </w:instrText>
            </w:r>
            <w:r w:rsidRPr="006B2F6D">
              <w:rPr>
                <w:lang w:val="en-GB"/>
              </w:rPr>
            </w:r>
            <w:r w:rsidRPr="006B2F6D">
              <w:rPr>
                <w:lang w:val="en-GB"/>
              </w:rPr>
              <w:fldChar w:fldCharType="separate"/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lang w:val="en-GB"/>
              </w:rPr>
              <w:fldChar w:fldCharType="end"/>
            </w:r>
          </w:p>
        </w:tc>
      </w:tr>
      <w:tr w:rsidR="00992C4F" w:rsidRPr="006B2F6D" w14:paraId="7F4BE0BC" w14:textId="77777777" w:rsidTr="004137A1">
        <w:trPr>
          <w:trHeight w:val="454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E7CF09D" w14:textId="251A1872" w:rsidR="00992C4F" w:rsidRPr="006B2F6D" w:rsidRDefault="003F2152">
            <w:pPr>
              <w:pStyle w:val="P68B1DB1-Normal3"/>
              <w:autoSpaceDN w:val="0"/>
              <w:rPr>
                <w:lang w:val="en-GB"/>
              </w:rPr>
            </w:pPr>
            <w:r w:rsidRPr="006B2F6D">
              <w:rPr>
                <w:lang w:val="en-GB"/>
              </w:rPr>
              <w:t xml:space="preserve">Calendar year of </w:t>
            </w:r>
            <w:r w:rsidR="00735866" w:rsidRPr="006B2F6D">
              <w:rPr>
                <w:lang w:val="en-GB"/>
              </w:rPr>
              <w:t xml:space="preserve">the </w:t>
            </w:r>
            <w:r w:rsidRPr="006B2F6D">
              <w:rPr>
                <w:lang w:val="en-GB"/>
              </w:rPr>
              <w:t>reporting period:</w:t>
            </w:r>
          </w:p>
        </w:tc>
        <w:tc>
          <w:tcPr>
            <w:tcW w:w="7149" w:type="dxa"/>
            <w:shd w:val="clear" w:color="auto" w:fill="auto"/>
            <w:vAlign w:val="center"/>
          </w:tcPr>
          <w:p w14:paraId="1A27AE06" w14:textId="77777777" w:rsidR="00992C4F" w:rsidRPr="006B2F6D" w:rsidRDefault="003F2152">
            <w:pPr>
              <w:pStyle w:val="P68B1DB1-Normal4"/>
              <w:autoSpaceDN w:val="0"/>
              <w:rPr>
                <w:lang w:val="en-GB"/>
              </w:rPr>
            </w:pPr>
            <w:r w:rsidRPr="006B2F6D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instrText xml:space="preserve"> FORMTEXT </w:instrText>
            </w:r>
            <w:r w:rsidRPr="006B2F6D">
              <w:rPr>
                <w:lang w:val="en-GB"/>
              </w:rPr>
            </w:r>
            <w:r w:rsidRPr="006B2F6D">
              <w:rPr>
                <w:lang w:val="en-GB"/>
              </w:rPr>
              <w:fldChar w:fldCharType="separate"/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B2F6D">
              <w:rPr>
                <w:lang w:val="en-GB"/>
              </w:rPr>
              <w:fldChar w:fldCharType="end"/>
            </w:r>
          </w:p>
        </w:tc>
      </w:tr>
    </w:tbl>
    <w:bookmarkEnd w:id="1"/>
    <w:p w14:paraId="1CF99438" w14:textId="2C300725" w:rsidR="00992C4F" w:rsidRPr="006B2F6D" w:rsidRDefault="003F2152">
      <w:pPr>
        <w:pStyle w:val="P68B1DB1-Normal3"/>
        <w:spacing w:after="0" w:line="240" w:lineRule="auto"/>
        <w:ind w:firstLine="720"/>
        <w:jc w:val="both"/>
        <w:rPr>
          <w:lang w:val="en-GB"/>
        </w:rPr>
      </w:pPr>
      <w:r w:rsidRPr="006B2F6D">
        <w:rPr>
          <w:lang w:val="en-GB"/>
        </w:rPr>
        <w:t xml:space="preserve">Activities performed and results achieved in the development of the </w:t>
      </w:r>
      <w:r w:rsidR="00F64A6A" w:rsidRPr="006B2F6D">
        <w:rPr>
          <w:lang w:val="en-GB"/>
        </w:rPr>
        <w:t xml:space="preserve">Doctoral Thesis during the reporting period regarding the used funds of the doctoral study grant </w:t>
      </w:r>
      <w:r w:rsidRPr="006B2F6D">
        <w:rPr>
          <w:lang w:val="en-GB"/>
        </w:rPr>
        <w:t>/</w:t>
      </w:r>
      <w:r w:rsidR="00F64A6A" w:rsidRPr="006B2F6D">
        <w:rPr>
          <w:lang w:val="en-GB"/>
        </w:rPr>
        <w:t>E</w:t>
      </w:r>
      <w:r w:rsidRPr="006B2F6D">
        <w:rPr>
          <w:lang w:val="en-GB"/>
        </w:rPr>
        <w:t xml:space="preserve">xplain why the awarded doctoral </w:t>
      </w:r>
      <w:r w:rsidR="00F64A6A" w:rsidRPr="006B2F6D">
        <w:rPr>
          <w:lang w:val="en-GB"/>
        </w:rPr>
        <w:t>study</w:t>
      </w:r>
      <w:r w:rsidRPr="006B2F6D">
        <w:rPr>
          <w:lang w:val="en-GB"/>
        </w:rPr>
        <w:t xml:space="preserve"> grant was not used:</w:t>
      </w:r>
    </w:p>
    <w:tbl>
      <w:tblPr>
        <w:tblStyle w:val="TableGrid"/>
        <w:tblW w:w="10455" w:type="dxa"/>
        <w:jc w:val="center"/>
        <w:tblLook w:val="04A0" w:firstRow="1" w:lastRow="0" w:firstColumn="1" w:lastColumn="0" w:noHBand="0" w:noVBand="1"/>
      </w:tblPr>
      <w:tblGrid>
        <w:gridCol w:w="10455"/>
      </w:tblGrid>
      <w:tr w:rsidR="00992C4F" w:rsidRPr="006B2F6D" w14:paraId="56FF9677" w14:textId="77777777">
        <w:trPr>
          <w:jc w:val="center"/>
        </w:trPr>
        <w:tc>
          <w:tcPr>
            <w:tcW w:w="10455" w:type="dxa"/>
          </w:tcPr>
          <w:p w14:paraId="2DB7EF01" w14:textId="77777777" w:rsidR="00992C4F" w:rsidRPr="006B2F6D" w:rsidRDefault="00992C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0458B7DC" w14:textId="77777777" w:rsidR="00992C4F" w:rsidRPr="006B2F6D" w:rsidRDefault="00992C4F">
            <w:pPr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5A9212C4" w14:textId="77777777" w:rsidR="00992C4F" w:rsidRPr="006B2F6D" w:rsidRDefault="00992C4F">
            <w:pPr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0E6CA9C" w14:textId="77777777" w:rsidR="00992C4F" w:rsidRPr="006B2F6D" w:rsidRDefault="00992C4F">
            <w:pPr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0F7A19C" w14:textId="77777777" w:rsidR="00992C4F" w:rsidRPr="006B2F6D" w:rsidRDefault="00992C4F">
            <w:pPr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263C474C" w14:textId="77777777" w:rsidR="00992C4F" w:rsidRPr="006B2F6D" w:rsidRDefault="00992C4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tbl>
      <w:tblPr>
        <w:tblW w:w="10546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4253"/>
        <w:gridCol w:w="1195"/>
      </w:tblGrid>
      <w:tr w:rsidR="00992C4F" w:rsidRPr="006B2F6D" w14:paraId="78C0AB69" w14:textId="77777777" w:rsidTr="006B2F6D">
        <w:trPr>
          <w:trHeight w:val="11"/>
          <w:tblHeader/>
          <w:jc w:val="center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7187EFF2" w14:textId="6375222F" w:rsidR="00992C4F" w:rsidRPr="006B2F6D" w:rsidRDefault="003F2152">
            <w:pPr>
              <w:pStyle w:val="P68B1DB1-Normal2"/>
              <w:spacing w:after="0" w:line="240" w:lineRule="auto"/>
              <w:jc w:val="center"/>
              <w:rPr>
                <w:lang w:val="en-GB"/>
              </w:rPr>
            </w:pPr>
            <w:r w:rsidRPr="006B2F6D">
              <w:rPr>
                <w:lang w:val="en-GB"/>
              </w:rPr>
              <w:t xml:space="preserve">Expenditure </w:t>
            </w:r>
            <w:r w:rsidR="006B2F6D" w:rsidRPr="006B2F6D">
              <w:rPr>
                <w:lang w:val="en-GB"/>
              </w:rPr>
              <w:t xml:space="preserve">position 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70CFFBE" w14:textId="58C2049D" w:rsidR="00992C4F" w:rsidRPr="006B2F6D" w:rsidRDefault="003F2152">
            <w:pPr>
              <w:pStyle w:val="P68B1DB1-Normal2"/>
              <w:tabs>
                <w:tab w:val="left" w:pos="-720"/>
                <w:tab w:val="left" w:pos="284"/>
              </w:tabs>
              <w:suppressAutoHyphens/>
              <w:spacing w:before="60" w:after="0" w:line="180" w:lineRule="auto"/>
              <w:jc w:val="center"/>
              <w:rPr>
                <w:lang w:val="en-GB"/>
              </w:rPr>
            </w:pPr>
            <w:r w:rsidRPr="006B2F6D">
              <w:rPr>
                <w:lang w:val="en-GB"/>
              </w:rPr>
              <w:t>Expense</w:t>
            </w:r>
            <w:r w:rsidR="006B2F6D" w:rsidRPr="006B2F6D">
              <w:rPr>
                <w:lang w:val="en-GB"/>
              </w:rPr>
              <w:t>s</w:t>
            </w:r>
            <w:r w:rsidRPr="006B2F6D">
              <w:rPr>
                <w:lang w:val="en-GB"/>
              </w:rPr>
              <w:t xml:space="preserve"> paid </w:t>
            </w:r>
            <w:r w:rsidR="006B2F6D" w:rsidRPr="006B2F6D">
              <w:rPr>
                <w:lang w:val="en-GB"/>
              </w:rPr>
              <w:t xml:space="preserve">up </w:t>
            </w:r>
            <w:r w:rsidRPr="006B2F6D">
              <w:rPr>
                <w:lang w:val="en-GB"/>
              </w:rPr>
              <w:t>during the reporting period</w:t>
            </w:r>
          </w:p>
        </w:tc>
        <w:tc>
          <w:tcPr>
            <w:tcW w:w="1195" w:type="dxa"/>
            <w:shd w:val="clear" w:color="auto" w:fill="F2F2F2" w:themeFill="background1" w:themeFillShade="F2"/>
            <w:vAlign w:val="center"/>
          </w:tcPr>
          <w:p w14:paraId="18BBD3FF" w14:textId="25347AD9" w:rsidR="00992C4F" w:rsidRPr="006B2F6D" w:rsidRDefault="003F2152">
            <w:pPr>
              <w:pStyle w:val="P68B1DB1-Normal2"/>
              <w:tabs>
                <w:tab w:val="left" w:pos="-720"/>
                <w:tab w:val="left" w:pos="284"/>
              </w:tabs>
              <w:suppressAutoHyphens/>
              <w:spacing w:before="60" w:after="0" w:line="180" w:lineRule="auto"/>
              <w:jc w:val="center"/>
              <w:rPr>
                <w:lang w:val="en-GB"/>
              </w:rPr>
            </w:pPr>
            <w:r w:rsidRPr="006B2F6D">
              <w:rPr>
                <w:lang w:val="en-GB"/>
              </w:rPr>
              <w:t>Amoun</w:t>
            </w:r>
            <w:r w:rsidR="006B2F6D" w:rsidRPr="006B2F6D">
              <w:rPr>
                <w:lang w:val="en-GB"/>
              </w:rPr>
              <w:t>t</w:t>
            </w:r>
            <w:r w:rsidRPr="006B2F6D">
              <w:rPr>
                <w:lang w:val="en-GB"/>
              </w:rPr>
              <w:t>, EUR</w:t>
            </w:r>
          </w:p>
        </w:tc>
      </w:tr>
      <w:tr w:rsidR="00992C4F" w:rsidRPr="006B2F6D" w14:paraId="1EDB26C9" w14:textId="77777777" w:rsidTr="006B2F6D">
        <w:trPr>
          <w:trHeight w:val="7"/>
          <w:jc w:val="center"/>
        </w:trPr>
        <w:tc>
          <w:tcPr>
            <w:tcW w:w="5098" w:type="dxa"/>
          </w:tcPr>
          <w:p w14:paraId="127CC9D1" w14:textId="750EB19B" w:rsidR="00992C4F" w:rsidRPr="006B2F6D" w:rsidRDefault="00D42511">
            <w:pPr>
              <w:pStyle w:val="P68B1DB1-Normal7"/>
              <w:spacing w:after="0" w:line="240" w:lineRule="auto"/>
              <w:jc w:val="both"/>
              <w:rPr>
                <w:rFonts w:eastAsia="Times New Roman"/>
                <w:lang w:val="en-GB"/>
              </w:rPr>
            </w:pPr>
            <w:r>
              <w:rPr>
                <w:lang w:val="en-GB"/>
              </w:rPr>
              <w:t>To cover</w:t>
            </w:r>
            <w:r w:rsidR="003F2152" w:rsidRPr="006B2F6D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expenses for </w:t>
            </w:r>
            <w:r w:rsidR="003F2152" w:rsidRPr="006B2F6D">
              <w:rPr>
                <w:lang w:val="en-GB"/>
              </w:rPr>
              <w:t>the purchase of laboratory materials and reagents</w:t>
            </w:r>
            <w:r w:rsidR="00D602A2">
              <w:rPr>
                <w:lang w:val="en-GB"/>
              </w:rPr>
              <w:t xml:space="preserve">. </w:t>
            </w:r>
          </w:p>
        </w:tc>
        <w:tc>
          <w:tcPr>
            <w:tcW w:w="4253" w:type="dxa"/>
          </w:tcPr>
          <w:p w14:paraId="58571557" w14:textId="77777777" w:rsidR="00992C4F" w:rsidRPr="006B2F6D" w:rsidRDefault="00992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</w:tc>
        <w:tc>
          <w:tcPr>
            <w:tcW w:w="1195" w:type="dxa"/>
            <w:vAlign w:val="center"/>
          </w:tcPr>
          <w:p w14:paraId="1FDA9036" w14:textId="77777777" w:rsidR="00992C4F" w:rsidRPr="006B2F6D" w:rsidRDefault="0099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992C4F" w:rsidRPr="006B2F6D" w14:paraId="321F52DB" w14:textId="77777777" w:rsidTr="006B2F6D">
        <w:trPr>
          <w:trHeight w:val="7"/>
          <w:jc w:val="center"/>
        </w:trPr>
        <w:tc>
          <w:tcPr>
            <w:tcW w:w="5098" w:type="dxa"/>
            <w:vAlign w:val="center"/>
          </w:tcPr>
          <w:p w14:paraId="586BA537" w14:textId="72ADFAE6" w:rsidR="00992C4F" w:rsidRPr="006B2F6D" w:rsidRDefault="003F2152">
            <w:pPr>
              <w:pStyle w:val="P68B1DB1-Normal7"/>
              <w:spacing w:after="0" w:line="240" w:lineRule="auto"/>
              <w:jc w:val="both"/>
              <w:rPr>
                <w:rFonts w:eastAsia="Times New Roman"/>
                <w:lang w:val="en-GB"/>
              </w:rPr>
            </w:pPr>
            <w:r w:rsidRPr="006B2F6D">
              <w:rPr>
                <w:lang w:val="en-GB"/>
              </w:rPr>
              <w:t xml:space="preserve">To cover </w:t>
            </w:r>
            <w:r w:rsidR="00BB5BE3">
              <w:rPr>
                <w:lang w:val="en-GB"/>
              </w:rPr>
              <w:t>expenses</w:t>
            </w:r>
            <w:r w:rsidRPr="006B2F6D">
              <w:rPr>
                <w:lang w:val="en-GB"/>
              </w:rPr>
              <w:t xml:space="preserve"> </w:t>
            </w:r>
            <w:r w:rsidR="00BB5BE3">
              <w:rPr>
                <w:lang w:val="en-GB"/>
              </w:rPr>
              <w:t>for the</w:t>
            </w:r>
            <w:r w:rsidRPr="006B2F6D">
              <w:rPr>
                <w:lang w:val="en-GB"/>
              </w:rPr>
              <w:t xml:space="preserve"> purchas</w:t>
            </w:r>
            <w:r w:rsidR="00BB5BE3">
              <w:rPr>
                <w:lang w:val="en-GB"/>
              </w:rPr>
              <w:t>e of</w:t>
            </w:r>
            <w:r w:rsidRPr="006B2F6D">
              <w:rPr>
                <w:lang w:val="en-GB"/>
              </w:rPr>
              <w:t xml:space="preserve"> medical equipment. The purchased values are in RSU records. If the purchased value is a fixed asset or inventory, then the responsible person, who is </w:t>
            </w:r>
            <w:proofErr w:type="gramStart"/>
            <w:r w:rsidRPr="006B2F6D">
              <w:rPr>
                <w:lang w:val="en-GB"/>
              </w:rPr>
              <w:t>a</w:t>
            </w:r>
            <w:proofErr w:type="gramEnd"/>
            <w:r w:rsidRPr="006B2F6D">
              <w:rPr>
                <w:lang w:val="en-GB"/>
              </w:rPr>
              <w:t xml:space="preserve"> RSU employee, is </w:t>
            </w:r>
            <w:r w:rsidR="00604525">
              <w:rPr>
                <w:lang w:val="en-GB"/>
              </w:rPr>
              <w:t>appointed</w:t>
            </w:r>
            <w:r w:rsidRPr="006B2F6D">
              <w:rPr>
                <w:lang w:val="en-GB"/>
              </w:rPr>
              <w:t xml:space="preserve">. Doctoral student is </w:t>
            </w:r>
            <w:r w:rsidR="008A335F">
              <w:rPr>
                <w:lang w:val="en-GB"/>
              </w:rPr>
              <w:t>registered</w:t>
            </w:r>
            <w:r w:rsidRPr="006B2F6D">
              <w:rPr>
                <w:lang w:val="en-GB"/>
              </w:rPr>
              <w:t xml:space="preserve"> as a user of tangible </w:t>
            </w:r>
            <w:r w:rsidR="008A335F">
              <w:rPr>
                <w:lang w:val="en-GB"/>
              </w:rPr>
              <w:t xml:space="preserve">asset. </w:t>
            </w:r>
          </w:p>
        </w:tc>
        <w:tc>
          <w:tcPr>
            <w:tcW w:w="4253" w:type="dxa"/>
          </w:tcPr>
          <w:p w14:paraId="34AE11A9" w14:textId="77777777" w:rsidR="00992C4F" w:rsidRPr="006B2F6D" w:rsidRDefault="00992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</w:tc>
        <w:tc>
          <w:tcPr>
            <w:tcW w:w="1195" w:type="dxa"/>
            <w:vAlign w:val="center"/>
          </w:tcPr>
          <w:p w14:paraId="14E862B4" w14:textId="77777777" w:rsidR="00992C4F" w:rsidRPr="006B2F6D" w:rsidRDefault="0099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992C4F" w:rsidRPr="006B2F6D" w14:paraId="60A9F6D9" w14:textId="77777777" w:rsidTr="006B2F6D">
        <w:trPr>
          <w:trHeight w:val="7"/>
          <w:jc w:val="center"/>
        </w:trPr>
        <w:tc>
          <w:tcPr>
            <w:tcW w:w="5098" w:type="dxa"/>
          </w:tcPr>
          <w:p w14:paraId="76BA6FA0" w14:textId="3EB4FEE6" w:rsidR="00992C4F" w:rsidRPr="006B2F6D" w:rsidRDefault="003F2152">
            <w:pPr>
              <w:pStyle w:val="P68B1DB1-Normal8"/>
              <w:spacing w:after="0" w:line="240" w:lineRule="auto"/>
              <w:jc w:val="both"/>
              <w:rPr>
                <w:lang w:val="en-GB"/>
              </w:rPr>
            </w:pPr>
            <w:r w:rsidRPr="006B2F6D">
              <w:rPr>
                <w:lang w:val="en-GB"/>
              </w:rPr>
              <w:t>The performance of analys</w:t>
            </w:r>
            <w:r w:rsidR="00EA44D2">
              <w:rPr>
                <w:lang w:val="en-GB"/>
              </w:rPr>
              <w:t>i</w:t>
            </w:r>
            <w:r w:rsidRPr="006B2F6D">
              <w:rPr>
                <w:lang w:val="en-GB"/>
              </w:rPr>
              <w:t xml:space="preserve">s, </w:t>
            </w:r>
            <w:r w:rsidR="00EA44D2">
              <w:rPr>
                <w:lang w:val="en-GB"/>
              </w:rPr>
              <w:t>tests</w:t>
            </w:r>
            <w:r w:rsidRPr="006B2F6D">
              <w:rPr>
                <w:lang w:val="en-GB"/>
              </w:rPr>
              <w:t xml:space="preserve"> (to be carried out as a priority in RSU laboratories) and other services related to the d</w:t>
            </w:r>
            <w:r w:rsidR="007A7981">
              <w:rPr>
                <w:lang w:val="en-GB"/>
              </w:rPr>
              <w:t>octoral thesis</w:t>
            </w:r>
            <w:r w:rsidRPr="006B2F6D">
              <w:rPr>
                <w:lang w:val="en-GB"/>
              </w:rPr>
              <w:t>, as well as the rental of equipment.</w:t>
            </w:r>
          </w:p>
        </w:tc>
        <w:tc>
          <w:tcPr>
            <w:tcW w:w="4253" w:type="dxa"/>
          </w:tcPr>
          <w:p w14:paraId="695945AF" w14:textId="77777777" w:rsidR="00992C4F" w:rsidRPr="006B2F6D" w:rsidRDefault="00992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</w:tc>
        <w:tc>
          <w:tcPr>
            <w:tcW w:w="1195" w:type="dxa"/>
            <w:vAlign w:val="center"/>
          </w:tcPr>
          <w:p w14:paraId="20D32E75" w14:textId="77777777" w:rsidR="00992C4F" w:rsidRPr="006B2F6D" w:rsidRDefault="0099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992C4F" w:rsidRPr="006B2F6D" w14:paraId="5F2B4857" w14:textId="77777777" w:rsidTr="006B2F6D">
        <w:trPr>
          <w:trHeight w:val="7"/>
          <w:jc w:val="center"/>
        </w:trPr>
        <w:tc>
          <w:tcPr>
            <w:tcW w:w="5098" w:type="dxa"/>
          </w:tcPr>
          <w:p w14:paraId="736FD372" w14:textId="22E86A21" w:rsidR="00992C4F" w:rsidRPr="006B2F6D" w:rsidRDefault="003F2152">
            <w:pPr>
              <w:pStyle w:val="P68B1DB1-Normal9"/>
              <w:spacing w:after="0" w:line="240" w:lineRule="auto"/>
              <w:jc w:val="both"/>
              <w:rPr>
                <w:lang w:val="en-GB"/>
              </w:rPr>
            </w:pPr>
            <w:r w:rsidRPr="006B2F6D">
              <w:rPr>
                <w:color w:val="000000"/>
                <w:lang w:val="en-GB"/>
              </w:rPr>
              <w:t>Editorial correction</w:t>
            </w:r>
            <w:r w:rsidR="003C7A7B">
              <w:rPr>
                <w:color w:val="000000"/>
                <w:lang w:val="en-GB"/>
              </w:rPr>
              <w:t>s</w:t>
            </w:r>
            <w:r w:rsidRPr="006B2F6D">
              <w:rPr>
                <w:color w:val="000000"/>
                <w:lang w:val="en-GB"/>
              </w:rPr>
              <w:t xml:space="preserve"> and publication </w:t>
            </w:r>
            <w:r w:rsidR="00D907A7">
              <w:rPr>
                <w:color w:val="000000"/>
                <w:lang w:val="en-GB"/>
              </w:rPr>
              <w:t xml:space="preserve">costs </w:t>
            </w:r>
            <w:r w:rsidRPr="006B2F6D">
              <w:rPr>
                <w:color w:val="000000"/>
                <w:lang w:val="en-GB"/>
              </w:rPr>
              <w:t xml:space="preserve">of scientific publications in internationally quoted </w:t>
            </w:r>
            <w:r w:rsidR="00D907A7">
              <w:rPr>
                <w:color w:val="000000"/>
                <w:lang w:val="en-GB"/>
              </w:rPr>
              <w:t>editions</w:t>
            </w:r>
            <w:r w:rsidRPr="006B2F6D">
              <w:rPr>
                <w:color w:val="000000"/>
                <w:lang w:val="en-GB"/>
              </w:rPr>
              <w:t xml:space="preserve"> indexed in</w:t>
            </w:r>
            <w:r w:rsidRPr="006B2F6D">
              <w:rPr>
                <w:lang w:val="en-GB"/>
              </w:rPr>
              <w:t xml:space="preserve"> </w:t>
            </w:r>
            <w:r w:rsidRPr="006B2F6D">
              <w:rPr>
                <w:i/>
                <w:lang w:val="en-GB"/>
              </w:rPr>
              <w:t>SCOPUS</w:t>
            </w:r>
            <w:r w:rsidRPr="006B2F6D">
              <w:rPr>
                <w:lang w:val="en-GB"/>
              </w:rPr>
              <w:t xml:space="preserve"> or </w:t>
            </w:r>
            <w:r w:rsidRPr="006B2F6D">
              <w:rPr>
                <w:i/>
                <w:lang w:val="en-GB"/>
              </w:rPr>
              <w:t>Web of Science</w:t>
            </w:r>
            <w:r w:rsidRPr="006B2F6D">
              <w:rPr>
                <w:lang w:val="en-GB"/>
              </w:rPr>
              <w:t xml:space="preserve"> database. RSU </w:t>
            </w:r>
            <w:r w:rsidR="00155F0C" w:rsidRPr="006B2F6D">
              <w:rPr>
                <w:lang w:val="en-GB"/>
              </w:rPr>
              <w:t>affiliation</w:t>
            </w:r>
            <w:r w:rsidRPr="006B2F6D">
              <w:rPr>
                <w:lang w:val="en-GB"/>
              </w:rPr>
              <w:t xml:space="preserve"> is mandatory in the publication.</w:t>
            </w:r>
          </w:p>
        </w:tc>
        <w:tc>
          <w:tcPr>
            <w:tcW w:w="4253" w:type="dxa"/>
          </w:tcPr>
          <w:p w14:paraId="240FBCD8" w14:textId="77777777" w:rsidR="00992C4F" w:rsidRPr="006B2F6D" w:rsidRDefault="00992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</w:tc>
        <w:tc>
          <w:tcPr>
            <w:tcW w:w="1195" w:type="dxa"/>
            <w:vAlign w:val="center"/>
          </w:tcPr>
          <w:p w14:paraId="0ACC6AD6" w14:textId="77777777" w:rsidR="00992C4F" w:rsidRPr="006B2F6D" w:rsidRDefault="0099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992C4F" w:rsidRPr="006B2F6D" w14:paraId="62BD99F3" w14:textId="77777777" w:rsidTr="006B2F6D">
        <w:trPr>
          <w:trHeight w:val="7"/>
          <w:jc w:val="center"/>
        </w:trPr>
        <w:tc>
          <w:tcPr>
            <w:tcW w:w="5098" w:type="dxa"/>
          </w:tcPr>
          <w:p w14:paraId="1A831F14" w14:textId="241F1DAF" w:rsidR="00992C4F" w:rsidRPr="006B2F6D" w:rsidRDefault="003F2152">
            <w:pPr>
              <w:pStyle w:val="P68B1DB1-Normal8"/>
              <w:spacing w:after="0" w:line="240" w:lineRule="auto"/>
              <w:jc w:val="both"/>
              <w:rPr>
                <w:lang w:val="en-GB"/>
              </w:rPr>
            </w:pPr>
            <w:r w:rsidRPr="006B2F6D">
              <w:rPr>
                <w:lang w:val="en-GB"/>
              </w:rPr>
              <w:t xml:space="preserve">For the </w:t>
            </w:r>
            <w:r w:rsidR="008E3CB5">
              <w:rPr>
                <w:lang w:val="en-GB"/>
              </w:rPr>
              <w:t>purchase</w:t>
            </w:r>
            <w:r w:rsidRPr="006B2F6D">
              <w:rPr>
                <w:lang w:val="en-GB"/>
              </w:rPr>
              <w:t xml:space="preserve"> of study literature (remains </w:t>
            </w:r>
            <w:r w:rsidR="008E3CB5">
              <w:rPr>
                <w:lang w:val="en-GB"/>
              </w:rPr>
              <w:t>in possession of</w:t>
            </w:r>
            <w:r w:rsidRPr="006B2F6D">
              <w:rPr>
                <w:lang w:val="en-GB"/>
              </w:rPr>
              <w:t xml:space="preserve"> RSU) and for the subscription to periodicals (remains in use by RSU)</w:t>
            </w:r>
          </w:p>
        </w:tc>
        <w:tc>
          <w:tcPr>
            <w:tcW w:w="4253" w:type="dxa"/>
          </w:tcPr>
          <w:p w14:paraId="334C0434" w14:textId="77777777" w:rsidR="00992C4F" w:rsidRPr="006B2F6D" w:rsidRDefault="00992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</w:tc>
        <w:tc>
          <w:tcPr>
            <w:tcW w:w="1195" w:type="dxa"/>
            <w:vAlign w:val="center"/>
          </w:tcPr>
          <w:p w14:paraId="064A12BD" w14:textId="77777777" w:rsidR="00992C4F" w:rsidRPr="006B2F6D" w:rsidRDefault="0099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992C4F" w:rsidRPr="006B2F6D" w14:paraId="63D53618" w14:textId="77777777" w:rsidTr="006B2F6D">
        <w:trPr>
          <w:trHeight w:val="7"/>
          <w:jc w:val="center"/>
        </w:trPr>
        <w:tc>
          <w:tcPr>
            <w:tcW w:w="5098" w:type="dxa"/>
          </w:tcPr>
          <w:p w14:paraId="1EC7EF73" w14:textId="2659646A" w:rsidR="00992C4F" w:rsidRPr="006B2F6D" w:rsidRDefault="003F2152">
            <w:pPr>
              <w:pStyle w:val="P68B1DB1-Normal8"/>
              <w:spacing w:after="0" w:line="240" w:lineRule="auto"/>
              <w:jc w:val="both"/>
              <w:rPr>
                <w:lang w:val="en-GB"/>
              </w:rPr>
            </w:pPr>
            <w:r w:rsidRPr="006B2F6D">
              <w:rPr>
                <w:lang w:val="en-GB"/>
              </w:rPr>
              <w:t>To cover the conference participation fee</w:t>
            </w:r>
            <w:r w:rsidR="005E7682">
              <w:rPr>
                <w:lang w:val="en-GB"/>
              </w:rPr>
              <w:t xml:space="preserve">s </w:t>
            </w:r>
            <w:r w:rsidRPr="006B2F6D">
              <w:rPr>
                <w:lang w:val="en-GB"/>
              </w:rPr>
              <w:t xml:space="preserve">(and other expenses related thereto), if an oral </w:t>
            </w:r>
            <w:r w:rsidRPr="006B2F6D">
              <w:rPr>
                <w:lang w:val="en-GB"/>
              </w:rPr>
              <w:lastRenderedPageBreak/>
              <w:t xml:space="preserve">presentation is intended during the meeting and if there is a written or electronic agreement </w:t>
            </w:r>
            <w:r w:rsidR="00534688">
              <w:rPr>
                <w:lang w:val="en-GB"/>
              </w:rPr>
              <w:t>with</w:t>
            </w:r>
            <w:r w:rsidRPr="006B2F6D">
              <w:rPr>
                <w:lang w:val="en-GB"/>
              </w:rPr>
              <w:t xml:space="preserve"> the organisers of the event.</w:t>
            </w:r>
          </w:p>
          <w:p w14:paraId="7739BF07" w14:textId="411EA765" w:rsidR="00992C4F" w:rsidRPr="006B2F6D" w:rsidRDefault="003F2152">
            <w:pPr>
              <w:pStyle w:val="P68B1DB1-Normal10"/>
              <w:spacing w:after="0" w:line="240" w:lineRule="auto"/>
              <w:jc w:val="both"/>
              <w:rPr>
                <w:lang w:val="en-GB"/>
              </w:rPr>
            </w:pPr>
            <w:r w:rsidRPr="006B2F6D">
              <w:rPr>
                <w:lang w:val="en-GB"/>
              </w:rPr>
              <w:t xml:space="preserve">In general, </w:t>
            </w:r>
            <w:r>
              <w:rPr>
                <w:lang w:val="en-GB"/>
              </w:rPr>
              <w:t xml:space="preserve">covering of </w:t>
            </w:r>
            <w:r w:rsidRPr="006B2F6D">
              <w:rPr>
                <w:lang w:val="en-GB"/>
              </w:rPr>
              <w:t xml:space="preserve">participation fees for conferences and congresses </w:t>
            </w:r>
            <w:r w:rsidRPr="006B2F6D">
              <w:rPr>
                <w:u w:val="single"/>
                <w:lang w:val="en-GB"/>
              </w:rPr>
              <w:t>may be applied once</w:t>
            </w:r>
            <w:r w:rsidRPr="006B2F6D">
              <w:rPr>
                <w:lang w:val="en-GB"/>
              </w:rPr>
              <w:t xml:space="preserve"> during the relevant doctoral </w:t>
            </w:r>
            <w:r w:rsidR="005E7682">
              <w:rPr>
                <w:lang w:val="en-GB"/>
              </w:rPr>
              <w:t>studies</w:t>
            </w:r>
            <w:r w:rsidRPr="006B2F6D">
              <w:rPr>
                <w:lang w:val="en-GB"/>
              </w:rPr>
              <w:t>.</w:t>
            </w:r>
          </w:p>
        </w:tc>
        <w:tc>
          <w:tcPr>
            <w:tcW w:w="4253" w:type="dxa"/>
          </w:tcPr>
          <w:p w14:paraId="7D626ED8" w14:textId="77777777" w:rsidR="00992C4F" w:rsidRPr="006B2F6D" w:rsidRDefault="00992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</w:tc>
        <w:tc>
          <w:tcPr>
            <w:tcW w:w="1195" w:type="dxa"/>
            <w:vAlign w:val="center"/>
          </w:tcPr>
          <w:p w14:paraId="444345AF" w14:textId="77777777" w:rsidR="00992C4F" w:rsidRPr="006B2F6D" w:rsidRDefault="0099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992C4F" w:rsidRPr="006B2F6D" w14:paraId="5381B186" w14:textId="77777777" w:rsidTr="006B2F6D">
        <w:trPr>
          <w:trHeight w:val="3"/>
          <w:jc w:val="center"/>
        </w:trPr>
        <w:tc>
          <w:tcPr>
            <w:tcW w:w="9351" w:type="dxa"/>
            <w:gridSpan w:val="2"/>
            <w:vAlign w:val="center"/>
          </w:tcPr>
          <w:p w14:paraId="058929AA" w14:textId="77777777" w:rsidR="00992C4F" w:rsidRPr="006B2F6D" w:rsidRDefault="003F2152">
            <w:pPr>
              <w:pStyle w:val="P68B1DB1-Normal11"/>
              <w:spacing w:after="0" w:line="240" w:lineRule="auto"/>
              <w:jc w:val="right"/>
              <w:rPr>
                <w:lang w:val="en-GB"/>
              </w:rPr>
            </w:pPr>
            <w:r w:rsidRPr="006B2F6D">
              <w:rPr>
                <w:lang w:val="en-GB"/>
              </w:rPr>
              <w:t>Total amount, EUR:</w:t>
            </w:r>
          </w:p>
        </w:tc>
        <w:tc>
          <w:tcPr>
            <w:tcW w:w="1195" w:type="dxa"/>
            <w:vAlign w:val="center"/>
          </w:tcPr>
          <w:p w14:paraId="7A10044B" w14:textId="77777777" w:rsidR="00992C4F" w:rsidRPr="006B2F6D" w:rsidRDefault="0099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</w:tbl>
    <w:p w14:paraId="31843A52" w14:textId="77777777" w:rsidR="00992C4F" w:rsidRPr="006B2F6D" w:rsidRDefault="00992C4F">
      <w:pPr>
        <w:spacing w:after="0"/>
        <w:rPr>
          <w:lang w:val="en-GB"/>
        </w:rPr>
      </w:pPr>
    </w:p>
    <w:p w14:paraId="38BE310F" w14:textId="77777777" w:rsidR="00992C4F" w:rsidRPr="006B2F6D" w:rsidRDefault="00992C4F">
      <w:pPr>
        <w:spacing w:after="0"/>
        <w:rPr>
          <w:lang w:val="en-GB"/>
        </w:rPr>
      </w:pPr>
    </w:p>
    <w:p w14:paraId="736CDB0C" w14:textId="77777777" w:rsidR="00992C4F" w:rsidRPr="006B2F6D" w:rsidRDefault="00992C4F">
      <w:pPr>
        <w:spacing w:after="0"/>
        <w:rPr>
          <w:lang w:val="en-GB"/>
        </w:rPr>
      </w:pPr>
    </w:p>
    <w:p w14:paraId="321C49F4" w14:textId="77777777" w:rsidR="00992C4F" w:rsidRPr="006B2F6D" w:rsidRDefault="00992C4F">
      <w:pPr>
        <w:spacing w:after="0"/>
        <w:rPr>
          <w:lang w:val="en-GB"/>
        </w:rPr>
      </w:pPr>
    </w:p>
    <w:p w14:paraId="024DF361" w14:textId="77777777" w:rsidR="00992C4F" w:rsidRPr="006B2F6D" w:rsidRDefault="00992C4F">
      <w:pPr>
        <w:rPr>
          <w:lang w:val="en-GB"/>
        </w:rPr>
      </w:pPr>
    </w:p>
    <w:p w14:paraId="037E8CA2" w14:textId="77777777" w:rsidR="00992C4F" w:rsidRPr="006B2F6D" w:rsidRDefault="003F2152">
      <w:pPr>
        <w:tabs>
          <w:tab w:val="left" w:pos="6732"/>
        </w:tabs>
        <w:rPr>
          <w:lang w:val="en-GB"/>
        </w:rPr>
      </w:pPr>
      <w:r w:rsidRPr="006B2F6D">
        <w:rPr>
          <w:lang w:val="en-GB"/>
        </w:rPr>
        <w:tab/>
      </w:r>
    </w:p>
    <w:p w14:paraId="28E5E5C4" w14:textId="77777777" w:rsidR="00992C4F" w:rsidRPr="006B2F6D" w:rsidRDefault="00992C4F">
      <w:pPr>
        <w:rPr>
          <w:lang w:val="en-GB"/>
        </w:rPr>
      </w:pPr>
    </w:p>
    <w:p w14:paraId="16AC628B" w14:textId="77777777" w:rsidR="00992C4F" w:rsidRPr="006B2F6D" w:rsidRDefault="003F2152">
      <w:pPr>
        <w:tabs>
          <w:tab w:val="left" w:pos="4705"/>
        </w:tabs>
        <w:rPr>
          <w:lang w:val="en-GB"/>
        </w:rPr>
      </w:pPr>
      <w:r w:rsidRPr="006B2F6D">
        <w:rPr>
          <w:lang w:val="en-GB"/>
        </w:rPr>
        <w:tab/>
      </w:r>
    </w:p>
    <w:p w14:paraId="6E4D2AA0" w14:textId="77777777" w:rsidR="00992C4F" w:rsidRPr="006B2F6D" w:rsidRDefault="003F2152">
      <w:pPr>
        <w:tabs>
          <w:tab w:val="left" w:pos="6530"/>
        </w:tabs>
        <w:rPr>
          <w:lang w:val="en-GB"/>
        </w:rPr>
      </w:pPr>
      <w:r w:rsidRPr="006B2F6D">
        <w:rPr>
          <w:lang w:val="en-GB"/>
        </w:rPr>
        <w:tab/>
      </w:r>
    </w:p>
    <w:sectPr w:rsidR="00992C4F" w:rsidRPr="006B2F6D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720" w:right="720" w:bottom="851" w:left="720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D6BD9" w14:textId="77777777" w:rsidR="00992C4F" w:rsidRDefault="003F2152">
      <w:pPr>
        <w:spacing w:after="0" w:line="240" w:lineRule="auto"/>
      </w:pPr>
      <w:r>
        <w:separator/>
      </w:r>
    </w:p>
  </w:endnote>
  <w:endnote w:type="continuationSeparator" w:id="0">
    <w:p w14:paraId="2FBEB3C4" w14:textId="77777777" w:rsidR="00992C4F" w:rsidRDefault="003F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8960347"/>
      <w:docPartObj>
        <w:docPartGallery w:val="Page Numbers (Bottom of Page)"/>
        <w:docPartUnique/>
      </w:docPartObj>
    </w:sdtPr>
    <w:sdtEndPr/>
    <w:sdtContent>
      <w:p w14:paraId="5A233D39" w14:textId="77777777" w:rsidR="00992C4F" w:rsidRDefault="003F2152">
        <w:pPr>
          <w:pStyle w:val="P68B1DB1-Footer1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F0A753" w14:textId="77777777" w:rsidR="00992C4F" w:rsidRDefault="00992C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2930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46562F" w14:textId="77777777" w:rsidR="00992C4F" w:rsidRDefault="003F2152">
        <w:pPr>
          <w:pStyle w:val="P68B1DB1-Footer1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652529" w14:textId="77777777" w:rsidR="00992C4F" w:rsidRDefault="00992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76BF5" w14:textId="77777777" w:rsidR="00992C4F" w:rsidRDefault="003F2152">
      <w:pPr>
        <w:spacing w:after="0" w:line="240" w:lineRule="auto"/>
      </w:pPr>
      <w:r>
        <w:separator/>
      </w:r>
    </w:p>
  </w:footnote>
  <w:footnote w:type="continuationSeparator" w:id="0">
    <w:p w14:paraId="361D8C91" w14:textId="77777777" w:rsidR="00992C4F" w:rsidRDefault="003F2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85ED0" w14:textId="77777777" w:rsidR="00992C4F" w:rsidRDefault="00992C4F">
    <w:pPr>
      <w:pStyle w:val="Header"/>
    </w:pPr>
  </w:p>
  <w:p w14:paraId="35DA2389" w14:textId="77777777" w:rsidR="00992C4F" w:rsidRDefault="00992C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A2152" w14:textId="77777777" w:rsidR="00992C4F" w:rsidRDefault="003F21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75F01" wp14:editId="59747351">
              <wp:simplePos x="0" y="0"/>
              <wp:positionH relativeFrom="column">
                <wp:posOffset>3257550</wp:posOffset>
              </wp:positionH>
              <wp:positionV relativeFrom="paragraph">
                <wp:posOffset>-78106</wp:posOffset>
              </wp:positionV>
              <wp:extent cx="3468370" cy="86677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E00A0" w14:textId="77777777" w:rsidR="00992C4F" w:rsidRPr="006B2F6D" w:rsidRDefault="003F2152">
                          <w:pPr>
                            <w:pStyle w:val="P68B1DB1-Normal13"/>
                            <w:spacing w:after="0"/>
                            <w:jc w:val="right"/>
                            <w:rPr>
                              <w:lang w:val="en-GB"/>
                            </w:rPr>
                          </w:pPr>
                          <w:r w:rsidRPr="006B2F6D">
                            <w:rPr>
                              <w:lang w:val="en-GB"/>
                            </w:rPr>
                            <w:t>Form No. DN-10(4)</w:t>
                          </w:r>
                        </w:p>
                        <w:p w14:paraId="6C8AFDEC" w14:textId="77777777" w:rsidR="00992C4F" w:rsidRPr="006B2F6D" w:rsidRDefault="003F2152">
                          <w:pPr>
                            <w:pStyle w:val="P68B1DB1-Normal14"/>
                            <w:spacing w:before="120" w:after="0" w:line="240" w:lineRule="auto"/>
                            <w:jc w:val="right"/>
                            <w:rPr>
                              <w:lang w:val="en-GB"/>
                            </w:rPr>
                          </w:pPr>
                          <w:r w:rsidRPr="006B2F6D">
                            <w:rPr>
                              <w:lang w:val="en-GB"/>
                            </w:rPr>
                            <w:t>APPROVED</w:t>
                          </w:r>
                        </w:p>
                        <w:p w14:paraId="2B3C340E" w14:textId="51A650F3" w:rsidR="00992C4F" w:rsidRPr="006B2F6D" w:rsidRDefault="003F2152">
                          <w:pPr>
                            <w:pStyle w:val="P68B1DB1-Normal14"/>
                            <w:spacing w:after="0" w:line="240" w:lineRule="auto"/>
                            <w:jc w:val="right"/>
                            <w:rPr>
                              <w:lang w:val="en-GB"/>
                            </w:rPr>
                          </w:pPr>
                          <w:r w:rsidRPr="006B2F6D">
                            <w:rPr>
                              <w:lang w:val="en-GB"/>
                            </w:rPr>
                            <w:t>with R</w:t>
                          </w:r>
                          <w:r w:rsidR="00C424BA" w:rsidRPr="006B2F6D">
                            <w:rPr>
                              <w:lang w:val="en-GB"/>
                            </w:rPr>
                            <w:t>ī</w:t>
                          </w:r>
                          <w:r w:rsidRPr="006B2F6D">
                            <w:rPr>
                              <w:lang w:val="en-GB"/>
                            </w:rPr>
                            <w:t xml:space="preserve">ga Stradiņš University </w:t>
                          </w:r>
                        </w:p>
                        <w:p w14:paraId="3FA5D786" w14:textId="60F0625B" w:rsidR="00992C4F" w:rsidRPr="006B2F6D" w:rsidRDefault="003F2152">
                          <w:pPr>
                            <w:pStyle w:val="P68B1DB1-Normal14"/>
                            <w:spacing w:after="0" w:line="240" w:lineRule="auto"/>
                            <w:ind w:hanging="2"/>
                            <w:jc w:val="right"/>
                            <w:rPr>
                              <w:lang w:val="en-GB"/>
                            </w:rPr>
                          </w:pPr>
                          <w:r w:rsidRPr="006B2F6D">
                            <w:rPr>
                              <w:lang w:val="en-GB"/>
                            </w:rPr>
                            <w:t>Rector’s Decree No 1-PB-2/910/2024</w:t>
                          </w:r>
                          <w:r w:rsidR="00C424BA" w:rsidRPr="006B2F6D">
                            <w:rPr>
                              <w:lang w:val="en-GB"/>
                            </w:rPr>
                            <w:t xml:space="preserve"> of 16.12.2024</w:t>
                          </w:r>
                        </w:p>
                        <w:p w14:paraId="584A12BC" w14:textId="77777777" w:rsidR="00992C4F" w:rsidRDefault="00992C4F">
                          <w:pPr>
                            <w:spacing w:before="120" w:after="0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8275F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5pt;margin-top:-6.15pt;width:273.1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" stroked="f">
              <v:textbox>
                <w:txbxContent>
                  <w:p w14:paraId="749E00A0" w14:textId="77777777" w:rsidR="00992C4F" w:rsidRPr="006B2F6D" w:rsidRDefault="003F2152">
                    <w:pPr>
                      <w:pStyle w:val="P68B1DB1-Normal13"/>
                      <w:spacing w:after="0"/>
                      <w:jc w:val="right"/>
                      <w:rPr>
                        <w:lang w:val="en-GB"/>
                      </w:rPr>
                    </w:pPr>
                    <w:r w:rsidRPr="006B2F6D">
                      <w:rPr>
                        <w:lang w:val="en-GB"/>
                      </w:rPr>
                      <w:t>Form No. DN-10(4)</w:t>
                    </w:r>
                  </w:p>
                  <w:p w14:paraId="6C8AFDEC" w14:textId="77777777" w:rsidR="00992C4F" w:rsidRPr="006B2F6D" w:rsidRDefault="003F2152">
                    <w:pPr>
                      <w:pStyle w:val="P68B1DB1-Normal14"/>
                      <w:spacing w:before="120" w:after="0" w:line="240" w:lineRule="auto"/>
                      <w:jc w:val="right"/>
                      <w:rPr>
                        <w:lang w:val="en-GB"/>
                      </w:rPr>
                    </w:pPr>
                    <w:r w:rsidRPr="006B2F6D">
                      <w:rPr>
                        <w:lang w:val="en-GB"/>
                      </w:rPr>
                      <w:t>APPROVED</w:t>
                    </w:r>
                  </w:p>
                  <w:p w14:paraId="2B3C340E" w14:textId="51A650F3" w:rsidR="00992C4F" w:rsidRPr="006B2F6D" w:rsidRDefault="003F2152">
                    <w:pPr>
                      <w:pStyle w:val="P68B1DB1-Normal14"/>
                      <w:spacing w:after="0" w:line="240" w:lineRule="auto"/>
                      <w:jc w:val="right"/>
                      <w:rPr>
                        <w:lang w:val="en-GB"/>
                      </w:rPr>
                    </w:pPr>
                    <w:r w:rsidRPr="006B2F6D">
                      <w:rPr>
                        <w:lang w:val="en-GB"/>
                      </w:rPr>
                      <w:t xml:space="preserve">with </w:t>
                    </w:r>
                    <w:proofErr w:type="spellStart"/>
                    <w:r w:rsidRPr="006B2F6D">
                      <w:rPr>
                        <w:lang w:val="en-GB"/>
                      </w:rPr>
                      <w:t>R</w:t>
                    </w:r>
                    <w:r w:rsidR="00C424BA" w:rsidRPr="006B2F6D">
                      <w:rPr>
                        <w:lang w:val="en-GB"/>
                      </w:rPr>
                      <w:t>ī</w:t>
                    </w:r>
                    <w:r w:rsidRPr="006B2F6D">
                      <w:rPr>
                        <w:lang w:val="en-GB"/>
                      </w:rPr>
                      <w:t>ga</w:t>
                    </w:r>
                    <w:proofErr w:type="spellEnd"/>
                    <w:r w:rsidRPr="006B2F6D">
                      <w:rPr>
                        <w:lang w:val="en-GB"/>
                      </w:rPr>
                      <w:t xml:space="preserve"> </w:t>
                    </w:r>
                    <w:proofErr w:type="spellStart"/>
                    <w:r w:rsidRPr="006B2F6D">
                      <w:rPr>
                        <w:lang w:val="en-GB"/>
                      </w:rPr>
                      <w:t>Stradiņš</w:t>
                    </w:r>
                    <w:proofErr w:type="spellEnd"/>
                    <w:r w:rsidRPr="006B2F6D">
                      <w:rPr>
                        <w:lang w:val="en-GB"/>
                      </w:rPr>
                      <w:t xml:space="preserve"> University </w:t>
                    </w:r>
                  </w:p>
                  <w:p w14:paraId="3FA5D786" w14:textId="60F0625B" w:rsidR="00992C4F" w:rsidRPr="006B2F6D" w:rsidRDefault="003F2152">
                    <w:pPr>
                      <w:pStyle w:val="P68B1DB1-Normal14"/>
                      <w:spacing w:after="0" w:line="240" w:lineRule="auto"/>
                      <w:ind w:hanging="2"/>
                      <w:jc w:val="right"/>
                      <w:rPr>
                        <w:lang w:val="en-GB"/>
                      </w:rPr>
                    </w:pPr>
                    <w:r w:rsidRPr="006B2F6D">
                      <w:rPr>
                        <w:lang w:val="en-GB"/>
                      </w:rPr>
                      <w:t>Rector’s Decree No 1-PB-2/910/2024</w:t>
                    </w:r>
                    <w:r w:rsidR="00C424BA" w:rsidRPr="006B2F6D">
                      <w:rPr>
                        <w:lang w:val="en-GB"/>
                      </w:rPr>
                      <w:t xml:space="preserve"> of 16.12.2024</w:t>
                    </w:r>
                  </w:p>
                  <w:p w14:paraId="584A12BC" w14:textId="77777777" w:rsidR="00992C4F" w:rsidRDefault="00992C4F">
                    <w:pPr>
                      <w:spacing w:before="120" w:after="0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378CEFA" wp14:editId="2CA943E2">
          <wp:extent cx="2311267" cy="4320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 h.jpg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3D2042" w14:textId="77777777" w:rsidR="00992C4F" w:rsidRDefault="00992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CD1406C"/>
    <w:multiLevelType w:val="hybridMultilevel"/>
    <w:tmpl w:val="512205FA"/>
    <w:lvl w:ilvl="0" w:tplc="DF625A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C3A4F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CE50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43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81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36F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053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E15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6A7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2F82F8E"/>
    <w:multiLevelType w:val="hybridMultilevel"/>
    <w:tmpl w:val="1CDED01A"/>
    <w:lvl w:ilvl="0" w:tplc="AC0A85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C0783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4850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68B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01B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0C5E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808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84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2462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F8"/>
    <w:rsid w:val="00002D04"/>
    <w:rsid w:val="00024465"/>
    <w:rsid w:val="00033394"/>
    <w:rsid w:val="000426AA"/>
    <w:rsid w:val="00047D8E"/>
    <w:rsid w:val="000A2D98"/>
    <w:rsid w:val="000A4825"/>
    <w:rsid w:val="000B0A3F"/>
    <w:rsid w:val="000C52F6"/>
    <w:rsid w:val="000E0013"/>
    <w:rsid w:val="000E0053"/>
    <w:rsid w:val="000E731B"/>
    <w:rsid w:val="000F341E"/>
    <w:rsid w:val="0012326F"/>
    <w:rsid w:val="0014714E"/>
    <w:rsid w:val="00155F0C"/>
    <w:rsid w:val="001611B0"/>
    <w:rsid w:val="00177679"/>
    <w:rsid w:val="001A56ED"/>
    <w:rsid w:val="001B426E"/>
    <w:rsid w:val="001C0956"/>
    <w:rsid w:val="001D299D"/>
    <w:rsid w:val="001F24B2"/>
    <w:rsid w:val="00200B02"/>
    <w:rsid w:val="00210460"/>
    <w:rsid w:val="0021507B"/>
    <w:rsid w:val="00217349"/>
    <w:rsid w:val="00221334"/>
    <w:rsid w:val="00223AEE"/>
    <w:rsid w:val="00225FED"/>
    <w:rsid w:val="0024079F"/>
    <w:rsid w:val="00280B45"/>
    <w:rsid w:val="00287355"/>
    <w:rsid w:val="002B7BDF"/>
    <w:rsid w:val="002F2AE1"/>
    <w:rsid w:val="00312F8E"/>
    <w:rsid w:val="0034247A"/>
    <w:rsid w:val="0035040B"/>
    <w:rsid w:val="00360B4E"/>
    <w:rsid w:val="003759C8"/>
    <w:rsid w:val="00386161"/>
    <w:rsid w:val="003927ED"/>
    <w:rsid w:val="003C7A7B"/>
    <w:rsid w:val="003E26C9"/>
    <w:rsid w:val="003F2152"/>
    <w:rsid w:val="0040370C"/>
    <w:rsid w:val="004137A1"/>
    <w:rsid w:val="004354C9"/>
    <w:rsid w:val="00474552"/>
    <w:rsid w:val="004835FA"/>
    <w:rsid w:val="0048497C"/>
    <w:rsid w:val="00490EC1"/>
    <w:rsid w:val="00493C50"/>
    <w:rsid w:val="004A4746"/>
    <w:rsid w:val="004B07B8"/>
    <w:rsid w:val="004B215F"/>
    <w:rsid w:val="004C0388"/>
    <w:rsid w:val="004C053F"/>
    <w:rsid w:val="004D24E6"/>
    <w:rsid w:val="004D7E36"/>
    <w:rsid w:val="004E4022"/>
    <w:rsid w:val="004F0B15"/>
    <w:rsid w:val="004F3D49"/>
    <w:rsid w:val="0052515B"/>
    <w:rsid w:val="00534688"/>
    <w:rsid w:val="00596FF8"/>
    <w:rsid w:val="005B1F2B"/>
    <w:rsid w:val="005E1F44"/>
    <w:rsid w:val="005E7682"/>
    <w:rsid w:val="005F03E6"/>
    <w:rsid w:val="005F1457"/>
    <w:rsid w:val="005F1C2B"/>
    <w:rsid w:val="00604525"/>
    <w:rsid w:val="00615690"/>
    <w:rsid w:val="006202F6"/>
    <w:rsid w:val="00625F49"/>
    <w:rsid w:val="006470E9"/>
    <w:rsid w:val="00650C33"/>
    <w:rsid w:val="006930C9"/>
    <w:rsid w:val="006A522B"/>
    <w:rsid w:val="006B2F6D"/>
    <w:rsid w:val="006C27C7"/>
    <w:rsid w:val="006D15B2"/>
    <w:rsid w:val="006F3852"/>
    <w:rsid w:val="006F4680"/>
    <w:rsid w:val="007062DF"/>
    <w:rsid w:val="00710DF0"/>
    <w:rsid w:val="00735866"/>
    <w:rsid w:val="00751867"/>
    <w:rsid w:val="00753322"/>
    <w:rsid w:val="007642DD"/>
    <w:rsid w:val="0078184A"/>
    <w:rsid w:val="00781C1E"/>
    <w:rsid w:val="00792C0C"/>
    <w:rsid w:val="007A7981"/>
    <w:rsid w:val="007B75BE"/>
    <w:rsid w:val="007F48E9"/>
    <w:rsid w:val="007F7735"/>
    <w:rsid w:val="00821A19"/>
    <w:rsid w:val="00826B3D"/>
    <w:rsid w:val="00871B6C"/>
    <w:rsid w:val="008A335F"/>
    <w:rsid w:val="008A7023"/>
    <w:rsid w:val="008D7BB0"/>
    <w:rsid w:val="008E3CB5"/>
    <w:rsid w:val="008E5DE9"/>
    <w:rsid w:val="009033F4"/>
    <w:rsid w:val="00916FF8"/>
    <w:rsid w:val="009254F7"/>
    <w:rsid w:val="00940EDC"/>
    <w:rsid w:val="00992C4F"/>
    <w:rsid w:val="009A6C12"/>
    <w:rsid w:val="009B619F"/>
    <w:rsid w:val="009C3F7A"/>
    <w:rsid w:val="009E6BD8"/>
    <w:rsid w:val="00A05D3B"/>
    <w:rsid w:val="00A06981"/>
    <w:rsid w:val="00A14090"/>
    <w:rsid w:val="00A16643"/>
    <w:rsid w:val="00A31B8B"/>
    <w:rsid w:val="00A44AB7"/>
    <w:rsid w:val="00A44E7A"/>
    <w:rsid w:val="00A72F75"/>
    <w:rsid w:val="00A85ED8"/>
    <w:rsid w:val="00AB4D21"/>
    <w:rsid w:val="00B35BCC"/>
    <w:rsid w:val="00B41FAC"/>
    <w:rsid w:val="00B5050D"/>
    <w:rsid w:val="00B67653"/>
    <w:rsid w:val="00B8507F"/>
    <w:rsid w:val="00BB4FFE"/>
    <w:rsid w:val="00BB5BE3"/>
    <w:rsid w:val="00BE5EA4"/>
    <w:rsid w:val="00C41801"/>
    <w:rsid w:val="00C424BA"/>
    <w:rsid w:val="00C70C3D"/>
    <w:rsid w:val="00C92161"/>
    <w:rsid w:val="00C97174"/>
    <w:rsid w:val="00C97C6D"/>
    <w:rsid w:val="00CA5147"/>
    <w:rsid w:val="00CF3939"/>
    <w:rsid w:val="00D372AD"/>
    <w:rsid w:val="00D42511"/>
    <w:rsid w:val="00D4438F"/>
    <w:rsid w:val="00D602A2"/>
    <w:rsid w:val="00D63EE9"/>
    <w:rsid w:val="00D72182"/>
    <w:rsid w:val="00D907A7"/>
    <w:rsid w:val="00D92970"/>
    <w:rsid w:val="00DF01E5"/>
    <w:rsid w:val="00DF291D"/>
    <w:rsid w:val="00E17816"/>
    <w:rsid w:val="00E24CF4"/>
    <w:rsid w:val="00E25EB5"/>
    <w:rsid w:val="00E2692F"/>
    <w:rsid w:val="00E505B6"/>
    <w:rsid w:val="00E7263F"/>
    <w:rsid w:val="00E76A4B"/>
    <w:rsid w:val="00E97E83"/>
    <w:rsid w:val="00EA1940"/>
    <w:rsid w:val="00EA44D2"/>
    <w:rsid w:val="00EC41FD"/>
    <w:rsid w:val="00EC6F5A"/>
    <w:rsid w:val="00F625FF"/>
    <w:rsid w:val="00F64A6A"/>
    <w:rsid w:val="00F807D8"/>
    <w:rsid w:val="00FC02F6"/>
    <w:rsid w:val="00FE0A27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0211AC"/>
  <w15:docId w15:val="{E294D245-79AF-437B-A484-81D1EC3F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0E0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E0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C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C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2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D04"/>
    <w:rPr>
      <w:b/>
      <w:bCs/>
      <w:sz w:val="20"/>
      <w:szCs w:val="20"/>
    </w:rPr>
  </w:style>
  <w:style w:type="paragraph" w:customStyle="1" w:styleId="P68B1DB1-Normal1">
    <w:name w:val="P68B1DB1-Normal1"/>
    <w:basedOn w:val="Normal"/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P68B1DB1-Normal2">
    <w:name w:val="P68B1DB1-Normal2"/>
    <w:basedOn w:val="Normal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customStyle="1" w:styleId="P68B1DB1-Normal3">
    <w:name w:val="P68B1DB1-Normal3"/>
    <w:basedOn w:val="Normal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68B1DB1-Normal4">
    <w:name w:val="P68B1DB1-Normal4"/>
    <w:basedOn w:val="Normal"/>
    <w:rPr>
      <w:rFonts w:ascii="Times New Roman" w:hAnsi="Times New Roman" w:cs="Times New Roman"/>
      <w:sz w:val="24"/>
      <w:szCs w:val="24"/>
    </w:rPr>
  </w:style>
  <w:style w:type="paragraph" w:customStyle="1" w:styleId="P68B1DB1-Normal5">
    <w:name w:val="P68B1DB1-Normal5"/>
    <w:basedOn w:val="Normal"/>
    <w:rPr>
      <w:rFonts w:ascii="Times New Roman" w:hAnsi="Times New Roman" w:cs="Times New Roman"/>
      <w:color w:val="000000"/>
      <w:sz w:val="20"/>
      <w:szCs w:val="20"/>
    </w:rPr>
  </w:style>
  <w:style w:type="paragraph" w:customStyle="1" w:styleId="P68B1DB1-Normal6">
    <w:name w:val="P68B1DB1-Normal6"/>
    <w:basedOn w:val="Normal"/>
    <w:rPr>
      <w:rFonts w:ascii="Times New Roman" w:hAnsi="Times New Roman" w:cs="Times New Roman"/>
      <w:b/>
      <w:sz w:val="24"/>
      <w:szCs w:val="24"/>
    </w:rPr>
  </w:style>
  <w:style w:type="paragraph" w:customStyle="1" w:styleId="P68B1DB1-Normal7">
    <w:name w:val="P68B1DB1-Normal7"/>
    <w:basedOn w:val="Normal"/>
    <w:rPr>
      <w:rFonts w:ascii="Times New Roman" w:hAnsi="Times New Roman" w:cs="Times New Roman"/>
      <w:sz w:val="24"/>
    </w:rPr>
  </w:style>
  <w:style w:type="paragraph" w:customStyle="1" w:styleId="P68B1DB1-Normal8">
    <w:name w:val="P68B1DB1-Normal8"/>
    <w:basedOn w:val="Normal"/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paragraph" w:customStyle="1" w:styleId="P68B1DB1-Normal9">
    <w:name w:val="P68B1DB1-Normal9"/>
    <w:basedOn w:val="Normal"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P68B1DB1-Normal10">
    <w:name w:val="P68B1DB1-Normal10"/>
    <w:basedOn w:val="Normal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68B1DB1-Normal11">
    <w:name w:val="P68B1DB1-Normal11"/>
    <w:basedOn w:val="Normal"/>
    <w:rPr>
      <w:rFonts w:ascii="Times New Roman" w:eastAsia="Times New Roman" w:hAnsi="Times New Roman" w:cs="Times New Roman"/>
      <w:b/>
      <w:color w:val="000000"/>
    </w:rPr>
  </w:style>
  <w:style w:type="paragraph" w:customStyle="1" w:styleId="P68B1DB1-Footer12">
    <w:name w:val="P68B1DB1-Footer12"/>
    <w:basedOn w:val="Footer"/>
    <w:rPr>
      <w:rFonts w:ascii="Times New Roman" w:hAnsi="Times New Roman" w:cs="Times New Roman"/>
    </w:rPr>
  </w:style>
  <w:style w:type="paragraph" w:customStyle="1" w:styleId="P68B1DB1-Normal13">
    <w:name w:val="P68B1DB1-Normal13"/>
    <w:basedOn w:val="Normal"/>
    <w:rPr>
      <w:rFonts w:ascii="Times New Roman" w:hAnsi="Times New Roman" w:cs="Times New Roman"/>
      <w:sz w:val="20"/>
      <w:szCs w:val="20"/>
    </w:rPr>
  </w:style>
  <w:style w:type="paragraph" w:customStyle="1" w:styleId="P68B1DB1-Normal14">
    <w:name w:val="P68B1DB1-Normal14"/>
    <w:basedOn w:val="Normal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3e683bc9fcb4a0ca53bf098ae65513f xmlns="323f7832-4617-4a04-9584-fda549a882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Veidlapa</TermName>
          <TermId xmlns="http://schemas.microsoft.com/office/infopath/2007/PartnerControls">74ccb5a4-390e-447a-b6a4-e6c04fd282dd</TermId>
        </TermInfo>
      </Terms>
    </c3e683bc9fcb4a0ca53bf098ae65513f>
    <TaxCatchAll xmlns="323f7832-4617-4a04-9584-fda549a8824c">
      <Value>72</Value>
    </TaxCatchAll>
    <_dlc_DocId xmlns="323f7832-4617-4a04-9584-fda549a8824c">Z7YAVF6SJC4K-25-3286</_dlc_DocId>
    <_dlc_DocIdUrl xmlns="323f7832-4617-4a04-9584-fda549a8824c">
      <Url>http://intranet.rsu.lv/docs/_layouts/DocIdRedir.aspx?ID=Z7YAVF6SJC4K-25-3286</Url>
      <Description>Z7YAVF6SJC4K-25-3286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30856-A66E-462A-BD71-212791A5979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ABCFCD3-0583-48EF-B838-26D5E5D97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4DD19-0654-46B9-A1D3-D3FB5433ADEC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23f7832-4617-4a04-9584-fda549a8824c"/>
    <ds:schemaRef ds:uri="http://schemas.microsoft.com/sharepoint/v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D1E26DE-F2B4-4C09-9512-88F2DE985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f7832-4617-4a04-9584-fda549a88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4CCA0D-45D2-456F-81DC-D5F1F60C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Overview of used holders of doctoral degree grant funds (approved by Decree No 5-1/38/2018 of the Rector of 27.02.2018)</vt:lpstr>
    </vt:vector>
  </TitlesOfParts>
  <Company>Riga Stradins University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of used holders of doctoral degree grant funds (approved by Decree No 5-1/38/2018 of the Rector of 27.02.2018)</dc:title>
  <dc:creator>Anda Fogle</dc:creator>
  <cp:lastModifiedBy>Gundega Ziemele</cp:lastModifiedBy>
  <cp:revision>2</cp:revision>
  <cp:lastPrinted>2018-02-16T07:34:00Z</cp:lastPrinted>
  <dcterms:created xsi:type="dcterms:W3CDTF">2025-01-17T07:39:00Z</dcterms:created>
  <dcterms:modified xsi:type="dcterms:W3CDTF">2025-01-17T07:39:00Z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0x0101001886BDD49E1BDD48B605EE56306BA4A1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79eef64c-2a42-4606-a3c2-9516042836eb</vt:lpwstr>
  </property>
</Properties>
</file>