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CB924" w14:textId="2566D291" w:rsidR="00925635" w:rsidRPr="001D19FA" w:rsidRDefault="003C54AC" w:rsidP="00925635">
      <w:pPr>
        <w:spacing w:after="160" w:line="279" w:lineRule="auto"/>
        <w:jc w:val="center"/>
        <w:rPr>
          <w:rFonts w:ascii="Times New Roman" w:hAnsi="Times New Roman"/>
          <w:b/>
          <w:bCs/>
          <w:color w:val="000000"/>
        </w:rPr>
      </w:pPr>
      <w:r>
        <w:rPr>
          <w:rFonts w:ascii="Times New Roman" w:hAnsi="Times New Roman"/>
          <w:b/>
          <w:color w:val="000000"/>
        </w:rPr>
        <w:t>Budget form</w:t>
      </w:r>
    </w:p>
    <w:p w14:paraId="21676948" w14:textId="77777777" w:rsidR="00925635" w:rsidRPr="002915F2" w:rsidRDefault="00925635" w:rsidP="00925635">
      <w:pPr>
        <w:spacing w:after="160" w:line="279" w:lineRule="auto"/>
        <w:jc w:val="both"/>
        <w:rPr>
          <w:rFonts w:ascii="Times New Roman" w:hAnsi="Times New Roman"/>
          <w:color w:val="000000"/>
        </w:rPr>
      </w:pPr>
      <w:r>
        <w:rPr>
          <w:rFonts w:ascii="Times New Roman" w:hAnsi="Times New Roman"/>
          <w:color w:val="000000"/>
        </w:rPr>
        <w:t xml:space="preserve">Each budget item must be supported by supporting documentation, e.g. price quotations, tenders, price information publicly available on websites.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1719"/>
        <w:gridCol w:w="1151"/>
        <w:gridCol w:w="1097"/>
        <w:gridCol w:w="1242"/>
        <w:gridCol w:w="1394"/>
        <w:gridCol w:w="1152"/>
      </w:tblGrid>
      <w:tr w:rsidR="00925635" w:rsidRPr="00A403B8" w14:paraId="58E952E9" w14:textId="77777777" w:rsidTr="00003791">
        <w:tc>
          <w:tcPr>
            <w:tcW w:w="9174" w:type="dxa"/>
            <w:gridSpan w:val="7"/>
          </w:tcPr>
          <w:p w14:paraId="173EA269" w14:textId="77777777" w:rsidR="00925635" w:rsidRPr="00A403B8" w:rsidRDefault="00925635" w:rsidP="00003791">
            <w:pPr>
              <w:jc w:val="center"/>
              <w:rPr>
                <w:rFonts w:ascii="Times New Roman" w:hAnsi="Times New Roman"/>
                <w:b/>
                <w:color w:val="000000"/>
                <w:sz w:val="20"/>
                <w:szCs w:val="20"/>
              </w:rPr>
            </w:pPr>
            <w:r>
              <w:rPr>
                <w:rFonts w:ascii="Times New Roman" w:hAnsi="Times New Roman"/>
                <w:b/>
                <w:color w:val="000000"/>
                <w:sz w:val="20"/>
              </w:rPr>
              <w:t>Draft budget</w:t>
            </w:r>
          </w:p>
        </w:tc>
      </w:tr>
      <w:tr w:rsidR="00925635" w:rsidRPr="00A403B8" w14:paraId="5529684C" w14:textId="77777777" w:rsidTr="00003791">
        <w:tc>
          <w:tcPr>
            <w:tcW w:w="558" w:type="dxa"/>
          </w:tcPr>
          <w:p w14:paraId="0A1E9A67" w14:textId="77777777" w:rsidR="00925635" w:rsidRPr="00A403B8" w:rsidRDefault="00925635" w:rsidP="00003791">
            <w:pPr>
              <w:spacing w:after="0" w:line="240" w:lineRule="auto"/>
              <w:jc w:val="center"/>
              <w:rPr>
                <w:rFonts w:ascii="Times New Roman" w:hAnsi="Times New Roman"/>
                <w:color w:val="000000"/>
                <w:sz w:val="20"/>
                <w:szCs w:val="20"/>
              </w:rPr>
            </w:pPr>
            <w:r>
              <w:rPr>
                <w:rFonts w:ascii="Times New Roman" w:hAnsi="Times New Roman"/>
                <w:color w:val="000000"/>
                <w:sz w:val="20"/>
              </w:rPr>
              <w:t>1</w:t>
            </w:r>
          </w:p>
        </w:tc>
        <w:tc>
          <w:tcPr>
            <w:tcW w:w="1997" w:type="dxa"/>
          </w:tcPr>
          <w:p w14:paraId="53160828" w14:textId="77777777" w:rsidR="00925635" w:rsidRPr="00A403B8" w:rsidRDefault="00925635" w:rsidP="00003791">
            <w:pPr>
              <w:spacing w:after="0" w:line="240" w:lineRule="auto"/>
              <w:jc w:val="center"/>
              <w:rPr>
                <w:rFonts w:ascii="Times New Roman" w:hAnsi="Times New Roman"/>
                <w:color w:val="000000"/>
                <w:sz w:val="20"/>
                <w:szCs w:val="20"/>
              </w:rPr>
            </w:pPr>
            <w:r>
              <w:rPr>
                <w:rFonts w:ascii="Times New Roman" w:hAnsi="Times New Roman"/>
                <w:color w:val="000000"/>
                <w:sz w:val="20"/>
              </w:rPr>
              <w:t>2</w:t>
            </w:r>
          </w:p>
        </w:tc>
        <w:tc>
          <w:tcPr>
            <w:tcW w:w="1321" w:type="dxa"/>
          </w:tcPr>
          <w:p w14:paraId="0F43BCDA" w14:textId="77777777" w:rsidR="00925635" w:rsidRPr="00A403B8" w:rsidRDefault="00925635" w:rsidP="00003791">
            <w:pPr>
              <w:spacing w:after="0" w:line="240" w:lineRule="auto"/>
              <w:jc w:val="center"/>
              <w:rPr>
                <w:rFonts w:ascii="Times New Roman" w:hAnsi="Times New Roman"/>
                <w:color w:val="000000"/>
                <w:sz w:val="20"/>
                <w:szCs w:val="20"/>
              </w:rPr>
            </w:pPr>
            <w:r>
              <w:rPr>
                <w:rFonts w:ascii="Times New Roman" w:hAnsi="Times New Roman"/>
                <w:color w:val="000000"/>
                <w:sz w:val="20"/>
              </w:rPr>
              <w:t>3</w:t>
            </w:r>
          </w:p>
        </w:tc>
        <w:tc>
          <w:tcPr>
            <w:tcW w:w="1135" w:type="dxa"/>
          </w:tcPr>
          <w:p w14:paraId="34B0B443" w14:textId="77777777" w:rsidR="00925635" w:rsidRPr="00A403B8" w:rsidRDefault="00925635" w:rsidP="00003791">
            <w:pPr>
              <w:spacing w:after="0" w:line="240" w:lineRule="auto"/>
              <w:jc w:val="center"/>
              <w:rPr>
                <w:rFonts w:ascii="Times New Roman" w:hAnsi="Times New Roman"/>
                <w:color w:val="000000"/>
                <w:sz w:val="20"/>
                <w:szCs w:val="20"/>
              </w:rPr>
            </w:pPr>
            <w:r>
              <w:rPr>
                <w:rFonts w:ascii="Times New Roman" w:hAnsi="Times New Roman"/>
                <w:color w:val="000000"/>
                <w:sz w:val="20"/>
              </w:rPr>
              <w:t>4</w:t>
            </w:r>
          </w:p>
        </w:tc>
        <w:tc>
          <w:tcPr>
            <w:tcW w:w="1319" w:type="dxa"/>
          </w:tcPr>
          <w:p w14:paraId="7A004999" w14:textId="77777777" w:rsidR="00925635" w:rsidRPr="00A403B8" w:rsidRDefault="00925635" w:rsidP="00003791">
            <w:pPr>
              <w:spacing w:after="0" w:line="240" w:lineRule="auto"/>
              <w:jc w:val="center"/>
              <w:rPr>
                <w:rFonts w:ascii="Times New Roman" w:hAnsi="Times New Roman"/>
                <w:color w:val="000000"/>
                <w:sz w:val="20"/>
                <w:szCs w:val="20"/>
              </w:rPr>
            </w:pPr>
            <w:r>
              <w:rPr>
                <w:rFonts w:ascii="Times New Roman" w:hAnsi="Times New Roman"/>
                <w:color w:val="000000"/>
                <w:sz w:val="20"/>
              </w:rPr>
              <w:t>5</w:t>
            </w:r>
          </w:p>
        </w:tc>
        <w:tc>
          <w:tcPr>
            <w:tcW w:w="1527" w:type="dxa"/>
          </w:tcPr>
          <w:p w14:paraId="78147BEC" w14:textId="77777777" w:rsidR="00925635" w:rsidRPr="00A403B8" w:rsidRDefault="00925635" w:rsidP="00003791">
            <w:pPr>
              <w:spacing w:after="0" w:line="240" w:lineRule="auto"/>
              <w:jc w:val="center"/>
              <w:rPr>
                <w:rFonts w:ascii="Times New Roman" w:hAnsi="Times New Roman"/>
                <w:color w:val="000000"/>
                <w:sz w:val="20"/>
                <w:szCs w:val="20"/>
              </w:rPr>
            </w:pPr>
            <w:r>
              <w:rPr>
                <w:rFonts w:ascii="Times New Roman" w:hAnsi="Times New Roman"/>
                <w:color w:val="000000"/>
                <w:sz w:val="20"/>
              </w:rPr>
              <w:t>6</w:t>
            </w:r>
          </w:p>
        </w:tc>
        <w:tc>
          <w:tcPr>
            <w:tcW w:w="1317" w:type="dxa"/>
          </w:tcPr>
          <w:p w14:paraId="44E30AFD" w14:textId="77777777" w:rsidR="00925635" w:rsidRPr="00A403B8" w:rsidRDefault="00925635" w:rsidP="00003791">
            <w:pPr>
              <w:spacing w:after="0" w:line="240" w:lineRule="auto"/>
              <w:jc w:val="center"/>
              <w:rPr>
                <w:rFonts w:ascii="Times New Roman" w:hAnsi="Times New Roman"/>
                <w:color w:val="000000"/>
                <w:sz w:val="20"/>
                <w:szCs w:val="20"/>
              </w:rPr>
            </w:pPr>
            <w:r>
              <w:rPr>
                <w:rFonts w:ascii="Times New Roman" w:hAnsi="Times New Roman"/>
                <w:color w:val="000000"/>
                <w:sz w:val="20"/>
              </w:rPr>
              <w:t>7</w:t>
            </w:r>
          </w:p>
        </w:tc>
      </w:tr>
      <w:tr w:rsidR="00925635" w:rsidRPr="00A403B8" w14:paraId="4704474D" w14:textId="77777777" w:rsidTr="00003791">
        <w:tc>
          <w:tcPr>
            <w:tcW w:w="558" w:type="dxa"/>
          </w:tcPr>
          <w:p w14:paraId="30930407" w14:textId="77777777" w:rsidR="00925635" w:rsidRPr="00A403B8" w:rsidRDefault="00925635" w:rsidP="00003791">
            <w:pPr>
              <w:spacing w:after="0" w:line="240" w:lineRule="auto"/>
              <w:jc w:val="both"/>
              <w:rPr>
                <w:rFonts w:ascii="Times New Roman" w:hAnsi="Times New Roman"/>
                <w:color w:val="000000"/>
                <w:sz w:val="20"/>
                <w:szCs w:val="20"/>
              </w:rPr>
            </w:pPr>
            <w:r>
              <w:rPr>
                <w:rFonts w:ascii="Times New Roman" w:hAnsi="Times New Roman"/>
                <w:color w:val="000000"/>
                <w:sz w:val="20"/>
              </w:rPr>
              <w:t>No.</w:t>
            </w:r>
          </w:p>
        </w:tc>
        <w:tc>
          <w:tcPr>
            <w:tcW w:w="1997" w:type="dxa"/>
          </w:tcPr>
          <w:p w14:paraId="130E40E9" w14:textId="77777777" w:rsidR="00925635" w:rsidRPr="00A403B8" w:rsidRDefault="00925635" w:rsidP="00003791">
            <w:pPr>
              <w:spacing w:after="0" w:line="240" w:lineRule="auto"/>
              <w:jc w:val="both"/>
              <w:rPr>
                <w:rFonts w:ascii="Times New Roman" w:hAnsi="Times New Roman"/>
                <w:color w:val="000000"/>
                <w:sz w:val="20"/>
                <w:szCs w:val="20"/>
              </w:rPr>
            </w:pPr>
            <w:r>
              <w:rPr>
                <w:rFonts w:ascii="Times New Roman" w:hAnsi="Times New Roman"/>
                <w:color w:val="000000"/>
                <w:sz w:val="20"/>
              </w:rPr>
              <w:t>Title of the cost item</w:t>
            </w:r>
          </w:p>
        </w:tc>
        <w:tc>
          <w:tcPr>
            <w:tcW w:w="1321" w:type="dxa"/>
          </w:tcPr>
          <w:p w14:paraId="24DCDF3F" w14:textId="77777777" w:rsidR="00925635" w:rsidRPr="00A403B8" w:rsidRDefault="00925635" w:rsidP="00003791">
            <w:pPr>
              <w:spacing w:after="0" w:line="240" w:lineRule="auto"/>
              <w:jc w:val="both"/>
              <w:rPr>
                <w:rFonts w:ascii="Times New Roman" w:hAnsi="Times New Roman"/>
                <w:color w:val="000000"/>
                <w:sz w:val="20"/>
                <w:szCs w:val="20"/>
              </w:rPr>
            </w:pPr>
            <w:r>
              <w:rPr>
                <w:rFonts w:ascii="Times New Roman" w:hAnsi="Times New Roman"/>
                <w:color w:val="000000"/>
                <w:sz w:val="20"/>
              </w:rPr>
              <w:t>Service provider</w:t>
            </w:r>
          </w:p>
        </w:tc>
        <w:tc>
          <w:tcPr>
            <w:tcW w:w="1135" w:type="dxa"/>
          </w:tcPr>
          <w:p w14:paraId="486D3AFE" w14:textId="77777777" w:rsidR="00925635" w:rsidRPr="00A403B8" w:rsidRDefault="00925635" w:rsidP="00003791">
            <w:pPr>
              <w:spacing w:after="0" w:line="240" w:lineRule="auto"/>
              <w:jc w:val="both"/>
              <w:rPr>
                <w:rFonts w:ascii="Times New Roman" w:hAnsi="Times New Roman"/>
                <w:color w:val="000000"/>
                <w:sz w:val="20"/>
                <w:szCs w:val="20"/>
              </w:rPr>
            </w:pPr>
            <w:r>
              <w:rPr>
                <w:rFonts w:ascii="Times New Roman" w:hAnsi="Times New Roman"/>
                <w:color w:val="000000"/>
                <w:sz w:val="20"/>
              </w:rPr>
              <w:t>Amount (including VAT)</w:t>
            </w:r>
          </w:p>
        </w:tc>
        <w:tc>
          <w:tcPr>
            <w:tcW w:w="1319" w:type="dxa"/>
          </w:tcPr>
          <w:p w14:paraId="217D0A93" w14:textId="77777777" w:rsidR="00925635" w:rsidRPr="00A403B8" w:rsidRDefault="00925635" w:rsidP="00003791">
            <w:pPr>
              <w:spacing w:after="0" w:line="240" w:lineRule="auto"/>
              <w:jc w:val="both"/>
              <w:rPr>
                <w:rFonts w:ascii="Times New Roman" w:hAnsi="Times New Roman"/>
                <w:color w:val="000000"/>
                <w:sz w:val="20"/>
                <w:szCs w:val="20"/>
              </w:rPr>
            </w:pPr>
            <w:r>
              <w:rPr>
                <w:rFonts w:ascii="Times New Roman" w:hAnsi="Times New Roman"/>
                <w:color w:val="000000"/>
                <w:sz w:val="20"/>
              </w:rPr>
              <w:t>Documents justifying the costs (price survey, quotations, historical data, price lists on official websites, etc.)</w:t>
            </w:r>
          </w:p>
        </w:tc>
        <w:tc>
          <w:tcPr>
            <w:tcW w:w="1527" w:type="dxa"/>
          </w:tcPr>
          <w:p w14:paraId="550B7D3F" w14:textId="77777777" w:rsidR="00925635" w:rsidRPr="00A403B8" w:rsidRDefault="00925635" w:rsidP="00003791">
            <w:pPr>
              <w:spacing w:after="0" w:line="240" w:lineRule="auto"/>
              <w:jc w:val="both"/>
              <w:rPr>
                <w:rFonts w:ascii="Times New Roman" w:hAnsi="Times New Roman"/>
                <w:color w:val="000000"/>
                <w:sz w:val="20"/>
                <w:szCs w:val="20"/>
              </w:rPr>
            </w:pPr>
            <w:r>
              <w:rPr>
                <w:rFonts w:ascii="Times New Roman" w:hAnsi="Times New Roman"/>
                <w:color w:val="000000"/>
                <w:sz w:val="20"/>
              </w:rPr>
              <w:t>Justification of the necessity of the costs to achieve the objective of the application</w:t>
            </w:r>
          </w:p>
        </w:tc>
        <w:tc>
          <w:tcPr>
            <w:tcW w:w="1317" w:type="dxa"/>
          </w:tcPr>
          <w:p w14:paraId="34D0BD8B" w14:textId="77777777" w:rsidR="00925635" w:rsidRPr="00A403B8" w:rsidRDefault="00925635" w:rsidP="00003791">
            <w:pPr>
              <w:spacing w:after="0" w:line="240" w:lineRule="auto"/>
              <w:jc w:val="both"/>
              <w:rPr>
                <w:rFonts w:ascii="Times New Roman" w:hAnsi="Times New Roman"/>
                <w:color w:val="000000"/>
                <w:sz w:val="20"/>
                <w:szCs w:val="20"/>
              </w:rPr>
            </w:pPr>
            <w:r>
              <w:rPr>
                <w:rFonts w:ascii="Times New Roman" w:hAnsi="Times New Roman"/>
                <w:color w:val="000000"/>
                <w:sz w:val="20"/>
              </w:rPr>
              <w:t>Source of funding (EU funding or private funding)</w:t>
            </w:r>
          </w:p>
        </w:tc>
      </w:tr>
      <w:tr w:rsidR="00925635" w:rsidRPr="00A403B8" w14:paraId="5F9514E3" w14:textId="77777777" w:rsidTr="00003791">
        <w:tc>
          <w:tcPr>
            <w:tcW w:w="558" w:type="dxa"/>
          </w:tcPr>
          <w:p w14:paraId="0A302B98"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t>1.</w:t>
            </w:r>
          </w:p>
        </w:tc>
        <w:tc>
          <w:tcPr>
            <w:tcW w:w="8616" w:type="dxa"/>
            <w:gridSpan w:val="6"/>
          </w:tcPr>
          <w:p w14:paraId="750518CB" w14:textId="77777777" w:rsidR="00925635" w:rsidRPr="00A403B8" w:rsidRDefault="00925635" w:rsidP="00003791">
            <w:pPr>
              <w:jc w:val="both"/>
              <w:rPr>
                <w:rFonts w:ascii="Times New Roman" w:hAnsi="Times New Roman"/>
                <w:b/>
                <w:color w:val="000000"/>
                <w:sz w:val="20"/>
                <w:szCs w:val="20"/>
              </w:rPr>
            </w:pPr>
            <w:r>
              <w:rPr>
                <w:rFonts w:ascii="Times New Roman" w:hAnsi="Times New Roman"/>
                <w:b/>
                <w:color w:val="000000"/>
                <w:sz w:val="20"/>
              </w:rPr>
              <w:t>Costs of materials and services</w:t>
            </w:r>
          </w:p>
        </w:tc>
      </w:tr>
      <w:tr w:rsidR="00925635" w:rsidRPr="00A403B8" w14:paraId="18B3AE59" w14:textId="77777777" w:rsidTr="00003791">
        <w:tc>
          <w:tcPr>
            <w:tcW w:w="558" w:type="dxa"/>
          </w:tcPr>
          <w:p w14:paraId="754F2D17"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t>1.1.</w:t>
            </w:r>
          </w:p>
        </w:tc>
        <w:tc>
          <w:tcPr>
            <w:tcW w:w="1997" w:type="dxa"/>
          </w:tcPr>
          <w:p w14:paraId="7981C962" w14:textId="77777777" w:rsidR="00925635" w:rsidRPr="00A403B8" w:rsidRDefault="00925635" w:rsidP="00003791">
            <w:pPr>
              <w:jc w:val="both"/>
              <w:rPr>
                <w:rFonts w:ascii="Times New Roman" w:hAnsi="Times New Roman"/>
                <w:color w:val="000000"/>
                <w:sz w:val="20"/>
                <w:szCs w:val="20"/>
              </w:rPr>
            </w:pPr>
          </w:p>
        </w:tc>
        <w:tc>
          <w:tcPr>
            <w:tcW w:w="1321" w:type="dxa"/>
          </w:tcPr>
          <w:p w14:paraId="0317A287" w14:textId="77777777" w:rsidR="00925635" w:rsidRPr="00A403B8" w:rsidRDefault="00925635" w:rsidP="00003791">
            <w:pPr>
              <w:jc w:val="both"/>
              <w:rPr>
                <w:rFonts w:ascii="Times New Roman" w:hAnsi="Times New Roman"/>
                <w:color w:val="000000"/>
                <w:sz w:val="20"/>
                <w:szCs w:val="20"/>
              </w:rPr>
            </w:pPr>
          </w:p>
        </w:tc>
        <w:tc>
          <w:tcPr>
            <w:tcW w:w="1135" w:type="dxa"/>
          </w:tcPr>
          <w:p w14:paraId="3CC2B424" w14:textId="77777777" w:rsidR="00925635" w:rsidRPr="00A403B8" w:rsidRDefault="00925635" w:rsidP="00003791">
            <w:pPr>
              <w:jc w:val="both"/>
              <w:rPr>
                <w:rFonts w:ascii="Times New Roman" w:hAnsi="Times New Roman"/>
                <w:color w:val="000000"/>
                <w:sz w:val="20"/>
                <w:szCs w:val="20"/>
              </w:rPr>
            </w:pPr>
          </w:p>
        </w:tc>
        <w:tc>
          <w:tcPr>
            <w:tcW w:w="1319" w:type="dxa"/>
          </w:tcPr>
          <w:p w14:paraId="14858B2C" w14:textId="77777777" w:rsidR="00925635" w:rsidRPr="00A403B8" w:rsidRDefault="00925635" w:rsidP="00003791">
            <w:pPr>
              <w:jc w:val="both"/>
              <w:rPr>
                <w:rFonts w:ascii="Times New Roman" w:hAnsi="Times New Roman"/>
                <w:color w:val="000000"/>
                <w:sz w:val="20"/>
                <w:szCs w:val="20"/>
              </w:rPr>
            </w:pPr>
          </w:p>
        </w:tc>
        <w:tc>
          <w:tcPr>
            <w:tcW w:w="1527" w:type="dxa"/>
          </w:tcPr>
          <w:p w14:paraId="6238C30A" w14:textId="77777777" w:rsidR="00925635" w:rsidRPr="00A403B8" w:rsidRDefault="00925635" w:rsidP="00003791">
            <w:pPr>
              <w:jc w:val="both"/>
              <w:rPr>
                <w:rFonts w:ascii="Times New Roman" w:hAnsi="Times New Roman"/>
                <w:color w:val="000000"/>
                <w:sz w:val="20"/>
                <w:szCs w:val="20"/>
              </w:rPr>
            </w:pPr>
          </w:p>
        </w:tc>
        <w:tc>
          <w:tcPr>
            <w:tcW w:w="1317" w:type="dxa"/>
          </w:tcPr>
          <w:p w14:paraId="369F4F58" w14:textId="77777777" w:rsidR="00925635" w:rsidRPr="00A403B8" w:rsidRDefault="00925635" w:rsidP="00003791">
            <w:pPr>
              <w:jc w:val="both"/>
              <w:rPr>
                <w:rFonts w:ascii="Times New Roman" w:hAnsi="Times New Roman"/>
                <w:color w:val="000000"/>
                <w:sz w:val="20"/>
                <w:szCs w:val="20"/>
              </w:rPr>
            </w:pPr>
          </w:p>
        </w:tc>
      </w:tr>
      <w:tr w:rsidR="00925635" w:rsidRPr="00A403B8" w14:paraId="7550EBA0" w14:textId="77777777" w:rsidTr="00003791">
        <w:tc>
          <w:tcPr>
            <w:tcW w:w="558" w:type="dxa"/>
          </w:tcPr>
          <w:p w14:paraId="40345BD5"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t>1.2.</w:t>
            </w:r>
          </w:p>
        </w:tc>
        <w:tc>
          <w:tcPr>
            <w:tcW w:w="1997" w:type="dxa"/>
          </w:tcPr>
          <w:p w14:paraId="33B3C981" w14:textId="77777777" w:rsidR="00925635" w:rsidRPr="00A403B8" w:rsidRDefault="00925635" w:rsidP="00003791">
            <w:pPr>
              <w:jc w:val="both"/>
              <w:rPr>
                <w:rFonts w:ascii="Times New Roman" w:hAnsi="Times New Roman"/>
                <w:color w:val="000000"/>
                <w:sz w:val="20"/>
                <w:szCs w:val="20"/>
              </w:rPr>
            </w:pPr>
          </w:p>
        </w:tc>
        <w:tc>
          <w:tcPr>
            <w:tcW w:w="1321" w:type="dxa"/>
          </w:tcPr>
          <w:p w14:paraId="13462C83" w14:textId="77777777" w:rsidR="00925635" w:rsidRPr="00A403B8" w:rsidRDefault="00925635" w:rsidP="00003791">
            <w:pPr>
              <w:jc w:val="both"/>
              <w:rPr>
                <w:rFonts w:ascii="Times New Roman" w:hAnsi="Times New Roman"/>
                <w:color w:val="000000"/>
                <w:sz w:val="20"/>
                <w:szCs w:val="20"/>
              </w:rPr>
            </w:pPr>
          </w:p>
        </w:tc>
        <w:tc>
          <w:tcPr>
            <w:tcW w:w="1135" w:type="dxa"/>
          </w:tcPr>
          <w:p w14:paraId="06265E7B" w14:textId="77777777" w:rsidR="00925635" w:rsidRPr="00A403B8" w:rsidRDefault="00925635" w:rsidP="00003791">
            <w:pPr>
              <w:jc w:val="both"/>
              <w:rPr>
                <w:rFonts w:ascii="Times New Roman" w:hAnsi="Times New Roman"/>
                <w:color w:val="000000"/>
                <w:sz w:val="20"/>
                <w:szCs w:val="20"/>
              </w:rPr>
            </w:pPr>
          </w:p>
        </w:tc>
        <w:tc>
          <w:tcPr>
            <w:tcW w:w="1319" w:type="dxa"/>
          </w:tcPr>
          <w:p w14:paraId="090353B4" w14:textId="77777777" w:rsidR="00925635" w:rsidRPr="00A403B8" w:rsidRDefault="00925635" w:rsidP="00003791">
            <w:pPr>
              <w:jc w:val="both"/>
              <w:rPr>
                <w:rFonts w:ascii="Times New Roman" w:hAnsi="Times New Roman"/>
                <w:color w:val="000000"/>
                <w:sz w:val="20"/>
                <w:szCs w:val="20"/>
              </w:rPr>
            </w:pPr>
          </w:p>
        </w:tc>
        <w:tc>
          <w:tcPr>
            <w:tcW w:w="1527" w:type="dxa"/>
          </w:tcPr>
          <w:p w14:paraId="5FAECAA6" w14:textId="77777777" w:rsidR="00925635" w:rsidRPr="00A403B8" w:rsidRDefault="00925635" w:rsidP="00003791">
            <w:pPr>
              <w:jc w:val="both"/>
              <w:rPr>
                <w:rFonts w:ascii="Times New Roman" w:hAnsi="Times New Roman"/>
                <w:color w:val="000000"/>
                <w:sz w:val="20"/>
                <w:szCs w:val="20"/>
              </w:rPr>
            </w:pPr>
          </w:p>
        </w:tc>
        <w:tc>
          <w:tcPr>
            <w:tcW w:w="1317" w:type="dxa"/>
          </w:tcPr>
          <w:p w14:paraId="4FA12D3A" w14:textId="77777777" w:rsidR="00925635" w:rsidRPr="00A403B8" w:rsidRDefault="00925635" w:rsidP="00003791">
            <w:pPr>
              <w:jc w:val="both"/>
              <w:rPr>
                <w:rFonts w:ascii="Times New Roman" w:hAnsi="Times New Roman"/>
                <w:color w:val="000000"/>
                <w:sz w:val="20"/>
                <w:szCs w:val="20"/>
              </w:rPr>
            </w:pPr>
          </w:p>
        </w:tc>
      </w:tr>
      <w:tr w:rsidR="00925635" w:rsidRPr="00A403B8" w14:paraId="79F0A125" w14:textId="77777777" w:rsidTr="00003791">
        <w:tc>
          <w:tcPr>
            <w:tcW w:w="3876" w:type="dxa"/>
            <w:gridSpan w:val="3"/>
          </w:tcPr>
          <w:p w14:paraId="3C6C45FF" w14:textId="77777777" w:rsidR="00925635" w:rsidRPr="00A403B8" w:rsidRDefault="00925635" w:rsidP="00003791">
            <w:pPr>
              <w:jc w:val="right"/>
              <w:rPr>
                <w:rFonts w:ascii="Times New Roman" w:hAnsi="Times New Roman"/>
                <w:color w:val="000000"/>
                <w:sz w:val="20"/>
                <w:szCs w:val="20"/>
              </w:rPr>
            </w:pPr>
            <w:r>
              <w:rPr>
                <w:rFonts w:ascii="Times New Roman" w:hAnsi="Times New Roman"/>
                <w:color w:val="000000"/>
                <w:sz w:val="20"/>
              </w:rPr>
              <w:t>Total:</w:t>
            </w:r>
          </w:p>
        </w:tc>
        <w:tc>
          <w:tcPr>
            <w:tcW w:w="1135" w:type="dxa"/>
          </w:tcPr>
          <w:p w14:paraId="20C61EA1" w14:textId="77777777" w:rsidR="00925635" w:rsidRPr="00A403B8" w:rsidRDefault="00925635" w:rsidP="00003791">
            <w:pPr>
              <w:jc w:val="both"/>
              <w:rPr>
                <w:rFonts w:ascii="Times New Roman" w:hAnsi="Times New Roman"/>
                <w:color w:val="000000"/>
                <w:sz w:val="20"/>
                <w:szCs w:val="20"/>
              </w:rPr>
            </w:pPr>
          </w:p>
        </w:tc>
        <w:tc>
          <w:tcPr>
            <w:tcW w:w="1319" w:type="dxa"/>
          </w:tcPr>
          <w:p w14:paraId="6B91DBE7" w14:textId="77777777" w:rsidR="00925635" w:rsidRPr="00A403B8" w:rsidRDefault="00925635" w:rsidP="00003791">
            <w:pPr>
              <w:jc w:val="both"/>
              <w:rPr>
                <w:rFonts w:ascii="Times New Roman" w:hAnsi="Times New Roman"/>
                <w:color w:val="000000"/>
                <w:sz w:val="20"/>
                <w:szCs w:val="20"/>
              </w:rPr>
            </w:pPr>
          </w:p>
        </w:tc>
        <w:tc>
          <w:tcPr>
            <w:tcW w:w="1527" w:type="dxa"/>
          </w:tcPr>
          <w:p w14:paraId="55AE2FD1" w14:textId="77777777" w:rsidR="00925635" w:rsidRPr="00A403B8" w:rsidRDefault="00925635" w:rsidP="00003791">
            <w:pPr>
              <w:jc w:val="both"/>
              <w:rPr>
                <w:rFonts w:ascii="Times New Roman" w:hAnsi="Times New Roman"/>
                <w:color w:val="000000"/>
                <w:sz w:val="20"/>
                <w:szCs w:val="20"/>
              </w:rPr>
            </w:pPr>
          </w:p>
        </w:tc>
        <w:tc>
          <w:tcPr>
            <w:tcW w:w="1317" w:type="dxa"/>
          </w:tcPr>
          <w:p w14:paraId="166D4B5B" w14:textId="77777777" w:rsidR="00925635" w:rsidRPr="00A403B8" w:rsidRDefault="00925635" w:rsidP="00003791">
            <w:pPr>
              <w:jc w:val="both"/>
              <w:rPr>
                <w:rFonts w:ascii="Times New Roman" w:hAnsi="Times New Roman"/>
                <w:color w:val="000000"/>
                <w:sz w:val="20"/>
                <w:szCs w:val="20"/>
              </w:rPr>
            </w:pPr>
          </w:p>
        </w:tc>
      </w:tr>
      <w:tr w:rsidR="00925635" w:rsidRPr="00A403B8" w14:paraId="57D59E93" w14:textId="77777777" w:rsidTr="00003791">
        <w:tc>
          <w:tcPr>
            <w:tcW w:w="558" w:type="dxa"/>
          </w:tcPr>
          <w:p w14:paraId="1F630666"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t>2.</w:t>
            </w:r>
          </w:p>
        </w:tc>
        <w:tc>
          <w:tcPr>
            <w:tcW w:w="8616" w:type="dxa"/>
            <w:gridSpan w:val="6"/>
          </w:tcPr>
          <w:p w14:paraId="34F93792" w14:textId="77777777" w:rsidR="00925635" w:rsidRPr="00A403B8" w:rsidRDefault="00925635" w:rsidP="00003791">
            <w:pPr>
              <w:jc w:val="both"/>
              <w:rPr>
                <w:rFonts w:ascii="Times New Roman" w:hAnsi="Times New Roman"/>
                <w:b/>
                <w:color w:val="000000"/>
                <w:sz w:val="20"/>
                <w:szCs w:val="20"/>
              </w:rPr>
            </w:pPr>
            <w:r>
              <w:rPr>
                <w:rFonts w:ascii="Times New Roman" w:hAnsi="Times New Roman"/>
                <w:b/>
                <w:color w:val="000000"/>
                <w:sz w:val="20"/>
              </w:rPr>
              <w:t>Expert fees</w:t>
            </w:r>
          </w:p>
        </w:tc>
      </w:tr>
      <w:tr w:rsidR="00925635" w:rsidRPr="00A403B8" w14:paraId="5E4B938B" w14:textId="77777777" w:rsidTr="00003791">
        <w:tc>
          <w:tcPr>
            <w:tcW w:w="558" w:type="dxa"/>
          </w:tcPr>
          <w:p w14:paraId="393152A2"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t>2.1.</w:t>
            </w:r>
          </w:p>
        </w:tc>
        <w:tc>
          <w:tcPr>
            <w:tcW w:w="1997" w:type="dxa"/>
          </w:tcPr>
          <w:p w14:paraId="343BD38A"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t>Consultation with industry experts (business, scientific, academic) on the specifics of the application research, development, testing or validation of a specific model or prototype</w:t>
            </w:r>
          </w:p>
        </w:tc>
        <w:tc>
          <w:tcPr>
            <w:tcW w:w="1321" w:type="dxa"/>
          </w:tcPr>
          <w:p w14:paraId="762F21EE" w14:textId="77777777" w:rsidR="00925635" w:rsidRPr="00A403B8" w:rsidRDefault="00925635" w:rsidP="00003791">
            <w:pPr>
              <w:jc w:val="both"/>
              <w:rPr>
                <w:rFonts w:ascii="Times New Roman" w:hAnsi="Times New Roman"/>
                <w:color w:val="000000"/>
                <w:sz w:val="20"/>
                <w:szCs w:val="20"/>
              </w:rPr>
            </w:pPr>
          </w:p>
        </w:tc>
        <w:tc>
          <w:tcPr>
            <w:tcW w:w="1135" w:type="dxa"/>
          </w:tcPr>
          <w:p w14:paraId="0935AEA3" w14:textId="77777777" w:rsidR="00925635" w:rsidRPr="00A403B8" w:rsidRDefault="00925635" w:rsidP="00003791">
            <w:pPr>
              <w:jc w:val="both"/>
              <w:rPr>
                <w:rFonts w:ascii="Times New Roman" w:hAnsi="Times New Roman"/>
                <w:color w:val="000000"/>
                <w:sz w:val="20"/>
                <w:szCs w:val="20"/>
              </w:rPr>
            </w:pPr>
          </w:p>
        </w:tc>
        <w:tc>
          <w:tcPr>
            <w:tcW w:w="1319" w:type="dxa"/>
          </w:tcPr>
          <w:p w14:paraId="6B794A66" w14:textId="77777777" w:rsidR="00925635" w:rsidRPr="00A403B8" w:rsidRDefault="00925635" w:rsidP="00003791">
            <w:pPr>
              <w:jc w:val="both"/>
              <w:rPr>
                <w:rFonts w:ascii="Times New Roman" w:hAnsi="Times New Roman"/>
                <w:color w:val="000000"/>
                <w:sz w:val="20"/>
                <w:szCs w:val="20"/>
              </w:rPr>
            </w:pPr>
          </w:p>
        </w:tc>
        <w:tc>
          <w:tcPr>
            <w:tcW w:w="1527" w:type="dxa"/>
          </w:tcPr>
          <w:p w14:paraId="27282B2F" w14:textId="77777777" w:rsidR="00925635" w:rsidRPr="00A403B8" w:rsidRDefault="00925635" w:rsidP="00003791">
            <w:pPr>
              <w:jc w:val="both"/>
              <w:rPr>
                <w:rFonts w:ascii="Times New Roman" w:hAnsi="Times New Roman"/>
                <w:color w:val="000000"/>
                <w:sz w:val="20"/>
                <w:szCs w:val="20"/>
              </w:rPr>
            </w:pPr>
          </w:p>
        </w:tc>
        <w:tc>
          <w:tcPr>
            <w:tcW w:w="1317" w:type="dxa"/>
          </w:tcPr>
          <w:p w14:paraId="4B0D74ED" w14:textId="77777777" w:rsidR="00925635" w:rsidRPr="00A403B8" w:rsidRDefault="00925635" w:rsidP="00003791">
            <w:pPr>
              <w:jc w:val="both"/>
              <w:rPr>
                <w:rFonts w:ascii="Times New Roman" w:hAnsi="Times New Roman"/>
                <w:color w:val="000000"/>
                <w:sz w:val="20"/>
                <w:szCs w:val="20"/>
              </w:rPr>
            </w:pPr>
          </w:p>
        </w:tc>
      </w:tr>
      <w:tr w:rsidR="00925635" w:rsidRPr="00A403B8" w14:paraId="1181C639" w14:textId="77777777" w:rsidTr="00003791">
        <w:tc>
          <w:tcPr>
            <w:tcW w:w="558" w:type="dxa"/>
          </w:tcPr>
          <w:p w14:paraId="14682779"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t>2.2.</w:t>
            </w:r>
          </w:p>
        </w:tc>
        <w:tc>
          <w:tcPr>
            <w:tcW w:w="1997" w:type="dxa"/>
          </w:tcPr>
          <w:p w14:paraId="7ABEF69D"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t>Legal, financial and tax advice on the specifics of the application product, service or model</w:t>
            </w:r>
          </w:p>
        </w:tc>
        <w:tc>
          <w:tcPr>
            <w:tcW w:w="1321" w:type="dxa"/>
          </w:tcPr>
          <w:p w14:paraId="0B07E4F1" w14:textId="77777777" w:rsidR="00925635" w:rsidRPr="00A403B8" w:rsidRDefault="00925635" w:rsidP="00003791">
            <w:pPr>
              <w:jc w:val="both"/>
              <w:rPr>
                <w:rFonts w:ascii="Times New Roman" w:hAnsi="Times New Roman"/>
                <w:color w:val="000000"/>
                <w:sz w:val="20"/>
                <w:szCs w:val="20"/>
              </w:rPr>
            </w:pPr>
          </w:p>
        </w:tc>
        <w:tc>
          <w:tcPr>
            <w:tcW w:w="1135" w:type="dxa"/>
          </w:tcPr>
          <w:p w14:paraId="48E6A76D" w14:textId="77777777" w:rsidR="00925635" w:rsidRPr="00A403B8" w:rsidRDefault="00925635" w:rsidP="00003791">
            <w:pPr>
              <w:jc w:val="both"/>
              <w:rPr>
                <w:rFonts w:ascii="Times New Roman" w:hAnsi="Times New Roman"/>
                <w:color w:val="000000"/>
                <w:sz w:val="20"/>
                <w:szCs w:val="20"/>
              </w:rPr>
            </w:pPr>
          </w:p>
        </w:tc>
        <w:tc>
          <w:tcPr>
            <w:tcW w:w="1319" w:type="dxa"/>
          </w:tcPr>
          <w:p w14:paraId="53B1CB13" w14:textId="77777777" w:rsidR="00925635" w:rsidRPr="00A403B8" w:rsidRDefault="00925635" w:rsidP="00003791">
            <w:pPr>
              <w:jc w:val="both"/>
              <w:rPr>
                <w:rFonts w:ascii="Times New Roman" w:hAnsi="Times New Roman"/>
                <w:color w:val="000000"/>
                <w:sz w:val="20"/>
                <w:szCs w:val="20"/>
              </w:rPr>
            </w:pPr>
          </w:p>
        </w:tc>
        <w:tc>
          <w:tcPr>
            <w:tcW w:w="1527" w:type="dxa"/>
          </w:tcPr>
          <w:p w14:paraId="66C886DE" w14:textId="77777777" w:rsidR="00925635" w:rsidRPr="00A403B8" w:rsidRDefault="00925635" w:rsidP="00003791">
            <w:pPr>
              <w:jc w:val="both"/>
              <w:rPr>
                <w:rFonts w:ascii="Times New Roman" w:hAnsi="Times New Roman"/>
                <w:color w:val="000000"/>
                <w:sz w:val="20"/>
                <w:szCs w:val="20"/>
              </w:rPr>
            </w:pPr>
          </w:p>
        </w:tc>
        <w:tc>
          <w:tcPr>
            <w:tcW w:w="1317" w:type="dxa"/>
          </w:tcPr>
          <w:p w14:paraId="35EAF33A" w14:textId="77777777" w:rsidR="00925635" w:rsidRPr="00A403B8" w:rsidRDefault="00925635" w:rsidP="00003791">
            <w:pPr>
              <w:jc w:val="both"/>
              <w:rPr>
                <w:rFonts w:ascii="Times New Roman" w:hAnsi="Times New Roman"/>
                <w:color w:val="000000"/>
                <w:sz w:val="20"/>
                <w:szCs w:val="20"/>
              </w:rPr>
            </w:pPr>
          </w:p>
        </w:tc>
      </w:tr>
      <w:tr w:rsidR="00925635" w:rsidRPr="00A403B8" w14:paraId="5231577F" w14:textId="77777777" w:rsidTr="00003791">
        <w:tc>
          <w:tcPr>
            <w:tcW w:w="558" w:type="dxa"/>
          </w:tcPr>
          <w:p w14:paraId="3A9E3D7E"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lastRenderedPageBreak/>
              <w:t>2.3.</w:t>
            </w:r>
          </w:p>
        </w:tc>
        <w:tc>
          <w:tcPr>
            <w:tcW w:w="1997" w:type="dxa"/>
          </w:tcPr>
          <w:p w14:paraId="63A9DADF"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t>Other advice on the specifics of the application product, service or model</w:t>
            </w:r>
          </w:p>
        </w:tc>
        <w:tc>
          <w:tcPr>
            <w:tcW w:w="1321" w:type="dxa"/>
          </w:tcPr>
          <w:p w14:paraId="063E7D86" w14:textId="77777777" w:rsidR="00925635" w:rsidRPr="00A403B8" w:rsidRDefault="00925635" w:rsidP="00003791">
            <w:pPr>
              <w:jc w:val="both"/>
              <w:rPr>
                <w:rFonts w:ascii="Times New Roman" w:hAnsi="Times New Roman"/>
                <w:color w:val="000000"/>
                <w:sz w:val="20"/>
                <w:szCs w:val="20"/>
              </w:rPr>
            </w:pPr>
          </w:p>
        </w:tc>
        <w:tc>
          <w:tcPr>
            <w:tcW w:w="1135" w:type="dxa"/>
          </w:tcPr>
          <w:p w14:paraId="26622F5C" w14:textId="77777777" w:rsidR="00925635" w:rsidRPr="00A403B8" w:rsidRDefault="00925635" w:rsidP="00003791">
            <w:pPr>
              <w:jc w:val="both"/>
              <w:rPr>
                <w:rFonts w:ascii="Times New Roman" w:hAnsi="Times New Roman"/>
                <w:color w:val="000000"/>
                <w:sz w:val="20"/>
                <w:szCs w:val="20"/>
              </w:rPr>
            </w:pPr>
          </w:p>
        </w:tc>
        <w:tc>
          <w:tcPr>
            <w:tcW w:w="1319" w:type="dxa"/>
          </w:tcPr>
          <w:p w14:paraId="1FBFA04F" w14:textId="77777777" w:rsidR="00925635" w:rsidRPr="00A403B8" w:rsidRDefault="00925635" w:rsidP="00003791">
            <w:pPr>
              <w:jc w:val="both"/>
              <w:rPr>
                <w:rFonts w:ascii="Times New Roman" w:hAnsi="Times New Roman"/>
                <w:color w:val="000000"/>
                <w:sz w:val="20"/>
                <w:szCs w:val="20"/>
              </w:rPr>
            </w:pPr>
          </w:p>
        </w:tc>
        <w:tc>
          <w:tcPr>
            <w:tcW w:w="1527" w:type="dxa"/>
          </w:tcPr>
          <w:p w14:paraId="1575BFE8" w14:textId="77777777" w:rsidR="00925635" w:rsidRPr="00A403B8" w:rsidRDefault="00925635" w:rsidP="00003791">
            <w:pPr>
              <w:jc w:val="both"/>
              <w:rPr>
                <w:rFonts w:ascii="Times New Roman" w:hAnsi="Times New Roman"/>
                <w:color w:val="000000"/>
                <w:sz w:val="20"/>
                <w:szCs w:val="20"/>
              </w:rPr>
            </w:pPr>
          </w:p>
        </w:tc>
        <w:tc>
          <w:tcPr>
            <w:tcW w:w="1317" w:type="dxa"/>
          </w:tcPr>
          <w:p w14:paraId="614FEC83" w14:textId="77777777" w:rsidR="00925635" w:rsidRPr="00A403B8" w:rsidRDefault="00925635" w:rsidP="00003791">
            <w:pPr>
              <w:jc w:val="both"/>
              <w:rPr>
                <w:rFonts w:ascii="Times New Roman" w:hAnsi="Times New Roman"/>
                <w:color w:val="000000"/>
                <w:sz w:val="20"/>
                <w:szCs w:val="20"/>
              </w:rPr>
            </w:pPr>
          </w:p>
        </w:tc>
      </w:tr>
      <w:tr w:rsidR="00925635" w:rsidRPr="00A403B8" w14:paraId="6A821418" w14:textId="77777777" w:rsidTr="00003791">
        <w:tc>
          <w:tcPr>
            <w:tcW w:w="3876" w:type="dxa"/>
            <w:gridSpan w:val="3"/>
          </w:tcPr>
          <w:p w14:paraId="49F69148" w14:textId="77777777" w:rsidR="00925635" w:rsidRPr="00A403B8" w:rsidRDefault="00925635" w:rsidP="00003791">
            <w:pPr>
              <w:jc w:val="right"/>
              <w:rPr>
                <w:rFonts w:ascii="Times New Roman" w:hAnsi="Times New Roman"/>
                <w:color w:val="000000"/>
                <w:sz w:val="20"/>
                <w:szCs w:val="20"/>
              </w:rPr>
            </w:pPr>
            <w:r>
              <w:rPr>
                <w:rFonts w:ascii="Times New Roman" w:hAnsi="Times New Roman"/>
                <w:color w:val="000000"/>
                <w:sz w:val="20"/>
              </w:rPr>
              <w:t>Total:</w:t>
            </w:r>
          </w:p>
        </w:tc>
        <w:tc>
          <w:tcPr>
            <w:tcW w:w="1135" w:type="dxa"/>
          </w:tcPr>
          <w:p w14:paraId="13305173" w14:textId="77777777" w:rsidR="00925635" w:rsidRPr="00A403B8" w:rsidRDefault="00925635" w:rsidP="00003791">
            <w:pPr>
              <w:jc w:val="both"/>
              <w:rPr>
                <w:rFonts w:ascii="Times New Roman" w:hAnsi="Times New Roman"/>
                <w:color w:val="000000"/>
                <w:sz w:val="20"/>
                <w:szCs w:val="20"/>
              </w:rPr>
            </w:pPr>
          </w:p>
        </w:tc>
        <w:tc>
          <w:tcPr>
            <w:tcW w:w="1319" w:type="dxa"/>
          </w:tcPr>
          <w:p w14:paraId="3FB15788" w14:textId="77777777" w:rsidR="00925635" w:rsidRPr="00A403B8" w:rsidRDefault="00925635" w:rsidP="00003791">
            <w:pPr>
              <w:jc w:val="both"/>
              <w:rPr>
                <w:rFonts w:ascii="Times New Roman" w:hAnsi="Times New Roman"/>
                <w:color w:val="000000"/>
                <w:sz w:val="20"/>
                <w:szCs w:val="20"/>
              </w:rPr>
            </w:pPr>
          </w:p>
        </w:tc>
        <w:tc>
          <w:tcPr>
            <w:tcW w:w="1527" w:type="dxa"/>
          </w:tcPr>
          <w:p w14:paraId="1177E370" w14:textId="77777777" w:rsidR="00925635" w:rsidRPr="00A403B8" w:rsidRDefault="00925635" w:rsidP="00003791">
            <w:pPr>
              <w:jc w:val="both"/>
              <w:rPr>
                <w:rFonts w:ascii="Times New Roman" w:hAnsi="Times New Roman"/>
                <w:color w:val="000000"/>
                <w:sz w:val="20"/>
                <w:szCs w:val="20"/>
              </w:rPr>
            </w:pPr>
          </w:p>
        </w:tc>
        <w:tc>
          <w:tcPr>
            <w:tcW w:w="1317" w:type="dxa"/>
          </w:tcPr>
          <w:p w14:paraId="3F5CE9CC" w14:textId="77777777" w:rsidR="00925635" w:rsidRPr="00A403B8" w:rsidRDefault="00925635" w:rsidP="00003791">
            <w:pPr>
              <w:jc w:val="both"/>
              <w:rPr>
                <w:rFonts w:ascii="Times New Roman" w:hAnsi="Times New Roman"/>
                <w:color w:val="000000"/>
                <w:sz w:val="20"/>
                <w:szCs w:val="20"/>
              </w:rPr>
            </w:pPr>
          </w:p>
        </w:tc>
      </w:tr>
      <w:tr w:rsidR="00925635" w:rsidRPr="00A403B8" w14:paraId="6EC390DC" w14:textId="77777777" w:rsidTr="00003791">
        <w:tc>
          <w:tcPr>
            <w:tcW w:w="558" w:type="dxa"/>
          </w:tcPr>
          <w:p w14:paraId="1B49C685"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t>3.</w:t>
            </w:r>
          </w:p>
        </w:tc>
        <w:tc>
          <w:tcPr>
            <w:tcW w:w="8616" w:type="dxa"/>
            <w:gridSpan w:val="6"/>
          </w:tcPr>
          <w:p w14:paraId="7851A212" w14:textId="77777777" w:rsidR="00925635" w:rsidRPr="00A403B8" w:rsidRDefault="00925635" w:rsidP="00003791">
            <w:pPr>
              <w:jc w:val="both"/>
              <w:rPr>
                <w:rFonts w:ascii="Times New Roman" w:hAnsi="Times New Roman"/>
                <w:b/>
                <w:color w:val="000000"/>
                <w:sz w:val="20"/>
                <w:szCs w:val="20"/>
              </w:rPr>
            </w:pPr>
            <w:r>
              <w:rPr>
                <w:rFonts w:ascii="Times New Roman" w:hAnsi="Times New Roman"/>
                <w:b/>
                <w:color w:val="000000"/>
                <w:sz w:val="20"/>
              </w:rPr>
              <w:t>Mobility costs</w:t>
            </w:r>
          </w:p>
        </w:tc>
      </w:tr>
      <w:tr w:rsidR="00925635" w:rsidRPr="00A403B8" w14:paraId="52FE10F2" w14:textId="77777777" w:rsidTr="00003791">
        <w:tc>
          <w:tcPr>
            <w:tcW w:w="558" w:type="dxa"/>
          </w:tcPr>
          <w:p w14:paraId="5F993FBB"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t>3.1.</w:t>
            </w:r>
          </w:p>
        </w:tc>
        <w:tc>
          <w:tcPr>
            <w:tcW w:w="1997" w:type="dxa"/>
          </w:tcPr>
          <w:p w14:paraId="152ED3DC" w14:textId="77777777" w:rsidR="00925635" w:rsidRPr="00A403B8" w:rsidRDefault="00925635" w:rsidP="00003791">
            <w:pPr>
              <w:jc w:val="both"/>
              <w:rPr>
                <w:rFonts w:ascii="Times New Roman" w:hAnsi="Times New Roman"/>
                <w:color w:val="000000"/>
                <w:sz w:val="20"/>
                <w:szCs w:val="20"/>
              </w:rPr>
            </w:pPr>
          </w:p>
        </w:tc>
        <w:tc>
          <w:tcPr>
            <w:tcW w:w="1321" w:type="dxa"/>
          </w:tcPr>
          <w:p w14:paraId="40825A1E" w14:textId="77777777" w:rsidR="00925635" w:rsidRPr="00A403B8" w:rsidRDefault="00925635" w:rsidP="00003791">
            <w:pPr>
              <w:jc w:val="both"/>
              <w:rPr>
                <w:rFonts w:ascii="Times New Roman" w:hAnsi="Times New Roman"/>
                <w:color w:val="000000"/>
                <w:sz w:val="20"/>
                <w:szCs w:val="20"/>
              </w:rPr>
            </w:pPr>
          </w:p>
        </w:tc>
        <w:tc>
          <w:tcPr>
            <w:tcW w:w="1135" w:type="dxa"/>
          </w:tcPr>
          <w:p w14:paraId="63C7F767" w14:textId="77777777" w:rsidR="00925635" w:rsidRPr="00A403B8" w:rsidRDefault="00925635" w:rsidP="00003791">
            <w:pPr>
              <w:jc w:val="both"/>
              <w:rPr>
                <w:rFonts w:ascii="Times New Roman" w:hAnsi="Times New Roman"/>
                <w:color w:val="000000"/>
                <w:sz w:val="20"/>
                <w:szCs w:val="20"/>
              </w:rPr>
            </w:pPr>
          </w:p>
        </w:tc>
        <w:tc>
          <w:tcPr>
            <w:tcW w:w="1319" w:type="dxa"/>
          </w:tcPr>
          <w:p w14:paraId="096B27B4" w14:textId="77777777" w:rsidR="00925635" w:rsidRPr="00A403B8" w:rsidRDefault="00925635" w:rsidP="00003791">
            <w:pPr>
              <w:jc w:val="both"/>
              <w:rPr>
                <w:rFonts w:ascii="Times New Roman" w:hAnsi="Times New Roman"/>
                <w:color w:val="000000"/>
                <w:sz w:val="20"/>
                <w:szCs w:val="20"/>
              </w:rPr>
            </w:pPr>
          </w:p>
        </w:tc>
        <w:tc>
          <w:tcPr>
            <w:tcW w:w="1527" w:type="dxa"/>
          </w:tcPr>
          <w:p w14:paraId="6EDECC7A" w14:textId="77777777" w:rsidR="00925635" w:rsidRPr="00A403B8" w:rsidRDefault="00925635" w:rsidP="00003791">
            <w:pPr>
              <w:jc w:val="both"/>
              <w:rPr>
                <w:rFonts w:ascii="Times New Roman" w:hAnsi="Times New Roman"/>
                <w:color w:val="000000"/>
                <w:sz w:val="20"/>
                <w:szCs w:val="20"/>
              </w:rPr>
            </w:pPr>
          </w:p>
        </w:tc>
        <w:tc>
          <w:tcPr>
            <w:tcW w:w="1317" w:type="dxa"/>
          </w:tcPr>
          <w:p w14:paraId="745744FA" w14:textId="77777777" w:rsidR="00925635" w:rsidRPr="00A403B8" w:rsidRDefault="00925635" w:rsidP="00003791">
            <w:pPr>
              <w:jc w:val="both"/>
              <w:rPr>
                <w:rFonts w:ascii="Times New Roman" w:hAnsi="Times New Roman"/>
                <w:color w:val="000000"/>
                <w:sz w:val="20"/>
                <w:szCs w:val="20"/>
              </w:rPr>
            </w:pPr>
          </w:p>
        </w:tc>
      </w:tr>
      <w:tr w:rsidR="00925635" w:rsidRPr="00A403B8" w14:paraId="077B8BA9" w14:textId="77777777" w:rsidTr="00003791">
        <w:tc>
          <w:tcPr>
            <w:tcW w:w="558" w:type="dxa"/>
          </w:tcPr>
          <w:p w14:paraId="77DD03EE" w14:textId="77777777" w:rsidR="00925635" w:rsidRPr="00A403B8" w:rsidRDefault="00925635" w:rsidP="00003791">
            <w:pPr>
              <w:jc w:val="both"/>
              <w:rPr>
                <w:rFonts w:ascii="Times New Roman" w:hAnsi="Times New Roman"/>
                <w:color w:val="000000"/>
                <w:sz w:val="20"/>
                <w:szCs w:val="20"/>
              </w:rPr>
            </w:pPr>
            <w:r>
              <w:rPr>
                <w:rFonts w:ascii="Times New Roman" w:hAnsi="Times New Roman"/>
                <w:color w:val="000000"/>
                <w:sz w:val="20"/>
              </w:rPr>
              <w:t>3.2.</w:t>
            </w:r>
          </w:p>
        </w:tc>
        <w:tc>
          <w:tcPr>
            <w:tcW w:w="1997" w:type="dxa"/>
          </w:tcPr>
          <w:p w14:paraId="74ECB080" w14:textId="77777777" w:rsidR="00925635" w:rsidRPr="00A403B8" w:rsidRDefault="00925635" w:rsidP="00003791">
            <w:pPr>
              <w:jc w:val="both"/>
              <w:rPr>
                <w:rFonts w:ascii="Times New Roman" w:hAnsi="Times New Roman"/>
                <w:color w:val="000000"/>
                <w:sz w:val="20"/>
                <w:szCs w:val="20"/>
              </w:rPr>
            </w:pPr>
          </w:p>
        </w:tc>
        <w:tc>
          <w:tcPr>
            <w:tcW w:w="1321" w:type="dxa"/>
          </w:tcPr>
          <w:p w14:paraId="373C2632" w14:textId="77777777" w:rsidR="00925635" w:rsidRPr="00A403B8" w:rsidRDefault="00925635" w:rsidP="00003791">
            <w:pPr>
              <w:jc w:val="both"/>
              <w:rPr>
                <w:rFonts w:ascii="Times New Roman" w:hAnsi="Times New Roman"/>
                <w:color w:val="000000"/>
                <w:sz w:val="20"/>
                <w:szCs w:val="20"/>
              </w:rPr>
            </w:pPr>
          </w:p>
        </w:tc>
        <w:tc>
          <w:tcPr>
            <w:tcW w:w="1135" w:type="dxa"/>
          </w:tcPr>
          <w:p w14:paraId="19922435" w14:textId="77777777" w:rsidR="00925635" w:rsidRPr="00A403B8" w:rsidRDefault="00925635" w:rsidP="00003791">
            <w:pPr>
              <w:jc w:val="both"/>
              <w:rPr>
                <w:rFonts w:ascii="Times New Roman" w:hAnsi="Times New Roman"/>
                <w:color w:val="000000"/>
                <w:sz w:val="20"/>
                <w:szCs w:val="20"/>
              </w:rPr>
            </w:pPr>
          </w:p>
        </w:tc>
        <w:tc>
          <w:tcPr>
            <w:tcW w:w="1319" w:type="dxa"/>
          </w:tcPr>
          <w:p w14:paraId="1683C924" w14:textId="77777777" w:rsidR="00925635" w:rsidRPr="00A403B8" w:rsidRDefault="00925635" w:rsidP="00003791">
            <w:pPr>
              <w:jc w:val="both"/>
              <w:rPr>
                <w:rFonts w:ascii="Times New Roman" w:hAnsi="Times New Roman"/>
                <w:color w:val="000000"/>
                <w:sz w:val="20"/>
                <w:szCs w:val="20"/>
              </w:rPr>
            </w:pPr>
          </w:p>
        </w:tc>
        <w:tc>
          <w:tcPr>
            <w:tcW w:w="1527" w:type="dxa"/>
          </w:tcPr>
          <w:p w14:paraId="58C83348" w14:textId="77777777" w:rsidR="00925635" w:rsidRPr="00A403B8" w:rsidRDefault="00925635" w:rsidP="00003791">
            <w:pPr>
              <w:jc w:val="both"/>
              <w:rPr>
                <w:rFonts w:ascii="Times New Roman" w:hAnsi="Times New Roman"/>
                <w:color w:val="000000"/>
                <w:sz w:val="20"/>
                <w:szCs w:val="20"/>
              </w:rPr>
            </w:pPr>
          </w:p>
        </w:tc>
        <w:tc>
          <w:tcPr>
            <w:tcW w:w="1317" w:type="dxa"/>
          </w:tcPr>
          <w:p w14:paraId="13643CC2" w14:textId="77777777" w:rsidR="00925635" w:rsidRPr="00A403B8" w:rsidRDefault="00925635" w:rsidP="00003791">
            <w:pPr>
              <w:jc w:val="both"/>
              <w:rPr>
                <w:rFonts w:ascii="Times New Roman" w:hAnsi="Times New Roman"/>
                <w:color w:val="000000"/>
                <w:sz w:val="20"/>
                <w:szCs w:val="20"/>
              </w:rPr>
            </w:pPr>
          </w:p>
        </w:tc>
      </w:tr>
      <w:tr w:rsidR="00925635" w:rsidRPr="00A403B8" w14:paraId="3142E7BB" w14:textId="77777777" w:rsidTr="00003791">
        <w:tc>
          <w:tcPr>
            <w:tcW w:w="558" w:type="dxa"/>
          </w:tcPr>
          <w:p w14:paraId="29A99A2D" w14:textId="77777777" w:rsidR="00925635" w:rsidRPr="00A403B8" w:rsidRDefault="00925635" w:rsidP="00003791">
            <w:pPr>
              <w:jc w:val="both"/>
              <w:rPr>
                <w:rFonts w:ascii="Times New Roman" w:hAnsi="Times New Roman"/>
                <w:color w:val="000000"/>
                <w:sz w:val="20"/>
                <w:szCs w:val="20"/>
              </w:rPr>
            </w:pPr>
          </w:p>
        </w:tc>
        <w:tc>
          <w:tcPr>
            <w:tcW w:w="1997" w:type="dxa"/>
          </w:tcPr>
          <w:p w14:paraId="6A8C8AA2" w14:textId="77777777" w:rsidR="00925635" w:rsidRPr="00A403B8" w:rsidRDefault="00925635" w:rsidP="00003791">
            <w:pPr>
              <w:jc w:val="both"/>
              <w:rPr>
                <w:rFonts w:ascii="Times New Roman" w:hAnsi="Times New Roman"/>
                <w:color w:val="000000"/>
                <w:sz w:val="20"/>
                <w:szCs w:val="20"/>
              </w:rPr>
            </w:pPr>
          </w:p>
        </w:tc>
        <w:tc>
          <w:tcPr>
            <w:tcW w:w="1321" w:type="dxa"/>
          </w:tcPr>
          <w:p w14:paraId="2CAF6456" w14:textId="77777777" w:rsidR="00925635" w:rsidRPr="00A403B8" w:rsidRDefault="00925635" w:rsidP="00003791">
            <w:pPr>
              <w:jc w:val="both"/>
              <w:rPr>
                <w:rFonts w:ascii="Times New Roman" w:hAnsi="Times New Roman"/>
                <w:color w:val="000000"/>
                <w:sz w:val="20"/>
                <w:szCs w:val="20"/>
              </w:rPr>
            </w:pPr>
          </w:p>
        </w:tc>
        <w:tc>
          <w:tcPr>
            <w:tcW w:w="1135" w:type="dxa"/>
          </w:tcPr>
          <w:p w14:paraId="5FA8F7E7" w14:textId="77777777" w:rsidR="00925635" w:rsidRPr="00A403B8" w:rsidRDefault="00925635" w:rsidP="00003791">
            <w:pPr>
              <w:jc w:val="both"/>
              <w:rPr>
                <w:rFonts w:ascii="Times New Roman" w:hAnsi="Times New Roman"/>
                <w:color w:val="000000"/>
                <w:sz w:val="20"/>
                <w:szCs w:val="20"/>
              </w:rPr>
            </w:pPr>
          </w:p>
        </w:tc>
        <w:tc>
          <w:tcPr>
            <w:tcW w:w="1319" w:type="dxa"/>
          </w:tcPr>
          <w:p w14:paraId="703B4FC0" w14:textId="77777777" w:rsidR="00925635" w:rsidRPr="00A403B8" w:rsidRDefault="00925635" w:rsidP="00003791">
            <w:pPr>
              <w:jc w:val="both"/>
              <w:rPr>
                <w:rFonts w:ascii="Times New Roman" w:hAnsi="Times New Roman"/>
                <w:color w:val="000000"/>
                <w:sz w:val="20"/>
                <w:szCs w:val="20"/>
              </w:rPr>
            </w:pPr>
          </w:p>
        </w:tc>
        <w:tc>
          <w:tcPr>
            <w:tcW w:w="1527" w:type="dxa"/>
          </w:tcPr>
          <w:p w14:paraId="2E6F7C1A" w14:textId="77777777" w:rsidR="00925635" w:rsidRPr="00A403B8" w:rsidRDefault="00925635" w:rsidP="00003791">
            <w:pPr>
              <w:jc w:val="both"/>
              <w:rPr>
                <w:rFonts w:ascii="Times New Roman" w:hAnsi="Times New Roman"/>
                <w:color w:val="000000"/>
                <w:sz w:val="20"/>
                <w:szCs w:val="20"/>
              </w:rPr>
            </w:pPr>
          </w:p>
        </w:tc>
        <w:tc>
          <w:tcPr>
            <w:tcW w:w="1317" w:type="dxa"/>
          </w:tcPr>
          <w:p w14:paraId="05F8B4F6" w14:textId="77777777" w:rsidR="00925635" w:rsidRPr="00A403B8" w:rsidRDefault="00925635" w:rsidP="00003791">
            <w:pPr>
              <w:jc w:val="both"/>
              <w:rPr>
                <w:rFonts w:ascii="Times New Roman" w:hAnsi="Times New Roman"/>
                <w:color w:val="000000"/>
                <w:sz w:val="20"/>
                <w:szCs w:val="20"/>
              </w:rPr>
            </w:pPr>
          </w:p>
        </w:tc>
      </w:tr>
      <w:tr w:rsidR="00925635" w:rsidRPr="00A403B8" w14:paraId="0834209C" w14:textId="77777777" w:rsidTr="00003791">
        <w:tc>
          <w:tcPr>
            <w:tcW w:w="3876" w:type="dxa"/>
            <w:gridSpan w:val="3"/>
          </w:tcPr>
          <w:p w14:paraId="6EC0CAC5" w14:textId="77777777" w:rsidR="00925635" w:rsidRPr="00A403B8" w:rsidRDefault="00925635" w:rsidP="00003791">
            <w:pPr>
              <w:jc w:val="right"/>
              <w:rPr>
                <w:rFonts w:ascii="Times New Roman" w:hAnsi="Times New Roman"/>
                <w:color w:val="000000"/>
                <w:sz w:val="20"/>
                <w:szCs w:val="20"/>
              </w:rPr>
            </w:pPr>
            <w:r>
              <w:rPr>
                <w:rFonts w:ascii="Times New Roman" w:hAnsi="Times New Roman"/>
                <w:color w:val="000000"/>
                <w:sz w:val="20"/>
              </w:rPr>
              <w:t>Total:</w:t>
            </w:r>
          </w:p>
        </w:tc>
        <w:tc>
          <w:tcPr>
            <w:tcW w:w="1135" w:type="dxa"/>
          </w:tcPr>
          <w:p w14:paraId="752FDF99" w14:textId="77777777" w:rsidR="00925635" w:rsidRPr="00A403B8" w:rsidRDefault="00925635" w:rsidP="00003791">
            <w:pPr>
              <w:jc w:val="both"/>
              <w:rPr>
                <w:rFonts w:ascii="Times New Roman" w:hAnsi="Times New Roman"/>
                <w:color w:val="000000"/>
                <w:sz w:val="20"/>
                <w:szCs w:val="20"/>
              </w:rPr>
            </w:pPr>
          </w:p>
        </w:tc>
        <w:tc>
          <w:tcPr>
            <w:tcW w:w="1319" w:type="dxa"/>
          </w:tcPr>
          <w:p w14:paraId="48A1F07C" w14:textId="77777777" w:rsidR="00925635" w:rsidRPr="00A403B8" w:rsidRDefault="00925635" w:rsidP="00003791">
            <w:pPr>
              <w:jc w:val="both"/>
              <w:rPr>
                <w:rFonts w:ascii="Times New Roman" w:hAnsi="Times New Roman"/>
                <w:color w:val="000000"/>
                <w:sz w:val="20"/>
                <w:szCs w:val="20"/>
              </w:rPr>
            </w:pPr>
          </w:p>
        </w:tc>
        <w:tc>
          <w:tcPr>
            <w:tcW w:w="1527" w:type="dxa"/>
          </w:tcPr>
          <w:p w14:paraId="0793A14A" w14:textId="77777777" w:rsidR="00925635" w:rsidRPr="00A403B8" w:rsidRDefault="00925635" w:rsidP="00003791">
            <w:pPr>
              <w:jc w:val="both"/>
              <w:rPr>
                <w:rFonts w:ascii="Times New Roman" w:hAnsi="Times New Roman"/>
                <w:color w:val="000000"/>
                <w:sz w:val="20"/>
                <w:szCs w:val="20"/>
              </w:rPr>
            </w:pPr>
          </w:p>
        </w:tc>
        <w:tc>
          <w:tcPr>
            <w:tcW w:w="1317" w:type="dxa"/>
          </w:tcPr>
          <w:p w14:paraId="459F3800" w14:textId="77777777" w:rsidR="00925635" w:rsidRPr="00A403B8" w:rsidRDefault="00925635" w:rsidP="00003791">
            <w:pPr>
              <w:jc w:val="both"/>
              <w:rPr>
                <w:rFonts w:ascii="Times New Roman" w:hAnsi="Times New Roman"/>
                <w:color w:val="000000"/>
                <w:sz w:val="20"/>
                <w:szCs w:val="20"/>
              </w:rPr>
            </w:pPr>
          </w:p>
        </w:tc>
      </w:tr>
      <w:tr w:rsidR="00925635" w:rsidRPr="00A403B8" w14:paraId="057BD297" w14:textId="77777777" w:rsidTr="00003791">
        <w:tc>
          <w:tcPr>
            <w:tcW w:w="3876" w:type="dxa"/>
            <w:gridSpan w:val="3"/>
          </w:tcPr>
          <w:p w14:paraId="52D3B485" w14:textId="77777777" w:rsidR="00925635" w:rsidRPr="00A403B8" w:rsidRDefault="00925635" w:rsidP="00003791">
            <w:pPr>
              <w:jc w:val="right"/>
              <w:rPr>
                <w:rFonts w:ascii="Times New Roman" w:hAnsi="Times New Roman"/>
                <w:color w:val="000000"/>
                <w:sz w:val="20"/>
                <w:szCs w:val="20"/>
              </w:rPr>
            </w:pPr>
            <w:r>
              <w:rPr>
                <w:rFonts w:ascii="Times New Roman" w:hAnsi="Times New Roman"/>
                <w:color w:val="000000"/>
                <w:sz w:val="20"/>
              </w:rPr>
              <w:t>Total application costs</w:t>
            </w:r>
          </w:p>
        </w:tc>
        <w:tc>
          <w:tcPr>
            <w:tcW w:w="1135" w:type="dxa"/>
          </w:tcPr>
          <w:p w14:paraId="1EC146D5" w14:textId="77777777" w:rsidR="00925635" w:rsidRPr="00A403B8" w:rsidRDefault="00925635" w:rsidP="00003791">
            <w:pPr>
              <w:jc w:val="both"/>
              <w:rPr>
                <w:rFonts w:ascii="Times New Roman" w:hAnsi="Times New Roman"/>
                <w:color w:val="000000"/>
                <w:sz w:val="20"/>
                <w:szCs w:val="20"/>
              </w:rPr>
            </w:pPr>
          </w:p>
        </w:tc>
        <w:tc>
          <w:tcPr>
            <w:tcW w:w="1319" w:type="dxa"/>
          </w:tcPr>
          <w:p w14:paraId="77C71E29" w14:textId="77777777" w:rsidR="00925635" w:rsidRPr="00A403B8" w:rsidRDefault="00925635" w:rsidP="00003791">
            <w:pPr>
              <w:jc w:val="both"/>
              <w:rPr>
                <w:rFonts w:ascii="Times New Roman" w:hAnsi="Times New Roman"/>
                <w:color w:val="000000"/>
                <w:sz w:val="20"/>
                <w:szCs w:val="20"/>
              </w:rPr>
            </w:pPr>
          </w:p>
        </w:tc>
        <w:tc>
          <w:tcPr>
            <w:tcW w:w="1527" w:type="dxa"/>
          </w:tcPr>
          <w:p w14:paraId="2CDD015C" w14:textId="77777777" w:rsidR="00925635" w:rsidRPr="00A403B8" w:rsidRDefault="00925635" w:rsidP="00003791">
            <w:pPr>
              <w:jc w:val="both"/>
              <w:rPr>
                <w:rFonts w:ascii="Times New Roman" w:hAnsi="Times New Roman"/>
                <w:color w:val="000000"/>
                <w:sz w:val="20"/>
                <w:szCs w:val="20"/>
              </w:rPr>
            </w:pPr>
          </w:p>
        </w:tc>
        <w:tc>
          <w:tcPr>
            <w:tcW w:w="1317" w:type="dxa"/>
          </w:tcPr>
          <w:p w14:paraId="3589E0A4" w14:textId="77777777" w:rsidR="00925635" w:rsidRPr="00A403B8" w:rsidRDefault="00925635" w:rsidP="00003791">
            <w:pPr>
              <w:jc w:val="both"/>
              <w:rPr>
                <w:rFonts w:ascii="Times New Roman" w:hAnsi="Times New Roman"/>
                <w:color w:val="000000"/>
                <w:sz w:val="20"/>
                <w:szCs w:val="20"/>
              </w:rPr>
            </w:pPr>
          </w:p>
        </w:tc>
      </w:tr>
    </w:tbl>
    <w:p w14:paraId="5B4B05A3" w14:textId="77777777" w:rsidR="00925635" w:rsidRDefault="00925635" w:rsidP="00925635">
      <w:pPr>
        <w:jc w:val="both"/>
        <w:rPr>
          <w:rFonts w:ascii="Times New Roman" w:hAnsi="Times New Roman"/>
          <w:color w:val="000000"/>
        </w:rPr>
      </w:pPr>
    </w:p>
    <w:p w14:paraId="60D674D4" w14:textId="0E1F213E" w:rsidR="00925635" w:rsidRPr="00A40633" w:rsidRDefault="00925635" w:rsidP="00925635">
      <w:pPr>
        <w:jc w:val="both"/>
        <w:rPr>
          <w:rFonts w:ascii="Times New Roman" w:hAnsi="Times New Roman"/>
          <w:color w:val="000000"/>
        </w:rPr>
      </w:pPr>
      <w:r>
        <w:rPr>
          <w:rFonts w:ascii="Times New Roman" w:hAnsi="Times New Roman"/>
          <w:color w:val="000000"/>
        </w:rPr>
        <w:t>We certify that:</w:t>
      </w:r>
    </w:p>
    <w:p w14:paraId="1E4CDC42" w14:textId="77777777" w:rsidR="00925635" w:rsidRPr="00A40633" w:rsidRDefault="00925635" w:rsidP="00925635">
      <w:pPr>
        <w:pStyle w:val="ListParagraph"/>
        <w:spacing w:after="0" w:line="360" w:lineRule="auto"/>
        <w:ind w:left="0"/>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the team with the specific idea is not simultaneously receiving support from another Latvian business incubator or higher education programme implementing a student innovation grant programme;</w:t>
      </w:r>
    </w:p>
    <w:p w14:paraId="05AA9165" w14:textId="77777777" w:rsidR="00925635" w:rsidRPr="00A40633" w:rsidRDefault="00925635" w:rsidP="00925635">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at this point, no member of the team with a related business idea has been registered in the State Revenue Service of the Republic of Latvia or other countries or in the Commercial Register (or their analogues) as an economic operator or sole proprietor, none of the members of the team own a capital stake in such company and none of the members of the team is a member of the board or council of such company.</w:t>
      </w:r>
    </w:p>
    <w:p w14:paraId="7B9872C1" w14:textId="77777777" w:rsidR="00925635" w:rsidRPr="00A40633" w:rsidRDefault="00925635" w:rsidP="00925635">
      <w:pPr>
        <w:jc w:val="both"/>
        <w:rPr>
          <w:rFonts w:ascii="Times New Roman" w:hAnsi="Times New Roman"/>
          <w:color w:val="000000"/>
        </w:rPr>
      </w:pPr>
      <w:r>
        <w:rPr>
          <w:rFonts w:ascii="Times New Roman" w:hAnsi="Times New Roman"/>
          <w:color w:val="000000"/>
        </w:rPr>
        <w:t>We certify that in case of becoming a participant in the Incubation Programme:</w:t>
      </w:r>
    </w:p>
    <w:p w14:paraId="2277569E" w14:textId="77777777" w:rsidR="00925635" w:rsidRPr="00A40633" w:rsidRDefault="00925635" w:rsidP="00925635">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we will comply with the operating procedures of the RSU Business B-Space Incubator;</w:t>
      </w:r>
    </w:p>
    <w:p w14:paraId="5742B2A7" w14:textId="77777777" w:rsidR="00925635" w:rsidRPr="00A40633" w:rsidRDefault="00925635" w:rsidP="00925635">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whenever possible, we will participate in the events organised by the RSU B-Space Business Incubator;</w:t>
      </w:r>
    </w:p>
    <w:p w14:paraId="34CCA6E8" w14:textId="77777777" w:rsidR="00925635" w:rsidRPr="00A40633" w:rsidRDefault="00925635" w:rsidP="00925635">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we will use the logo of the RSU incubator participant on the website of our idea (if any), but after the establishment of the company – on the company's website, forms, advertisements and publicity materials;</w:t>
      </w:r>
    </w:p>
    <w:p w14:paraId="76A0B631" w14:textId="01ECB094" w:rsidR="00925635" w:rsidRPr="003C54AC" w:rsidRDefault="00925635" w:rsidP="003C54AC">
      <w:pPr>
        <w:jc w:val="both"/>
        <w:rPr>
          <w:rFonts w:ascii="Times New Roman" w:hAnsi="Times New Roman"/>
          <w:b/>
          <w:bCs/>
          <w:sz w:val="24"/>
          <w:szCs w:val="24"/>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in the event of receiving RSU B-Space Business Incubator support and becoming a successful entrepreneur, we will invest back time and available resources in the RSU B-Space Business Incubator to help future young entrepreneurs develop their businesses in the same way that the incubator helped us.</w:t>
      </w:r>
    </w:p>
    <w:sectPr w:rsidR="00925635" w:rsidRPr="003C54AC" w:rsidSect="00CA1B84">
      <w:headerReference w:type="default" r:id="rId9"/>
      <w:headerReference w:type="firs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44444" w14:textId="77777777" w:rsidR="00BF621E" w:rsidRDefault="00BF621E" w:rsidP="003C54AC">
      <w:pPr>
        <w:spacing w:after="0" w:line="240" w:lineRule="auto"/>
      </w:pPr>
      <w:r>
        <w:separator/>
      </w:r>
    </w:p>
  </w:endnote>
  <w:endnote w:type="continuationSeparator" w:id="0">
    <w:p w14:paraId="1877B8C1" w14:textId="77777777" w:rsidR="00BF621E" w:rsidRDefault="00BF621E" w:rsidP="003C5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8425F" w14:textId="77777777" w:rsidR="00BF621E" w:rsidRDefault="00BF621E" w:rsidP="003C54AC">
      <w:pPr>
        <w:spacing w:after="0" w:line="240" w:lineRule="auto"/>
      </w:pPr>
      <w:r>
        <w:separator/>
      </w:r>
    </w:p>
  </w:footnote>
  <w:footnote w:type="continuationSeparator" w:id="0">
    <w:p w14:paraId="0F8FEFC2" w14:textId="77777777" w:rsidR="00BF621E" w:rsidRDefault="00BF621E" w:rsidP="003C5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AA07C" w14:textId="1284EF33" w:rsidR="003C54AC" w:rsidRDefault="003C54AC" w:rsidP="003C54A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B0219" w14:textId="46B4E697" w:rsidR="00CA1B84" w:rsidRDefault="00CA1B84" w:rsidP="00CA1B84">
    <w:pPr>
      <w:pStyle w:val="Header"/>
      <w:jc w:val="center"/>
    </w:pPr>
    <w:r>
      <w:rPr>
        <w:noProof/>
      </w:rPr>
      <w:drawing>
        <wp:inline distT="0" distB="0" distL="0" distR="0" wp14:anchorId="77B806FF" wp14:editId="69F15819">
          <wp:extent cx="1766866" cy="1043940"/>
          <wp:effectExtent l="0" t="0" r="0" b="0"/>
          <wp:docPr id="1311893411" name="Picture 1" descr="C:\Users\lauspe\Downloads\SI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spe\Downloads\SIG_logo.png"/>
                  <pic:cNvPicPr>
                    <a:picLocks noChangeAspect="1" noChangeArrowheads="1"/>
                  </pic:cNvPicPr>
                </pic:nvPicPr>
                <pic:blipFill rotWithShape="1">
                  <a:blip r:embed="rId1">
                    <a:extLst>
                      <a:ext uri="{28A0092B-C50C-407E-A947-70E740481C1C}">
                        <a14:useLocalDpi xmlns:a14="http://schemas.microsoft.com/office/drawing/2010/main" val="0"/>
                      </a:ext>
                    </a:extLst>
                  </a:blip>
                  <a:srcRect l="5820" r="45983"/>
                  <a:stretch>
                    <a:fillRect/>
                  </a:stretch>
                </pic:blipFill>
                <pic:spPr bwMode="auto">
                  <a:xfrm>
                    <a:off x="0" y="0"/>
                    <a:ext cx="1769027" cy="1045217"/>
                  </a:xfrm>
                  <a:prstGeom prst="rect">
                    <a:avLst/>
                  </a:prstGeom>
                  <a:noFill/>
                  <a:ln>
                    <a:noFill/>
                  </a:ln>
                  <a:extLst>
                    <a:ext uri="{53640926-AAD7-44D8-BBD7-CCE9431645EC}">
                      <a14:shadowObscured xmlns:a14="http://schemas.microsoft.com/office/drawing/2010/main"/>
                    </a:ext>
                  </a:extLst>
                </pic:spPr>
              </pic:pic>
            </a:graphicData>
          </a:graphic>
        </wp:inline>
      </w:drawing>
    </w:r>
    <w:r w:rsidRPr="00AC31EA">
      <w:rPr>
        <w:noProof/>
        <w:lang w:val="en-US"/>
      </w:rPr>
      <w:drawing>
        <wp:inline distT="0" distB="0" distL="0" distR="0" wp14:anchorId="24FEFA4F" wp14:editId="5568949E">
          <wp:extent cx="2445384" cy="806056"/>
          <wp:effectExtent l="0" t="0" r="0" b="0"/>
          <wp:docPr id="1711751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11270" t="26445" r="10715" b="16152"/>
                  <a:stretch>
                    <a:fillRect/>
                  </a:stretch>
                </pic:blipFill>
                <pic:spPr bwMode="auto">
                  <a:xfrm>
                    <a:off x="0" y="0"/>
                    <a:ext cx="2472799" cy="81509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635"/>
    <w:rsid w:val="00036BC0"/>
    <w:rsid w:val="002422E2"/>
    <w:rsid w:val="003C54AC"/>
    <w:rsid w:val="003E4CA4"/>
    <w:rsid w:val="004A4BF5"/>
    <w:rsid w:val="00711CB0"/>
    <w:rsid w:val="007C78FD"/>
    <w:rsid w:val="00925635"/>
    <w:rsid w:val="00AA314A"/>
    <w:rsid w:val="00AF2AD0"/>
    <w:rsid w:val="00BF621E"/>
    <w:rsid w:val="00CA1B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4E25D"/>
  <w15:chartTrackingRefBased/>
  <w15:docId w15:val="{EDB3ECA7-C997-4690-B9D2-F9D904F95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635"/>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92563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2563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2563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2563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2563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2563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2563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2563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2563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6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6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56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56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56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6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6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6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635"/>
    <w:rPr>
      <w:rFonts w:eastAsiaTheme="majorEastAsia" w:cstheme="majorBidi"/>
      <w:color w:val="272727" w:themeColor="text1" w:themeTint="D8"/>
    </w:rPr>
  </w:style>
  <w:style w:type="paragraph" w:styleId="Title">
    <w:name w:val="Title"/>
    <w:basedOn w:val="Normal"/>
    <w:next w:val="Normal"/>
    <w:link w:val="TitleChar"/>
    <w:uiPriority w:val="10"/>
    <w:qFormat/>
    <w:rsid w:val="0092563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256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63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256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635"/>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25635"/>
    <w:rPr>
      <w:i/>
      <w:iCs/>
      <w:color w:val="404040" w:themeColor="text1" w:themeTint="BF"/>
    </w:rPr>
  </w:style>
  <w:style w:type="paragraph" w:styleId="ListParagraph">
    <w:name w:val="List Paragraph"/>
    <w:aliases w:val="H&amp;P List Paragraph,2,Strip,Colorful List - Accent 12,List Paragraph1,List1,Akapit z listą BS,Saraksta rindkopa1,Normal bullet 2,Bullet list,Colorful List - Accent 11"/>
    <w:basedOn w:val="Normal"/>
    <w:link w:val="ListParagraphChar"/>
    <w:uiPriority w:val="34"/>
    <w:qFormat/>
    <w:rsid w:val="00925635"/>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925635"/>
    <w:rPr>
      <w:i/>
      <w:iCs/>
      <w:color w:val="0F4761" w:themeColor="accent1" w:themeShade="BF"/>
    </w:rPr>
  </w:style>
  <w:style w:type="paragraph" w:styleId="IntenseQuote">
    <w:name w:val="Intense Quote"/>
    <w:basedOn w:val="Normal"/>
    <w:next w:val="Normal"/>
    <w:link w:val="IntenseQuoteChar"/>
    <w:uiPriority w:val="30"/>
    <w:qFormat/>
    <w:rsid w:val="0092563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25635"/>
    <w:rPr>
      <w:i/>
      <w:iCs/>
      <w:color w:val="0F4761" w:themeColor="accent1" w:themeShade="BF"/>
    </w:rPr>
  </w:style>
  <w:style w:type="character" w:styleId="IntenseReference">
    <w:name w:val="Intense Reference"/>
    <w:basedOn w:val="DefaultParagraphFont"/>
    <w:uiPriority w:val="32"/>
    <w:qFormat/>
    <w:rsid w:val="00925635"/>
    <w:rPr>
      <w:b/>
      <w:bCs/>
      <w:smallCaps/>
      <w:color w:val="0F4761" w:themeColor="accent1" w:themeShade="BF"/>
      <w:spacing w:val="5"/>
    </w:rPr>
  </w:style>
  <w:style w:type="character" w:customStyle="1" w:styleId="ListParagraphChar">
    <w:name w:val="List Paragraph Char"/>
    <w:aliases w:val="H&amp;P List Paragraph Char,2 Char,Strip Char,Colorful List - Accent 12 Char,List Paragraph1 Char,List1 Char,Akapit z listą BS Char,Saraksta rindkopa1 Char,Normal bullet 2 Char,Bullet list Char,Colorful List - Accent 11 Char"/>
    <w:link w:val="ListParagraph"/>
    <w:uiPriority w:val="34"/>
    <w:locked/>
    <w:rsid w:val="00925635"/>
  </w:style>
  <w:style w:type="paragraph" w:styleId="Header">
    <w:name w:val="header"/>
    <w:basedOn w:val="Normal"/>
    <w:link w:val="HeaderChar"/>
    <w:uiPriority w:val="99"/>
    <w:unhideWhenUsed/>
    <w:rsid w:val="003C54AC"/>
    <w:pPr>
      <w:tabs>
        <w:tab w:val="center" w:pos="4153"/>
        <w:tab w:val="right" w:pos="8306"/>
      </w:tabs>
      <w:spacing w:after="0" w:line="240" w:lineRule="auto"/>
    </w:pPr>
  </w:style>
  <w:style w:type="character" w:customStyle="1" w:styleId="HeaderChar">
    <w:name w:val="Header Char"/>
    <w:basedOn w:val="DefaultParagraphFont"/>
    <w:link w:val="Header"/>
    <w:uiPriority w:val="99"/>
    <w:rsid w:val="003C54AC"/>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3C54AC"/>
    <w:pPr>
      <w:tabs>
        <w:tab w:val="center" w:pos="4153"/>
        <w:tab w:val="right" w:pos="8306"/>
      </w:tabs>
      <w:spacing w:after="0" w:line="240" w:lineRule="auto"/>
    </w:pPr>
  </w:style>
  <w:style w:type="character" w:customStyle="1" w:styleId="FooterChar">
    <w:name w:val="Footer Char"/>
    <w:basedOn w:val="DefaultParagraphFont"/>
    <w:link w:val="Footer"/>
    <w:uiPriority w:val="99"/>
    <w:rsid w:val="003C54AC"/>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A63B0A0FB1574883836A964F82CF98" ma:contentTypeVersion="12" ma:contentTypeDescription="Create a new document." ma:contentTypeScope="" ma:versionID="8130899c09610f1b65eeab36000938f5">
  <xsd:schema xmlns:xsd="http://www.w3.org/2001/XMLSchema" xmlns:xs="http://www.w3.org/2001/XMLSchema" xmlns:p="http://schemas.microsoft.com/office/2006/metadata/properties" xmlns:ns2="ad530af0-000e-4f41-a9bf-5c69d92d1c86" xmlns:ns3="37afff0d-d7ef-40b2-8077-a6ffdb52b9c4" targetNamespace="http://schemas.microsoft.com/office/2006/metadata/properties" ma:root="true" ma:fieldsID="cb02ee9d448fe90f1583d28e0eea5569" ns2:_="" ns3:_="">
    <xsd:import namespace="ad530af0-000e-4f41-a9bf-5c69d92d1c86"/>
    <xsd:import namespace="37afff0d-d7ef-40b2-8077-a6ffdb52b9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30af0-000e-4f41-a9bf-5c69d92d1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33c868-91b6-4098-a4a1-cbe5720a53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afff0d-d7ef-40b2-8077-a6ffdb52b9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908fd9-6dc1-4fc4-ae00-4e7d9c28ed9f}" ma:internalName="TaxCatchAll" ma:showField="CatchAllData" ma:web="37afff0d-d7ef-40b2-8077-a6ffdb52b9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7afff0d-d7ef-40b2-8077-a6ffdb52b9c4" xsi:nil="true"/>
    <lcf76f155ced4ddcb4097134ff3c332f xmlns="ad530af0-000e-4f41-a9bf-5c69d92d1c8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AADBF5-50B6-4CBE-88A7-B179864E1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530af0-000e-4f41-a9bf-5c69d92d1c86"/>
    <ds:schemaRef ds:uri="37afff0d-d7ef-40b2-8077-a6ffdb52b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484875-13B3-4078-BDF9-D7155C067077}">
  <ds:schemaRefs>
    <ds:schemaRef ds:uri="http://schemas.microsoft.com/office/2006/metadata/properties"/>
    <ds:schemaRef ds:uri="http://schemas.microsoft.com/office/infopath/2007/PartnerControls"/>
    <ds:schemaRef ds:uri="37afff0d-d7ef-40b2-8077-a6ffdb52b9c4"/>
    <ds:schemaRef ds:uri="ad530af0-000e-4f41-a9bf-5c69d92d1c86"/>
  </ds:schemaRefs>
</ds:datastoreItem>
</file>

<file path=customXml/itemProps3.xml><?xml version="1.0" encoding="utf-8"?>
<ds:datastoreItem xmlns:ds="http://schemas.openxmlformats.org/officeDocument/2006/customXml" ds:itemID="{2E73B198-8571-4156-8801-2B578BC4E7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387</Words>
  <Characters>2207</Characters>
  <Application>Microsoft Office Word</Application>
  <DocSecurity>0</DocSecurity>
  <Lines>18</Lines>
  <Paragraphs>5</Paragraphs>
  <ScaleCrop>false</ScaleCrop>
  <Company>Riga Stradins University</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Pekša</dc:creator>
  <cp:keywords/>
  <dc:description/>
  <cp:lastModifiedBy>Laura Spēlmane</cp:lastModifiedBy>
  <cp:revision>4</cp:revision>
  <dcterms:created xsi:type="dcterms:W3CDTF">2025-12-05T08:45:00Z</dcterms:created>
  <dcterms:modified xsi:type="dcterms:W3CDTF">2026-10-29T18:14:00Z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0x01010067A63B0A0FB1574883836A964F82CF98</vt:lpwstr>
  </property>
  <property fmtid="{D5CDD505-2E9C-101B-9397-08002B2CF9AE}" pid="3" name="Order">
    <vt:r8>8100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