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11974" w14:textId="40FA2E32" w:rsidR="0088182D" w:rsidRPr="00180E04" w:rsidRDefault="002F6959" w:rsidP="0088182D">
      <w:pPr>
        <w:spacing w:line="360" w:lineRule="auto"/>
        <w:jc w:val="center"/>
        <w:rPr>
          <w:rFonts w:eastAsia="Times New Roman"/>
          <w:sz w:val="36"/>
          <w:szCs w:val="24"/>
          <w:lang w:val="lv-LV" w:eastAsia="lv-LV"/>
        </w:rPr>
      </w:pPr>
      <w:bookmarkStart w:id="0" w:name="_Hlk153531016"/>
      <w:r>
        <w:rPr>
          <w:rFonts w:eastAsia="Times New Roman"/>
          <w:noProof/>
          <w:sz w:val="36"/>
          <w:szCs w:val="24"/>
          <w:lang w:val="lv-LV" w:eastAsia="lv-LV"/>
        </w:rPr>
        <w:drawing>
          <wp:inline distT="0" distB="0" distL="0" distR="0" wp14:anchorId="0F035560" wp14:editId="0DEF042B">
            <wp:extent cx="266700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495300"/>
                    </a:xfrm>
                    <a:prstGeom prst="rect">
                      <a:avLst/>
                    </a:prstGeom>
                    <a:noFill/>
                    <a:ln>
                      <a:noFill/>
                    </a:ln>
                  </pic:spPr>
                </pic:pic>
              </a:graphicData>
            </a:graphic>
          </wp:inline>
        </w:drawing>
      </w:r>
    </w:p>
    <w:p w14:paraId="091A6D88" w14:textId="77777777" w:rsidR="00E865D2" w:rsidRPr="007A4B85" w:rsidRDefault="00E865D2" w:rsidP="00E865D2">
      <w:pPr>
        <w:pStyle w:val="tuksharinda"/>
      </w:pPr>
    </w:p>
    <w:p w14:paraId="55E8AD95" w14:textId="77777777" w:rsidR="00E865D2" w:rsidRDefault="00E865D2" w:rsidP="00E865D2">
      <w:pPr>
        <w:pStyle w:val="tuksharinda"/>
      </w:pPr>
    </w:p>
    <w:p w14:paraId="5A58094A" w14:textId="77777777" w:rsidR="00E865D2" w:rsidRPr="007A4B85" w:rsidRDefault="00E865D2" w:rsidP="00E865D2">
      <w:pPr>
        <w:pStyle w:val="tuksharinda"/>
      </w:pPr>
    </w:p>
    <w:p w14:paraId="7E6945C1" w14:textId="77777777" w:rsidR="00E865D2" w:rsidRPr="007A4B85" w:rsidRDefault="00E865D2" w:rsidP="00E865D2">
      <w:pPr>
        <w:pStyle w:val="tuksharinda"/>
      </w:pPr>
    </w:p>
    <w:p w14:paraId="27A5F034" w14:textId="77777777" w:rsidR="00E865D2" w:rsidRPr="007A4B85" w:rsidRDefault="00E865D2" w:rsidP="00E865D2">
      <w:pPr>
        <w:pStyle w:val="tuksharinda"/>
      </w:pPr>
    </w:p>
    <w:bookmarkEnd w:id="0"/>
    <w:p w14:paraId="23FCD4BB" w14:textId="77777777" w:rsidR="00E865D2" w:rsidRPr="00035372" w:rsidRDefault="00E865D2" w:rsidP="00E865D2">
      <w:pPr>
        <w:pStyle w:val="autors"/>
      </w:pPr>
      <w:r>
        <w:fldChar w:fldCharType="begin">
          <w:ffData>
            <w:name w:val=""/>
            <w:enabled/>
            <w:calcOnExit w:val="0"/>
            <w:textInput>
              <w:default w:val="[Darba autora Vārds Uzvārds]"/>
            </w:textInput>
          </w:ffData>
        </w:fldChar>
      </w:r>
      <w:r>
        <w:instrText xml:space="preserve"> FORMTEXT </w:instrText>
      </w:r>
      <w:r>
        <w:fldChar w:fldCharType="separate"/>
      </w:r>
      <w:r>
        <w:rPr>
          <w:noProof/>
        </w:rPr>
        <w:t>[Darba autora Vārds Uzvārds]</w:t>
      </w:r>
      <w:r>
        <w:fldChar w:fldCharType="end"/>
      </w:r>
    </w:p>
    <w:p w14:paraId="3579DB9B" w14:textId="77777777" w:rsidR="00E865D2" w:rsidRPr="00644B7A" w:rsidRDefault="00E865D2" w:rsidP="00E865D2">
      <w:pPr>
        <w:pStyle w:val="ORCID"/>
      </w:pPr>
      <w:r w:rsidRPr="00644B7A">
        <w:t xml:space="preserve">ORCID </w:t>
      </w:r>
      <w:r w:rsidR="00CA23B9">
        <w:fldChar w:fldCharType="begin">
          <w:ffData>
            <w:name w:val=""/>
            <w:enabled/>
            <w:calcOnExit w:val="0"/>
            <w:textInput>
              <w:default w:val="[Nr.]"/>
            </w:textInput>
          </w:ffData>
        </w:fldChar>
      </w:r>
      <w:r w:rsidR="00CA23B9">
        <w:instrText xml:space="preserve"> FORMTEXT </w:instrText>
      </w:r>
      <w:r w:rsidR="00CA23B9">
        <w:fldChar w:fldCharType="separate"/>
      </w:r>
      <w:r w:rsidR="00CA23B9">
        <w:rPr>
          <w:noProof/>
        </w:rPr>
        <w:t>[Nr.]</w:t>
      </w:r>
      <w:r w:rsidR="00CA23B9">
        <w:fldChar w:fldCharType="end"/>
      </w:r>
    </w:p>
    <w:p w14:paraId="1EEAA2B3" w14:textId="77777777" w:rsidR="00E865D2" w:rsidRPr="002F6F07" w:rsidRDefault="00E865D2" w:rsidP="00E865D2">
      <w:pPr>
        <w:pStyle w:val="tuksharinda"/>
      </w:pPr>
    </w:p>
    <w:p w14:paraId="2A707B41" w14:textId="77777777" w:rsidR="00E865D2" w:rsidRDefault="00E865D2" w:rsidP="00E865D2">
      <w:pPr>
        <w:pStyle w:val="tuksharinda"/>
      </w:pPr>
    </w:p>
    <w:p w14:paraId="3835385E" w14:textId="77777777" w:rsidR="00E865D2" w:rsidRPr="002F6F07" w:rsidRDefault="00E865D2" w:rsidP="00E865D2">
      <w:pPr>
        <w:pStyle w:val="tuksharinda"/>
      </w:pPr>
    </w:p>
    <w:bookmarkStart w:id="1" w:name="Text1"/>
    <w:p w14:paraId="6CC03A20" w14:textId="77777777" w:rsidR="00E865D2" w:rsidRPr="00F137E0" w:rsidRDefault="00E865D2" w:rsidP="00E865D2">
      <w:pPr>
        <w:pStyle w:val="Darbanosaukums"/>
      </w:pPr>
      <w:r>
        <w:fldChar w:fldCharType="begin">
          <w:ffData>
            <w:name w:val="Text1"/>
            <w:enabled/>
            <w:calcOnExit w:val="0"/>
            <w:textInput>
              <w:default w:val="[Darba nosaukums]"/>
            </w:textInput>
          </w:ffData>
        </w:fldChar>
      </w:r>
      <w:r>
        <w:instrText xml:space="preserve"> FORMTEXT </w:instrText>
      </w:r>
      <w:r>
        <w:fldChar w:fldCharType="separate"/>
      </w:r>
      <w:r>
        <w:rPr>
          <w:noProof/>
        </w:rPr>
        <w:t>[Darba nosaukums]</w:t>
      </w:r>
      <w:r>
        <w:fldChar w:fldCharType="end"/>
      </w:r>
      <w:bookmarkEnd w:id="1"/>
    </w:p>
    <w:p w14:paraId="2582BE82" w14:textId="77777777" w:rsidR="00E865D2" w:rsidRDefault="00E865D2" w:rsidP="00E865D2">
      <w:pPr>
        <w:pStyle w:val="tuksharinda"/>
      </w:pPr>
    </w:p>
    <w:p w14:paraId="23D355D3" w14:textId="77777777" w:rsidR="00E865D2" w:rsidRPr="002F6F07" w:rsidRDefault="00E865D2" w:rsidP="00E865D2">
      <w:pPr>
        <w:pStyle w:val="tuksharinda"/>
      </w:pPr>
    </w:p>
    <w:p w14:paraId="7D9035E6" w14:textId="77777777" w:rsidR="00E865D2" w:rsidRDefault="00E865D2" w:rsidP="00E865D2">
      <w:pPr>
        <w:pStyle w:val="tuksharinda"/>
      </w:pPr>
    </w:p>
    <w:p w14:paraId="2070A5E1" w14:textId="36DB6228" w:rsidR="00E865D2" w:rsidRPr="00542D38" w:rsidRDefault="00E865D2" w:rsidP="00E865D2">
      <w:pPr>
        <w:pStyle w:val="apaksnosaukums"/>
        <w:rPr>
          <w:rFonts w:eastAsia="Times New Roman"/>
          <w:lang w:val="lv-LV" w:eastAsia="lv-LV"/>
        </w:rPr>
      </w:pPr>
      <w:r w:rsidRPr="00F137E0">
        <w:rPr>
          <w:rFonts w:eastAsia="Times New Roman"/>
          <w:lang w:val="lv-LV" w:eastAsia="lv-LV"/>
        </w:rPr>
        <w:t>Promocijas darbs</w:t>
      </w:r>
      <w:r w:rsidR="00652659">
        <w:rPr>
          <w:rFonts w:eastAsia="Times New Roman"/>
          <w:lang w:val="lv-LV" w:eastAsia="lv-LV"/>
        </w:rPr>
        <w:t xml:space="preserve"> </w:t>
      </w:r>
      <w:r w:rsidR="00652659" w:rsidRPr="00652659">
        <w:rPr>
          <w:lang w:val="lv-LV"/>
        </w:rPr>
        <w:t>– disertācija –</w:t>
      </w:r>
      <w:r>
        <w:rPr>
          <w:rFonts w:eastAsia="Times New Roman"/>
          <w:lang w:val="lv-LV" w:eastAsia="lv-LV"/>
        </w:rPr>
        <w:t xml:space="preserve"> </w:t>
      </w:r>
      <w:r w:rsidRPr="00F137E0">
        <w:rPr>
          <w:rFonts w:eastAsia="Times New Roman"/>
          <w:lang w:val="lv-LV" w:eastAsia="lv-LV"/>
        </w:rPr>
        <w:t>zinātn</w:t>
      </w:r>
      <w:r w:rsidR="00190E6D">
        <w:rPr>
          <w:rFonts w:eastAsia="Times New Roman"/>
          <w:lang w:val="lv-LV" w:eastAsia="lv-LV"/>
        </w:rPr>
        <w:t>es</w:t>
      </w:r>
      <w:r w:rsidRPr="00F137E0">
        <w:rPr>
          <w:rFonts w:eastAsia="Times New Roman"/>
          <w:lang w:val="lv-LV" w:eastAsia="lv-LV"/>
        </w:rPr>
        <w:t xml:space="preserve"> doktora grāda </w:t>
      </w:r>
      <w:r>
        <w:rPr>
          <w:rFonts w:eastAsia="Times New Roman"/>
          <w:lang w:val="lv-LV" w:eastAsia="lv-LV"/>
        </w:rPr>
        <w:br/>
      </w:r>
      <w:r w:rsidRPr="009424E6">
        <w:rPr>
          <w:rFonts w:eastAsia="Times New Roman"/>
          <w:lang w:val="lv-LV" w:eastAsia="lv-LV"/>
        </w:rPr>
        <w:t>“zinātnes doktors (</w:t>
      </w:r>
      <w:r w:rsidRPr="00763711">
        <w:rPr>
          <w:rFonts w:eastAsia="Times New Roman"/>
          <w:i/>
          <w:lang w:val="lv-LV" w:eastAsia="lv-LV"/>
        </w:rPr>
        <w:t>Ph.</w:t>
      </w:r>
      <w:r w:rsidR="004166BD">
        <w:rPr>
          <w:rFonts w:eastAsia="Times New Roman"/>
          <w:i/>
          <w:lang w:val="lv-LV" w:eastAsia="lv-LV"/>
        </w:rPr>
        <w:t xml:space="preserve"> </w:t>
      </w:r>
      <w:r w:rsidRPr="00763711">
        <w:rPr>
          <w:rFonts w:eastAsia="Times New Roman"/>
          <w:i/>
          <w:lang w:val="lv-LV" w:eastAsia="lv-LV"/>
        </w:rPr>
        <w:t>D.</w:t>
      </w:r>
      <w:r w:rsidRPr="009424E6">
        <w:rPr>
          <w:rFonts w:eastAsia="Times New Roman"/>
          <w:lang w:val="lv-LV" w:eastAsia="lv-LV"/>
        </w:rPr>
        <w:t>)”</w:t>
      </w:r>
      <w:r>
        <w:rPr>
          <w:rFonts w:eastAsia="Times New Roman"/>
          <w:lang w:val="lv-LV" w:eastAsia="lv-LV"/>
        </w:rPr>
        <w:t xml:space="preserve"> </w:t>
      </w:r>
      <w:r w:rsidRPr="00F137E0">
        <w:rPr>
          <w:rFonts w:eastAsia="Times New Roman"/>
          <w:lang w:val="lv-LV" w:eastAsia="lv-LV"/>
        </w:rPr>
        <w:t>iegūšanai</w:t>
      </w:r>
    </w:p>
    <w:p w14:paraId="1C985CD1" w14:textId="77777777" w:rsidR="00E865D2" w:rsidRPr="002F6F07" w:rsidRDefault="00E865D2" w:rsidP="00E865D2">
      <w:pPr>
        <w:pStyle w:val="tuksharinda"/>
      </w:pPr>
    </w:p>
    <w:p w14:paraId="1C2D7A9F" w14:textId="77777777" w:rsidR="001134F4" w:rsidRDefault="001134F4" w:rsidP="001134F4">
      <w:pPr>
        <w:pStyle w:val="Nozares"/>
      </w:pPr>
    </w:p>
    <w:p w14:paraId="17C5DE2F" w14:textId="77777777" w:rsidR="00E865D2" w:rsidRPr="002F6F07" w:rsidRDefault="001134F4" w:rsidP="001134F4">
      <w:pPr>
        <w:pStyle w:val="Nozares"/>
      </w:pPr>
      <w:r>
        <w:t>N</w:t>
      </w:r>
      <w:r w:rsidRPr="00F137E0">
        <w:t>ozar</w:t>
      </w:r>
      <w:r>
        <w:t>u grupa</w:t>
      </w:r>
      <w:r w:rsidRPr="00F137E0">
        <w:t xml:space="preserve"> –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1CE9824D" w14:textId="77777777" w:rsidR="00E865D2" w:rsidRPr="009B441E" w:rsidRDefault="00E865D2" w:rsidP="00E865D2">
      <w:pPr>
        <w:pStyle w:val="Nozares"/>
      </w:pPr>
      <w:r>
        <w:t>N</w:t>
      </w:r>
      <w:r w:rsidRPr="00F137E0">
        <w:t xml:space="preserve">ozare –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4538738D" w14:textId="77777777" w:rsidR="00E865D2" w:rsidRPr="009B441E" w:rsidRDefault="00E865D2" w:rsidP="00E865D2">
      <w:pPr>
        <w:pStyle w:val="Nozares"/>
      </w:pPr>
      <w:r>
        <w:t>A</w:t>
      </w:r>
      <w:r w:rsidRPr="00F137E0">
        <w:t>pakšnozare –</w:t>
      </w:r>
      <w:r w:rsidRPr="009B441E">
        <w:t xml:space="preserve"> </w:t>
      </w:r>
      <w:r w:rsidRPr="009B441E">
        <w:fldChar w:fldCharType="begin">
          <w:ffData>
            <w:name w:val=""/>
            <w:enabled/>
            <w:calcOnExit w:val="0"/>
            <w:textInput>
              <w:default w:val="[...]"/>
            </w:textInput>
          </w:ffData>
        </w:fldChar>
      </w:r>
      <w:r w:rsidRPr="009B441E">
        <w:instrText xml:space="preserve"> FORMTEXT </w:instrText>
      </w:r>
      <w:r w:rsidRPr="009B441E">
        <w:fldChar w:fldCharType="separate"/>
      </w:r>
      <w:r w:rsidRPr="009B441E">
        <w:rPr>
          <w:noProof/>
        </w:rPr>
        <w:t>[...]</w:t>
      </w:r>
      <w:r w:rsidRPr="009B441E">
        <w:fldChar w:fldCharType="end"/>
      </w:r>
    </w:p>
    <w:p w14:paraId="21B5CF2D" w14:textId="77777777" w:rsidR="00E865D2" w:rsidRPr="00F137E0" w:rsidRDefault="00E865D2" w:rsidP="00E865D2">
      <w:pPr>
        <w:pStyle w:val="tuksharinda"/>
      </w:pPr>
    </w:p>
    <w:p w14:paraId="56D9BADA" w14:textId="77777777" w:rsidR="00E865D2" w:rsidRPr="00F137E0" w:rsidRDefault="00E865D2" w:rsidP="00E865D2">
      <w:pPr>
        <w:pStyle w:val="tuksharinda"/>
      </w:pPr>
    </w:p>
    <w:p w14:paraId="79E21E4D" w14:textId="77777777" w:rsidR="00E865D2" w:rsidRPr="00F137E0" w:rsidRDefault="00E865D2" w:rsidP="00E865D2">
      <w:pPr>
        <w:pStyle w:val="Vaditajs"/>
      </w:pPr>
      <w:r>
        <w:t>Promocijas d</w:t>
      </w:r>
      <w:r w:rsidRPr="00F137E0">
        <w:t>arba vadītājs(-a):</w:t>
      </w:r>
    </w:p>
    <w:p w14:paraId="72B15965" w14:textId="77777777" w:rsidR="00E865D2" w:rsidRPr="00F137E0" w:rsidRDefault="00771C7C" w:rsidP="00E865D2">
      <w:pPr>
        <w:pStyle w:val="Vaditajs"/>
      </w:pPr>
      <w:r>
        <w:rPr>
          <w:i/>
        </w:rPr>
        <w:fldChar w:fldCharType="begin">
          <w:ffData>
            <w:name w:val=""/>
            <w:enabled/>
            <w:calcOnExit w:val="0"/>
            <w:textInput>
              <w:default w:val="[Piešķirtais zin. grāds]"/>
            </w:textInput>
          </w:ffData>
        </w:fldChar>
      </w:r>
      <w:r>
        <w:rPr>
          <w:i/>
        </w:rPr>
        <w:instrText xml:space="preserve"> FORMTEXT </w:instrText>
      </w:r>
      <w:r>
        <w:rPr>
          <w:i/>
        </w:rPr>
      </w:r>
      <w:r>
        <w:rPr>
          <w:i/>
        </w:rPr>
        <w:fldChar w:fldCharType="separate"/>
      </w:r>
      <w:r>
        <w:rPr>
          <w:i/>
          <w:noProof/>
        </w:rPr>
        <w:t>[Piešķirtais zin. grāds]</w:t>
      </w:r>
      <w:r>
        <w:rPr>
          <w:i/>
        </w:rPr>
        <w:fldChar w:fldCharType="end"/>
      </w:r>
      <w:r w:rsidR="00E865D2" w:rsidRPr="00F137E0">
        <w:rPr>
          <w:i/>
        </w:rPr>
        <w:t xml:space="preserve"> </w:t>
      </w:r>
      <w:r w:rsidR="000675BA">
        <w:rPr>
          <w:rStyle w:val="VaditajsChar"/>
        </w:rPr>
        <w:fldChar w:fldCharType="begin">
          <w:ffData>
            <w:name w:val=""/>
            <w:enabled/>
            <w:calcOnExit w:val="0"/>
            <w:textInput>
              <w:default w:val="[akadēmiskais amats]"/>
            </w:textInput>
          </w:ffData>
        </w:fldChar>
      </w:r>
      <w:r w:rsidR="000675BA">
        <w:rPr>
          <w:rStyle w:val="VaditajsChar"/>
        </w:rPr>
        <w:instrText xml:space="preserve"> FORMTEXT </w:instrText>
      </w:r>
      <w:r w:rsidR="000675BA">
        <w:rPr>
          <w:rStyle w:val="VaditajsChar"/>
        </w:rPr>
      </w:r>
      <w:r w:rsidR="000675BA">
        <w:rPr>
          <w:rStyle w:val="VaditajsChar"/>
        </w:rPr>
        <w:fldChar w:fldCharType="separate"/>
      </w:r>
      <w:r w:rsidR="000675BA">
        <w:rPr>
          <w:rStyle w:val="VaditajsChar"/>
          <w:noProof/>
        </w:rPr>
        <w:t>[akadēmiskais amats]</w:t>
      </w:r>
      <w:r w:rsidR="000675BA">
        <w:rPr>
          <w:rStyle w:val="VaditajsChar"/>
        </w:rPr>
        <w:fldChar w:fldCharType="end"/>
      </w:r>
      <w:r w:rsidR="00E865D2" w:rsidRPr="00F137E0">
        <w:rPr>
          <w:i/>
        </w:rPr>
        <w:t xml:space="preserve"> </w:t>
      </w:r>
      <w:bookmarkStart w:id="2" w:name="Text6"/>
      <w:r w:rsidR="000675BA">
        <w:rPr>
          <w:b/>
        </w:rPr>
        <w:fldChar w:fldCharType="begin">
          <w:ffData>
            <w:name w:val="Text6"/>
            <w:enabled/>
            <w:calcOnExit w:val="0"/>
            <w:textInput>
              <w:default w:val="[Vārds Uzvārds]"/>
            </w:textInput>
          </w:ffData>
        </w:fldChar>
      </w:r>
      <w:r w:rsidR="000675BA">
        <w:rPr>
          <w:b/>
        </w:rPr>
        <w:instrText xml:space="preserve"> FORMTEXT </w:instrText>
      </w:r>
      <w:r w:rsidR="000675BA">
        <w:rPr>
          <w:b/>
        </w:rPr>
      </w:r>
      <w:r w:rsidR="000675BA">
        <w:rPr>
          <w:b/>
        </w:rPr>
        <w:fldChar w:fldCharType="separate"/>
      </w:r>
      <w:r w:rsidR="000675BA">
        <w:rPr>
          <w:b/>
          <w:noProof/>
        </w:rPr>
        <w:t>[Vārds Uzvārds]</w:t>
      </w:r>
      <w:r w:rsidR="000675BA">
        <w:rPr>
          <w:b/>
        </w:rPr>
        <w:fldChar w:fldCharType="end"/>
      </w:r>
      <w:bookmarkEnd w:id="2"/>
      <w:r w:rsidR="00E865D2">
        <w:rPr>
          <w:b/>
        </w:rPr>
        <w:t xml:space="preserve">, </w:t>
      </w:r>
      <w:r w:rsidR="000675BA">
        <w:fldChar w:fldCharType="begin">
          <w:ffData>
            <w:name w:val=""/>
            <w:enabled/>
            <w:calcOnExit w:val="0"/>
            <w:textInput>
              <w:default w:val="[Institūcija]"/>
            </w:textInput>
          </w:ffData>
        </w:fldChar>
      </w:r>
      <w:r w:rsidR="000675BA">
        <w:instrText xml:space="preserve"> FORMTEXT </w:instrText>
      </w:r>
      <w:r w:rsidR="000675BA">
        <w:fldChar w:fldCharType="separate"/>
      </w:r>
      <w:r w:rsidR="000675BA">
        <w:rPr>
          <w:noProof/>
        </w:rPr>
        <w:t>[Institūcija]</w:t>
      </w:r>
      <w:r w:rsidR="000675BA">
        <w:fldChar w:fldCharType="end"/>
      </w:r>
    </w:p>
    <w:p w14:paraId="18BF676A" w14:textId="77777777" w:rsidR="00E865D2" w:rsidRPr="00F137E0" w:rsidRDefault="00E865D2" w:rsidP="00E865D2">
      <w:pPr>
        <w:pStyle w:val="Vaditajs"/>
      </w:pPr>
      <w:r>
        <w:t>Z</w:t>
      </w:r>
      <w:r w:rsidRPr="00F137E0">
        <w:t xml:space="preserve">inātniskais(-ā) </w:t>
      </w:r>
      <w:r>
        <w:t>konsultants</w:t>
      </w:r>
      <w:r w:rsidRPr="00F137E0">
        <w:t>(-</w:t>
      </w:r>
      <w:r>
        <w:t>e</w:t>
      </w:r>
      <w:r w:rsidRPr="00F137E0">
        <w:t>):</w:t>
      </w:r>
    </w:p>
    <w:p w14:paraId="01EEFA65" w14:textId="77777777" w:rsidR="00E865D2" w:rsidRPr="00F137E0" w:rsidRDefault="00771C7C" w:rsidP="00E865D2">
      <w:pPr>
        <w:pStyle w:val="Vaditajs"/>
      </w:pPr>
      <w:r>
        <w:rPr>
          <w:i/>
        </w:rPr>
        <w:fldChar w:fldCharType="begin">
          <w:ffData>
            <w:name w:val=""/>
            <w:enabled/>
            <w:calcOnExit w:val="0"/>
            <w:textInput>
              <w:default w:val="[Piešķirtais zin. grāds]"/>
            </w:textInput>
          </w:ffData>
        </w:fldChar>
      </w:r>
      <w:r>
        <w:rPr>
          <w:i/>
        </w:rPr>
        <w:instrText xml:space="preserve"> FORMTEXT </w:instrText>
      </w:r>
      <w:r>
        <w:rPr>
          <w:i/>
        </w:rPr>
      </w:r>
      <w:r>
        <w:rPr>
          <w:i/>
        </w:rPr>
        <w:fldChar w:fldCharType="separate"/>
      </w:r>
      <w:r>
        <w:rPr>
          <w:i/>
          <w:noProof/>
        </w:rPr>
        <w:t>[Piešķirtais zin. grāds]</w:t>
      </w:r>
      <w:r>
        <w:rPr>
          <w:i/>
        </w:rPr>
        <w:fldChar w:fldCharType="end"/>
      </w:r>
      <w:r w:rsidR="00E865D2" w:rsidRPr="00F137E0">
        <w:rPr>
          <w:i/>
        </w:rPr>
        <w:t xml:space="preserve"> </w:t>
      </w:r>
      <w:r w:rsidR="000675BA">
        <w:rPr>
          <w:rStyle w:val="VaditajsChar"/>
        </w:rPr>
        <w:fldChar w:fldCharType="begin">
          <w:ffData>
            <w:name w:val=""/>
            <w:enabled/>
            <w:calcOnExit w:val="0"/>
            <w:textInput>
              <w:default w:val="[akadēmiskais amats]"/>
            </w:textInput>
          </w:ffData>
        </w:fldChar>
      </w:r>
      <w:r w:rsidR="000675BA">
        <w:rPr>
          <w:rStyle w:val="VaditajsChar"/>
        </w:rPr>
        <w:instrText xml:space="preserve"> FORMTEXT </w:instrText>
      </w:r>
      <w:r w:rsidR="000675BA">
        <w:rPr>
          <w:rStyle w:val="VaditajsChar"/>
        </w:rPr>
      </w:r>
      <w:r w:rsidR="000675BA">
        <w:rPr>
          <w:rStyle w:val="VaditajsChar"/>
        </w:rPr>
        <w:fldChar w:fldCharType="separate"/>
      </w:r>
      <w:r w:rsidR="000675BA">
        <w:rPr>
          <w:rStyle w:val="VaditajsChar"/>
          <w:noProof/>
        </w:rPr>
        <w:t>[akadēmiskais amats]</w:t>
      </w:r>
      <w:r w:rsidR="000675BA">
        <w:rPr>
          <w:rStyle w:val="VaditajsChar"/>
        </w:rPr>
        <w:fldChar w:fldCharType="end"/>
      </w:r>
      <w:r w:rsidR="00E865D2" w:rsidRPr="00F137E0">
        <w:rPr>
          <w:i/>
        </w:rPr>
        <w:t xml:space="preserve"> </w:t>
      </w:r>
      <w:r w:rsidR="000675BA">
        <w:rPr>
          <w:b/>
        </w:rPr>
        <w:fldChar w:fldCharType="begin">
          <w:ffData>
            <w:name w:val=""/>
            <w:enabled/>
            <w:calcOnExit w:val="0"/>
            <w:textInput>
              <w:default w:val="[Vārds Uzvārds]"/>
            </w:textInput>
          </w:ffData>
        </w:fldChar>
      </w:r>
      <w:r w:rsidR="000675BA">
        <w:rPr>
          <w:b/>
        </w:rPr>
        <w:instrText xml:space="preserve"> FORMTEXT </w:instrText>
      </w:r>
      <w:r w:rsidR="000675BA">
        <w:rPr>
          <w:b/>
        </w:rPr>
      </w:r>
      <w:r w:rsidR="000675BA">
        <w:rPr>
          <w:b/>
        </w:rPr>
        <w:fldChar w:fldCharType="separate"/>
      </w:r>
      <w:r w:rsidR="000675BA">
        <w:rPr>
          <w:b/>
          <w:noProof/>
        </w:rPr>
        <w:t>[Vārds Uzvārds]</w:t>
      </w:r>
      <w:r w:rsidR="000675BA">
        <w:rPr>
          <w:b/>
        </w:rPr>
        <w:fldChar w:fldCharType="end"/>
      </w:r>
      <w:r w:rsidR="00E865D2">
        <w:rPr>
          <w:b/>
        </w:rPr>
        <w:t xml:space="preserve">, </w:t>
      </w:r>
      <w:r w:rsidR="000675BA">
        <w:fldChar w:fldCharType="begin">
          <w:ffData>
            <w:name w:val=""/>
            <w:enabled/>
            <w:calcOnExit w:val="0"/>
            <w:textInput>
              <w:default w:val="[Institūcija]"/>
            </w:textInput>
          </w:ffData>
        </w:fldChar>
      </w:r>
      <w:r w:rsidR="000675BA">
        <w:instrText xml:space="preserve"> FORMTEXT </w:instrText>
      </w:r>
      <w:r w:rsidR="000675BA">
        <w:fldChar w:fldCharType="separate"/>
      </w:r>
      <w:r w:rsidR="000675BA">
        <w:rPr>
          <w:noProof/>
        </w:rPr>
        <w:t>[Institūcija]</w:t>
      </w:r>
      <w:r w:rsidR="000675BA">
        <w:fldChar w:fldCharType="end"/>
      </w:r>
    </w:p>
    <w:p w14:paraId="1615A5AF" w14:textId="77777777" w:rsidR="00E865D2" w:rsidRDefault="00E865D2" w:rsidP="00E865D2">
      <w:pPr>
        <w:pStyle w:val="tuksharinda"/>
      </w:pPr>
      <w:r>
        <w:rPr>
          <w:noProof/>
        </w:rPr>
        <mc:AlternateContent>
          <mc:Choice Requires="wps">
            <w:drawing>
              <wp:anchor distT="0" distB="0" distL="114300" distR="114300" simplePos="0" relativeHeight="251659264" behindDoc="0" locked="1" layoutInCell="1" allowOverlap="0" wp14:anchorId="257F9341" wp14:editId="2A40EFD8">
                <wp:simplePos x="0" y="0"/>
                <wp:positionH relativeFrom="column">
                  <wp:posOffset>1951355</wp:posOffset>
                </wp:positionH>
                <wp:positionV relativeFrom="page">
                  <wp:posOffset>9457055</wp:posOffset>
                </wp:positionV>
                <wp:extent cx="1771200" cy="392400"/>
                <wp:effectExtent l="0" t="0" r="635" b="8255"/>
                <wp:wrapNone/>
                <wp:docPr id="6" name="Text Box 6"/>
                <wp:cNvGraphicFramePr/>
                <a:graphic xmlns:a="http://schemas.openxmlformats.org/drawingml/2006/main">
                  <a:graphicData uri="http://schemas.microsoft.com/office/word/2010/wordprocessingShape">
                    <wps:wsp>
                      <wps:cNvSpPr txBox="1"/>
                      <wps:spPr>
                        <a:xfrm>
                          <a:off x="0" y="0"/>
                          <a:ext cx="1771200" cy="39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76234" w14:textId="77777777" w:rsidR="00A92B21" w:rsidRPr="008337F2" w:rsidRDefault="00A92B21" w:rsidP="00E865D2">
                            <w:pPr>
                              <w:pStyle w:val="gads"/>
                            </w:pPr>
                            <w:r w:rsidRPr="00F137E0">
                              <w:t xml:space="preserve">Rīga, </w:t>
                            </w:r>
                            <w:fldSimple w:instr=" FILLIN  \d [gads]  \* MERGEFORMAT ">
                              <w:r>
                                <w:t>[gads]</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F9341" id="_x0000_t202" coordsize="21600,21600" o:spt="202" path="m,l,21600r21600,l21600,xe">
                <v:stroke joinstyle="miter"/>
                <v:path gradientshapeok="t" o:connecttype="rect"/>
              </v:shapetype>
              <v:shape id="Text Box 6" o:spid="_x0000_s1026" type="#_x0000_t202" style="position:absolute;left:0;text-align:left;margin-left:153.65pt;margin-top:744.65pt;width:139.4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" o:allowoverlap="f" filled="f" stroked="f" strokeweight=".5pt">
                <v:textbox inset="0,0,0,0">
                  <w:txbxContent>
                    <w:p w14:paraId="57E76234" w14:textId="77777777" w:rsidR="00A92B21" w:rsidRPr="008337F2" w:rsidRDefault="00A92B21" w:rsidP="00E865D2">
                      <w:pPr>
                        <w:pStyle w:val="gads"/>
                      </w:pPr>
                      <w:r w:rsidRPr="00F137E0">
                        <w:t xml:space="preserve">Rīga, </w:t>
                      </w:r>
                      <w:fldSimple w:instr=" FILLIN  \d [gads]  \* MERGEFORMAT ">
                        <w:r>
                          <w:t>[gads]</w:t>
                        </w:r>
                      </w:fldSimple>
                    </w:p>
                  </w:txbxContent>
                </v:textbox>
                <w10:wrap anchory="page"/>
                <w10:anchorlock/>
              </v:shape>
            </w:pict>
          </mc:Fallback>
        </mc:AlternateContent>
      </w:r>
    </w:p>
    <w:p w14:paraId="5781F042" w14:textId="77777777" w:rsidR="00E865D2" w:rsidRPr="00F137E0" w:rsidRDefault="00E865D2" w:rsidP="00E865D2">
      <w:pPr>
        <w:pStyle w:val="tuksharinda"/>
      </w:pPr>
    </w:p>
    <w:p w14:paraId="2EEAEAF8" w14:textId="77777777" w:rsidR="0004497B" w:rsidRDefault="0004497B" w:rsidP="0088182D">
      <w:pPr>
        <w:spacing w:after="120"/>
        <w:jc w:val="center"/>
        <w:rPr>
          <w:rFonts w:eastAsia="Times New Roman"/>
          <w:b/>
          <w:sz w:val="22"/>
          <w:szCs w:val="24"/>
          <w:lang w:val="lv-LV" w:eastAsia="lv-LV"/>
        </w:rPr>
        <w:sectPr w:rsidR="0004497B" w:rsidSect="00717B03">
          <w:footerReference w:type="default" r:id="rId9"/>
          <w:footerReference w:type="first" r:id="rId10"/>
          <w:type w:val="oddPage"/>
          <w:pgSz w:w="11907" w:h="16839" w:code="9"/>
          <w:pgMar w:top="1134" w:right="1418" w:bottom="1134" w:left="1418" w:header="720" w:footer="527" w:gutter="0"/>
          <w:cols w:space="720"/>
          <w:titlePg/>
          <w:docGrid w:linePitch="360"/>
        </w:sectPr>
      </w:pPr>
    </w:p>
    <w:p w14:paraId="381C5535" w14:textId="77777777" w:rsidR="00804693" w:rsidRDefault="00804693" w:rsidP="00804693">
      <w:pPr>
        <w:pStyle w:val="tuksharinda"/>
        <w:pageBreakBefore/>
      </w:pPr>
      <w:bookmarkStart w:id="3" w:name="_Toc64549152"/>
      <w:bookmarkStart w:id="4" w:name="_Toc153533802"/>
      <w:bookmarkStart w:id="5" w:name="_Toc515196894"/>
      <w:bookmarkStart w:id="6" w:name="_Toc515197618"/>
      <w:bookmarkStart w:id="7" w:name="_Toc515517308"/>
    </w:p>
    <w:p w14:paraId="31FDB130" w14:textId="77777777" w:rsidR="00804693" w:rsidRPr="001D6F6B" w:rsidRDefault="00804693" w:rsidP="00804693">
      <w:pPr>
        <w:pStyle w:val="Finansejums"/>
        <w:rPr>
          <w:b/>
        </w:rPr>
      </w:pPr>
      <w:r>
        <w:fldChar w:fldCharType="begin">
          <w:ffData>
            <w:name w:val=""/>
            <w:enabled/>
            <w:calcOnExit w:val="0"/>
            <w:textInput>
              <w:default w:val="[Informācija par līdzdalību ES vai citos projektos, projekta finansiālu atbalstu, ES vai attiecīgā projekta logo (kārtība – vispirms logo, tad informatīvais apraksts)]"/>
            </w:textInput>
          </w:ffData>
        </w:fldChar>
      </w:r>
      <w:r>
        <w:instrText xml:space="preserve"> FORMTEXT </w:instrText>
      </w:r>
      <w:r>
        <w:fldChar w:fldCharType="separate"/>
      </w:r>
      <w:r>
        <w:rPr>
          <w:noProof/>
        </w:rPr>
        <w:t>[Informācija par līdzdalību ES vai citos projektos, projekta finansiālu atbalstu, ES vai attiecīgā projekta logo (kārtība – vispirms logo, tad informatīvais apraksts)]</w:t>
      </w:r>
      <w:r>
        <w:fldChar w:fldCharType="end"/>
      </w:r>
    </w:p>
    <w:p w14:paraId="2578E7BF" w14:textId="77777777" w:rsidR="00804693" w:rsidRDefault="00804693" w:rsidP="00804693">
      <w:pPr>
        <w:pStyle w:val="Finansejums"/>
      </w:pPr>
    </w:p>
    <w:p w14:paraId="2A5F455B" w14:textId="77777777" w:rsidR="00804693" w:rsidRDefault="00804693" w:rsidP="00804693">
      <w:pPr>
        <w:pStyle w:val="Finansejums"/>
      </w:pPr>
    </w:p>
    <w:p w14:paraId="23F48C07" w14:textId="77777777" w:rsidR="00804693" w:rsidRDefault="00804693" w:rsidP="00804693">
      <w:pPr>
        <w:pStyle w:val="Finansejums"/>
      </w:pPr>
    </w:p>
    <w:p w14:paraId="77ACA575" w14:textId="77777777" w:rsidR="00804693" w:rsidRDefault="00804693" w:rsidP="00804693">
      <w:pPr>
        <w:pStyle w:val="Finansejums"/>
      </w:pPr>
    </w:p>
    <w:p w14:paraId="35546D32" w14:textId="77777777" w:rsidR="00804693" w:rsidRDefault="00804693" w:rsidP="00804693">
      <w:pPr>
        <w:pStyle w:val="Finansejums"/>
        <w:rPr>
          <w:b/>
        </w:rPr>
        <w:sectPr w:rsidR="00804693" w:rsidSect="00804693">
          <w:type w:val="continuous"/>
          <w:pgSz w:w="11907" w:h="16839" w:code="9"/>
          <w:pgMar w:top="1134" w:right="1418" w:bottom="1134" w:left="1418" w:header="720" w:footer="527" w:gutter="0"/>
          <w:cols w:space="720"/>
          <w:titlePg/>
          <w:docGrid w:linePitch="360"/>
        </w:sectPr>
      </w:pPr>
    </w:p>
    <w:p w14:paraId="4357DB20" w14:textId="484F0AF2" w:rsidR="00DE52D7" w:rsidRPr="00B6664D" w:rsidRDefault="00A80ADD" w:rsidP="001F4452">
      <w:pPr>
        <w:pStyle w:val="V1"/>
      </w:pPr>
      <w:r>
        <w:lastRenderedPageBreak/>
        <w:t>Anotācija</w:t>
      </w:r>
      <w:bookmarkEnd w:id="3"/>
      <w:bookmarkEnd w:id="4"/>
    </w:p>
    <w:p w14:paraId="1C7E40FB" w14:textId="77777777" w:rsidR="00C13413" w:rsidRPr="00C13413" w:rsidRDefault="00A80ADD" w:rsidP="00CA7C7A">
      <w:pPr>
        <w:pStyle w:val="P1"/>
      </w:pPr>
      <w:r>
        <w:t>Pamatteksts</w:t>
      </w:r>
      <w:r w:rsidR="00E1657C">
        <w:t xml:space="preserve">. </w:t>
      </w:r>
      <w:r w:rsidR="00E1657C" w:rsidRPr="00434856">
        <w:t>Ulparia sit quos arum quibus a dolectur? Equis poritae esciatque rem. Atur sam exeriti buscid exped quiasit iuntiatem et, sincto conecepre qui beaquae</w:t>
      </w:r>
    </w:p>
    <w:p w14:paraId="328F954E" w14:textId="77777777" w:rsidR="00C13413" w:rsidRPr="00C13413" w:rsidRDefault="00C13413" w:rsidP="00CA7C7A">
      <w:pPr>
        <w:pStyle w:val="P1"/>
      </w:pPr>
    </w:p>
    <w:p w14:paraId="495FAD0C" w14:textId="77777777" w:rsidR="00C13413" w:rsidRPr="00C13413" w:rsidRDefault="00C13413" w:rsidP="00CA7C7A">
      <w:pPr>
        <w:pStyle w:val="P1"/>
      </w:pPr>
    </w:p>
    <w:p w14:paraId="767E8BC9" w14:textId="77777777" w:rsidR="00C13413" w:rsidRPr="00C13413" w:rsidRDefault="00C13413" w:rsidP="00CA7C7A">
      <w:pPr>
        <w:pStyle w:val="P1"/>
      </w:pPr>
    </w:p>
    <w:p w14:paraId="6FC58378" w14:textId="77777777" w:rsidR="00C13413" w:rsidRPr="00C13413" w:rsidRDefault="00C13413" w:rsidP="00CA7C7A">
      <w:pPr>
        <w:pStyle w:val="P1"/>
      </w:pPr>
    </w:p>
    <w:p w14:paraId="075190B4" w14:textId="77777777" w:rsidR="00C13413" w:rsidRPr="00C13413" w:rsidRDefault="00C13413" w:rsidP="00CA7C7A">
      <w:pPr>
        <w:pStyle w:val="P1"/>
      </w:pPr>
    </w:p>
    <w:p w14:paraId="5F28F17A" w14:textId="77777777" w:rsidR="00C13413" w:rsidRPr="00C13413" w:rsidRDefault="00C13413" w:rsidP="00CA7C7A">
      <w:pPr>
        <w:pStyle w:val="P1"/>
      </w:pPr>
    </w:p>
    <w:p w14:paraId="40C4B5FA" w14:textId="77777777" w:rsidR="00C13413" w:rsidRPr="00C13413" w:rsidRDefault="00C13413" w:rsidP="00CA7C7A">
      <w:pPr>
        <w:pStyle w:val="P1"/>
      </w:pPr>
    </w:p>
    <w:p w14:paraId="55861DCC" w14:textId="77777777" w:rsidR="00C13413" w:rsidRPr="00C13413" w:rsidRDefault="00C13413" w:rsidP="00CA7C7A">
      <w:pPr>
        <w:pStyle w:val="P1"/>
      </w:pPr>
    </w:p>
    <w:p w14:paraId="1531FD1E" w14:textId="77777777" w:rsidR="00C13413" w:rsidRPr="00C13413" w:rsidRDefault="00C13413" w:rsidP="00CA7C7A">
      <w:pPr>
        <w:pStyle w:val="P1"/>
      </w:pPr>
    </w:p>
    <w:p w14:paraId="39C831DA" w14:textId="77777777" w:rsidR="00C13413" w:rsidRPr="00C13413" w:rsidRDefault="00C13413" w:rsidP="00CA7C7A">
      <w:pPr>
        <w:pStyle w:val="P1"/>
      </w:pPr>
    </w:p>
    <w:p w14:paraId="502D5CC0" w14:textId="77777777" w:rsidR="00C13413" w:rsidRPr="00C13413" w:rsidRDefault="00C13413" w:rsidP="00CA7C7A">
      <w:pPr>
        <w:pStyle w:val="P1"/>
      </w:pPr>
    </w:p>
    <w:p w14:paraId="774C0272" w14:textId="77777777" w:rsidR="00C13413" w:rsidRPr="00C13413" w:rsidRDefault="00C13413" w:rsidP="00CA7C7A">
      <w:pPr>
        <w:pStyle w:val="P1"/>
      </w:pPr>
    </w:p>
    <w:p w14:paraId="3A06C14E" w14:textId="77777777" w:rsidR="00C13413" w:rsidRPr="00C13413" w:rsidRDefault="00C13413" w:rsidP="00CA7C7A">
      <w:pPr>
        <w:pStyle w:val="P1"/>
      </w:pPr>
    </w:p>
    <w:p w14:paraId="3032AAC6" w14:textId="77777777" w:rsidR="00C13413" w:rsidRPr="00C13413" w:rsidRDefault="00C13413" w:rsidP="00CA7C7A">
      <w:pPr>
        <w:pStyle w:val="P1"/>
      </w:pPr>
    </w:p>
    <w:p w14:paraId="22CE34D0" w14:textId="77777777" w:rsidR="00C13413" w:rsidRPr="00C13413" w:rsidRDefault="00C13413" w:rsidP="00CA7C7A">
      <w:pPr>
        <w:pStyle w:val="P1"/>
      </w:pPr>
    </w:p>
    <w:p w14:paraId="5BCCE2F5" w14:textId="77777777" w:rsidR="00C13413" w:rsidRPr="00C13413" w:rsidRDefault="00C13413" w:rsidP="00CA7C7A">
      <w:pPr>
        <w:pStyle w:val="P1"/>
      </w:pPr>
    </w:p>
    <w:p w14:paraId="5E2BB136" w14:textId="77777777" w:rsidR="00C13413" w:rsidRPr="00C13413" w:rsidRDefault="00C13413" w:rsidP="00CA7C7A">
      <w:pPr>
        <w:pStyle w:val="P1"/>
      </w:pPr>
    </w:p>
    <w:p w14:paraId="4D3A4726" w14:textId="77777777" w:rsidR="00C13413" w:rsidRPr="00C13413" w:rsidRDefault="00C13413" w:rsidP="00CA7C7A">
      <w:pPr>
        <w:pStyle w:val="P1"/>
      </w:pPr>
    </w:p>
    <w:p w14:paraId="4FC8512C" w14:textId="77777777" w:rsidR="00C13413" w:rsidRPr="00C13413" w:rsidRDefault="00C13413" w:rsidP="00CA7C7A">
      <w:pPr>
        <w:pStyle w:val="P1"/>
      </w:pPr>
    </w:p>
    <w:p w14:paraId="52DEF30E" w14:textId="77777777" w:rsidR="00C13413" w:rsidRPr="00C13413" w:rsidRDefault="00C13413" w:rsidP="00CA7C7A">
      <w:pPr>
        <w:pStyle w:val="P1"/>
      </w:pPr>
    </w:p>
    <w:p w14:paraId="4E1F3368" w14:textId="77777777" w:rsidR="00C13413" w:rsidRPr="00C13413" w:rsidRDefault="00C13413" w:rsidP="00CA7C7A">
      <w:pPr>
        <w:pStyle w:val="P1"/>
      </w:pPr>
    </w:p>
    <w:p w14:paraId="1E03F606" w14:textId="77777777" w:rsidR="00C13413" w:rsidRPr="00C13413" w:rsidRDefault="00C13413" w:rsidP="00CA7C7A">
      <w:pPr>
        <w:pStyle w:val="P1"/>
      </w:pPr>
    </w:p>
    <w:p w14:paraId="19020479" w14:textId="77777777" w:rsidR="00C13413" w:rsidRPr="00C13413" w:rsidRDefault="00C13413" w:rsidP="00CA7C7A">
      <w:pPr>
        <w:pStyle w:val="P1"/>
      </w:pPr>
    </w:p>
    <w:p w14:paraId="7D724396" w14:textId="77777777" w:rsidR="00C13413" w:rsidRPr="00C13413" w:rsidRDefault="00C13413" w:rsidP="00CA7C7A">
      <w:pPr>
        <w:pStyle w:val="P1"/>
      </w:pPr>
    </w:p>
    <w:p w14:paraId="2397C316" w14:textId="77777777" w:rsidR="00C13413" w:rsidRPr="00C13413" w:rsidRDefault="00C13413" w:rsidP="00CA7C7A">
      <w:pPr>
        <w:pStyle w:val="P1"/>
      </w:pPr>
    </w:p>
    <w:p w14:paraId="1023E48F" w14:textId="77777777" w:rsidR="00C13413" w:rsidRPr="00C13413" w:rsidRDefault="00C13413" w:rsidP="00CA7C7A">
      <w:pPr>
        <w:pStyle w:val="P1"/>
      </w:pPr>
    </w:p>
    <w:p w14:paraId="4C03F2F4" w14:textId="77777777" w:rsidR="00C13413" w:rsidRPr="00C13413" w:rsidRDefault="00C13413" w:rsidP="00CA7C7A">
      <w:pPr>
        <w:pStyle w:val="P1"/>
      </w:pPr>
    </w:p>
    <w:p w14:paraId="4E8C4C89" w14:textId="77777777" w:rsidR="00C13413" w:rsidRPr="00C13413" w:rsidRDefault="00C13413" w:rsidP="00CA7C7A">
      <w:pPr>
        <w:pStyle w:val="P1"/>
      </w:pPr>
    </w:p>
    <w:p w14:paraId="77611210" w14:textId="77777777" w:rsidR="00C13413" w:rsidRPr="00C13413" w:rsidRDefault="00C13413" w:rsidP="00CA7C7A">
      <w:pPr>
        <w:pStyle w:val="P1"/>
      </w:pPr>
    </w:p>
    <w:p w14:paraId="61FED809" w14:textId="77777777" w:rsidR="00C13413" w:rsidRPr="00C13413" w:rsidRDefault="00C13413" w:rsidP="00CA7C7A">
      <w:pPr>
        <w:pStyle w:val="P1"/>
      </w:pPr>
    </w:p>
    <w:p w14:paraId="08B2C496" w14:textId="77777777" w:rsidR="00C13413" w:rsidRPr="00C13413" w:rsidRDefault="00C13413" w:rsidP="00CA7C7A">
      <w:pPr>
        <w:pStyle w:val="P1"/>
      </w:pPr>
    </w:p>
    <w:p w14:paraId="4D2C76DF" w14:textId="0C27BFDA" w:rsidR="003B4509" w:rsidRDefault="003B4509" w:rsidP="00CA7C7A">
      <w:pPr>
        <w:pStyle w:val="P1"/>
        <w:rPr>
          <w:szCs w:val="24"/>
        </w:rPr>
      </w:pPr>
      <w:bookmarkStart w:id="8" w:name="_Toc64549153"/>
      <w:r w:rsidRPr="005C0449">
        <w:rPr>
          <w:b/>
          <w:bCs/>
          <w:szCs w:val="24"/>
        </w:rPr>
        <w:t>Atslēgvārdi</w:t>
      </w:r>
      <w:r w:rsidR="00CD5BE8">
        <w:rPr>
          <w:b/>
          <w:bCs/>
          <w:szCs w:val="24"/>
        </w:rPr>
        <w:t>:</w:t>
      </w:r>
      <w:r w:rsidR="006F3B8F">
        <w:rPr>
          <w:b/>
          <w:bCs/>
          <w:szCs w:val="24"/>
        </w:rPr>
        <w:t xml:space="preserve"> </w:t>
      </w:r>
      <w:r w:rsidR="006F3B8F" w:rsidRPr="00CD5BE8">
        <w:rPr>
          <w:bCs/>
          <w:szCs w:val="24"/>
        </w:rPr>
        <w:t>tai skaitā, kas norāda uz starpdisciplinaritāti, ja ir</w:t>
      </w:r>
      <w:r w:rsidR="00CD5BE8">
        <w:rPr>
          <w:bCs/>
          <w:szCs w:val="24"/>
        </w:rPr>
        <w:t>.</w:t>
      </w:r>
    </w:p>
    <w:p w14:paraId="50C6F816" w14:textId="360C278A" w:rsidR="00B13FE7" w:rsidRPr="00E1657C" w:rsidRDefault="006A7213" w:rsidP="001F4452">
      <w:pPr>
        <w:pStyle w:val="V1"/>
      </w:pPr>
      <w:bookmarkStart w:id="9" w:name="_Toc153533803"/>
      <w:r>
        <w:lastRenderedPageBreak/>
        <w:t>Abstract</w:t>
      </w:r>
      <w:bookmarkEnd w:id="8"/>
      <w:bookmarkEnd w:id="9"/>
    </w:p>
    <w:p w14:paraId="3145CA1E" w14:textId="3D529414" w:rsidR="005E6294" w:rsidRPr="00E1657C" w:rsidRDefault="00C13413" w:rsidP="00CA7C7A">
      <w:pPr>
        <w:pStyle w:val="StyleP1BoldCenteredFirstline0cmAfter12ptLines"/>
        <w:spacing w:after="240"/>
      </w:pPr>
      <w:r w:rsidRPr="00E1657C">
        <w:t>Promocijas darba nosaukums angļu valodā</w:t>
      </w:r>
    </w:p>
    <w:p w14:paraId="5D67B2A5" w14:textId="13C96244" w:rsidR="00E25403" w:rsidRDefault="00827D18" w:rsidP="00CA7C7A">
      <w:pPr>
        <w:pStyle w:val="P1"/>
      </w:pPr>
      <w:r>
        <w:t>Body text</w:t>
      </w:r>
      <w:r w:rsidR="00A80ADD" w:rsidRPr="00B85997">
        <w:t>.</w:t>
      </w:r>
      <w:r w:rsidR="00E1657C">
        <w:t xml:space="preserve"> </w:t>
      </w:r>
      <w:r w:rsidR="00E1657C" w:rsidRPr="00434856">
        <w:t>Ulparia sit quos arum quibus a dolectur? Equis poritae esciatque rem. Atur sam exeriti buscid exped quiasit iuntiatem et, sincto conecepre qui beaquae</w:t>
      </w:r>
    </w:p>
    <w:p w14:paraId="6E3D444C" w14:textId="77777777" w:rsidR="00E25403" w:rsidRPr="00E25403" w:rsidRDefault="00E25403" w:rsidP="00CA7C7A">
      <w:pPr>
        <w:pStyle w:val="P1"/>
      </w:pPr>
    </w:p>
    <w:p w14:paraId="3F720814" w14:textId="77777777" w:rsidR="00E25403" w:rsidRPr="00E25403" w:rsidRDefault="00E25403" w:rsidP="00CA7C7A">
      <w:pPr>
        <w:pStyle w:val="P1"/>
      </w:pPr>
    </w:p>
    <w:p w14:paraId="14ACB378" w14:textId="77777777" w:rsidR="00E25403" w:rsidRPr="00E25403" w:rsidRDefault="00E25403" w:rsidP="00CA7C7A">
      <w:pPr>
        <w:pStyle w:val="P1"/>
      </w:pPr>
    </w:p>
    <w:p w14:paraId="406DD205" w14:textId="77777777" w:rsidR="00E25403" w:rsidRPr="00E25403" w:rsidRDefault="00E25403" w:rsidP="00CA7C7A">
      <w:pPr>
        <w:pStyle w:val="P1"/>
      </w:pPr>
    </w:p>
    <w:p w14:paraId="501ED1F9" w14:textId="77777777" w:rsidR="00E25403" w:rsidRPr="00E25403" w:rsidRDefault="00E25403" w:rsidP="00CA7C7A">
      <w:pPr>
        <w:pStyle w:val="P1"/>
      </w:pPr>
    </w:p>
    <w:p w14:paraId="496A1439" w14:textId="77777777" w:rsidR="00E25403" w:rsidRPr="00E25403" w:rsidRDefault="00E25403" w:rsidP="00CA7C7A">
      <w:pPr>
        <w:pStyle w:val="P1"/>
      </w:pPr>
    </w:p>
    <w:p w14:paraId="0596B596" w14:textId="77777777" w:rsidR="00E25403" w:rsidRPr="00E25403" w:rsidRDefault="00E25403" w:rsidP="00CA7C7A">
      <w:pPr>
        <w:pStyle w:val="P1"/>
      </w:pPr>
    </w:p>
    <w:p w14:paraId="01C0FE08" w14:textId="77777777" w:rsidR="00E25403" w:rsidRPr="00E25403" w:rsidRDefault="00E25403" w:rsidP="00CA7C7A">
      <w:pPr>
        <w:pStyle w:val="P1"/>
      </w:pPr>
    </w:p>
    <w:p w14:paraId="63DE37C5" w14:textId="77777777" w:rsidR="00E25403" w:rsidRPr="00E25403" w:rsidRDefault="00E25403" w:rsidP="00CA7C7A">
      <w:pPr>
        <w:pStyle w:val="P1"/>
      </w:pPr>
    </w:p>
    <w:p w14:paraId="5F0E699E" w14:textId="77777777" w:rsidR="00E25403" w:rsidRPr="00E25403" w:rsidRDefault="00E25403" w:rsidP="00CA7C7A">
      <w:pPr>
        <w:pStyle w:val="P1"/>
      </w:pPr>
    </w:p>
    <w:p w14:paraId="46F6B634" w14:textId="77777777" w:rsidR="00E25403" w:rsidRPr="00E25403" w:rsidRDefault="00E25403" w:rsidP="00CA7C7A">
      <w:pPr>
        <w:pStyle w:val="P1"/>
      </w:pPr>
    </w:p>
    <w:p w14:paraId="01B8C0A3" w14:textId="77777777" w:rsidR="00E25403" w:rsidRPr="00E25403" w:rsidRDefault="00E25403" w:rsidP="00CA7C7A">
      <w:pPr>
        <w:pStyle w:val="P1"/>
      </w:pPr>
    </w:p>
    <w:p w14:paraId="27C2D53A" w14:textId="77777777" w:rsidR="00E25403" w:rsidRPr="00E25403" w:rsidRDefault="00E25403" w:rsidP="00CA7C7A">
      <w:pPr>
        <w:pStyle w:val="P1"/>
      </w:pPr>
    </w:p>
    <w:p w14:paraId="787AEBC2" w14:textId="77777777" w:rsidR="00E25403" w:rsidRPr="00E25403" w:rsidRDefault="00E25403" w:rsidP="00CA7C7A">
      <w:pPr>
        <w:pStyle w:val="P1"/>
      </w:pPr>
    </w:p>
    <w:p w14:paraId="1EB37295" w14:textId="77777777" w:rsidR="00E25403" w:rsidRPr="00E25403" w:rsidRDefault="00E25403" w:rsidP="00CA7C7A">
      <w:pPr>
        <w:pStyle w:val="P1"/>
      </w:pPr>
    </w:p>
    <w:p w14:paraId="653F7067" w14:textId="77777777" w:rsidR="00E25403" w:rsidRPr="00E25403" w:rsidRDefault="00E25403" w:rsidP="00CA7C7A">
      <w:pPr>
        <w:pStyle w:val="P1"/>
      </w:pPr>
    </w:p>
    <w:p w14:paraId="4DC81B0D" w14:textId="77777777" w:rsidR="00E25403" w:rsidRPr="00E25403" w:rsidRDefault="00E25403" w:rsidP="00CA7C7A">
      <w:pPr>
        <w:pStyle w:val="P1"/>
      </w:pPr>
    </w:p>
    <w:p w14:paraId="10C29053" w14:textId="77777777" w:rsidR="00E25403" w:rsidRPr="00E25403" w:rsidRDefault="00E25403" w:rsidP="00CA7C7A">
      <w:pPr>
        <w:pStyle w:val="P1"/>
      </w:pPr>
    </w:p>
    <w:p w14:paraId="13278863" w14:textId="77777777" w:rsidR="00E25403" w:rsidRPr="00E25403" w:rsidRDefault="00E25403" w:rsidP="00CA7C7A">
      <w:pPr>
        <w:pStyle w:val="P1"/>
      </w:pPr>
    </w:p>
    <w:p w14:paraId="6EA7F556" w14:textId="77777777" w:rsidR="00E25403" w:rsidRPr="00E25403" w:rsidRDefault="00E25403" w:rsidP="00CA7C7A">
      <w:pPr>
        <w:pStyle w:val="P1"/>
      </w:pPr>
    </w:p>
    <w:p w14:paraId="694D20E5" w14:textId="77777777" w:rsidR="00E25403" w:rsidRPr="00E25403" w:rsidRDefault="00E25403" w:rsidP="00CA7C7A">
      <w:pPr>
        <w:pStyle w:val="P1"/>
      </w:pPr>
    </w:p>
    <w:p w14:paraId="4EF3D106" w14:textId="77777777" w:rsidR="00E25403" w:rsidRPr="00E25403" w:rsidRDefault="00E25403" w:rsidP="00CA7C7A">
      <w:pPr>
        <w:pStyle w:val="P1"/>
      </w:pPr>
    </w:p>
    <w:p w14:paraId="7AA6B93B" w14:textId="77777777" w:rsidR="00E25403" w:rsidRPr="00E25403" w:rsidRDefault="00E25403" w:rsidP="00CA7C7A">
      <w:pPr>
        <w:pStyle w:val="P1"/>
      </w:pPr>
    </w:p>
    <w:p w14:paraId="691CF568" w14:textId="77777777" w:rsidR="00E25403" w:rsidRPr="00E25403" w:rsidRDefault="00E25403" w:rsidP="00CA7C7A">
      <w:pPr>
        <w:pStyle w:val="P1"/>
      </w:pPr>
    </w:p>
    <w:p w14:paraId="16FF830E" w14:textId="77777777" w:rsidR="00E25403" w:rsidRPr="00E25403" w:rsidRDefault="00E25403" w:rsidP="00CA7C7A">
      <w:pPr>
        <w:pStyle w:val="P1"/>
      </w:pPr>
    </w:p>
    <w:p w14:paraId="6353759E" w14:textId="77777777" w:rsidR="00E25403" w:rsidRDefault="00E25403" w:rsidP="00CA7C7A">
      <w:pPr>
        <w:pStyle w:val="P1"/>
      </w:pPr>
    </w:p>
    <w:p w14:paraId="13D41DD2" w14:textId="77777777" w:rsidR="00E25403" w:rsidRPr="00E25403" w:rsidRDefault="00E25403" w:rsidP="00CA7C7A">
      <w:pPr>
        <w:pStyle w:val="P1"/>
      </w:pPr>
    </w:p>
    <w:p w14:paraId="4B88B896" w14:textId="77777777" w:rsidR="00E25403" w:rsidRDefault="00E25403" w:rsidP="00CA7C7A">
      <w:pPr>
        <w:pStyle w:val="P1"/>
      </w:pPr>
    </w:p>
    <w:p w14:paraId="571E2E47" w14:textId="77777777" w:rsidR="00E64FE2" w:rsidRDefault="00E64FE2" w:rsidP="00CA7C7A">
      <w:pPr>
        <w:pStyle w:val="P1"/>
        <w:rPr>
          <w:szCs w:val="24"/>
        </w:rPr>
      </w:pPr>
      <w:r>
        <w:rPr>
          <w:b/>
          <w:bCs/>
          <w:szCs w:val="24"/>
        </w:rPr>
        <w:t>Keywords:</w:t>
      </w:r>
      <w:r w:rsidRPr="00E1657C">
        <w:rPr>
          <w:bCs/>
          <w:szCs w:val="24"/>
        </w:rPr>
        <w:t xml:space="preserve"> ...</w:t>
      </w:r>
    </w:p>
    <w:bookmarkEnd w:id="5"/>
    <w:bookmarkEnd w:id="6"/>
    <w:bookmarkEnd w:id="7"/>
    <w:p w14:paraId="72D1DDC4" w14:textId="77777777" w:rsidR="00CE7FCF" w:rsidRPr="00D123BB" w:rsidRDefault="00CE7FCF" w:rsidP="00A92B21">
      <w:pPr>
        <w:pStyle w:val="P1"/>
      </w:pPr>
    </w:p>
    <w:p w14:paraId="34BFB9B6" w14:textId="77777777" w:rsidR="000A33D2" w:rsidRPr="00A9253D" w:rsidRDefault="000A33D2" w:rsidP="001F4452">
      <w:pPr>
        <w:pStyle w:val="V1saturs0"/>
      </w:pPr>
      <w:r w:rsidRPr="00A9253D">
        <w:lastRenderedPageBreak/>
        <w:t>Satura rādītājs</w:t>
      </w:r>
    </w:p>
    <w:sdt>
      <w:sdtPr>
        <w:rPr>
          <w:rFonts w:eastAsia="Times New Roman"/>
          <w:noProof w:val="0"/>
          <w:color w:val="000000"/>
          <w:sz w:val="20"/>
          <w:szCs w:val="22"/>
          <w:lang w:val="lv-LV" w:eastAsia="lv-LV"/>
        </w:rPr>
        <w:id w:val="-112130742"/>
        <w:docPartObj>
          <w:docPartGallery w:val="Table of Contents"/>
          <w:docPartUnique/>
        </w:docPartObj>
      </w:sdtPr>
      <w:sdtEndPr>
        <w:rPr>
          <w:b/>
          <w:bCs/>
          <w:sz w:val="24"/>
        </w:rPr>
      </w:sdtEndPr>
      <w:sdtContent>
        <w:p w14:paraId="051BC17C" w14:textId="697FE31A" w:rsidR="00954474" w:rsidRDefault="00954474">
          <w:pPr>
            <w:pStyle w:val="TOC1"/>
            <w:rPr>
              <w:rFonts w:asciiTheme="minorHAnsi" w:eastAsiaTheme="minorEastAsia" w:hAnsiTheme="minorHAnsi" w:cstheme="minorBidi"/>
              <w:kern w:val="2"/>
              <w:sz w:val="22"/>
              <w:szCs w:val="22"/>
              <w14:ligatures w14:val="standardContextual"/>
            </w:rPr>
          </w:pPr>
          <w:r>
            <w:fldChar w:fldCharType="begin"/>
          </w:r>
          <w:r>
            <w:instrText xml:space="preserve"> TOC \h \z \t "V1 num,1,V2,2,V2 num,2,V3 num,3,Pielik. num.,2,Style V1 + Left:  0 cm First line:  0 cm After:  0 pt,1,V1,1,Style V2 num + Before:  0 pt After:  0 pt,2" </w:instrText>
          </w:r>
          <w:r>
            <w:fldChar w:fldCharType="separate"/>
          </w:r>
          <w:hyperlink w:anchor="_Toc153533802" w:history="1">
            <w:r w:rsidRPr="0056634A">
              <w:rPr>
                <w:rStyle w:val="Hyperlink"/>
              </w:rPr>
              <w:t>Anotācija</w:t>
            </w:r>
            <w:r>
              <w:rPr>
                <w:webHidden/>
              </w:rPr>
              <w:tab/>
            </w:r>
            <w:r>
              <w:rPr>
                <w:webHidden/>
              </w:rPr>
              <w:fldChar w:fldCharType="begin"/>
            </w:r>
            <w:r>
              <w:rPr>
                <w:webHidden/>
              </w:rPr>
              <w:instrText xml:space="preserve"> PAGEREF _Toc153533802 \h </w:instrText>
            </w:r>
            <w:r>
              <w:rPr>
                <w:webHidden/>
              </w:rPr>
            </w:r>
            <w:r>
              <w:rPr>
                <w:webHidden/>
              </w:rPr>
              <w:fldChar w:fldCharType="separate"/>
            </w:r>
            <w:r>
              <w:rPr>
                <w:webHidden/>
              </w:rPr>
              <w:t>2</w:t>
            </w:r>
            <w:r>
              <w:rPr>
                <w:webHidden/>
              </w:rPr>
              <w:fldChar w:fldCharType="end"/>
            </w:r>
          </w:hyperlink>
        </w:p>
        <w:p w14:paraId="14DA6D3E" w14:textId="2943D6FA" w:rsidR="00954474" w:rsidRDefault="00000000">
          <w:pPr>
            <w:pStyle w:val="TOC1"/>
            <w:rPr>
              <w:rFonts w:asciiTheme="minorHAnsi" w:eastAsiaTheme="minorEastAsia" w:hAnsiTheme="minorHAnsi" w:cstheme="minorBidi"/>
              <w:kern w:val="2"/>
              <w:sz w:val="22"/>
              <w:szCs w:val="22"/>
              <w14:ligatures w14:val="standardContextual"/>
            </w:rPr>
          </w:pPr>
          <w:hyperlink w:anchor="_Toc153533803" w:history="1">
            <w:r w:rsidR="00954474" w:rsidRPr="0056634A">
              <w:rPr>
                <w:rStyle w:val="Hyperlink"/>
              </w:rPr>
              <w:t>Abstract</w:t>
            </w:r>
            <w:r w:rsidR="00954474">
              <w:rPr>
                <w:webHidden/>
              </w:rPr>
              <w:tab/>
            </w:r>
            <w:r w:rsidR="00954474">
              <w:rPr>
                <w:webHidden/>
              </w:rPr>
              <w:fldChar w:fldCharType="begin"/>
            </w:r>
            <w:r w:rsidR="00954474">
              <w:rPr>
                <w:webHidden/>
              </w:rPr>
              <w:instrText xml:space="preserve"> PAGEREF _Toc153533803 \h </w:instrText>
            </w:r>
            <w:r w:rsidR="00954474">
              <w:rPr>
                <w:webHidden/>
              </w:rPr>
            </w:r>
            <w:r w:rsidR="00954474">
              <w:rPr>
                <w:webHidden/>
              </w:rPr>
              <w:fldChar w:fldCharType="separate"/>
            </w:r>
            <w:r w:rsidR="00954474">
              <w:rPr>
                <w:webHidden/>
              </w:rPr>
              <w:t>3</w:t>
            </w:r>
            <w:r w:rsidR="00954474">
              <w:rPr>
                <w:webHidden/>
              </w:rPr>
              <w:fldChar w:fldCharType="end"/>
            </w:r>
          </w:hyperlink>
        </w:p>
        <w:p w14:paraId="1A9DAA09" w14:textId="2DCFCC6D" w:rsidR="00954474" w:rsidRDefault="00000000">
          <w:pPr>
            <w:pStyle w:val="TOC1"/>
            <w:rPr>
              <w:rFonts w:asciiTheme="minorHAnsi" w:eastAsiaTheme="minorEastAsia" w:hAnsiTheme="minorHAnsi" w:cstheme="minorBidi"/>
              <w:kern w:val="2"/>
              <w:sz w:val="22"/>
              <w:szCs w:val="22"/>
              <w14:ligatures w14:val="standardContextual"/>
            </w:rPr>
          </w:pPr>
          <w:hyperlink w:anchor="_Toc153533804" w:history="1">
            <w:r w:rsidR="00954474" w:rsidRPr="0056634A">
              <w:rPr>
                <w:rStyle w:val="Hyperlink"/>
              </w:rPr>
              <w:t>Darbā izmantotie saīsinājumi</w:t>
            </w:r>
            <w:r w:rsidR="00954474">
              <w:rPr>
                <w:webHidden/>
              </w:rPr>
              <w:tab/>
            </w:r>
            <w:r w:rsidR="00954474">
              <w:rPr>
                <w:webHidden/>
              </w:rPr>
              <w:fldChar w:fldCharType="begin"/>
            </w:r>
            <w:r w:rsidR="00954474">
              <w:rPr>
                <w:webHidden/>
              </w:rPr>
              <w:instrText xml:space="preserve"> PAGEREF _Toc153533804 \h </w:instrText>
            </w:r>
            <w:r w:rsidR="00954474">
              <w:rPr>
                <w:webHidden/>
              </w:rPr>
            </w:r>
            <w:r w:rsidR="00954474">
              <w:rPr>
                <w:webHidden/>
              </w:rPr>
              <w:fldChar w:fldCharType="separate"/>
            </w:r>
            <w:r w:rsidR="00954474">
              <w:rPr>
                <w:webHidden/>
              </w:rPr>
              <w:t>5</w:t>
            </w:r>
            <w:r w:rsidR="00954474">
              <w:rPr>
                <w:webHidden/>
              </w:rPr>
              <w:fldChar w:fldCharType="end"/>
            </w:r>
          </w:hyperlink>
        </w:p>
        <w:p w14:paraId="2D90CBD3" w14:textId="3EC0320D" w:rsidR="00954474" w:rsidRDefault="00000000">
          <w:pPr>
            <w:pStyle w:val="TOC1"/>
            <w:rPr>
              <w:rFonts w:asciiTheme="minorHAnsi" w:eastAsiaTheme="minorEastAsia" w:hAnsiTheme="minorHAnsi" w:cstheme="minorBidi"/>
              <w:kern w:val="2"/>
              <w:sz w:val="22"/>
              <w:szCs w:val="22"/>
              <w14:ligatures w14:val="standardContextual"/>
            </w:rPr>
          </w:pPr>
          <w:hyperlink w:anchor="_Toc153533805" w:history="1">
            <w:r w:rsidR="00954474" w:rsidRPr="0056634A">
              <w:rPr>
                <w:rStyle w:val="Hyperlink"/>
              </w:rPr>
              <w:t>Ievads</w:t>
            </w:r>
            <w:r w:rsidR="00954474">
              <w:rPr>
                <w:webHidden/>
              </w:rPr>
              <w:tab/>
            </w:r>
            <w:r w:rsidR="00954474">
              <w:rPr>
                <w:webHidden/>
              </w:rPr>
              <w:fldChar w:fldCharType="begin"/>
            </w:r>
            <w:r w:rsidR="00954474">
              <w:rPr>
                <w:webHidden/>
              </w:rPr>
              <w:instrText xml:space="preserve"> PAGEREF _Toc153533805 \h </w:instrText>
            </w:r>
            <w:r w:rsidR="00954474">
              <w:rPr>
                <w:webHidden/>
              </w:rPr>
            </w:r>
            <w:r w:rsidR="00954474">
              <w:rPr>
                <w:webHidden/>
              </w:rPr>
              <w:fldChar w:fldCharType="separate"/>
            </w:r>
            <w:r w:rsidR="00954474">
              <w:rPr>
                <w:webHidden/>
              </w:rPr>
              <w:t>6</w:t>
            </w:r>
            <w:r w:rsidR="00954474">
              <w:rPr>
                <w:webHidden/>
              </w:rPr>
              <w:fldChar w:fldCharType="end"/>
            </w:r>
          </w:hyperlink>
        </w:p>
        <w:p w14:paraId="26E82C1B" w14:textId="7F835238"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06" w:history="1">
            <w:r w:rsidR="00954474" w:rsidRPr="0056634A">
              <w:rPr>
                <w:rStyle w:val="Hyperlink"/>
                <w:noProof/>
              </w:rPr>
              <w:t>Darba mērķis</w:t>
            </w:r>
            <w:r w:rsidR="00954474">
              <w:rPr>
                <w:noProof/>
                <w:webHidden/>
              </w:rPr>
              <w:tab/>
            </w:r>
            <w:r w:rsidR="00954474">
              <w:rPr>
                <w:noProof/>
                <w:webHidden/>
              </w:rPr>
              <w:fldChar w:fldCharType="begin"/>
            </w:r>
            <w:r w:rsidR="00954474">
              <w:rPr>
                <w:noProof/>
                <w:webHidden/>
              </w:rPr>
              <w:instrText xml:space="preserve"> PAGEREF _Toc153533806 \h </w:instrText>
            </w:r>
            <w:r w:rsidR="00954474">
              <w:rPr>
                <w:noProof/>
                <w:webHidden/>
              </w:rPr>
            </w:r>
            <w:r w:rsidR="00954474">
              <w:rPr>
                <w:noProof/>
                <w:webHidden/>
              </w:rPr>
              <w:fldChar w:fldCharType="separate"/>
            </w:r>
            <w:r w:rsidR="00954474">
              <w:rPr>
                <w:noProof/>
                <w:webHidden/>
              </w:rPr>
              <w:t>6</w:t>
            </w:r>
            <w:r w:rsidR="00954474">
              <w:rPr>
                <w:noProof/>
                <w:webHidden/>
              </w:rPr>
              <w:fldChar w:fldCharType="end"/>
            </w:r>
          </w:hyperlink>
        </w:p>
        <w:p w14:paraId="33F0C21B" w14:textId="592D5667"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07" w:history="1">
            <w:r w:rsidR="00954474" w:rsidRPr="0056634A">
              <w:rPr>
                <w:rStyle w:val="Hyperlink"/>
                <w:noProof/>
              </w:rPr>
              <w:t>Darba uzdevumi</w:t>
            </w:r>
            <w:r w:rsidR="00954474">
              <w:rPr>
                <w:noProof/>
                <w:webHidden/>
              </w:rPr>
              <w:tab/>
            </w:r>
            <w:r w:rsidR="00954474">
              <w:rPr>
                <w:noProof/>
                <w:webHidden/>
              </w:rPr>
              <w:fldChar w:fldCharType="begin"/>
            </w:r>
            <w:r w:rsidR="00954474">
              <w:rPr>
                <w:noProof/>
                <w:webHidden/>
              </w:rPr>
              <w:instrText xml:space="preserve"> PAGEREF _Toc153533807 \h </w:instrText>
            </w:r>
            <w:r w:rsidR="00954474">
              <w:rPr>
                <w:noProof/>
                <w:webHidden/>
              </w:rPr>
            </w:r>
            <w:r w:rsidR="00954474">
              <w:rPr>
                <w:noProof/>
                <w:webHidden/>
              </w:rPr>
              <w:fldChar w:fldCharType="separate"/>
            </w:r>
            <w:r w:rsidR="00954474">
              <w:rPr>
                <w:noProof/>
                <w:webHidden/>
              </w:rPr>
              <w:t>6</w:t>
            </w:r>
            <w:r w:rsidR="00954474">
              <w:rPr>
                <w:noProof/>
                <w:webHidden/>
              </w:rPr>
              <w:fldChar w:fldCharType="end"/>
            </w:r>
          </w:hyperlink>
        </w:p>
        <w:p w14:paraId="3653456C" w14:textId="29DC8D7E"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08" w:history="1">
            <w:r w:rsidR="00954474" w:rsidRPr="0056634A">
              <w:rPr>
                <w:rStyle w:val="Hyperlink"/>
                <w:noProof/>
              </w:rPr>
              <w:t>Darba hipotēze</w:t>
            </w:r>
            <w:r w:rsidR="00954474">
              <w:rPr>
                <w:noProof/>
                <w:webHidden/>
              </w:rPr>
              <w:tab/>
            </w:r>
            <w:r w:rsidR="00954474">
              <w:rPr>
                <w:noProof/>
                <w:webHidden/>
              </w:rPr>
              <w:fldChar w:fldCharType="begin"/>
            </w:r>
            <w:r w:rsidR="00954474">
              <w:rPr>
                <w:noProof/>
                <w:webHidden/>
              </w:rPr>
              <w:instrText xml:space="preserve"> PAGEREF _Toc153533808 \h </w:instrText>
            </w:r>
            <w:r w:rsidR="00954474">
              <w:rPr>
                <w:noProof/>
                <w:webHidden/>
              </w:rPr>
            </w:r>
            <w:r w:rsidR="00954474">
              <w:rPr>
                <w:noProof/>
                <w:webHidden/>
              </w:rPr>
              <w:fldChar w:fldCharType="separate"/>
            </w:r>
            <w:r w:rsidR="00954474">
              <w:rPr>
                <w:noProof/>
                <w:webHidden/>
              </w:rPr>
              <w:t>6</w:t>
            </w:r>
            <w:r w:rsidR="00954474">
              <w:rPr>
                <w:noProof/>
                <w:webHidden/>
              </w:rPr>
              <w:fldChar w:fldCharType="end"/>
            </w:r>
          </w:hyperlink>
        </w:p>
        <w:p w14:paraId="339B223E" w14:textId="0555CB12"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09" w:history="1">
            <w:r w:rsidR="00954474" w:rsidRPr="0056634A">
              <w:rPr>
                <w:rStyle w:val="Hyperlink"/>
                <w:noProof/>
              </w:rPr>
              <w:t>Darba novitāte</w:t>
            </w:r>
            <w:r w:rsidR="00954474">
              <w:rPr>
                <w:noProof/>
                <w:webHidden/>
              </w:rPr>
              <w:tab/>
            </w:r>
            <w:r w:rsidR="00954474">
              <w:rPr>
                <w:noProof/>
                <w:webHidden/>
              </w:rPr>
              <w:fldChar w:fldCharType="begin"/>
            </w:r>
            <w:r w:rsidR="00954474">
              <w:rPr>
                <w:noProof/>
                <w:webHidden/>
              </w:rPr>
              <w:instrText xml:space="preserve"> PAGEREF _Toc153533809 \h </w:instrText>
            </w:r>
            <w:r w:rsidR="00954474">
              <w:rPr>
                <w:noProof/>
                <w:webHidden/>
              </w:rPr>
            </w:r>
            <w:r w:rsidR="00954474">
              <w:rPr>
                <w:noProof/>
                <w:webHidden/>
              </w:rPr>
              <w:fldChar w:fldCharType="separate"/>
            </w:r>
            <w:r w:rsidR="00954474">
              <w:rPr>
                <w:noProof/>
                <w:webHidden/>
              </w:rPr>
              <w:t>6</w:t>
            </w:r>
            <w:r w:rsidR="00954474">
              <w:rPr>
                <w:noProof/>
                <w:webHidden/>
              </w:rPr>
              <w:fldChar w:fldCharType="end"/>
            </w:r>
          </w:hyperlink>
        </w:p>
        <w:p w14:paraId="617D6E7A" w14:textId="6B8DF1A5" w:rsidR="00954474" w:rsidRDefault="00000000">
          <w:pPr>
            <w:pStyle w:val="TOC1"/>
            <w:rPr>
              <w:rFonts w:asciiTheme="minorHAnsi" w:eastAsiaTheme="minorEastAsia" w:hAnsiTheme="minorHAnsi" w:cstheme="minorBidi"/>
              <w:kern w:val="2"/>
              <w:sz w:val="22"/>
              <w:szCs w:val="22"/>
              <w14:ligatures w14:val="standardContextual"/>
            </w:rPr>
          </w:pPr>
          <w:hyperlink w:anchor="_Toc153533810" w:history="1">
            <w:r w:rsidR="00954474" w:rsidRPr="0056634A">
              <w:rPr>
                <w:rStyle w:val="Hyperlink"/>
              </w:rPr>
              <w:t>1.</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Nodaļa (virsrakstu 1. līmenis) (Single, fonts 14 pt, Bold)</w:t>
            </w:r>
            <w:r w:rsidR="00954474">
              <w:rPr>
                <w:webHidden/>
              </w:rPr>
              <w:tab/>
            </w:r>
            <w:r w:rsidR="00954474">
              <w:rPr>
                <w:webHidden/>
              </w:rPr>
              <w:fldChar w:fldCharType="begin"/>
            </w:r>
            <w:r w:rsidR="00954474">
              <w:rPr>
                <w:webHidden/>
              </w:rPr>
              <w:instrText xml:space="preserve"> PAGEREF _Toc153533810 \h </w:instrText>
            </w:r>
            <w:r w:rsidR="00954474">
              <w:rPr>
                <w:webHidden/>
              </w:rPr>
            </w:r>
            <w:r w:rsidR="00954474">
              <w:rPr>
                <w:webHidden/>
              </w:rPr>
              <w:fldChar w:fldCharType="separate"/>
            </w:r>
            <w:r w:rsidR="00954474">
              <w:rPr>
                <w:webHidden/>
              </w:rPr>
              <w:t>7</w:t>
            </w:r>
            <w:r w:rsidR="00954474">
              <w:rPr>
                <w:webHidden/>
              </w:rPr>
              <w:fldChar w:fldCharType="end"/>
            </w:r>
          </w:hyperlink>
        </w:p>
        <w:p w14:paraId="240422E0" w14:textId="3AE3EFF2"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11" w:history="1">
            <w:r w:rsidR="00954474" w:rsidRPr="0056634A">
              <w:rPr>
                <w:rStyle w:val="Hyperlink"/>
                <w:noProof/>
              </w:rPr>
              <w:t>1.1.</w:t>
            </w:r>
            <w:r w:rsidR="00954474">
              <w:rPr>
                <w:rFonts w:asciiTheme="minorHAnsi" w:eastAsiaTheme="minorEastAsia" w:hAnsiTheme="minorHAnsi" w:cstheme="minorBidi"/>
                <w:noProof/>
                <w:kern w:val="2"/>
                <w:sz w:val="22"/>
                <w:szCs w:val="22"/>
                <w14:ligatures w14:val="standardContextual"/>
              </w:rPr>
              <w:tab/>
            </w:r>
            <w:r w:rsidR="00954474" w:rsidRPr="0056634A">
              <w:rPr>
                <w:rStyle w:val="Hyperlink"/>
                <w:noProof/>
              </w:rPr>
              <w:t>Apakšnodaļa (virsrakstu 2. līmenis) (Single, fonts 12 pt, Bold)</w:t>
            </w:r>
            <w:r w:rsidR="00954474">
              <w:rPr>
                <w:noProof/>
                <w:webHidden/>
              </w:rPr>
              <w:tab/>
            </w:r>
            <w:r w:rsidR="00954474">
              <w:rPr>
                <w:noProof/>
                <w:webHidden/>
              </w:rPr>
              <w:fldChar w:fldCharType="begin"/>
            </w:r>
            <w:r w:rsidR="00954474">
              <w:rPr>
                <w:noProof/>
                <w:webHidden/>
              </w:rPr>
              <w:instrText xml:space="preserve"> PAGEREF _Toc153533811 \h </w:instrText>
            </w:r>
            <w:r w:rsidR="00954474">
              <w:rPr>
                <w:noProof/>
                <w:webHidden/>
              </w:rPr>
            </w:r>
            <w:r w:rsidR="00954474">
              <w:rPr>
                <w:noProof/>
                <w:webHidden/>
              </w:rPr>
              <w:fldChar w:fldCharType="separate"/>
            </w:r>
            <w:r w:rsidR="00954474">
              <w:rPr>
                <w:noProof/>
                <w:webHidden/>
              </w:rPr>
              <w:t>7</w:t>
            </w:r>
            <w:r w:rsidR="00954474">
              <w:rPr>
                <w:noProof/>
                <w:webHidden/>
              </w:rPr>
              <w:fldChar w:fldCharType="end"/>
            </w:r>
          </w:hyperlink>
        </w:p>
        <w:p w14:paraId="4DBABC12" w14:textId="3C207329" w:rsidR="00954474" w:rsidRDefault="00000000">
          <w:pPr>
            <w:pStyle w:val="TOC3"/>
            <w:rPr>
              <w:rFonts w:asciiTheme="minorHAnsi" w:eastAsiaTheme="minorEastAsia" w:hAnsiTheme="minorHAnsi" w:cstheme="minorBidi"/>
              <w:kern w:val="2"/>
              <w:sz w:val="22"/>
              <w:szCs w:val="22"/>
              <w14:ligatures w14:val="standardContextual"/>
            </w:rPr>
          </w:pPr>
          <w:hyperlink w:anchor="_Toc153533812" w:history="1">
            <w:r w:rsidR="00954474" w:rsidRPr="0056634A">
              <w:rPr>
                <w:rStyle w:val="Hyperlink"/>
              </w:rPr>
              <w:t>1.1.1.</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Apakšnodaļa (virsrakstu 3. līmenis) (Single, fonts 12 pt, Bold)</w:t>
            </w:r>
            <w:r w:rsidR="00954474">
              <w:rPr>
                <w:webHidden/>
              </w:rPr>
              <w:tab/>
            </w:r>
            <w:r w:rsidR="00954474">
              <w:rPr>
                <w:webHidden/>
              </w:rPr>
              <w:fldChar w:fldCharType="begin"/>
            </w:r>
            <w:r w:rsidR="00954474">
              <w:rPr>
                <w:webHidden/>
              </w:rPr>
              <w:instrText xml:space="preserve"> PAGEREF _Toc153533812 \h </w:instrText>
            </w:r>
            <w:r w:rsidR="00954474">
              <w:rPr>
                <w:webHidden/>
              </w:rPr>
            </w:r>
            <w:r w:rsidR="00954474">
              <w:rPr>
                <w:webHidden/>
              </w:rPr>
              <w:fldChar w:fldCharType="separate"/>
            </w:r>
            <w:r w:rsidR="00954474">
              <w:rPr>
                <w:webHidden/>
              </w:rPr>
              <w:t>7</w:t>
            </w:r>
            <w:r w:rsidR="00954474">
              <w:rPr>
                <w:webHidden/>
              </w:rPr>
              <w:fldChar w:fldCharType="end"/>
            </w:r>
          </w:hyperlink>
        </w:p>
        <w:p w14:paraId="0FCDF06F" w14:textId="6CEA652D" w:rsidR="00954474" w:rsidRDefault="00000000">
          <w:pPr>
            <w:pStyle w:val="TOC3"/>
            <w:rPr>
              <w:rFonts w:asciiTheme="minorHAnsi" w:eastAsiaTheme="minorEastAsia" w:hAnsiTheme="minorHAnsi" w:cstheme="minorBidi"/>
              <w:kern w:val="2"/>
              <w:sz w:val="22"/>
              <w:szCs w:val="22"/>
              <w14:ligatures w14:val="standardContextual"/>
            </w:rPr>
          </w:pPr>
          <w:hyperlink w:anchor="_Toc153533813" w:history="1">
            <w:r w:rsidR="00954474" w:rsidRPr="0056634A">
              <w:rPr>
                <w:rStyle w:val="Hyperlink"/>
              </w:rPr>
              <w:t>1.1.2.</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Apakšnodaļa (virsrakstu 3. līmenis) (Single, fonts 12 pt, Bold)</w:t>
            </w:r>
            <w:r w:rsidR="00954474">
              <w:rPr>
                <w:webHidden/>
              </w:rPr>
              <w:tab/>
            </w:r>
            <w:r w:rsidR="00954474">
              <w:rPr>
                <w:webHidden/>
              </w:rPr>
              <w:fldChar w:fldCharType="begin"/>
            </w:r>
            <w:r w:rsidR="00954474">
              <w:rPr>
                <w:webHidden/>
              </w:rPr>
              <w:instrText xml:space="preserve"> PAGEREF _Toc153533813 \h </w:instrText>
            </w:r>
            <w:r w:rsidR="00954474">
              <w:rPr>
                <w:webHidden/>
              </w:rPr>
            </w:r>
            <w:r w:rsidR="00954474">
              <w:rPr>
                <w:webHidden/>
              </w:rPr>
              <w:fldChar w:fldCharType="separate"/>
            </w:r>
            <w:r w:rsidR="00954474">
              <w:rPr>
                <w:webHidden/>
              </w:rPr>
              <w:t>7</w:t>
            </w:r>
            <w:r w:rsidR="00954474">
              <w:rPr>
                <w:webHidden/>
              </w:rPr>
              <w:fldChar w:fldCharType="end"/>
            </w:r>
          </w:hyperlink>
        </w:p>
        <w:p w14:paraId="6A8D8965" w14:textId="468A88FC" w:rsidR="00954474" w:rsidRDefault="00000000">
          <w:pPr>
            <w:pStyle w:val="TOC1"/>
            <w:rPr>
              <w:rFonts w:asciiTheme="minorHAnsi" w:eastAsiaTheme="minorEastAsia" w:hAnsiTheme="minorHAnsi" w:cstheme="minorBidi"/>
              <w:kern w:val="2"/>
              <w:sz w:val="22"/>
              <w:szCs w:val="22"/>
              <w14:ligatures w14:val="standardContextual"/>
            </w:rPr>
          </w:pPr>
          <w:hyperlink w:anchor="_Toc153533814" w:history="1">
            <w:r w:rsidR="00954474" w:rsidRPr="0056634A">
              <w:rPr>
                <w:rStyle w:val="Hyperlink"/>
              </w:rPr>
              <w:t>2.</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Nodaļa (virsrakstu 1. līmenis) (Single, fonts 14 pt, Bold)</w:t>
            </w:r>
            <w:r w:rsidR="00954474">
              <w:rPr>
                <w:webHidden/>
              </w:rPr>
              <w:tab/>
            </w:r>
            <w:r w:rsidR="00954474">
              <w:rPr>
                <w:webHidden/>
              </w:rPr>
              <w:fldChar w:fldCharType="begin"/>
            </w:r>
            <w:r w:rsidR="00954474">
              <w:rPr>
                <w:webHidden/>
              </w:rPr>
              <w:instrText xml:space="preserve"> PAGEREF _Toc153533814 \h </w:instrText>
            </w:r>
            <w:r w:rsidR="00954474">
              <w:rPr>
                <w:webHidden/>
              </w:rPr>
            </w:r>
            <w:r w:rsidR="00954474">
              <w:rPr>
                <w:webHidden/>
              </w:rPr>
              <w:fldChar w:fldCharType="separate"/>
            </w:r>
            <w:r w:rsidR="00954474">
              <w:rPr>
                <w:webHidden/>
              </w:rPr>
              <w:t>9</w:t>
            </w:r>
            <w:r w:rsidR="00954474">
              <w:rPr>
                <w:webHidden/>
              </w:rPr>
              <w:fldChar w:fldCharType="end"/>
            </w:r>
          </w:hyperlink>
        </w:p>
        <w:p w14:paraId="52DCD4F0" w14:textId="4D0DF4BD"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15" w:history="1">
            <w:r w:rsidR="00954474" w:rsidRPr="0056634A">
              <w:rPr>
                <w:rStyle w:val="Hyperlink"/>
                <w:noProof/>
              </w:rPr>
              <w:t>2.1.</w:t>
            </w:r>
            <w:r w:rsidR="00954474">
              <w:rPr>
                <w:rFonts w:asciiTheme="minorHAnsi" w:eastAsiaTheme="minorEastAsia" w:hAnsiTheme="minorHAnsi" w:cstheme="minorBidi"/>
                <w:noProof/>
                <w:kern w:val="2"/>
                <w:sz w:val="22"/>
                <w:szCs w:val="22"/>
                <w14:ligatures w14:val="standardContextual"/>
              </w:rPr>
              <w:tab/>
            </w:r>
            <w:r w:rsidR="00954474" w:rsidRPr="0056634A">
              <w:rPr>
                <w:rStyle w:val="Hyperlink"/>
                <w:noProof/>
              </w:rPr>
              <w:t>Apakšnodaļa (virsrakstu 2. līmenis) (Single, fonts 12 pt, Bold)</w:t>
            </w:r>
            <w:r w:rsidR="00954474">
              <w:rPr>
                <w:noProof/>
                <w:webHidden/>
              </w:rPr>
              <w:tab/>
            </w:r>
            <w:r w:rsidR="00954474">
              <w:rPr>
                <w:noProof/>
                <w:webHidden/>
              </w:rPr>
              <w:fldChar w:fldCharType="begin"/>
            </w:r>
            <w:r w:rsidR="00954474">
              <w:rPr>
                <w:noProof/>
                <w:webHidden/>
              </w:rPr>
              <w:instrText xml:space="preserve"> PAGEREF _Toc153533815 \h </w:instrText>
            </w:r>
            <w:r w:rsidR="00954474">
              <w:rPr>
                <w:noProof/>
                <w:webHidden/>
              </w:rPr>
            </w:r>
            <w:r w:rsidR="00954474">
              <w:rPr>
                <w:noProof/>
                <w:webHidden/>
              </w:rPr>
              <w:fldChar w:fldCharType="separate"/>
            </w:r>
            <w:r w:rsidR="00954474">
              <w:rPr>
                <w:noProof/>
                <w:webHidden/>
              </w:rPr>
              <w:t>9</w:t>
            </w:r>
            <w:r w:rsidR="00954474">
              <w:rPr>
                <w:noProof/>
                <w:webHidden/>
              </w:rPr>
              <w:fldChar w:fldCharType="end"/>
            </w:r>
          </w:hyperlink>
        </w:p>
        <w:p w14:paraId="7CE1CE94" w14:textId="08C6A30C" w:rsidR="00954474" w:rsidRDefault="00000000">
          <w:pPr>
            <w:pStyle w:val="TOC3"/>
            <w:rPr>
              <w:rFonts w:asciiTheme="minorHAnsi" w:eastAsiaTheme="minorEastAsia" w:hAnsiTheme="minorHAnsi" w:cstheme="minorBidi"/>
              <w:kern w:val="2"/>
              <w:sz w:val="22"/>
              <w:szCs w:val="22"/>
              <w14:ligatures w14:val="standardContextual"/>
            </w:rPr>
          </w:pPr>
          <w:hyperlink w:anchor="_Toc153533816" w:history="1">
            <w:r w:rsidR="00954474" w:rsidRPr="0056634A">
              <w:rPr>
                <w:rStyle w:val="Hyperlink"/>
              </w:rPr>
              <w:t>2.1.1.</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Zemāka līmeņa numurēts virsraksts (virsrakstu 3. līmenis) (Single, fonts 12 pt, Bold)</w:t>
            </w:r>
            <w:r w:rsidR="00954474">
              <w:rPr>
                <w:webHidden/>
              </w:rPr>
              <w:tab/>
            </w:r>
            <w:r w:rsidR="00954474">
              <w:rPr>
                <w:webHidden/>
              </w:rPr>
              <w:fldChar w:fldCharType="begin"/>
            </w:r>
            <w:r w:rsidR="00954474">
              <w:rPr>
                <w:webHidden/>
              </w:rPr>
              <w:instrText xml:space="preserve"> PAGEREF _Toc153533816 \h </w:instrText>
            </w:r>
            <w:r w:rsidR="00954474">
              <w:rPr>
                <w:webHidden/>
              </w:rPr>
            </w:r>
            <w:r w:rsidR="00954474">
              <w:rPr>
                <w:webHidden/>
              </w:rPr>
              <w:fldChar w:fldCharType="separate"/>
            </w:r>
            <w:r w:rsidR="00954474">
              <w:rPr>
                <w:webHidden/>
              </w:rPr>
              <w:t>9</w:t>
            </w:r>
            <w:r w:rsidR="00954474">
              <w:rPr>
                <w:webHidden/>
              </w:rPr>
              <w:fldChar w:fldCharType="end"/>
            </w:r>
          </w:hyperlink>
        </w:p>
        <w:p w14:paraId="7DBF0A55" w14:textId="5A797604" w:rsidR="00954474" w:rsidRDefault="00000000">
          <w:pPr>
            <w:pStyle w:val="TOC3"/>
            <w:rPr>
              <w:rFonts w:asciiTheme="minorHAnsi" w:eastAsiaTheme="minorEastAsia" w:hAnsiTheme="minorHAnsi" w:cstheme="minorBidi"/>
              <w:kern w:val="2"/>
              <w:sz w:val="22"/>
              <w:szCs w:val="22"/>
              <w14:ligatures w14:val="standardContextual"/>
            </w:rPr>
          </w:pPr>
          <w:hyperlink w:anchor="_Toc153533817" w:history="1">
            <w:r w:rsidR="00954474" w:rsidRPr="0056634A">
              <w:rPr>
                <w:rStyle w:val="Hyperlink"/>
              </w:rPr>
              <w:t>2.1.2.</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Zemāka līmeņa numurēts virsraksts (virsrakstu 3. līmenis) (Single, fonts 12 pt, Bold)</w:t>
            </w:r>
            <w:r w:rsidR="00954474">
              <w:rPr>
                <w:webHidden/>
              </w:rPr>
              <w:tab/>
            </w:r>
            <w:r w:rsidR="00954474">
              <w:rPr>
                <w:webHidden/>
              </w:rPr>
              <w:fldChar w:fldCharType="begin"/>
            </w:r>
            <w:r w:rsidR="00954474">
              <w:rPr>
                <w:webHidden/>
              </w:rPr>
              <w:instrText xml:space="preserve"> PAGEREF _Toc153533817 \h </w:instrText>
            </w:r>
            <w:r w:rsidR="00954474">
              <w:rPr>
                <w:webHidden/>
              </w:rPr>
            </w:r>
            <w:r w:rsidR="00954474">
              <w:rPr>
                <w:webHidden/>
              </w:rPr>
              <w:fldChar w:fldCharType="separate"/>
            </w:r>
            <w:r w:rsidR="00954474">
              <w:rPr>
                <w:webHidden/>
              </w:rPr>
              <w:t>9</w:t>
            </w:r>
            <w:r w:rsidR="00954474">
              <w:rPr>
                <w:webHidden/>
              </w:rPr>
              <w:fldChar w:fldCharType="end"/>
            </w:r>
          </w:hyperlink>
        </w:p>
        <w:p w14:paraId="24FC67C6" w14:textId="4804045A" w:rsidR="00954474" w:rsidRDefault="00000000">
          <w:pPr>
            <w:pStyle w:val="TOC1"/>
            <w:rPr>
              <w:rFonts w:asciiTheme="minorHAnsi" w:eastAsiaTheme="minorEastAsia" w:hAnsiTheme="minorHAnsi" w:cstheme="minorBidi"/>
              <w:kern w:val="2"/>
              <w:sz w:val="22"/>
              <w:szCs w:val="22"/>
              <w14:ligatures w14:val="standardContextual"/>
            </w:rPr>
          </w:pPr>
          <w:hyperlink w:anchor="_Toc153533818" w:history="1">
            <w:r w:rsidR="00954474" w:rsidRPr="0056634A">
              <w:rPr>
                <w:rStyle w:val="Hyperlink"/>
              </w:rPr>
              <w:t>3.</w:t>
            </w:r>
            <w:r w:rsidR="00954474">
              <w:rPr>
                <w:rFonts w:asciiTheme="minorHAnsi" w:eastAsiaTheme="minorEastAsia" w:hAnsiTheme="minorHAnsi" w:cstheme="minorBidi"/>
                <w:kern w:val="2"/>
                <w:sz w:val="22"/>
                <w:szCs w:val="22"/>
                <w14:ligatures w14:val="standardContextual"/>
              </w:rPr>
              <w:tab/>
            </w:r>
            <w:r w:rsidR="00954474" w:rsidRPr="0056634A">
              <w:rPr>
                <w:rStyle w:val="Hyperlink"/>
              </w:rPr>
              <w:t>Rezultāti</w:t>
            </w:r>
            <w:r w:rsidR="00954474">
              <w:rPr>
                <w:webHidden/>
              </w:rPr>
              <w:tab/>
            </w:r>
            <w:r w:rsidR="00954474">
              <w:rPr>
                <w:webHidden/>
              </w:rPr>
              <w:fldChar w:fldCharType="begin"/>
            </w:r>
            <w:r w:rsidR="00954474">
              <w:rPr>
                <w:webHidden/>
              </w:rPr>
              <w:instrText xml:space="preserve"> PAGEREF _Toc153533818 \h </w:instrText>
            </w:r>
            <w:r w:rsidR="00954474">
              <w:rPr>
                <w:webHidden/>
              </w:rPr>
            </w:r>
            <w:r w:rsidR="00954474">
              <w:rPr>
                <w:webHidden/>
              </w:rPr>
              <w:fldChar w:fldCharType="separate"/>
            </w:r>
            <w:r w:rsidR="00954474">
              <w:rPr>
                <w:webHidden/>
              </w:rPr>
              <w:t>10</w:t>
            </w:r>
            <w:r w:rsidR="00954474">
              <w:rPr>
                <w:webHidden/>
              </w:rPr>
              <w:fldChar w:fldCharType="end"/>
            </w:r>
          </w:hyperlink>
        </w:p>
        <w:p w14:paraId="0225EB61" w14:textId="37DF876C" w:rsidR="00954474" w:rsidRDefault="00000000">
          <w:pPr>
            <w:pStyle w:val="TOC1"/>
            <w:rPr>
              <w:rFonts w:asciiTheme="minorHAnsi" w:eastAsiaTheme="minorEastAsia" w:hAnsiTheme="minorHAnsi" w:cstheme="minorBidi"/>
              <w:kern w:val="2"/>
              <w:sz w:val="22"/>
              <w:szCs w:val="22"/>
              <w14:ligatures w14:val="standardContextual"/>
            </w:rPr>
          </w:pPr>
          <w:hyperlink w:anchor="_Toc153533819" w:history="1">
            <w:r w:rsidR="00954474" w:rsidRPr="0056634A">
              <w:rPr>
                <w:rStyle w:val="Hyperlink"/>
              </w:rPr>
              <w:t>Diskusija</w:t>
            </w:r>
            <w:r w:rsidR="00954474">
              <w:rPr>
                <w:webHidden/>
              </w:rPr>
              <w:tab/>
            </w:r>
            <w:r w:rsidR="00954474">
              <w:rPr>
                <w:webHidden/>
              </w:rPr>
              <w:fldChar w:fldCharType="begin"/>
            </w:r>
            <w:r w:rsidR="00954474">
              <w:rPr>
                <w:webHidden/>
              </w:rPr>
              <w:instrText xml:space="preserve"> PAGEREF _Toc153533819 \h </w:instrText>
            </w:r>
            <w:r w:rsidR="00954474">
              <w:rPr>
                <w:webHidden/>
              </w:rPr>
            </w:r>
            <w:r w:rsidR="00954474">
              <w:rPr>
                <w:webHidden/>
              </w:rPr>
              <w:fldChar w:fldCharType="separate"/>
            </w:r>
            <w:r w:rsidR="00954474">
              <w:rPr>
                <w:webHidden/>
              </w:rPr>
              <w:t>11</w:t>
            </w:r>
            <w:r w:rsidR="00954474">
              <w:rPr>
                <w:webHidden/>
              </w:rPr>
              <w:fldChar w:fldCharType="end"/>
            </w:r>
          </w:hyperlink>
        </w:p>
        <w:p w14:paraId="03C3908E" w14:textId="58782E08" w:rsidR="00954474" w:rsidRDefault="00000000">
          <w:pPr>
            <w:pStyle w:val="TOC1"/>
            <w:rPr>
              <w:rFonts w:asciiTheme="minorHAnsi" w:eastAsiaTheme="minorEastAsia" w:hAnsiTheme="minorHAnsi" w:cstheme="minorBidi"/>
              <w:kern w:val="2"/>
              <w:sz w:val="22"/>
              <w:szCs w:val="22"/>
              <w14:ligatures w14:val="standardContextual"/>
            </w:rPr>
          </w:pPr>
          <w:hyperlink w:anchor="_Toc153533820" w:history="1">
            <w:r w:rsidR="00954474" w:rsidRPr="0056634A">
              <w:rPr>
                <w:rStyle w:val="Hyperlink"/>
              </w:rPr>
              <w:t>Secinājumi</w:t>
            </w:r>
            <w:r w:rsidR="00954474">
              <w:rPr>
                <w:webHidden/>
              </w:rPr>
              <w:tab/>
            </w:r>
            <w:r w:rsidR="00954474">
              <w:rPr>
                <w:webHidden/>
              </w:rPr>
              <w:fldChar w:fldCharType="begin"/>
            </w:r>
            <w:r w:rsidR="00954474">
              <w:rPr>
                <w:webHidden/>
              </w:rPr>
              <w:instrText xml:space="preserve"> PAGEREF _Toc153533820 \h </w:instrText>
            </w:r>
            <w:r w:rsidR="00954474">
              <w:rPr>
                <w:webHidden/>
              </w:rPr>
            </w:r>
            <w:r w:rsidR="00954474">
              <w:rPr>
                <w:webHidden/>
              </w:rPr>
              <w:fldChar w:fldCharType="separate"/>
            </w:r>
            <w:r w:rsidR="00954474">
              <w:rPr>
                <w:webHidden/>
              </w:rPr>
              <w:t>12</w:t>
            </w:r>
            <w:r w:rsidR="00954474">
              <w:rPr>
                <w:webHidden/>
              </w:rPr>
              <w:fldChar w:fldCharType="end"/>
            </w:r>
          </w:hyperlink>
        </w:p>
        <w:p w14:paraId="008D406E" w14:textId="2B42C6F7" w:rsidR="00954474" w:rsidRDefault="00000000">
          <w:pPr>
            <w:pStyle w:val="TOC1"/>
            <w:rPr>
              <w:rFonts w:asciiTheme="minorHAnsi" w:eastAsiaTheme="minorEastAsia" w:hAnsiTheme="minorHAnsi" w:cstheme="minorBidi"/>
              <w:kern w:val="2"/>
              <w:sz w:val="22"/>
              <w:szCs w:val="22"/>
              <w14:ligatures w14:val="standardContextual"/>
            </w:rPr>
          </w:pPr>
          <w:hyperlink w:anchor="_Toc153533821" w:history="1">
            <w:r w:rsidR="00954474" w:rsidRPr="0056634A">
              <w:rPr>
                <w:rStyle w:val="Hyperlink"/>
              </w:rPr>
              <w:t>Priekšlikumi</w:t>
            </w:r>
            <w:r w:rsidR="00954474">
              <w:rPr>
                <w:webHidden/>
              </w:rPr>
              <w:tab/>
            </w:r>
            <w:r w:rsidR="00954474">
              <w:rPr>
                <w:webHidden/>
              </w:rPr>
              <w:fldChar w:fldCharType="begin"/>
            </w:r>
            <w:r w:rsidR="00954474">
              <w:rPr>
                <w:webHidden/>
              </w:rPr>
              <w:instrText xml:space="preserve"> PAGEREF _Toc153533821 \h </w:instrText>
            </w:r>
            <w:r w:rsidR="00954474">
              <w:rPr>
                <w:webHidden/>
              </w:rPr>
            </w:r>
            <w:r w:rsidR="00954474">
              <w:rPr>
                <w:webHidden/>
              </w:rPr>
              <w:fldChar w:fldCharType="separate"/>
            </w:r>
            <w:r w:rsidR="00954474">
              <w:rPr>
                <w:webHidden/>
              </w:rPr>
              <w:t>13</w:t>
            </w:r>
            <w:r w:rsidR="00954474">
              <w:rPr>
                <w:webHidden/>
              </w:rPr>
              <w:fldChar w:fldCharType="end"/>
            </w:r>
          </w:hyperlink>
        </w:p>
        <w:p w14:paraId="45ED5FD8" w14:textId="55DA9B14" w:rsidR="00954474" w:rsidRDefault="00000000">
          <w:pPr>
            <w:pStyle w:val="TOC1"/>
            <w:rPr>
              <w:rFonts w:asciiTheme="minorHAnsi" w:eastAsiaTheme="minorEastAsia" w:hAnsiTheme="minorHAnsi" w:cstheme="minorBidi"/>
              <w:kern w:val="2"/>
              <w:sz w:val="22"/>
              <w:szCs w:val="22"/>
              <w14:ligatures w14:val="standardContextual"/>
            </w:rPr>
          </w:pPr>
          <w:hyperlink w:anchor="_Toc153533822" w:history="1">
            <w:r w:rsidR="00954474" w:rsidRPr="0056634A">
              <w:rPr>
                <w:rStyle w:val="Hyperlink"/>
              </w:rPr>
              <w:t>Publikāciju, ziņojumu un patentu saraksts par promocijas darba tēmu</w:t>
            </w:r>
            <w:r w:rsidR="00954474">
              <w:rPr>
                <w:webHidden/>
              </w:rPr>
              <w:tab/>
            </w:r>
            <w:r w:rsidR="00954474">
              <w:rPr>
                <w:webHidden/>
              </w:rPr>
              <w:fldChar w:fldCharType="begin"/>
            </w:r>
            <w:r w:rsidR="00954474">
              <w:rPr>
                <w:webHidden/>
              </w:rPr>
              <w:instrText xml:space="preserve"> PAGEREF _Toc153533822 \h </w:instrText>
            </w:r>
            <w:r w:rsidR="00954474">
              <w:rPr>
                <w:webHidden/>
              </w:rPr>
            </w:r>
            <w:r w:rsidR="00954474">
              <w:rPr>
                <w:webHidden/>
              </w:rPr>
              <w:fldChar w:fldCharType="separate"/>
            </w:r>
            <w:r w:rsidR="00954474">
              <w:rPr>
                <w:webHidden/>
              </w:rPr>
              <w:t>14</w:t>
            </w:r>
            <w:r w:rsidR="00954474">
              <w:rPr>
                <w:webHidden/>
              </w:rPr>
              <w:fldChar w:fldCharType="end"/>
            </w:r>
          </w:hyperlink>
        </w:p>
        <w:p w14:paraId="3E82AC47" w14:textId="26EE94EE" w:rsidR="00954474" w:rsidRDefault="00000000">
          <w:pPr>
            <w:pStyle w:val="TOC1"/>
            <w:rPr>
              <w:rFonts w:asciiTheme="minorHAnsi" w:eastAsiaTheme="minorEastAsia" w:hAnsiTheme="minorHAnsi" w:cstheme="minorBidi"/>
              <w:kern w:val="2"/>
              <w:sz w:val="22"/>
              <w:szCs w:val="22"/>
              <w14:ligatures w14:val="standardContextual"/>
            </w:rPr>
          </w:pPr>
          <w:hyperlink w:anchor="_Toc153533823" w:history="1">
            <w:r w:rsidR="00954474" w:rsidRPr="0056634A">
              <w:rPr>
                <w:rStyle w:val="Hyperlink"/>
              </w:rPr>
              <w:t>Literatūras un avotu saraksts</w:t>
            </w:r>
            <w:r w:rsidR="00954474">
              <w:rPr>
                <w:webHidden/>
              </w:rPr>
              <w:tab/>
            </w:r>
            <w:r w:rsidR="00954474">
              <w:rPr>
                <w:webHidden/>
              </w:rPr>
              <w:fldChar w:fldCharType="begin"/>
            </w:r>
            <w:r w:rsidR="00954474">
              <w:rPr>
                <w:webHidden/>
              </w:rPr>
              <w:instrText xml:space="preserve"> PAGEREF _Toc153533823 \h </w:instrText>
            </w:r>
            <w:r w:rsidR="00954474">
              <w:rPr>
                <w:webHidden/>
              </w:rPr>
            </w:r>
            <w:r w:rsidR="00954474">
              <w:rPr>
                <w:webHidden/>
              </w:rPr>
              <w:fldChar w:fldCharType="separate"/>
            </w:r>
            <w:r w:rsidR="00954474">
              <w:rPr>
                <w:webHidden/>
              </w:rPr>
              <w:t>15</w:t>
            </w:r>
            <w:r w:rsidR="00954474">
              <w:rPr>
                <w:webHidden/>
              </w:rPr>
              <w:fldChar w:fldCharType="end"/>
            </w:r>
          </w:hyperlink>
        </w:p>
        <w:p w14:paraId="3617F0CB" w14:textId="268BC07F" w:rsidR="00954474" w:rsidRDefault="00000000">
          <w:pPr>
            <w:pStyle w:val="TOC1"/>
            <w:rPr>
              <w:rFonts w:asciiTheme="minorHAnsi" w:eastAsiaTheme="minorEastAsia" w:hAnsiTheme="minorHAnsi" w:cstheme="minorBidi"/>
              <w:kern w:val="2"/>
              <w:sz w:val="22"/>
              <w:szCs w:val="22"/>
              <w14:ligatures w14:val="standardContextual"/>
            </w:rPr>
          </w:pPr>
          <w:hyperlink w:anchor="_Toc153533824" w:history="1">
            <w:r w:rsidR="00954474" w:rsidRPr="0056634A">
              <w:rPr>
                <w:rStyle w:val="Hyperlink"/>
              </w:rPr>
              <w:t>Pateicības (ja ir)</w:t>
            </w:r>
            <w:r w:rsidR="00954474">
              <w:rPr>
                <w:webHidden/>
              </w:rPr>
              <w:tab/>
            </w:r>
            <w:r w:rsidR="00954474">
              <w:rPr>
                <w:webHidden/>
              </w:rPr>
              <w:fldChar w:fldCharType="begin"/>
            </w:r>
            <w:r w:rsidR="00954474">
              <w:rPr>
                <w:webHidden/>
              </w:rPr>
              <w:instrText xml:space="preserve"> PAGEREF _Toc153533824 \h </w:instrText>
            </w:r>
            <w:r w:rsidR="00954474">
              <w:rPr>
                <w:webHidden/>
              </w:rPr>
            </w:r>
            <w:r w:rsidR="00954474">
              <w:rPr>
                <w:webHidden/>
              </w:rPr>
              <w:fldChar w:fldCharType="separate"/>
            </w:r>
            <w:r w:rsidR="00954474">
              <w:rPr>
                <w:webHidden/>
              </w:rPr>
              <w:t>16</w:t>
            </w:r>
            <w:r w:rsidR="00954474">
              <w:rPr>
                <w:webHidden/>
              </w:rPr>
              <w:fldChar w:fldCharType="end"/>
            </w:r>
          </w:hyperlink>
        </w:p>
        <w:p w14:paraId="4F7D5CC9" w14:textId="2D09ADF8" w:rsidR="00954474" w:rsidRDefault="00000000">
          <w:pPr>
            <w:pStyle w:val="TOC1"/>
            <w:rPr>
              <w:rFonts w:asciiTheme="minorHAnsi" w:eastAsiaTheme="minorEastAsia" w:hAnsiTheme="minorHAnsi" w:cstheme="minorBidi"/>
              <w:kern w:val="2"/>
              <w:sz w:val="22"/>
              <w:szCs w:val="22"/>
              <w14:ligatures w14:val="standardContextual"/>
            </w:rPr>
          </w:pPr>
          <w:hyperlink w:anchor="_Toc153533825" w:history="1">
            <w:r w:rsidR="00954474" w:rsidRPr="0056634A">
              <w:rPr>
                <w:rStyle w:val="Hyperlink"/>
              </w:rPr>
              <w:t>Pielikumi (ja ir)</w:t>
            </w:r>
            <w:r w:rsidR="00954474">
              <w:rPr>
                <w:webHidden/>
              </w:rPr>
              <w:tab/>
            </w:r>
            <w:r w:rsidR="00954474">
              <w:rPr>
                <w:webHidden/>
              </w:rPr>
              <w:fldChar w:fldCharType="begin"/>
            </w:r>
            <w:r w:rsidR="00954474">
              <w:rPr>
                <w:webHidden/>
              </w:rPr>
              <w:instrText xml:space="preserve"> PAGEREF _Toc153533825 \h </w:instrText>
            </w:r>
            <w:r w:rsidR="00954474">
              <w:rPr>
                <w:webHidden/>
              </w:rPr>
            </w:r>
            <w:r w:rsidR="00954474">
              <w:rPr>
                <w:webHidden/>
              </w:rPr>
              <w:fldChar w:fldCharType="separate"/>
            </w:r>
            <w:r w:rsidR="00954474">
              <w:rPr>
                <w:webHidden/>
              </w:rPr>
              <w:t>17</w:t>
            </w:r>
            <w:r w:rsidR="00954474">
              <w:rPr>
                <w:webHidden/>
              </w:rPr>
              <w:fldChar w:fldCharType="end"/>
            </w:r>
          </w:hyperlink>
        </w:p>
        <w:p w14:paraId="175D57F9" w14:textId="471FD388"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26" w:history="1">
            <w:r w:rsidR="00954474" w:rsidRPr="0056634A">
              <w:rPr>
                <w:rStyle w:val="Hyperlink"/>
                <w:noProof/>
              </w:rPr>
              <w:t>1. pielikums</w:t>
            </w:r>
            <w:r w:rsidR="00954474">
              <w:rPr>
                <w:noProof/>
                <w:webHidden/>
              </w:rPr>
              <w:tab/>
            </w:r>
            <w:r w:rsidR="00954474">
              <w:rPr>
                <w:noProof/>
                <w:webHidden/>
              </w:rPr>
              <w:fldChar w:fldCharType="begin"/>
            </w:r>
            <w:r w:rsidR="00954474">
              <w:rPr>
                <w:noProof/>
                <w:webHidden/>
              </w:rPr>
              <w:instrText xml:space="preserve"> PAGEREF _Toc153533826 \h </w:instrText>
            </w:r>
            <w:r w:rsidR="00954474">
              <w:rPr>
                <w:noProof/>
                <w:webHidden/>
              </w:rPr>
            </w:r>
            <w:r w:rsidR="00954474">
              <w:rPr>
                <w:noProof/>
                <w:webHidden/>
              </w:rPr>
              <w:fldChar w:fldCharType="separate"/>
            </w:r>
            <w:r w:rsidR="00954474">
              <w:rPr>
                <w:noProof/>
                <w:webHidden/>
              </w:rPr>
              <w:t>18</w:t>
            </w:r>
            <w:r w:rsidR="00954474">
              <w:rPr>
                <w:noProof/>
                <w:webHidden/>
              </w:rPr>
              <w:fldChar w:fldCharType="end"/>
            </w:r>
          </w:hyperlink>
        </w:p>
        <w:p w14:paraId="7304B3D6" w14:textId="2CD28E25" w:rsidR="00954474" w:rsidRDefault="00000000">
          <w:pPr>
            <w:pStyle w:val="TOC2"/>
            <w:rPr>
              <w:rFonts w:asciiTheme="minorHAnsi" w:eastAsiaTheme="minorEastAsia" w:hAnsiTheme="minorHAnsi" w:cstheme="minorBidi"/>
              <w:noProof/>
              <w:kern w:val="2"/>
              <w:sz w:val="22"/>
              <w:szCs w:val="22"/>
              <w14:ligatures w14:val="standardContextual"/>
            </w:rPr>
          </w:pPr>
          <w:hyperlink w:anchor="_Toc153533827" w:history="1">
            <w:r w:rsidR="00954474" w:rsidRPr="0056634A">
              <w:rPr>
                <w:rStyle w:val="Hyperlink"/>
                <w:noProof/>
              </w:rPr>
              <w:t>2. pielikums</w:t>
            </w:r>
            <w:r w:rsidR="00954474">
              <w:rPr>
                <w:noProof/>
                <w:webHidden/>
              </w:rPr>
              <w:tab/>
            </w:r>
            <w:r w:rsidR="00954474">
              <w:rPr>
                <w:noProof/>
                <w:webHidden/>
              </w:rPr>
              <w:fldChar w:fldCharType="begin"/>
            </w:r>
            <w:r w:rsidR="00954474">
              <w:rPr>
                <w:noProof/>
                <w:webHidden/>
              </w:rPr>
              <w:instrText xml:space="preserve"> PAGEREF _Toc153533827 \h </w:instrText>
            </w:r>
            <w:r w:rsidR="00954474">
              <w:rPr>
                <w:noProof/>
                <w:webHidden/>
              </w:rPr>
            </w:r>
            <w:r w:rsidR="00954474">
              <w:rPr>
                <w:noProof/>
                <w:webHidden/>
              </w:rPr>
              <w:fldChar w:fldCharType="separate"/>
            </w:r>
            <w:r w:rsidR="00954474">
              <w:rPr>
                <w:noProof/>
                <w:webHidden/>
              </w:rPr>
              <w:t>19</w:t>
            </w:r>
            <w:r w:rsidR="00954474">
              <w:rPr>
                <w:noProof/>
                <w:webHidden/>
              </w:rPr>
              <w:fldChar w:fldCharType="end"/>
            </w:r>
          </w:hyperlink>
        </w:p>
        <w:p w14:paraId="4CC4692D" w14:textId="1674046B" w:rsidR="00A92B21" w:rsidRDefault="00954474" w:rsidP="00954474">
          <w:pPr>
            <w:pStyle w:val="P1"/>
          </w:pPr>
          <w:r>
            <w:fldChar w:fldCharType="end"/>
          </w:r>
        </w:p>
      </w:sdtContent>
    </w:sdt>
    <w:p w14:paraId="4EAA6B92" w14:textId="77777777" w:rsidR="003527F4" w:rsidRDefault="003527F4" w:rsidP="00954474">
      <w:pPr>
        <w:pStyle w:val="P1"/>
      </w:pPr>
    </w:p>
    <w:p w14:paraId="095A5139" w14:textId="757A6064" w:rsidR="002D6370" w:rsidRPr="002D6370" w:rsidRDefault="00434856" w:rsidP="001F4452">
      <w:pPr>
        <w:pStyle w:val="V1"/>
      </w:pPr>
      <w:bookmarkStart w:id="10" w:name="_Toc532305778"/>
      <w:bookmarkStart w:id="11" w:name="_Toc64549155"/>
      <w:bookmarkStart w:id="12" w:name="_Toc153533804"/>
      <w:bookmarkStart w:id="13" w:name="_Toc532305779"/>
      <w:r w:rsidRPr="00CA7C7A">
        <w:lastRenderedPageBreak/>
        <w:t>Darbā</w:t>
      </w:r>
      <w:r w:rsidRPr="00434856">
        <w:t xml:space="preserve"> izmantotie saīsinājumi</w:t>
      </w:r>
      <w:bookmarkEnd w:id="10"/>
      <w:bookmarkEnd w:id="11"/>
      <w:bookmarkEnd w:id="12"/>
    </w:p>
    <w:tbl>
      <w:tblPr>
        <w:tblW w:w="0" w:type="auto"/>
        <w:tblCellMar>
          <w:left w:w="0" w:type="dxa"/>
        </w:tblCellMar>
        <w:tblLook w:val="04A0" w:firstRow="1" w:lastRow="0" w:firstColumn="1" w:lastColumn="0" w:noHBand="0" w:noVBand="1"/>
      </w:tblPr>
      <w:tblGrid>
        <w:gridCol w:w="959"/>
        <w:gridCol w:w="8112"/>
      </w:tblGrid>
      <w:tr w:rsidR="00434856" w:rsidRPr="002D6370" w14:paraId="7DEE4606" w14:textId="77777777" w:rsidTr="005D5005">
        <w:tc>
          <w:tcPr>
            <w:tcW w:w="959" w:type="dxa"/>
            <w:shd w:val="clear" w:color="auto" w:fill="auto"/>
            <w:vAlign w:val="center"/>
          </w:tcPr>
          <w:p w14:paraId="68EAAC61" w14:textId="77777777" w:rsidR="00434856" w:rsidRPr="002D6370" w:rsidRDefault="00434856" w:rsidP="005D5005">
            <w:pPr>
              <w:pStyle w:val="P3"/>
            </w:pPr>
            <w:r w:rsidRPr="002D6370">
              <w:t>AI</w:t>
            </w:r>
          </w:p>
        </w:tc>
        <w:tc>
          <w:tcPr>
            <w:tcW w:w="8113" w:type="dxa"/>
            <w:shd w:val="clear" w:color="auto" w:fill="auto"/>
            <w:vAlign w:val="center"/>
          </w:tcPr>
          <w:p w14:paraId="0DE3F9AE" w14:textId="77777777" w:rsidR="00434856" w:rsidRPr="002D6370" w:rsidRDefault="00434856" w:rsidP="005D5005">
            <w:pPr>
              <w:pStyle w:val="P3"/>
            </w:pPr>
            <w:r w:rsidRPr="002D6370">
              <w:t>apoptozes indekss</w:t>
            </w:r>
          </w:p>
        </w:tc>
      </w:tr>
      <w:tr w:rsidR="00434856" w:rsidRPr="002D6370" w14:paraId="23A92205" w14:textId="77777777" w:rsidTr="005D5005">
        <w:tc>
          <w:tcPr>
            <w:tcW w:w="959" w:type="dxa"/>
            <w:shd w:val="clear" w:color="auto" w:fill="auto"/>
            <w:vAlign w:val="center"/>
          </w:tcPr>
          <w:p w14:paraId="39014EC3" w14:textId="77777777" w:rsidR="00434856" w:rsidRPr="002D6370" w:rsidRDefault="00434856" w:rsidP="005D5005">
            <w:pPr>
              <w:pStyle w:val="P3"/>
            </w:pPr>
          </w:p>
        </w:tc>
        <w:tc>
          <w:tcPr>
            <w:tcW w:w="8113" w:type="dxa"/>
            <w:shd w:val="clear" w:color="auto" w:fill="auto"/>
            <w:vAlign w:val="center"/>
          </w:tcPr>
          <w:p w14:paraId="02376EFA" w14:textId="77777777" w:rsidR="00434856" w:rsidRPr="002D6370" w:rsidRDefault="00434856" w:rsidP="005D5005">
            <w:pPr>
              <w:pStyle w:val="P3"/>
            </w:pPr>
          </w:p>
        </w:tc>
      </w:tr>
      <w:tr w:rsidR="00434856" w:rsidRPr="002D6370" w14:paraId="27A7EA0C" w14:textId="77777777" w:rsidTr="005D5005">
        <w:tc>
          <w:tcPr>
            <w:tcW w:w="959" w:type="dxa"/>
            <w:shd w:val="clear" w:color="auto" w:fill="auto"/>
            <w:vAlign w:val="center"/>
          </w:tcPr>
          <w:p w14:paraId="2A8AF250" w14:textId="77777777" w:rsidR="00434856" w:rsidRPr="002D6370" w:rsidRDefault="00434856" w:rsidP="005D5005">
            <w:pPr>
              <w:pStyle w:val="P3"/>
            </w:pPr>
          </w:p>
        </w:tc>
        <w:tc>
          <w:tcPr>
            <w:tcW w:w="8113" w:type="dxa"/>
            <w:shd w:val="clear" w:color="auto" w:fill="auto"/>
            <w:vAlign w:val="center"/>
          </w:tcPr>
          <w:p w14:paraId="2F7E9F09" w14:textId="77777777" w:rsidR="00434856" w:rsidRPr="002D6370" w:rsidRDefault="00434856" w:rsidP="005D5005">
            <w:pPr>
              <w:pStyle w:val="P3"/>
            </w:pPr>
          </w:p>
        </w:tc>
      </w:tr>
      <w:tr w:rsidR="00434856" w:rsidRPr="002D6370" w14:paraId="6AD07980" w14:textId="77777777" w:rsidTr="005D5005">
        <w:tc>
          <w:tcPr>
            <w:tcW w:w="959" w:type="dxa"/>
            <w:shd w:val="clear" w:color="auto" w:fill="auto"/>
            <w:vAlign w:val="center"/>
          </w:tcPr>
          <w:p w14:paraId="6FCA96AA" w14:textId="77777777" w:rsidR="00434856" w:rsidRPr="002D6370" w:rsidRDefault="00434856" w:rsidP="005D5005">
            <w:pPr>
              <w:pStyle w:val="P3"/>
            </w:pPr>
          </w:p>
        </w:tc>
        <w:tc>
          <w:tcPr>
            <w:tcW w:w="8113" w:type="dxa"/>
            <w:shd w:val="clear" w:color="auto" w:fill="auto"/>
            <w:vAlign w:val="center"/>
          </w:tcPr>
          <w:p w14:paraId="4A02DC76" w14:textId="77777777" w:rsidR="00434856" w:rsidRPr="002D6370" w:rsidRDefault="00434856" w:rsidP="005D5005">
            <w:pPr>
              <w:pStyle w:val="P3"/>
            </w:pPr>
          </w:p>
        </w:tc>
      </w:tr>
    </w:tbl>
    <w:p w14:paraId="5AD20D26" w14:textId="77777777" w:rsidR="00434856" w:rsidRPr="00434856" w:rsidRDefault="00434856" w:rsidP="00434856">
      <w:pPr>
        <w:pStyle w:val="P1"/>
        <w:spacing w:line="240" w:lineRule="auto"/>
        <w:ind w:firstLine="0"/>
      </w:pPr>
    </w:p>
    <w:p w14:paraId="47B5B7DB" w14:textId="552B595E" w:rsidR="009731F2" w:rsidRDefault="00434856" w:rsidP="001F4452">
      <w:pPr>
        <w:pStyle w:val="V1"/>
      </w:pPr>
      <w:bookmarkStart w:id="14" w:name="_Toc64549156"/>
      <w:bookmarkStart w:id="15" w:name="_Toc153533805"/>
      <w:r w:rsidRPr="003561AC">
        <w:lastRenderedPageBreak/>
        <w:t>Ievads</w:t>
      </w:r>
      <w:bookmarkStart w:id="16" w:name="_Toc511579361"/>
      <w:bookmarkEnd w:id="13"/>
      <w:bookmarkEnd w:id="14"/>
      <w:bookmarkEnd w:id="15"/>
    </w:p>
    <w:p w14:paraId="3E3C46FD" w14:textId="3E37FC98" w:rsidR="003623F8" w:rsidRPr="00434856" w:rsidRDefault="00434856" w:rsidP="003623F8">
      <w:pPr>
        <w:pStyle w:val="P1"/>
      </w:pPr>
      <w:r w:rsidRPr="00434856">
        <w:rPr>
          <w:rFonts w:eastAsia="Calibri"/>
        </w:rPr>
        <w:t>Pamatteksts</w:t>
      </w:r>
      <w:r w:rsidRPr="00A9253D">
        <w:rPr>
          <w:rFonts w:eastAsia="Calibri"/>
          <w:lang w:val="la-Latn"/>
        </w:rPr>
        <w:t>.</w:t>
      </w:r>
      <w:r w:rsidR="003623F8" w:rsidRPr="00A9253D">
        <w:rPr>
          <w:lang w:val="la-Latn"/>
        </w:rPr>
        <w:t xml:space="preserve"> </w:t>
      </w:r>
      <w:bookmarkStart w:id="17" w:name="_Hlk127456545"/>
      <w:r w:rsidR="003623F8" w:rsidRPr="00A9253D">
        <w:rPr>
          <w:lang w:val="la-Latn"/>
        </w:rPr>
        <w:t>Ulparia sit quos arum quibus a dolectur? Equis poritae esciatque rem. Atur sam exeriti buscid exped quiasit iuntiatem et, sincto conecepre qui beaquae.</w:t>
      </w:r>
    </w:p>
    <w:p w14:paraId="297C368C" w14:textId="77777777" w:rsidR="00731DE1" w:rsidRPr="00717A5B" w:rsidRDefault="00434856" w:rsidP="00B6664D">
      <w:pPr>
        <w:pStyle w:val="V2"/>
      </w:pPr>
      <w:bookmarkStart w:id="18" w:name="_Toc511579353"/>
      <w:bookmarkStart w:id="19" w:name="_Toc532305780"/>
      <w:bookmarkStart w:id="20" w:name="_Toc64549157"/>
      <w:bookmarkStart w:id="21" w:name="_Toc153533806"/>
      <w:bookmarkEnd w:id="17"/>
      <w:r w:rsidRPr="00717A5B">
        <w:t>Darba m</w:t>
      </w:r>
      <w:r w:rsidRPr="00717A5B">
        <w:rPr>
          <w:rFonts w:hint="eastAsia"/>
        </w:rPr>
        <w:t>ē</w:t>
      </w:r>
      <w:r w:rsidRPr="00717A5B">
        <w:t>r</w:t>
      </w:r>
      <w:r w:rsidRPr="00717A5B">
        <w:rPr>
          <w:rFonts w:hint="eastAsia"/>
        </w:rPr>
        <w:t>ķ</w:t>
      </w:r>
      <w:r w:rsidRPr="00717A5B">
        <w:t>is</w:t>
      </w:r>
      <w:bookmarkEnd w:id="18"/>
      <w:bookmarkEnd w:id="19"/>
      <w:bookmarkEnd w:id="20"/>
      <w:bookmarkEnd w:id="21"/>
    </w:p>
    <w:p w14:paraId="08ECD5A1" w14:textId="7BE4D6DF" w:rsidR="003623F8" w:rsidRPr="00434856" w:rsidRDefault="00434856" w:rsidP="00B6664D">
      <w:pPr>
        <w:pStyle w:val="P1"/>
      </w:pPr>
      <w:bookmarkStart w:id="22" w:name="_Toc511579354"/>
      <w:bookmarkStart w:id="23" w:name="_Toc532305781"/>
      <w:r w:rsidRPr="001B3873">
        <w:rPr>
          <w:rFonts w:eastAsia="Calibri"/>
        </w:rPr>
        <w:t>Pamatteksts</w:t>
      </w:r>
      <w:r w:rsidRPr="00434856">
        <w:rPr>
          <w:rFonts w:eastAsia="Calibri"/>
        </w:rPr>
        <w:t>.</w:t>
      </w:r>
    </w:p>
    <w:p w14:paraId="00CC4155" w14:textId="77777777" w:rsidR="00731DE1" w:rsidRPr="00717A5B" w:rsidRDefault="00434856" w:rsidP="00B6664D">
      <w:pPr>
        <w:pStyle w:val="V2"/>
      </w:pPr>
      <w:bookmarkStart w:id="24" w:name="_Toc64549158"/>
      <w:bookmarkStart w:id="25" w:name="_Toc153533807"/>
      <w:r w:rsidRPr="00717A5B">
        <w:t>Darba uzdevumi</w:t>
      </w:r>
      <w:bookmarkEnd w:id="22"/>
      <w:bookmarkEnd w:id="23"/>
      <w:bookmarkEnd w:id="24"/>
      <w:bookmarkEnd w:id="25"/>
    </w:p>
    <w:p w14:paraId="36F30410" w14:textId="77777777" w:rsidR="00434856" w:rsidRPr="00434856" w:rsidRDefault="00434856" w:rsidP="003623F8">
      <w:pPr>
        <w:pStyle w:val="P1"/>
      </w:pPr>
      <w:r w:rsidRPr="00434856">
        <w:t>Promocijas darba mērķa sasniegšanai izvirzīti šādi uzdevumi:</w:t>
      </w:r>
    </w:p>
    <w:p w14:paraId="23EFBDC5" w14:textId="77777777" w:rsidR="00434856" w:rsidRPr="00434856" w:rsidRDefault="00434856" w:rsidP="003623F8">
      <w:pPr>
        <w:pStyle w:val="P2num"/>
        <w:ind w:left="0" w:firstLine="709"/>
      </w:pPr>
      <w:r w:rsidRPr="00434856">
        <w:t xml:space="preserve">Apkopot ... . </w:t>
      </w:r>
    </w:p>
    <w:p w14:paraId="3F4FF958" w14:textId="77777777" w:rsidR="00434856" w:rsidRPr="00434856" w:rsidRDefault="00434856" w:rsidP="003623F8">
      <w:pPr>
        <w:pStyle w:val="P2num"/>
        <w:ind w:left="0" w:firstLine="709"/>
      </w:pPr>
      <w:r w:rsidRPr="00434856">
        <w:t>Veikt ... .</w:t>
      </w:r>
    </w:p>
    <w:p w14:paraId="7A1D8972" w14:textId="77777777" w:rsidR="00434856" w:rsidRPr="00434856" w:rsidRDefault="00434856" w:rsidP="003623F8">
      <w:pPr>
        <w:pStyle w:val="P2num"/>
        <w:ind w:left="0" w:firstLine="709"/>
      </w:pPr>
      <w:r w:rsidRPr="00434856">
        <w:t>Izvērtēt ... .</w:t>
      </w:r>
    </w:p>
    <w:p w14:paraId="501BACE0" w14:textId="28EC1252" w:rsidR="003623F8" w:rsidRPr="00434856" w:rsidRDefault="00434856" w:rsidP="00AE1F6E">
      <w:pPr>
        <w:pStyle w:val="P2num"/>
        <w:ind w:left="0" w:firstLine="709"/>
      </w:pPr>
      <w:r w:rsidRPr="00434856">
        <w:t>Izpētīt un novērtēt ... .</w:t>
      </w:r>
    </w:p>
    <w:p w14:paraId="50C3EA6F" w14:textId="77777777" w:rsidR="00731DE1" w:rsidRPr="00A9253D" w:rsidRDefault="00434856" w:rsidP="00B6664D">
      <w:pPr>
        <w:pStyle w:val="V2"/>
      </w:pPr>
      <w:bookmarkStart w:id="26" w:name="_Toc511579355"/>
      <w:bookmarkStart w:id="27" w:name="_Toc532305782"/>
      <w:bookmarkStart w:id="28" w:name="_Toc64549159"/>
      <w:bookmarkStart w:id="29" w:name="_Toc153533808"/>
      <w:r w:rsidRPr="00A9253D">
        <w:t>Darba hipotēze</w:t>
      </w:r>
      <w:bookmarkEnd w:id="26"/>
      <w:bookmarkEnd w:id="27"/>
      <w:bookmarkEnd w:id="28"/>
      <w:bookmarkEnd w:id="29"/>
    </w:p>
    <w:p w14:paraId="07059518" w14:textId="77777777" w:rsidR="009731F2" w:rsidRPr="00A9253D" w:rsidRDefault="009C4941" w:rsidP="009731F2">
      <w:pPr>
        <w:pStyle w:val="P1"/>
        <w:rPr>
          <w:lang w:val="la-Latn" w:eastAsia="en-US"/>
        </w:rPr>
      </w:pPr>
      <w:r w:rsidRPr="00A9253D">
        <w:rPr>
          <w:lang w:val="la-Latn"/>
        </w:rPr>
        <w:t>Equis poritae esciatque rem:</w:t>
      </w:r>
    </w:p>
    <w:p w14:paraId="7C357B5A" w14:textId="320B264F" w:rsidR="00434856" w:rsidRPr="00434856" w:rsidRDefault="00434856" w:rsidP="00C82C5A">
      <w:pPr>
        <w:pStyle w:val="P2num"/>
        <w:numPr>
          <w:ilvl w:val="0"/>
          <w:numId w:val="41"/>
        </w:numPr>
        <w:ind w:left="1066" w:hanging="357"/>
      </w:pPr>
      <w:r w:rsidRPr="00434856">
        <w:t>Pirmā hipotēze.</w:t>
      </w:r>
    </w:p>
    <w:p w14:paraId="29AF608B" w14:textId="281B39FE" w:rsidR="00CC5548" w:rsidRPr="009731F2" w:rsidRDefault="00434856" w:rsidP="00C82C5A">
      <w:pPr>
        <w:pStyle w:val="P2num"/>
        <w:numPr>
          <w:ilvl w:val="0"/>
          <w:numId w:val="41"/>
        </w:numPr>
        <w:ind w:left="1066" w:hanging="357"/>
      </w:pPr>
      <w:r w:rsidRPr="00434856">
        <w:t>Otrā hipotēze.</w:t>
      </w:r>
    </w:p>
    <w:p w14:paraId="481783C5" w14:textId="77777777" w:rsidR="00731DE1" w:rsidRPr="00A9253D" w:rsidRDefault="00434856" w:rsidP="00B6664D">
      <w:pPr>
        <w:pStyle w:val="V2"/>
      </w:pPr>
      <w:bookmarkStart w:id="30" w:name="_Toc511579356"/>
      <w:bookmarkStart w:id="31" w:name="_Toc532305783"/>
      <w:bookmarkStart w:id="32" w:name="_Toc64549160"/>
      <w:bookmarkStart w:id="33" w:name="_Toc153533809"/>
      <w:r w:rsidRPr="00A9253D">
        <w:t>Darba novitāte</w:t>
      </w:r>
      <w:bookmarkEnd w:id="30"/>
      <w:bookmarkEnd w:id="31"/>
      <w:bookmarkEnd w:id="32"/>
      <w:bookmarkEnd w:id="33"/>
    </w:p>
    <w:p w14:paraId="4926FD26" w14:textId="77777777" w:rsidR="00434856" w:rsidRPr="00A9253D" w:rsidRDefault="00434856" w:rsidP="00434856">
      <w:pPr>
        <w:pStyle w:val="P1"/>
        <w:rPr>
          <w:rFonts w:eastAsia="Calibri"/>
          <w:lang w:val="la-Latn"/>
        </w:rPr>
      </w:pPr>
      <w:r w:rsidRPr="00A9253D">
        <w:rPr>
          <w:lang w:val="la-Latn"/>
        </w:rPr>
        <w:t>Ulparia sit quos arum quibus a dolectur? Equis poritae esciatque rem. Atur sam exeriti buscid exped quiasit iuntiatem et, sincto conecepre qui beaquae. Unda venesti bearum ilignist la sit, si sapiend itaectem dition re nimusam nimusae verati cor alici recab ium volum rero dolupti onsequias illorrumquis ut iur aut isquid que nam, offic tem ipitaquiam, quo voluptatem velenditaqui doluptae debis ressend iorepta in reratquatis eumque re lam, cone plabo. Leniscium quatia pra nat.</w:t>
      </w:r>
      <w:r w:rsidRPr="00A9253D">
        <w:rPr>
          <w:rFonts w:eastAsia="Calibri"/>
          <w:vertAlign w:val="superscript"/>
          <w:lang w:val="la-Latn"/>
        </w:rPr>
        <w:footnoteReference w:id="1"/>
      </w:r>
      <w:r w:rsidRPr="00A9253D">
        <w:rPr>
          <w:rFonts w:eastAsia="Calibri"/>
          <w:lang w:val="la-Latn"/>
        </w:rPr>
        <w:t xml:space="preserve"> </w:t>
      </w:r>
    </w:p>
    <w:p w14:paraId="77CA79D0" w14:textId="77777777" w:rsidR="00CC5548" w:rsidRPr="00A9253D" w:rsidRDefault="00CC5548" w:rsidP="00434856">
      <w:pPr>
        <w:pStyle w:val="P1"/>
        <w:rPr>
          <w:rFonts w:eastAsia="Calibri"/>
          <w:lang w:val="la-Latn"/>
        </w:rPr>
      </w:pPr>
    </w:p>
    <w:p w14:paraId="5E3023C6" w14:textId="1FB9D915" w:rsidR="002700C1" w:rsidRPr="002700C1" w:rsidRDefault="00A76996" w:rsidP="001F4452">
      <w:pPr>
        <w:pStyle w:val="V1num"/>
      </w:pPr>
      <w:bookmarkStart w:id="34" w:name="_Toc64549161"/>
      <w:bookmarkStart w:id="35" w:name="_Toc153533810"/>
      <w:bookmarkEnd w:id="16"/>
      <w:r w:rsidRPr="001F4452">
        <w:lastRenderedPageBreak/>
        <w:t>N</w:t>
      </w:r>
      <w:r w:rsidR="00434856" w:rsidRPr="001F4452">
        <w:t>odaļa</w:t>
      </w:r>
      <w:r w:rsidR="00434856" w:rsidRPr="00A9253D">
        <w:t xml:space="preserve"> (</w:t>
      </w:r>
      <w:r w:rsidRPr="00A9253D">
        <w:t>v</w:t>
      </w:r>
      <w:r w:rsidR="00434856" w:rsidRPr="00A9253D">
        <w:t>irsrakstu 1. līmenis)</w:t>
      </w:r>
      <w:bookmarkEnd w:id="34"/>
      <w:r w:rsidR="009636AB" w:rsidRPr="00A9253D">
        <w:t xml:space="preserve"> </w:t>
      </w:r>
      <w:r w:rsidR="004E5801" w:rsidRPr="00A9253D">
        <w:t xml:space="preserve">(Single, </w:t>
      </w:r>
      <w:r w:rsidR="00391CCB" w:rsidRPr="00A9253D">
        <w:t>f</w:t>
      </w:r>
      <w:r w:rsidR="004E5801" w:rsidRPr="00A9253D">
        <w:t>ont</w:t>
      </w:r>
      <w:r w:rsidR="00391CCB" w:rsidRPr="00A9253D">
        <w:t>s</w:t>
      </w:r>
      <w:r w:rsidR="004E5801" w:rsidRPr="00A9253D">
        <w:t xml:space="preserve"> </w:t>
      </w:r>
      <w:r w:rsidR="002472B1" w:rsidRPr="00A9253D">
        <w:t>14 pt</w:t>
      </w:r>
      <w:r w:rsidR="004E5801" w:rsidRPr="00A9253D">
        <w:t>,</w:t>
      </w:r>
      <w:r w:rsidR="002472B1" w:rsidRPr="00A9253D">
        <w:t xml:space="preserve"> Bold</w:t>
      </w:r>
      <w:r w:rsidR="004E5801" w:rsidRPr="00A9253D">
        <w:t>)</w:t>
      </w:r>
      <w:bookmarkStart w:id="36" w:name="_Toc64549162"/>
      <w:bookmarkEnd w:id="35"/>
    </w:p>
    <w:p w14:paraId="784C62C1" w14:textId="7139840B" w:rsidR="00CC5548" w:rsidRDefault="00A76996" w:rsidP="001F4452">
      <w:pPr>
        <w:pStyle w:val="V2num"/>
        <w:spacing w:before="0"/>
      </w:pPr>
      <w:bookmarkStart w:id="37" w:name="_Toc153533811"/>
      <w:r w:rsidRPr="001F4452">
        <w:t>A</w:t>
      </w:r>
      <w:r w:rsidR="00434856" w:rsidRPr="001F4452">
        <w:t>pakšnodaļa</w:t>
      </w:r>
      <w:r w:rsidR="00434856" w:rsidRPr="00A9253D">
        <w:t xml:space="preserve"> (</w:t>
      </w:r>
      <w:r w:rsidR="00434856" w:rsidRPr="00B6664D">
        <w:t>virsrakstu</w:t>
      </w:r>
      <w:r w:rsidR="00434856" w:rsidRPr="00A9253D">
        <w:t xml:space="preserve"> 2. līmenis)</w:t>
      </w:r>
      <w:bookmarkEnd w:id="36"/>
      <w:r w:rsidR="002472B1" w:rsidRPr="00A9253D">
        <w:t xml:space="preserve"> (</w:t>
      </w:r>
      <w:r w:rsidR="004E5801" w:rsidRPr="00A9253D">
        <w:t xml:space="preserve">Single, fonts </w:t>
      </w:r>
      <w:r w:rsidR="002472B1" w:rsidRPr="00A9253D">
        <w:t>12 pt</w:t>
      </w:r>
      <w:r w:rsidR="004E5801" w:rsidRPr="00A9253D">
        <w:t>,</w:t>
      </w:r>
      <w:r w:rsidR="002472B1" w:rsidRPr="00A9253D">
        <w:t xml:space="preserve"> Bold)</w:t>
      </w:r>
      <w:bookmarkEnd w:id="37"/>
    </w:p>
    <w:p w14:paraId="26501E63" w14:textId="73A793DB" w:rsidR="00A370B6" w:rsidRPr="00A9253D" w:rsidRDefault="00CC5548" w:rsidP="00B6664D">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w:t>
      </w:r>
      <w:r w:rsidR="00465755" w:rsidRPr="00A9253D">
        <w:rPr>
          <w:noProof/>
        </w:rPr>
        <w:t>.</w:t>
      </w:r>
    </w:p>
    <w:p w14:paraId="2B450866" w14:textId="74B1960D" w:rsidR="00381C0B" w:rsidRDefault="008F3ACE" w:rsidP="001F4452">
      <w:pPr>
        <w:pStyle w:val="V3num"/>
      </w:pPr>
      <w:bookmarkStart w:id="38" w:name="_Toc64549163"/>
      <w:bookmarkStart w:id="39" w:name="_Toc153533812"/>
      <w:r w:rsidRPr="001F4452">
        <w:t>Apakšnodaļa</w:t>
      </w:r>
      <w:r w:rsidR="00434856" w:rsidRPr="00A9253D">
        <w:t xml:space="preserve"> (virsrakstu 3. līmenis</w:t>
      </w:r>
      <w:bookmarkEnd w:id="38"/>
      <w:r w:rsidR="002472B1" w:rsidRPr="00A9253D">
        <w:t>) (</w:t>
      </w:r>
      <w:bookmarkStart w:id="40" w:name="_Hlk146183656"/>
      <w:r w:rsidR="004E5801" w:rsidRPr="00A9253D">
        <w:t>Single,</w:t>
      </w:r>
      <w:bookmarkEnd w:id="40"/>
      <w:r w:rsidR="004E5801" w:rsidRPr="00A9253D">
        <w:t xml:space="preserve"> </w:t>
      </w:r>
      <w:r w:rsidR="00465755" w:rsidRPr="00A9253D">
        <w:t>f</w:t>
      </w:r>
      <w:r w:rsidR="004E5801" w:rsidRPr="00A9253D">
        <w:t>ont</w:t>
      </w:r>
      <w:r w:rsidR="00465755" w:rsidRPr="00A9253D">
        <w:t>s</w:t>
      </w:r>
      <w:r w:rsidR="004E5801" w:rsidRPr="00A9253D">
        <w:t xml:space="preserve"> </w:t>
      </w:r>
      <w:r w:rsidR="002472B1" w:rsidRPr="00A9253D">
        <w:t>12 pt</w:t>
      </w:r>
      <w:r w:rsidR="004E5801" w:rsidRPr="00A9253D">
        <w:t>,</w:t>
      </w:r>
      <w:r w:rsidR="002472B1" w:rsidRPr="00A9253D">
        <w:t xml:space="preserve"> Bold)</w:t>
      </w:r>
      <w:bookmarkEnd w:id="39"/>
    </w:p>
    <w:p w14:paraId="12600AF9" w14:textId="6C48BFDE" w:rsidR="00A370B6" w:rsidRPr="00A9253D" w:rsidRDefault="00A370B6" w:rsidP="00465755">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w:t>
      </w:r>
      <w:r w:rsidR="00465755" w:rsidRPr="00A9253D">
        <w:rPr>
          <w:noProof/>
        </w:rPr>
        <w:t>.</w:t>
      </w:r>
    </w:p>
    <w:p w14:paraId="3DD6356F" w14:textId="1196FBBD" w:rsidR="00C24921" w:rsidRDefault="008F3ACE" w:rsidP="001F4452">
      <w:pPr>
        <w:pStyle w:val="V3num"/>
      </w:pPr>
      <w:bookmarkStart w:id="41" w:name="_Toc153533813"/>
      <w:r w:rsidRPr="001F4452">
        <w:t>Apakšnodaļa</w:t>
      </w:r>
      <w:r w:rsidR="00C24921" w:rsidRPr="00A9253D">
        <w:t xml:space="preserve"> (virsrakstu 3. līmenis) (Single, </w:t>
      </w:r>
      <w:r w:rsidR="00465755" w:rsidRPr="00A9253D">
        <w:t>fonts</w:t>
      </w:r>
      <w:r w:rsidR="00C24921" w:rsidRPr="00A9253D">
        <w:t xml:space="preserve"> 12 pt, Bold)</w:t>
      </w:r>
      <w:bookmarkEnd w:id="41"/>
    </w:p>
    <w:p w14:paraId="0991A4BD" w14:textId="0A586806" w:rsidR="00A370B6" w:rsidRPr="00A9253D" w:rsidRDefault="00C24921" w:rsidP="008F3ACE">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r w:rsidR="008F3ACE">
        <w:rPr>
          <w:noProof/>
        </w:rPr>
        <w:t>.</w:t>
      </w:r>
    </w:p>
    <w:p w14:paraId="749BAA46" w14:textId="6430369B" w:rsidR="00B82A29" w:rsidRDefault="0073281C" w:rsidP="008F3ACE">
      <w:pPr>
        <w:pStyle w:val="V4"/>
      </w:pPr>
      <w:bookmarkStart w:id="42" w:name="_Toc43989879"/>
      <w:bookmarkStart w:id="43" w:name="_Toc146529637"/>
      <w:r w:rsidRPr="00A9253D">
        <w:t>Z</w:t>
      </w:r>
      <w:r w:rsidR="00434856" w:rsidRPr="00A9253D">
        <w:t>emākais virsrakstu līmenis bez numerācijas</w:t>
      </w:r>
      <w:r w:rsidRPr="00A9253D">
        <w:t xml:space="preserve"> (virsrakstu 4. līmenis)</w:t>
      </w:r>
      <w:bookmarkEnd w:id="42"/>
      <w:r w:rsidR="002472B1" w:rsidRPr="00A9253D">
        <w:t xml:space="preserve"> </w:t>
      </w:r>
      <w:r w:rsidR="002472B1" w:rsidRPr="00A9253D">
        <w:rPr>
          <w:szCs w:val="24"/>
        </w:rPr>
        <w:t>(</w:t>
      </w:r>
      <w:r w:rsidR="004E5801" w:rsidRPr="00A9253D">
        <w:rPr>
          <w:szCs w:val="24"/>
        </w:rPr>
        <w:t xml:space="preserve">Single, </w:t>
      </w:r>
      <w:r w:rsidR="00465755" w:rsidRPr="00A9253D">
        <w:rPr>
          <w:szCs w:val="24"/>
        </w:rPr>
        <w:t>fonts</w:t>
      </w:r>
      <w:r w:rsidR="004E5801" w:rsidRPr="00A9253D">
        <w:rPr>
          <w:szCs w:val="24"/>
        </w:rPr>
        <w:t xml:space="preserve"> </w:t>
      </w:r>
      <w:r w:rsidR="002472B1" w:rsidRPr="00A9253D">
        <w:rPr>
          <w:szCs w:val="24"/>
        </w:rPr>
        <w:t>12 pt</w:t>
      </w:r>
      <w:r w:rsidR="004E5801" w:rsidRPr="00A9253D">
        <w:rPr>
          <w:szCs w:val="24"/>
        </w:rPr>
        <w:t>,</w:t>
      </w:r>
      <w:r w:rsidR="002472B1" w:rsidRPr="00A9253D">
        <w:rPr>
          <w:szCs w:val="24"/>
        </w:rPr>
        <w:t xml:space="preserve"> Bold)</w:t>
      </w:r>
      <w:r w:rsidR="00510566" w:rsidRPr="00A9253D">
        <w:rPr>
          <w:szCs w:val="24"/>
        </w:rPr>
        <w:t xml:space="preserve"> </w:t>
      </w:r>
      <w:r w:rsidR="002472B1" w:rsidRPr="00A9253D">
        <w:rPr>
          <w:szCs w:val="24"/>
        </w:rPr>
        <w:t>–</w:t>
      </w:r>
      <w:r w:rsidR="00510566" w:rsidRPr="00A9253D">
        <w:rPr>
          <w:szCs w:val="24"/>
        </w:rPr>
        <w:t xml:space="preserve"> </w:t>
      </w:r>
      <w:r w:rsidR="002472B1" w:rsidRPr="00A9253D">
        <w:rPr>
          <w:szCs w:val="24"/>
        </w:rPr>
        <w:t xml:space="preserve">neiekļauj satura </w:t>
      </w:r>
      <w:r w:rsidR="009C4941" w:rsidRPr="00A9253D">
        <w:t>rādītājā</w:t>
      </w:r>
      <w:bookmarkEnd w:id="43"/>
    </w:p>
    <w:p w14:paraId="12E02E07" w14:textId="77777777" w:rsidR="00434856" w:rsidRPr="00A9253D" w:rsidRDefault="00434856" w:rsidP="00A370B6">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3D5279EA" w14:textId="77777777" w:rsidR="00434856" w:rsidRPr="00A9253D" w:rsidRDefault="00434856" w:rsidP="00465755">
      <w:pPr>
        <w:pStyle w:val="P1"/>
        <w:spacing w:line="240" w:lineRule="auto"/>
        <w:rPr>
          <w:noProof/>
        </w:rPr>
      </w:pPr>
    </w:p>
    <w:p w14:paraId="201BE8C4" w14:textId="77777777" w:rsidR="00405357" w:rsidRPr="00A9253D" w:rsidRDefault="00405357" w:rsidP="00D41806">
      <w:pPr>
        <w:pStyle w:val="P1"/>
        <w:tabs>
          <w:tab w:val="center" w:pos="4253"/>
          <w:tab w:val="right" w:pos="9072"/>
        </w:tabs>
        <w:spacing w:after="120"/>
        <w:ind w:firstLine="0"/>
        <w:rPr>
          <w:noProof/>
        </w:rPr>
      </w:pPr>
      <w:r w:rsidRPr="00A9253D">
        <w:rPr>
          <w:noProof/>
        </w:rPr>
        <w:t xml:space="preserve"> </w:t>
      </w:r>
      <w:r w:rsidRPr="00A9253D">
        <w:rPr>
          <w:noProof/>
        </w:rPr>
        <w:tab/>
        <w:t>A + B = N</w:t>
      </w:r>
      <w:r w:rsidRPr="00A9253D">
        <w:rPr>
          <w:noProof/>
        </w:rPr>
        <w:tab/>
        <w:t>(</w:t>
      </w:r>
      <w:r w:rsidR="00E27778" w:rsidRPr="00A9253D">
        <w:rPr>
          <w:noProof/>
        </w:rPr>
        <w:t>1.1.</w:t>
      </w:r>
      <w:r w:rsidRPr="00A9253D">
        <w:rPr>
          <w:noProof/>
        </w:rPr>
        <w:t>)</w:t>
      </w:r>
    </w:p>
    <w:p w14:paraId="69BD6A1D" w14:textId="77777777" w:rsidR="00405357" w:rsidRPr="00A9253D" w:rsidRDefault="00405357" w:rsidP="00AA03AC">
      <w:pPr>
        <w:pStyle w:val="P1"/>
        <w:ind w:firstLine="720"/>
        <w:rPr>
          <w:noProof/>
        </w:rPr>
      </w:pPr>
      <w:r w:rsidRPr="00A9253D">
        <w:rPr>
          <w:noProof/>
        </w:rPr>
        <w:t xml:space="preserve">A – pirmais </w:t>
      </w:r>
      <w:r w:rsidR="00E27778" w:rsidRPr="00A9253D">
        <w:rPr>
          <w:noProof/>
        </w:rPr>
        <w:t>lielums</w:t>
      </w:r>
    </w:p>
    <w:p w14:paraId="229CBC3E" w14:textId="77777777" w:rsidR="00405357" w:rsidRPr="00A9253D" w:rsidRDefault="00405357" w:rsidP="00AA03AC">
      <w:pPr>
        <w:pStyle w:val="P1"/>
        <w:ind w:firstLine="720"/>
        <w:rPr>
          <w:noProof/>
        </w:rPr>
      </w:pPr>
      <w:r w:rsidRPr="00A9253D">
        <w:rPr>
          <w:noProof/>
        </w:rPr>
        <w:t xml:space="preserve">B – otrais </w:t>
      </w:r>
      <w:r w:rsidR="00E27778" w:rsidRPr="00A9253D">
        <w:rPr>
          <w:noProof/>
        </w:rPr>
        <w:t>lielums</w:t>
      </w:r>
    </w:p>
    <w:p w14:paraId="71EE6AF7" w14:textId="77777777" w:rsidR="00405357" w:rsidRPr="00A9253D" w:rsidRDefault="00405357" w:rsidP="00AA03AC">
      <w:pPr>
        <w:pStyle w:val="P1"/>
        <w:ind w:firstLine="720"/>
        <w:rPr>
          <w:noProof/>
        </w:rPr>
      </w:pPr>
      <w:r w:rsidRPr="00A9253D">
        <w:rPr>
          <w:noProof/>
        </w:rPr>
        <w:t>N – skait</w:t>
      </w:r>
      <w:r w:rsidR="00AA03AC" w:rsidRPr="00A9253D">
        <w:rPr>
          <w:noProof/>
        </w:rPr>
        <w:t>s</w:t>
      </w:r>
    </w:p>
    <w:p w14:paraId="628A7AC4" w14:textId="77777777" w:rsidR="00434856" w:rsidRPr="00A9253D" w:rsidRDefault="00434856" w:rsidP="00465755">
      <w:pPr>
        <w:autoSpaceDE w:val="0"/>
        <w:autoSpaceDN w:val="0"/>
        <w:adjustRightInd w:val="0"/>
        <w:ind w:right="28" w:firstLine="567"/>
        <w:jc w:val="both"/>
        <w:rPr>
          <w:rFonts w:eastAsia="Times New Roman"/>
          <w:noProof/>
          <w:color w:val="000000"/>
          <w:szCs w:val="22"/>
          <w:lang w:val="lv-LV" w:eastAsia="lv-LV"/>
        </w:rPr>
      </w:pPr>
    </w:p>
    <w:p w14:paraId="7594A6EA" w14:textId="77777777" w:rsidR="00434856" w:rsidRPr="00A9253D" w:rsidRDefault="00434856" w:rsidP="00A370B6">
      <w:pPr>
        <w:pStyle w:val="P1"/>
        <w:rPr>
          <w:noProof/>
        </w:rPr>
      </w:pPr>
      <w:r w:rsidRPr="00A9253D">
        <w:rPr>
          <w:noProof/>
        </w:rPr>
        <w:t>Cae voloruptur asinctiis rest esed que plit parum vellorem quo et mod quidend antionsequos dolorror santusd antur, cullam si berferum dusaeratus</w:t>
      </w:r>
      <w:r w:rsidR="0073281C" w:rsidRPr="00A9253D">
        <w:rPr>
          <w:noProof/>
        </w:rPr>
        <w:t>.</w:t>
      </w:r>
      <w:r w:rsidR="00E64389" w:rsidRPr="00A9253D">
        <w:rPr>
          <w:rStyle w:val="FootnoteReference"/>
          <w:rFonts w:eastAsia="Calibri"/>
          <w:noProof/>
        </w:rPr>
        <w:footnoteReference w:id="2"/>
      </w:r>
    </w:p>
    <w:p w14:paraId="30723BBF" w14:textId="2B6ABE6F" w:rsidR="00405357" w:rsidRPr="00A9253D" w:rsidRDefault="00405357" w:rsidP="000772E5">
      <w:pPr>
        <w:pStyle w:val="P1"/>
        <w:rPr>
          <w:noProof/>
          <w:sz w:val="22"/>
        </w:rPr>
      </w:pPr>
      <w:r w:rsidRPr="00A9253D">
        <w:rPr>
          <w:noProof/>
        </w:rPr>
        <w:t xml:space="preserve">Ommolupta sintem. Itaspit omnis modi rem cum exernate imet mi, volenim perition conet faccus, sit officidis eosa digni ipsumet aruptae id quaspid ignissecume ent, et et, expel est </w:t>
      </w:r>
      <w:r w:rsidRPr="00A9253D">
        <w:rPr>
          <w:noProof/>
        </w:rPr>
        <w:lastRenderedPageBreak/>
        <w:t>moloria int laborecae escim quod ventiat urerem adit hilitasit re re, quo iunt millaudit accaectiunda quo que volores sintecest, conest doloribus, omniscimet.</w:t>
      </w:r>
    </w:p>
    <w:p w14:paraId="296AE53B" w14:textId="77777777" w:rsidR="00434856" w:rsidRPr="00A9253D" w:rsidRDefault="00434856" w:rsidP="004F5FD3">
      <w:pPr>
        <w:pStyle w:val="N-T1"/>
      </w:pPr>
      <w:r w:rsidRPr="00A9253D">
        <w:t xml:space="preserve">1.1. </w:t>
      </w:r>
      <w:r w:rsidRPr="004F5FD3">
        <w:t>tabula</w:t>
      </w:r>
    </w:p>
    <w:p w14:paraId="04E8CFEB" w14:textId="77777777" w:rsidR="00E536C4" w:rsidRPr="00A9253D" w:rsidRDefault="00434856" w:rsidP="004F5FD3">
      <w:pPr>
        <w:pStyle w:val="V-T1"/>
      </w:pPr>
      <w:r w:rsidRPr="00A9253D">
        <w:t xml:space="preserve">Tabulas </w:t>
      </w:r>
      <w:r w:rsidRPr="004F5FD3">
        <w:t>virsraksts</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227"/>
        <w:gridCol w:w="1961"/>
        <w:gridCol w:w="2127"/>
        <w:gridCol w:w="1842"/>
      </w:tblGrid>
      <w:tr w:rsidR="00434856" w:rsidRPr="00A9253D" w14:paraId="69F1DB0E" w14:textId="77777777" w:rsidTr="00A370B6">
        <w:trPr>
          <w:trHeight w:val="602"/>
          <w:jc w:val="center"/>
        </w:trPr>
        <w:tc>
          <w:tcPr>
            <w:tcW w:w="3227" w:type="dxa"/>
            <w:shd w:val="clear" w:color="auto" w:fill="auto"/>
            <w:vAlign w:val="center"/>
          </w:tcPr>
          <w:p w14:paraId="727D28C9" w14:textId="77777777" w:rsidR="00434856" w:rsidRPr="00A9253D" w:rsidRDefault="00405357" w:rsidP="00B4184D">
            <w:pPr>
              <w:jc w:val="center"/>
              <w:rPr>
                <w:rFonts w:eastAsia="Times New Roman"/>
                <w:b/>
                <w:noProof/>
                <w:sz w:val="22"/>
                <w:szCs w:val="22"/>
                <w:lang w:val="lv-LV" w:eastAsia="lv-LV"/>
              </w:rPr>
            </w:pPr>
            <w:r w:rsidRPr="00A9253D">
              <w:rPr>
                <w:rFonts w:eastAsia="Times New Roman"/>
                <w:b/>
                <w:noProof/>
                <w:sz w:val="22"/>
                <w:szCs w:val="22"/>
                <w:lang w:val="lv-LV" w:eastAsia="lv-LV"/>
              </w:rPr>
              <w:t>Rādītājs</w:t>
            </w:r>
          </w:p>
        </w:tc>
        <w:tc>
          <w:tcPr>
            <w:tcW w:w="1961" w:type="dxa"/>
            <w:shd w:val="clear" w:color="auto" w:fill="auto"/>
            <w:vAlign w:val="center"/>
          </w:tcPr>
          <w:p w14:paraId="46928C9F" w14:textId="77777777" w:rsidR="00434856" w:rsidRPr="00A9253D" w:rsidRDefault="00434856" w:rsidP="00B4184D">
            <w:pPr>
              <w:jc w:val="center"/>
              <w:rPr>
                <w:rFonts w:eastAsia="Times New Roman"/>
                <w:b/>
                <w:noProof/>
                <w:sz w:val="22"/>
                <w:szCs w:val="22"/>
                <w:lang w:val="lv-LV" w:eastAsia="lv-LV"/>
              </w:rPr>
            </w:pPr>
            <w:r w:rsidRPr="00A9253D">
              <w:rPr>
                <w:rFonts w:eastAsia="Times New Roman"/>
                <w:b/>
                <w:noProof/>
                <w:sz w:val="22"/>
                <w:szCs w:val="22"/>
                <w:lang w:val="lv-LV" w:eastAsia="lv-LV"/>
              </w:rPr>
              <w:t xml:space="preserve">Skaits 1, </w:t>
            </w:r>
            <w:r w:rsidR="00405357" w:rsidRPr="00A9253D">
              <w:rPr>
                <w:rFonts w:eastAsia="Times New Roman"/>
                <w:b/>
                <w:noProof/>
                <w:sz w:val="22"/>
                <w:szCs w:val="22"/>
                <w:lang w:val="lv-LV" w:eastAsia="lv-LV"/>
              </w:rPr>
              <w:br/>
            </w:r>
            <w:r w:rsidRPr="00A9253D">
              <w:rPr>
                <w:rFonts w:eastAsia="Times New Roman"/>
                <w:b/>
                <w:noProof/>
                <w:sz w:val="22"/>
                <w:szCs w:val="22"/>
                <w:lang w:val="lv-LV" w:eastAsia="lv-LV"/>
              </w:rPr>
              <w:t>n (%)</w:t>
            </w:r>
          </w:p>
        </w:tc>
        <w:tc>
          <w:tcPr>
            <w:tcW w:w="2127" w:type="dxa"/>
            <w:shd w:val="clear" w:color="auto" w:fill="auto"/>
            <w:vAlign w:val="center"/>
          </w:tcPr>
          <w:p w14:paraId="7F299549" w14:textId="77777777" w:rsidR="00434856" w:rsidRPr="00A9253D" w:rsidRDefault="00434856" w:rsidP="00B4184D">
            <w:pPr>
              <w:jc w:val="center"/>
              <w:rPr>
                <w:rFonts w:eastAsia="Times New Roman"/>
                <w:b/>
                <w:noProof/>
                <w:sz w:val="22"/>
                <w:szCs w:val="22"/>
                <w:lang w:val="lv-LV" w:eastAsia="lv-LV"/>
              </w:rPr>
            </w:pPr>
            <w:r w:rsidRPr="00A9253D">
              <w:rPr>
                <w:rFonts w:eastAsia="Times New Roman"/>
                <w:b/>
                <w:noProof/>
                <w:sz w:val="22"/>
                <w:szCs w:val="22"/>
                <w:lang w:val="lv-LV" w:eastAsia="lv-LV"/>
              </w:rPr>
              <w:t xml:space="preserve">Skaits 2, </w:t>
            </w:r>
            <w:r w:rsidR="00405357" w:rsidRPr="00A9253D">
              <w:rPr>
                <w:rFonts w:eastAsia="Times New Roman"/>
                <w:b/>
                <w:noProof/>
                <w:sz w:val="22"/>
                <w:szCs w:val="22"/>
                <w:lang w:val="lv-LV" w:eastAsia="lv-LV"/>
              </w:rPr>
              <w:br/>
            </w:r>
            <w:r w:rsidRPr="00A9253D">
              <w:rPr>
                <w:rFonts w:eastAsia="Times New Roman"/>
                <w:b/>
                <w:noProof/>
                <w:sz w:val="22"/>
                <w:szCs w:val="22"/>
                <w:lang w:val="lv-LV" w:eastAsia="lv-LV"/>
              </w:rPr>
              <w:t>n (%)</w:t>
            </w:r>
          </w:p>
        </w:tc>
        <w:tc>
          <w:tcPr>
            <w:tcW w:w="1842" w:type="dxa"/>
            <w:shd w:val="clear" w:color="auto" w:fill="auto"/>
            <w:vAlign w:val="center"/>
          </w:tcPr>
          <w:p w14:paraId="79511670" w14:textId="77777777" w:rsidR="00434856" w:rsidRPr="00A9253D" w:rsidRDefault="00434856" w:rsidP="00B4184D">
            <w:pPr>
              <w:jc w:val="center"/>
              <w:rPr>
                <w:rFonts w:eastAsia="Times New Roman"/>
                <w:b/>
                <w:noProof/>
                <w:sz w:val="22"/>
                <w:szCs w:val="22"/>
                <w:lang w:val="lv-LV" w:eastAsia="lv-LV"/>
              </w:rPr>
            </w:pPr>
            <w:r w:rsidRPr="00A9253D">
              <w:rPr>
                <w:rFonts w:eastAsia="Times New Roman"/>
                <w:b/>
                <w:noProof/>
                <w:sz w:val="22"/>
                <w:szCs w:val="22"/>
                <w:lang w:val="lv-LV" w:eastAsia="lv-LV"/>
              </w:rPr>
              <w:t xml:space="preserve">p </w:t>
            </w:r>
          </w:p>
          <w:p w14:paraId="36D6CFE2" w14:textId="77777777" w:rsidR="00434856" w:rsidRPr="00A9253D" w:rsidRDefault="00434856" w:rsidP="00B4184D">
            <w:pPr>
              <w:jc w:val="center"/>
              <w:rPr>
                <w:rFonts w:eastAsia="Times New Roman"/>
                <w:b/>
                <w:noProof/>
                <w:sz w:val="22"/>
                <w:szCs w:val="22"/>
                <w:lang w:val="lv-LV" w:eastAsia="lv-LV"/>
              </w:rPr>
            </w:pPr>
            <w:r w:rsidRPr="00A9253D">
              <w:rPr>
                <w:rFonts w:eastAsia="Times New Roman"/>
                <w:b/>
                <w:noProof/>
                <w:sz w:val="22"/>
                <w:szCs w:val="22"/>
                <w:lang w:val="lv-LV" w:eastAsia="lv-LV"/>
              </w:rPr>
              <w:t>vērtība</w:t>
            </w:r>
          </w:p>
        </w:tc>
      </w:tr>
      <w:tr w:rsidR="00434856" w:rsidRPr="00A9253D" w14:paraId="754073D7" w14:textId="77777777" w:rsidTr="00A370B6">
        <w:trPr>
          <w:trHeight w:val="313"/>
          <w:jc w:val="center"/>
        </w:trPr>
        <w:tc>
          <w:tcPr>
            <w:tcW w:w="3227" w:type="dxa"/>
            <w:shd w:val="clear" w:color="auto" w:fill="auto"/>
            <w:vAlign w:val="center"/>
          </w:tcPr>
          <w:p w14:paraId="7E6D8CA3" w14:textId="77777777" w:rsidR="00434856" w:rsidRPr="00A9253D" w:rsidRDefault="00434856" w:rsidP="00434856">
            <w:pPr>
              <w:rPr>
                <w:rFonts w:eastAsia="Times New Roman"/>
                <w:noProof/>
                <w:sz w:val="22"/>
                <w:szCs w:val="22"/>
                <w:lang w:val="lv-LV" w:eastAsia="lv-LV"/>
              </w:rPr>
            </w:pPr>
            <w:r w:rsidRPr="00A9253D">
              <w:rPr>
                <w:rFonts w:eastAsia="Times New Roman"/>
                <w:noProof/>
                <w:sz w:val="22"/>
                <w:szCs w:val="22"/>
                <w:lang w:val="lv-LV" w:eastAsia="lv-LV"/>
              </w:rPr>
              <w:t>Pirmais salīdzināmais rādītājs</w:t>
            </w:r>
          </w:p>
        </w:tc>
        <w:tc>
          <w:tcPr>
            <w:tcW w:w="1961" w:type="dxa"/>
            <w:shd w:val="clear" w:color="auto" w:fill="auto"/>
            <w:vAlign w:val="center"/>
          </w:tcPr>
          <w:p w14:paraId="4BB94047" w14:textId="77777777" w:rsidR="00434856" w:rsidRPr="00A9253D" w:rsidRDefault="00434856" w:rsidP="00405357">
            <w:pPr>
              <w:jc w:val="center"/>
              <w:rPr>
                <w:rFonts w:eastAsia="Times New Roman"/>
                <w:noProof/>
                <w:sz w:val="22"/>
                <w:szCs w:val="22"/>
                <w:lang w:val="lv-LV" w:eastAsia="lv-LV"/>
              </w:rPr>
            </w:pPr>
            <w:r w:rsidRPr="00A9253D">
              <w:rPr>
                <w:rFonts w:eastAsia="Times New Roman"/>
                <w:noProof/>
                <w:sz w:val="22"/>
                <w:szCs w:val="22"/>
                <w:lang w:val="lv-LV" w:eastAsia="lv-LV"/>
              </w:rPr>
              <w:t>9 (10,7)</w:t>
            </w:r>
          </w:p>
        </w:tc>
        <w:tc>
          <w:tcPr>
            <w:tcW w:w="2127" w:type="dxa"/>
            <w:shd w:val="clear" w:color="auto" w:fill="auto"/>
            <w:vAlign w:val="center"/>
          </w:tcPr>
          <w:p w14:paraId="1CE3AF66" w14:textId="77777777" w:rsidR="00434856" w:rsidRPr="00A9253D" w:rsidRDefault="00434856" w:rsidP="00405357">
            <w:pPr>
              <w:jc w:val="center"/>
              <w:rPr>
                <w:rFonts w:eastAsia="Times New Roman"/>
                <w:noProof/>
                <w:sz w:val="22"/>
                <w:szCs w:val="22"/>
                <w:lang w:val="lv-LV" w:eastAsia="lv-LV"/>
              </w:rPr>
            </w:pPr>
            <w:r w:rsidRPr="00A9253D">
              <w:rPr>
                <w:rFonts w:eastAsia="Times New Roman"/>
                <w:noProof/>
                <w:sz w:val="22"/>
                <w:szCs w:val="22"/>
                <w:lang w:val="lv-LV" w:eastAsia="lv-LV"/>
              </w:rPr>
              <w:t>9 (9,2)</w:t>
            </w:r>
          </w:p>
        </w:tc>
        <w:tc>
          <w:tcPr>
            <w:tcW w:w="1842" w:type="dxa"/>
            <w:shd w:val="clear" w:color="auto" w:fill="auto"/>
            <w:vAlign w:val="center"/>
          </w:tcPr>
          <w:p w14:paraId="65CC9A18" w14:textId="77777777" w:rsidR="00434856" w:rsidRPr="00A9253D" w:rsidRDefault="00434856" w:rsidP="00434856">
            <w:pPr>
              <w:jc w:val="center"/>
              <w:rPr>
                <w:rFonts w:eastAsia="Times New Roman"/>
                <w:noProof/>
                <w:sz w:val="22"/>
                <w:szCs w:val="22"/>
                <w:lang w:val="lv-LV" w:eastAsia="lv-LV"/>
              </w:rPr>
            </w:pPr>
            <w:r w:rsidRPr="00A9253D">
              <w:rPr>
                <w:rFonts w:eastAsia="Times New Roman"/>
                <w:noProof/>
                <w:sz w:val="22"/>
                <w:szCs w:val="22"/>
                <w:lang w:val="lv-LV" w:eastAsia="lv-LV"/>
              </w:rPr>
              <w:t>0,730</w:t>
            </w:r>
          </w:p>
        </w:tc>
      </w:tr>
      <w:tr w:rsidR="00434856" w:rsidRPr="00A9253D" w14:paraId="141A02B7" w14:textId="77777777" w:rsidTr="00A370B6">
        <w:trPr>
          <w:trHeight w:val="278"/>
          <w:jc w:val="center"/>
        </w:trPr>
        <w:tc>
          <w:tcPr>
            <w:tcW w:w="3227" w:type="dxa"/>
            <w:shd w:val="clear" w:color="auto" w:fill="auto"/>
            <w:vAlign w:val="center"/>
          </w:tcPr>
          <w:p w14:paraId="44A8F93D" w14:textId="77777777" w:rsidR="00434856" w:rsidRPr="00A9253D" w:rsidRDefault="00434856" w:rsidP="00434856">
            <w:pPr>
              <w:rPr>
                <w:rFonts w:eastAsia="Times New Roman"/>
                <w:noProof/>
                <w:sz w:val="22"/>
                <w:szCs w:val="22"/>
                <w:lang w:val="lv-LV" w:eastAsia="lv-LV"/>
              </w:rPr>
            </w:pPr>
            <w:r w:rsidRPr="00A9253D">
              <w:rPr>
                <w:rFonts w:eastAsia="Times New Roman"/>
                <w:noProof/>
                <w:sz w:val="22"/>
                <w:szCs w:val="22"/>
                <w:lang w:val="lv-LV" w:eastAsia="lv-LV"/>
              </w:rPr>
              <w:t>Otrais salīdzināmais rādītājs</w:t>
            </w:r>
          </w:p>
        </w:tc>
        <w:tc>
          <w:tcPr>
            <w:tcW w:w="1961" w:type="dxa"/>
            <w:shd w:val="clear" w:color="auto" w:fill="auto"/>
            <w:vAlign w:val="center"/>
          </w:tcPr>
          <w:p w14:paraId="216E7600" w14:textId="77777777" w:rsidR="00434856" w:rsidRPr="00A9253D" w:rsidRDefault="00434856" w:rsidP="00405357">
            <w:pPr>
              <w:jc w:val="center"/>
              <w:rPr>
                <w:rFonts w:eastAsia="Times New Roman"/>
                <w:noProof/>
                <w:sz w:val="22"/>
                <w:szCs w:val="22"/>
                <w:lang w:val="lv-LV" w:eastAsia="lv-LV"/>
              </w:rPr>
            </w:pPr>
            <w:r w:rsidRPr="00A9253D">
              <w:rPr>
                <w:rFonts w:eastAsia="Times New Roman"/>
                <w:noProof/>
                <w:sz w:val="22"/>
                <w:szCs w:val="22"/>
                <w:lang w:val="lv-LV" w:eastAsia="lv-LV"/>
              </w:rPr>
              <w:t>1 (1,2)</w:t>
            </w:r>
          </w:p>
        </w:tc>
        <w:tc>
          <w:tcPr>
            <w:tcW w:w="2127" w:type="dxa"/>
            <w:shd w:val="clear" w:color="auto" w:fill="auto"/>
            <w:vAlign w:val="center"/>
          </w:tcPr>
          <w:p w14:paraId="25B19380" w14:textId="77777777" w:rsidR="00434856" w:rsidRPr="00A9253D" w:rsidRDefault="00434856" w:rsidP="00405357">
            <w:pPr>
              <w:jc w:val="center"/>
              <w:rPr>
                <w:rFonts w:eastAsia="Times New Roman"/>
                <w:noProof/>
                <w:sz w:val="22"/>
                <w:szCs w:val="22"/>
                <w:lang w:val="lv-LV" w:eastAsia="lv-LV"/>
              </w:rPr>
            </w:pPr>
            <w:r w:rsidRPr="00A9253D">
              <w:rPr>
                <w:rFonts w:eastAsia="Times New Roman"/>
                <w:noProof/>
                <w:sz w:val="22"/>
                <w:szCs w:val="22"/>
                <w:lang w:val="lv-LV" w:eastAsia="lv-LV"/>
              </w:rPr>
              <w:t>3 (3,1)</w:t>
            </w:r>
          </w:p>
        </w:tc>
        <w:tc>
          <w:tcPr>
            <w:tcW w:w="1842" w:type="dxa"/>
            <w:shd w:val="clear" w:color="auto" w:fill="auto"/>
            <w:vAlign w:val="center"/>
          </w:tcPr>
          <w:p w14:paraId="28746381" w14:textId="77777777" w:rsidR="00434856" w:rsidRPr="00A9253D" w:rsidRDefault="00434856" w:rsidP="00434856">
            <w:pPr>
              <w:jc w:val="center"/>
              <w:rPr>
                <w:rFonts w:eastAsia="Times New Roman"/>
                <w:noProof/>
                <w:sz w:val="22"/>
                <w:szCs w:val="22"/>
                <w:lang w:val="lv-LV" w:eastAsia="lv-LV"/>
              </w:rPr>
            </w:pPr>
            <w:r w:rsidRPr="00A9253D">
              <w:rPr>
                <w:rFonts w:eastAsia="Times New Roman"/>
                <w:noProof/>
                <w:sz w:val="22"/>
                <w:szCs w:val="22"/>
                <w:lang w:val="lv-LV" w:eastAsia="lv-LV"/>
              </w:rPr>
              <w:t>0,625*</w:t>
            </w:r>
          </w:p>
        </w:tc>
      </w:tr>
    </w:tbl>
    <w:p w14:paraId="44E6D875" w14:textId="77777777" w:rsidR="00434856" w:rsidRPr="00A9253D" w:rsidRDefault="00434856" w:rsidP="00A370B6">
      <w:pPr>
        <w:pStyle w:val="F1-b"/>
        <w:spacing w:before="120"/>
        <w:rPr>
          <w:noProof/>
          <w:sz w:val="24"/>
          <w:szCs w:val="24"/>
        </w:rPr>
      </w:pPr>
      <w:r w:rsidRPr="00A9253D">
        <w:rPr>
          <w:noProof/>
        </w:rPr>
        <w:t xml:space="preserve">* </w:t>
      </w:r>
      <w:r w:rsidR="00F240F4" w:rsidRPr="00A9253D">
        <w:rPr>
          <w:noProof/>
        </w:rPr>
        <w:t>Skaidrojošā piezīme</w:t>
      </w:r>
      <w:r w:rsidRPr="00A9253D">
        <w:rPr>
          <w:noProof/>
        </w:rPr>
        <w:t>.</w:t>
      </w:r>
    </w:p>
    <w:p w14:paraId="670AE043" w14:textId="77777777" w:rsidR="00434856" w:rsidRPr="00A9253D" w:rsidRDefault="00434856" w:rsidP="00465755">
      <w:pPr>
        <w:pStyle w:val="P1"/>
        <w:spacing w:line="240" w:lineRule="auto"/>
        <w:rPr>
          <w:noProof/>
        </w:rPr>
      </w:pPr>
    </w:p>
    <w:p w14:paraId="274A496D" w14:textId="77777777" w:rsidR="00EF51E9" w:rsidRPr="00A9253D" w:rsidRDefault="00434856" w:rsidP="00A370B6">
      <w:pPr>
        <w:pStyle w:val="P1"/>
        <w:rPr>
          <w:noProof/>
        </w:rPr>
      </w:pPr>
      <w:r w:rsidRPr="00A9253D">
        <w:rPr>
          <w:noProof/>
        </w:rPr>
        <w:t>Ulparia sit quos arum quibus a dolectur? Equis poritae esciatque rem. Atur sam exeriti buscid exped quiasit iuntiatem et, sincto conecepre qui beaquae. Unda venesti bearum ilignist la sit, si sapiend itaectem dition re nimusam nimusae verati cor alici recab ium volum rero dolupti onsequias illorrumquis ut iur aut isquid que nam, offic tem ipitaquiam, quo voluptatem velenditaqui doluptae debis ressend iorepta in reratquatis eumque re lam, cone plabo. Leniscium quatia pra nat.</w:t>
      </w:r>
    </w:p>
    <w:p w14:paraId="67EFA154" w14:textId="77777777" w:rsidR="00405357" w:rsidRPr="00A9253D" w:rsidRDefault="00405357" w:rsidP="00A370B6">
      <w:pPr>
        <w:pStyle w:val="P1"/>
        <w:rPr>
          <w:noProof/>
        </w:rPr>
      </w:pPr>
    </w:p>
    <w:p w14:paraId="6F0CFF56" w14:textId="77777777" w:rsidR="00E536C4" w:rsidRPr="00A9253D" w:rsidRDefault="002F6959" w:rsidP="00A92B21">
      <w:pPr>
        <w:autoSpaceDE w:val="0"/>
        <w:autoSpaceDN w:val="0"/>
        <w:adjustRightInd w:val="0"/>
        <w:rPr>
          <w:rFonts w:eastAsia="Times New Roman"/>
          <w:noProof/>
          <w:color w:val="000000"/>
          <w:szCs w:val="22"/>
          <w:lang w:val="lv-LV" w:eastAsia="lv-LV"/>
        </w:rPr>
      </w:pPr>
      <w:r w:rsidRPr="00A9253D">
        <w:rPr>
          <w:noProof/>
          <w:lang w:val="lv-LV" w:eastAsia="lv-LV"/>
        </w:rPr>
        <mc:AlternateContent>
          <mc:Choice Requires="wps">
            <w:drawing>
              <wp:inline distT="0" distB="0" distL="0" distR="0" wp14:anchorId="183DF309" wp14:editId="1BA15146">
                <wp:extent cx="5768340" cy="2527300"/>
                <wp:effectExtent l="0" t="0" r="0" b="0"/>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527300"/>
                        </a:xfrm>
                        <a:prstGeom prst="rect">
                          <a:avLst/>
                        </a:prstGeom>
                        <a:solidFill>
                          <a:srgbClr val="F2F2F2"/>
                        </a:solidFill>
                        <a:ln>
                          <a:noFill/>
                        </a:ln>
                        <a:extLst>
                          <a:ext uri="{91240B29-F687-4F45-9708-019B960494DF}">
                            <a14:hiddenLine xmlns:a14="http://schemas.microsoft.com/office/drawing/2010/main" w="3175">
                              <a:solidFill>
                                <a:srgbClr val="000000"/>
                              </a:solidFill>
                              <a:prstDash val="dash"/>
                              <a:miter lim="800000"/>
                              <a:headEnd/>
                              <a:tailEnd/>
                            </a14:hiddenLine>
                          </a:ext>
                        </a:extLst>
                      </wps:spPr>
                      <wps:txbx>
                        <w:txbxContent>
                          <w:p w14:paraId="7B30F922" w14:textId="77777777" w:rsidR="00A92B21" w:rsidRPr="000B072F" w:rsidRDefault="00A92B21" w:rsidP="00405357">
                            <w:pPr>
                              <w:pStyle w:val="F1-a"/>
                              <w:ind w:left="0" w:right="0"/>
                              <w:rPr>
                                <w:sz w:val="22"/>
                                <w:szCs w:val="22"/>
                              </w:rPr>
                            </w:pPr>
                            <w:r w:rsidRPr="000B072F">
                              <w:rPr>
                                <w:sz w:val="22"/>
                                <w:szCs w:val="22"/>
                              </w:rPr>
                              <w:t>Attēla laukums</w:t>
                            </w:r>
                          </w:p>
                          <w:p w14:paraId="20D281DE" w14:textId="77777777" w:rsidR="00A92B21" w:rsidRPr="000B072F" w:rsidRDefault="00A92B21" w:rsidP="00405357">
                            <w:pPr>
                              <w:pStyle w:val="F1-a"/>
                              <w:ind w:left="0" w:right="0"/>
                              <w:rPr>
                                <w:sz w:val="22"/>
                                <w:szCs w:val="22"/>
                              </w:rPr>
                            </w:pPr>
                          </w:p>
                        </w:txbxContent>
                      </wps:txbx>
                      <wps:bodyPr rot="0" vert="horz" wrap="square" lIns="91440" tIns="45720" rIns="91440" bIns="45720" anchor="ctr" anchorCtr="0" upright="1">
                        <a:noAutofit/>
                      </wps:bodyPr>
                    </wps:wsp>
                  </a:graphicData>
                </a:graphic>
              </wp:inline>
            </w:drawing>
          </mc:Choice>
          <mc:Fallback>
            <w:pict>
              <v:rect w14:anchorId="183DF309" id="Rectangle 4" o:spid="_x0000_s1027" style="width:454.2pt;height:1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" fillcolor="#f2f2f2" stroked="f" strokeweight=".25pt">
                <v:stroke dashstyle="dash"/>
                <v:textbox>
                  <w:txbxContent>
                    <w:p w14:paraId="7B30F922" w14:textId="77777777" w:rsidR="00A92B21" w:rsidRPr="000B072F" w:rsidRDefault="00A92B21" w:rsidP="00405357">
                      <w:pPr>
                        <w:pStyle w:val="F1-a"/>
                        <w:ind w:left="0" w:right="0"/>
                        <w:rPr>
                          <w:sz w:val="22"/>
                          <w:szCs w:val="22"/>
                        </w:rPr>
                      </w:pPr>
                      <w:r w:rsidRPr="000B072F">
                        <w:rPr>
                          <w:sz w:val="22"/>
                          <w:szCs w:val="22"/>
                        </w:rPr>
                        <w:t>Attēla laukums</w:t>
                      </w:r>
                    </w:p>
                    <w:p w14:paraId="20D281DE" w14:textId="77777777" w:rsidR="00A92B21" w:rsidRPr="000B072F" w:rsidRDefault="00A92B21" w:rsidP="00405357">
                      <w:pPr>
                        <w:pStyle w:val="F1-a"/>
                        <w:ind w:left="0" w:right="0"/>
                        <w:rPr>
                          <w:sz w:val="22"/>
                          <w:szCs w:val="22"/>
                        </w:rPr>
                      </w:pPr>
                    </w:p>
                  </w:txbxContent>
                </v:textbox>
                <w10:anchorlock/>
              </v:rect>
            </w:pict>
          </mc:Fallback>
        </mc:AlternateContent>
      </w:r>
    </w:p>
    <w:p w14:paraId="60AC6EB1" w14:textId="77777777" w:rsidR="00405357" w:rsidRPr="00A9253D" w:rsidRDefault="00405357" w:rsidP="004F5FD3">
      <w:pPr>
        <w:pStyle w:val="StyleF1-a11ptBold"/>
      </w:pPr>
      <w:r w:rsidRPr="00CD77A2">
        <w:rPr>
          <w:b w:val="0"/>
          <w:bCs w:val="0"/>
        </w:rPr>
        <w:t xml:space="preserve">1.1. attēls. </w:t>
      </w:r>
      <w:r w:rsidRPr="00A9253D">
        <w:t xml:space="preserve">Attēla </w:t>
      </w:r>
      <w:r w:rsidRPr="004F5FD3">
        <w:t>paraksts</w:t>
      </w:r>
      <w:r w:rsidRPr="00A9253D">
        <w:t>*</w:t>
      </w:r>
    </w:p>
    <w:p w14:paraId="521F5E3B" w14:textId="77777777" w:rsidR="00405357" w:rsidRPr="00A9253D" w:rsidRDefault="00405357" w:rsidP="004F5FD3">
      <w:pPr>
        <w:pStyle w:val="StyleF1-aLeft0cmRight0cmBefore6pt"/>
        <w:rPr>
          <w:noProof/>
        </w:rPr>
      </w:pPr>
      <w:r w:rsidRPr="00A9253D">
        <w:rPr>
          <w:noProof/>
        </w:rPr>
        <w:t xml:space="preserve">* </w:t>
      </w:r>
      <w:r w:rsidR="005C0449" w:rsidRPr="00A9253D">
        <w:rPr>
          <w:noProof/>
        </w:rPr>
        <w:t>Skaidrojošā piezīme</w:t>
      </w:r>
      <w:r w:rsidRPr="00A9253D">
        <w:rPr>
          <w:noProof/>
        </w:rPr>
        <w:t>.</w:t>
      </w:r>
    </w:p>
    <w:p w14:paraId="521B11BF" w14:textId="77777777" w:rsidR="004F5FD3" w:rsidRDefault="004F5FD3" w:rsidP="00405357">
      <w:pPr>
        <w:pStyle w:val="P1"/>
        <w:rPr>
          <w:noProof/>
        </w:rPr>
      </w:pPr>
    </w:p>
    <w:p w14:paraId="71986F54" w14:textId="6EF89939" w:rsidR="00405357" w:rsidRPr="00A9253D" w:rsidRDefault="00405357" w:rsidP="00405357">
      <w:pPr>
        <w:pStyle w:val="P1"/>
        <w:rPr>
          <w:noProof/>
        </w:rPr>
      </w:pPr>
      <w:r w:rsidRPr="00A9253D">
        <w:rPr>
          <w:noProof/>
        </w:rPr>
        <w:t>Cae voloruptur asinctiis rest esed que plit parum vellorem quo et mod quidend antionsequos dolorror santusd antur, cullam si berferum dusaeratus.</w:t>
      </w:r>
    </w:p>
    <w:p w14:paraId="7FF3E033" w14:textId="6AF5B872" w:rsidR="00405357" w:rsidRPr="00A9253D" w:rsidRDefault="00405357" w:rsidP="00405357">
      <w:pPr>
        <w:pStyle w:val="P1"/>
        <w:rPr>
          <w:noProof/>
        </w:rPr>
      </w:pPr>
      <w:r w:rsidRPr="00A9253D">
        <w:rPr>
          <w:noProof/>
        </w:rPr>
        <w:t xml:space="preserve">Am, quam quia nim que officium re, untion presciam hit, sum harum nissus dolo conseni enihiliquis etus doluptatur magnimet mi, volenim perition conet faccus, sit officidis eosa digni </w:t>
      </w:r>
    </w:p>
    <w:p w14:paraId="519037CE" w14:textId="35225DD4" w:rsidR="002700C1" w:rsidRPr="002700C1" w:rsidRDefault="001B751E" w:rsidP="001F4452">
      <w:pPr>
        <w:pStyle w:val="V1num"/>
      </w:pPr>
      <w:bookmarkStart w:id="44" w:name="_Toc64549164"/>
      <w:bookmarkStart w:id="45" w:name="_Toc153533814"/>
      <w:r w:rsidRPr="00A9253D">
        <w:lastRenderedPageBreak/>
        <w:t>N</w:t>
      </w:r>
      <w:r w:rsidR="003561AC" w:rsidRPr="00A9253D">
        <w:t>odaļa (</w:t>
      </w:r>
      <w:r w:rsidRPr="00A9253D">
        <w:t>v</w:t>
      </w:r>
      <w:r w:rsidR="003561AC" w:rsidRPr="00A9253D">
        <w:t>irsrakstu 1. līmenis)</w:t>
      </w:r>
      <w:bookmarkEnd w:id="44"/>
      <w:r w:rsidR="00510566" w:rsidRPr="00A9253D">
        <w:t xml:space="preserve"> (</w:t>
      </w:r>
      <w:bookmarkStart w:id="46" w:name="_Hlk146183887"/>
      <w:r w:rsidR="004E5801" w:rsidRPr="00A9253D">
        <w:t xml:space="preserve">Single, </w:t>
      </w:r>
      <w:r w:rsidR="00465755" w:rsidRPr="00A9253D">
        <w:t>f</w:t>
      </w:r>
      <w:r w:rsidR="004E5801" w:rsidRPr="00A9253D">
        <w:t>ont</w:t>
      </w:r>
      <w:r w:rsidR="00465755" w:rsidRPr="00A9253D">
        <w:t>s</w:t>
      </w:r>
      <w:bookmarkEnd w:id="46"/>
      <w:r w:rsidR="004E5801" w:rsidRPr="00A9253D">
        <w:t xml:space="preserve"> </w:t>
      </w:r>
      <w:r w:rsidR="00510566" w:rsidRPr="00A9253D">
        <w:t>14 pt</w:t>
      </w:r>
      <w:r w:rsidR="004E5801" w:rsidRPr="00A9253D">
        <w:t>,</w:t>
      </w:r>
      <w:r w:rsidR="00510566" w:rsidRPr="00A9253D">
        <w:t xml:space="preserve"> Bold)</w:t>
      </w:r>
      <w:bookmarkStart w:id="47" w:name="_Toc64549165"/>
      <w:bookmarkEnd w:id="45"/>
    </w:p>
    <w:p w14:paraId="30FAB7F2" w14:textId="50FFFC67" w:rsidR="005B5F50" w:rsidRDefault="001B751E" w:rsidP="001F4452">
      <w:pPr>
        <w:pStyle w:val="V2num"/>
        <w:spacing w:before="0"/>
      </w:pPr>
      <w:bookmarkStart w:id="48" w:name="_Toc153533815"/>
      <w:r w:rsidRPr="00A9253D">
        <w:t>A</w:t>
      </w:r>
      <w:r w:rsidR="003561AC" w:rsidRPr="00A9253D">
        <w:t>pakšnodaļa (virsrakstu 2. līmenis)</w:t>
      </w:r>
      <w:bookmarkEnd w:id="47"/>
      <w:r w:rsidR="00510566" w:rsidRPr="00A9253D">
        <w:t xml:space="preserve"> (</w:t>
      </w:r>
      <w:r w:rsidR="004E5801" w:rsidRPr="00A9253D">
        <w:t xml:space="preserve">Single, </w:t>
      </w:r>
      <w:r w:rsidR="00465755" w:rsidRPr="00A9253D">
        <w:t>f</w:t>
      </w:r>
      <w:r w:rsidR="004E5801" w:rsidRPr="00A9253D">
        <w:t>ont</w:t>
      </w:r>
      <w:r w:rsidR="00465755" w:rsidRPr="00A9253D">
        <w:t>s</w:t>
      </w:r>
      <w:r w:rsidR="004E5801" w:rsidRPr="00A9253D">
        <w:t xml:space="preserve"> </w:t>
      </w:r>
      <w:r w:rsidR="00510566" w:rsidRPr="00A9253D">
        <w:t>12 pt</w:t>
      </w:r>
      <w:r w:rsidR="004E5801" w:rsidRPr="00A9253D">
        <w:t>,</w:t>
      </w:r>
      <w:r w:rsidR="00510566" w:rsidRPr="00A9253D">
        <w:t xml:space="preserve"> Bold)</w:t>
      </w:r>
      <w:bookmarkEnd w:id="48"/>
    </w:p>
    <w:p w14:paraId="5C77DEF7" w14:textId="4241AAE1" w:rsidR="0056036E" w:rsidRPr="00A9253D" w:rsidRDefault="0056036E" w:rsidP="004F5FD3">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219AC0FA" w14:textId="593FCC9E" w:rsidR="0056036E" w:rsidRDefault="001B751E" w:rsidP="005E574F">
      <w:pPr>
        <w:pStyle w:val="V3num"/>
      </w:pPr>
      <w:bookmarkStart w:id="49" w:name="_Toc64549166"/>
      <w:bookmarkStart w:id="50" w:name="_Toc153533816"/>
      <w:r w:rsidRPr="00A9253D">
        <w:t>Z</w:t>
      </w:r>
      <w:r w:rsidR="003561AC" w:rsidRPr="00A9253D">
        <w:t>emāka līmeņa numurēts virsraksts (virsrakstu 3. līmenis)</w:t>
      </w:r>
      <w:bookmarkEnd w:id="49"/>
      <w:r w:rsidR="00510566" w:rsidRPr="00A9253D">
        <w:t xml:space="preserve"> (</w:t>
      </w:r>
      <w:r w:rsidR="004E5801" w:rsidRPr="00A9253D">
        <w:t xml:space="preserve">Single, </w:t>
      </w:r>
      <w:r w:rsidR="00465755" w:rsidRPr="00A9253D">
        <w:t>f</w:t>
      </w:r>
      <w:r w:rsidR="004E5801" w:rsidRPr="00A9253D">
        <w:t>ont</w:t>
      </w:r>
      <w:r w:rsidR="00465755" w:rsidRPr="00A9253D">
        <w:t>s</w:t>
      </w:r>
      <w:r w:rsidR="004E5801" w:rsidRPr="00A9253D">
        <w:t xml:space="preserve"> </w:t>
      </w:r>
      <w:r w:rsidR="00510566" w:rsidRPr="00A9253D">
        <w:t>12 pt</w:t>
      </w:r>
      <w:r w:rsidR="004E5801" w:rsidRPr="00A9253D">
        <w:t>,</w:t>
      </w:r>
      <w:r w:rsidR="00510566" w:rsidRPr="00A9253D">
        <w:t xml:space="preserve"> Bold)</w:t>
      </w:r>
      <w:bookmarkEnd w:id="50"/>
    </w:p>
    <w:p w14:paraId="4053FA23" w14:textId="4881DA02" w:rsidR="00465755" w:rsidRPr="00A9253D" w:rsidRDefault="0056036E" w:rsidP="004F5FD3">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3F82A359" w14:textId="01313F1D" w:rsidR="00465755" w:rsidRPr="00A9253D" w:rsidRDefault="001B751E" w:rsidP="00C06B37">
      <w:pPr>
        <w:pStyle w:val="V3num"/>
      </w:pPr>
      <w:bookmarkStart w:id="51" w:name="_Toc153533817"/>
      <w:r w:rsidRPr="00A9253D">
        <w:t>Z</w:t>
      </w:r>
      <w:r w:rsidR="00465755" w:rsidRPr="00A9253D">
        <w:t>emāka līmeņa numurēts virsraksts (virsrakstu 3. līmenis) (Single, fonts 12 pt, Bold)</w:t>
      </w:r>
      <w:bookmarkEnd w:id="51"/>
    </w:p>
    <w:p w14:paraId="51AE6D31" w14:textId="594EFF45" w:rsidR="0056036E" w:rsidRPr="00A9253D" w:rsidRDefault="00465755" w:rsidP="004F5FD3">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2FAE9EE7" w14:textId="17303AF8" w:rsidR="00E536C4" w:rsidRDefault="003561AC" w:rsidP="004F5FD3">
      <w:pPr>
        <w:pStyle w:val="V4"/>
      </w:pPr>
      <w:bookmarkStart w:id="52" w:name="_Toc146529642"/>
      <w:r w:rsidRPr="00A9253D">
        <w:t>Zemākais virsrakstu līmenis bez numerācijas (virsrakstu 4. līmenis</w:t>
      </w:r>
      <w:r w:rsidR="00510566" w:rsidRPr="00A9253D">
        <w:t>) (</w:t>
      </w:r>
      <w:r w:rsidR="009C4941" w:rsidRPr="00A9253D">
        <w:t xml:space="preserve">Single, </w:t>
      </w:r>
      <w:r w:rsidR="00465755" w:rsidRPr="00A9253D">
        <w:t>f</w:t>
      </w:r>
      <w:r w:rsidR="009C4941" w:rsidRPr="00A9253D">
        <w:t>ont</w:t>
      </w:r>
      <w:r w:rsidR="00465755" w:rsidRPr="00A9253D">
        <w:t>s</w:t>
      </w:r>
      <w:r w:rsidR="009C4941" w:rsidRPr="00A9253D">
        <w:t xml:space="preserve"> </w:t>
      </w:r>
      <w:r w:rsidR="00510566" w:rsidRPr="00A9253D">
        <w:t>12 pt</w:t>
      </w:r>
      <w:r w:rsidR="009C4941" w:rsidRPr="00A9253D">
        <w:t>,</w:t>
      </w:r>
      <w:r w:rsidR="00510566" w:rsidRPr="00A9253D">
        <w:t xml:space="preserve"> Bold) </w:t>
      </w:r>
      <w:r w:rsidR="009C4941" w:rsidRPr="00A9253D">
        <w:t>–</w:t>
      </w:r>
      <w:r w:rsidR="00510566" w:rsidRPr="00A9253D">
        <w:t xml:space="preserve"> neiekļauj satura </w:t>
      </w:r>
      <w:r w:rsidR="009C4941" w:rsidRPr="00A9253D">
        <w:t>rādītājā</w:t>
      </w:r>
      <w:bookmarkEnd w:id="52"/>
    </w:p>
    <w:p w14:paraId="5912C986" w14:textId="77777777" w:rsidR="003561AC" w:rsidRPr="00A9253D" w:rsidRDefault="003561AC" w:rsidP="003561AC">
      <w:pPr>
        <w:pStyle w:val="P1"/>
        <w:rPr>
          <w:noProof/>
        </w:rPr>
      </w:pPr>
      <w:r w:rsidRPr="00A9253D">
        <w:rPr>
          <w:noProof/>
        </w:rPr>
        <w:t>Ebis nobit quaerum elluptiam recupta volorenia dolest lia dis sum et eum que porporem conecum volenim quam fugitas mincimusciti tectur as qui sime od et que voloremosam eat everi nos incimolorum quiae pore voloriatem que quisto quiatia nihit, quae voluptas exceptatenis voluptatur aspicit et adiciam restini mentenest.</w:t>
      </w:r>
    </w:p>
    <w:p w14:paraId="40CA1011" w14:textId="77777777" w:rsidR="00434856" w:rsidRPr="00A9253D" w:rsidRDefault="00434856" w:rsidP="00EE5B09">
      <w:pPr>
        <w:pStyle w:val="P1"/>
        <w:rPr>
          <w:noProof/>
        </w:rPr>
      </w:pPr>
    </w:p>
    <w:p w14:paraId="353489A5" w14:textId="6A5A3116" w:rsidR="00B82A29" w:rsidRDefault="00A60FEF" w:rsidP="001F4452">
      <w:pPr>
        <w:pStyle w:val="V1num"/>
      </w:pPr>
      <w:bookmarkStart w:id="53" w:name="_Toc153533818"/>
      <w:bookmarkStart w:id="54" w:name="_Toc511579397"/>
      <w:bookmarkStart w:id="55" w:name="_Toc532305793"/>
      <w:r w:rsidRPr="00EE5B09">
        <w:lastRenderedPageBreak/>
        <w:t>Rezultāti</w:t>
      </w:r>
      <w:bookmarkEnd w:id="53"/>
    </w:p>
    <w:p w14:paraId="72B01BC9" w14:textId="065BCCC5" w:rsidR="004F5FD3" w:rsidRPr="00EE5B09" w:rsidRDefault="00EE5B09" w:rsidP="00EE5B09">
      <w:pPr>
        <w:pStyle w:val="P1"/>
      </w:pPr>
      <w:r>
        <w:t>Pamatteksts.</w:t>
      </w:r>
    </w:p>
    <w:p w14:paraId="3B914274" w14:textId="77777777" w:rsidR="009731F2" w:rsidRPr="00EE5B09" w:rsidRDefault="009731F2" w:rsidP="00EE5B09">
      <w:pPr>
        <w:pStyle w:val="P1"/>
      </w:pPr>
    </w:p>
    <w:p w14:paraId="30BFA67D" w14:textId="14DE7A6C" w:rsidR="00B82A29" w:rsidRDefault="00A60FEF" w:rsidP="001F4452">
      <w:pPr>
        <w:pStyle w:val="V1"/>
      </w:pPr>
      <w:bookmarkStart w:id="56" w:name="_Toc153533819"/>
      <w:r>
        <w:lastRenderedPageBreak/>
        <w:t>Diskusija</w:t>
      </w:r>
      <w:bookmarkEnd w:id="56"/>
    </w:p>
    <w:p w14:paraId="784F81D8" w14:textId="77777777" w:rsidR="00EE5B09" w:rsidRPr="00EE5B09" w:rsidRDefault="00EE5B09" w:rsidP="00EE5B09">
      <w:pPr>
        <w:pStyle w:val="P1"/>
      </w:pPr>
      <w:r>
        <w:t>Pamatteksts.</w:t>
      </w:r>
    </w:p>
    <w:p w14:paraId="1D35371A" w14:textId="77777777" w:rsidR="00EE5B09" w:rsidRPr="00EE5B09" w:rsidRDefault="00EE5B09" w:rsidP="00EE5B09">
      <w:pPr>
        <w:pStyle w:val="P1"/>
      </w:pPr>
    </w:p>
    <w:p w14:paraId="1904240B" w14:textId="50DB0921" w:rsidR="008A4173" w:rsidRDefault="00A60FEF" w:rsidP="001F4452">
      <w:pPr>
        <w:pStyle w:val="V1"/>
      </w:pPr>
      <w:bookmarkStart w:id="57" w:name="_Toc153533820"/>
      <w:r>
        <w:lastRenderedPageBreak/>
        <w:t>Secinājumi</w:t>
      </w:r>
      <w:bookmarkEnd w:id="57"/>
    </w:p>
    <w:p w14:paraId="1D8FAF33" w14:textId="77777777" w:rsidR="00EE5B09" w:rsidRPr="00EE5B09" w:rsidRDefault="00EE5B09" w:rsidP="00EE5B09">
      <w:pPr>
        <w:pStyle w:val="P1"/>
      </w:pPr>
      <w:bookmarkStart w:id="58" w:name="_Toc64549168"/>
      <w:r>
        <w:t>Pamatteksts.</w:t>
      </w:r>
    </w:p>
    <w:p w14:paraId="2C40E755" w14:textId="77777777" w:rsidR="00EE5B09" w:rsidRPr="00EE5B09" w:rsidRDefault="00EE5B09" w:rsidP="00EE5B09">
      <w:pPr>
        <w:pStyle w:val="P1"/>
      </w:pPr>
    </w:p>
    <w:p w14:paraId="418968A9" w14:textId="4E929B3B" w:rsidR="00B82A29" w:rsidRDefault="00C91288" w:rsidP="001F4452">
      <w:pPr>
        <w:pStyle w:val="V1"/>
      </w:pPr>
      <w:bookmarkStart w:id="59" w:name="_Toc153533821"/>
      <w:r w:rsidRPr="00920A44">
        <w:lastRenderedPageBreak/>
        <w:t>P</w:t>
      </w:r>
      <w:r>
        <w:t>riekšlikumi</w:t>
      </w:r>
      <w:bookmarkEnd w:id="58"/>
      <w:bookmarkEnd w:id="59"/>
    </w:p>
    <w:p w14:paraId="50F77D5F" w14:textId="77777777" w:rsidR="00EE5B09" w:rsidRPr="00EE5B09" w:rsidRDefault="00EE5B09" w:rsidP="00EE5B09">
      <w:pPr>
        <w:pStyle w:val="P1"/>
      </w:pPr>
      <w:bookmarkStart w:id="60" w:name="_Toc64549169"/>
      <w:r>
        <w:t>Pamatteksts.</w:t>
      </w:r>
    </w:p>
    <w:p w14:paraId="41918904" w14:textId="77777777" w:rsidR="00EE5B09" w:rsidRPr="00EE5B09" w:rsidRDefault="00EE5B09" w:rsidP="00EE5B09">
      <w:pPr>
        <w:pStyle w:val="P1"/>
      </w:pPr>
    </w:p>
    <w:p w14:paraId="5B0B5A6A" w14:textId="3DAF44C2" w:rsidR="00B82A29" w:rsidRPr="00B82A29" w:rsidRDefault="00C91288" w:rsidP="001F4452">
      <w:pPr>
        <w:pStyle w:val="V1"/>
      </w:pPr>
      <w:bookmarkStart w:id="61" w:name="_Toc153533822"/>
      <w:r w:rsidRPr="00920A44">
        <w:lastRenderedPageBreak/>
        <w:t>Publikācij</w:t>
      </w:r>
      <w:r w:rsidR="009A4288">
        <w:t>u,</w:t>
      </w:r>
      <w:r w:rsidRPr="00920A44">
        <w:t xml:space="preserve"> ziņojum</w:t>
      </w:r>
      <w:r w:rsidR="009A4288">
        <w:t>u un patentu saraksts</w:t>
      </w:r>
      <w:r w:rsidRPr="00920A44">
        <w:t xml:space="preserve"> par promocijas darba tēmu</w:t>
      </w:r>
      <w:bookmarkEnd w:id="60"/>
      <w:bookmarkEnd w:id="61"/>
    </w:p>
    <w:p w14:paraId="5D988C04" w14:textId="6C393931" w:rsidR="005605D8" w:rsidRPr="00F455BB" w:rsidRDefault="005605D8" w:rsidP="00B6664D">
      <w:pPr>
        <w:pStyle w:val="V4"/>
      </w:pPr>
      <w:r w:rsidRPr="00F455BB">
        <w:t>Pu</w:t>
      </w:r>
      <w:r>
        <w:t>blikācijas</w:t>
      </w:r>
      <w:r w:rsidR="00717A5B">
        <w:t>:</w:t>
      </w:r>
    </w:p>
    <w:p w14:paraId="40406ACB" w14:textId="77777777" w:rsidR="005605D8" w:rsidRPr="00EE5B09" w:rsidRDefault="005605D8" w:rsidP="00DD5B24">
      <w:pPr>
        <w:pStyle w:val="L1"/>
        <w:numPr>
          <w:ilvl w:val="0"/>
          <w:numId w:val="42"/>
        </w:numPr>
        <w:ind w:left="357" w:hanging="357"/>
        <w:rPr>
          <w:bCs/>
        </w:rPr>
      </w:pPr>
      <w:r w:rsidRPr="00EE5B09">
        <w:rPr>
          <w:bCs/>
        </w:rPr>
        <w:t>Briede, I., Strumfa, I., Vanags, A., Gardovskis, J. 2020. The Association Between Inflammation, Epithelial Mesenchymal Transition and Stemness in Colorectal Carcinoma. J Inflamm Res. 08.01.2020. 13:15–34. doi: 10.2147/JIR.S224441.</w:t>
      </w:r>
    </w:p>
    <w:p w14:paraId="024DB276" w14:textId="77777777" w:rsidR="005605D8" w:rsidRPr="00EE5B09" w:rsidRDefault="005605D8" w:rsidP="00DD5B24">
      <w:pPr>
        <w:pStyle w:val="L1"/>
        <w:numPr>
          <w:ilvl w:val="0"/>
          <w:numId w:val="42"/>
        </w:numPr>
        <w:ind w:left="357" w:hanging="357"/>
        <w:rPr>
          <w:bCs/>
        </w:rPr>
      </w:pPr>
      <w:r w:rsidRPr="00EE5B09">
        <w:rPr>
          <w:bCs/>
        </w:rPr>
        <w:t>Briede, I., Balodis, D., Gardovskis, J., Strumfa, I. 2021. Stemness, Inflammation and Epithelial-Mesenchymal Transition in Colorectal Carcinoma: The Intricate Network. Int J Mol Sci. 2021 29.11.2021. 22(23):12891. doi: 10.3390/ijms222312891.</w:t>
      </w:r>
    </w:p>
    <w:p w14:paraId="79C3FBA1" w14:textId="77777777" w:rsidR="005605D8" w:rsidRPr="00EE5B09" w:rsidRDefault="005605D8" w:rsidP="00DD5B24">
      <w:pPr>
        <w:pStyle w:val="L1"/>
        <w:numPr>
          <w:ilvl w:val="0"/>
          <w:numId w:val="42"/>
        </w:numPr>
        <w:ind w:left="357" w:hanging="357"/>
        <w:rPr>
          <w:bCs/>
        </w:rPr>
      </w:pPr>
      <w:r w:rsidRPr="00EE5B09">
        <w:rPr>
          <w:bCs/>
        </w:rPr>
        <w:t>Driķe, I., Strumfa, I., Kolomencikova, L., Vasko, E., Vanags, A., Gardovskis, J. 2014. Colorectal leiomyosarcoma- a rare tumour in GIST era. // Acta Chirurgica Latviensis; 14/2: 36–39.</w:t>
      </w:r>
    </w:p>
    <w:p w14:paraId="6E995A7B" w14:textId="77777777" w:rsidR="005605D8" w:rsidRPr="00EE5B09" w:rsidRDefault="005605D8" w:rsidP="00DD5B24">
      <w:pPr>
        <w:pStyle w:val="L1"/>
        <w:numPr>
          <w:ilvl w:val="0"/>
          <w:numId w:val="42"/>
        </w:numPr>
        <w:ind w:left="357" w:hanging="357"/>
        <w:rPr>
          <w:bCs/>
        </w:rPr>
      </w:pPr>
      <w:r w:rsidRPr="00EE5B09">
        <w:rPr>
          <w:bCs/>
        </w:rPr>
        <w:t>Vasko, E., Vanags, A., Strumfa, I., Bogdanova, T., Drike, I., Gardovskis, J. 2014. Malignant neighbours in liver: co-occurrence of metastatic colorectal and hepatocellular carcinomas. // Acta Chirurgica Latviensis; 14/2: 49–51.</w:t>
      </w:r>
    </w:p>
    <w:p w14:paraId="0C310F5B" w14:textId="77777777" w:rsidR="005605D8" w:rsidRPr="00EE5B09" w:rsidRDefault="005605D8" w:rsidP="00DD5B24">
      <w:pPr>
        <w:pStyle w:val="L1"/>
        <w:numPr>
          <w:ilvl w:val="0"/>
          <w:numId w:val="42"/>
        </w:numPr>
        <w:ind w:left="357" w:hanging="357"/>
        <w:rPr>
          <w:bCs/>
        </w:rPr>
      </w:pPr>
      <w:r w:rsidRPr="00EE5B09">
        <w:rPr>
          <w:bCs/>
        </w:rPr>
        <w:t>Drike, I., Strumfa, I., Vanags, A., Gardovskis. J. 2014. Frequency of morphologic prognostic factors in surgically treated colorectal cancer // Acta Chirurgica Latviensis; 14/1: 3–10.</w:t>
      </w:r>
    </w:p>
    <w:p w14:paraId="59B20B8F" w14:textId="6A540A01" w:rsidR="005605D8" w:rsidRPr="005605D8" w:rsidRDefault="005605D8" w:rsidP="00B6664D">
      <w:pPr>
        <w:pStyle w:val="V4"/>
      </w:pPr>
      <w:bookmarkStart w:id="62" w:name="_Hlk125023954"/>
      <w:r w:rsidRPr="005605D8">
        <w:t>Ziņojumi un tēzes</w:t>
      </w:r>
      <w:r w:rsidR="00717A5B">
        <w:t>:</w:t>
      </w:r>
    </w:p>
    <w:p w14:paraId="1E72527B" w14:textId="21C6BD69" w:rsidR="005605D8" w:rsidRDefault="005605D8" w:rsidP="00DD5B24">
      <w:pPr>
        <w:pStyle w:val="L1"/>
        <w:numPr>
          <w:ilvl w:val="0"/>
          <w:numId w:val="43"/>
        </w:numPr>
        <w:ind w:left="357" w:hanging="357"/>
        <w:rPr>
          <w:bCs/>
        </w:rPr>
      </w:pPr>
      <w:r w:rsidRPr="00EE5B09">
        <w:rPr>
          <w:bCs/>
        </w:rPr>
        <w:t>Briede, I., Strumfa, I., Konopecka, V., Ratniece, M., Vanags, A., Gardovskis, J. 2021. Inflammation</w:t>
      </w:r>
      <w:r w:rsidR="00DD5B24">
        <w:rPr>
          <w:bCs/>
        </w:rPr>
        <w:t> </w:t>
      </w:r>
      <w:r w:rsidRPr="00EE5B09">
        <w:rPr>
          <w:bCs/>
        </w:rPr>
        <w:t>– the microenvironment for tumour progression and stem cell differentiation in colorectal carcinoma. Rīga Stradiņš University International Research Conference on Medical and Health Care Sciences “Knowledge for Use in Practice”: Abstracts, 24.–26.03.2021, 461.</w:t>
      </w:r>
      <w:bookmarkEnd w:id="62"/>
    </w:p>
    <w:p w14:paraId="7F582C1F" w14:textId="77777777" w:rsidR="00EE5B09" w:rsidRPr="00EE5B09" w:rsidRDefault="00EE5B09" w:rsidP="00EE5B09">
      <w:pPr>
        <w:pStyle w:val="P1"/>
      </w:pPr>
    </w:p>
    <w:p w14:paraId="116FCA6C" w14:textId="533DC1A8" w:rsidR="00AE5EEE" w:rsidRDefault="00711241" w:rsidP="001F4452">
      <w:pPr>
        <w:pStyle w:val="V1"/>
      </w:pPr>
      <w:bookmarkStart w:id="63" w:name="_Toc64549170"/>
      <w:bookmarkStart w:id="64" w:name="_Toc153533823"/>
      <w:r w:rsidRPr="00434856">
        <w:lastRenderedPageBreak/>
        <w:t xml:space="preserve">Literatūras </w:t>
      </w:r>
      <w:r w:rsidR="00F665B3">
        <w:t xml:space="preserve">un avotu </w:t>
      </w:r>
      <w:r w:rsidRPr="00434856">
        <w:t>saraksts</w:t>
      </w:r>
      <w:bookmarkStart w:id="65" w:name="_Toc500735190"/>
      <w:bookmarkStart w:id="66" w:name="_Toc511553568"/>
      <w:bookmarkStart w:id="67" w:name="_Toc511573085"/>
      <w:bookmarkStart w:id="68" w:name="_Toc511579398"/>
      <w:bookmarkEnd w:id="54"/>
      <w:bookmarkEnd w:id="55"/>
      <w:bookmarkEnd w:id="63"/>
      <w:bookmarkEnd w:id="64"/>
    </w:p>
    <w:p w14:paraId="08B54D2E" w14:textId="043D5E8D" w:rsidR="00434856" w:rsidRPr="00B13555" w:rsidRDefault="00434856" w:rsidP="00B13555">
      <w:pPr>
        <w:pStyle w:val="L1"/>
        <w:numPr>
          <w:ilvl w:val="0"/>
          <w:numId w:val="45"/>
        </w:numPr>
        <w:ind w:left="357" w:hanging="357"/>
      </w:pPr>
      <w:r w:rsidRPr="00B13555">
        <w:t>Abbas, O. and Bhawan J. 2011. Expression of stem cell markers nest in and cytokeratin 15 and 19 incutaneous malignancies. JEADV. 25, 311–316.</w:t>
      </w:r>
      <w:bookmarkEnd w:id="65"/>
      <w:bookmarkEnd w:id="66"/>
      <w:bookmarkEnd w:id="67"/>
      <w:bookmarkEnd w:id="68"/>
    </w:p>
    <w:p w14:paraId="2E5E9D2D" w14:textId="02FF38F4" w:rsidR="00434856" w:rsidRPr="00B13555" w:rsidRDefault="00434856" w:rsidP="00B13555">
      <w:pPr>
        <w:pStyle w:val="L1"/>
        <w:numPr>
          <w:ilvl w:val="0"/>
          <w:numId w:val="45"/>
        </w:numPr>
        <w:ind w:left="357" w:hanging="357"/>
      </w:pPr>
      <w:bookmarkStart w:id="69" w:name="_Toc500735191"/>
      <w:bookmarkStart w:id="70" w:name="_Toc511553569"/>
      <w:bookmarkStart w:id="71" w:name="_Toc511573086"/>
      <w:bookmarkStart w:id="72" w:name="_Toc511579399"/>
      <w:r w:rsidRPr="00B13555">
        <w:t>Abbas, O. and Mahalingam, M. 2009. Epidermal stem cells: practical perspectives and potential uses. Br J Dermatol. 161, 228–236.</w:t>
      </w:r>
      <w:bookmarkEnd w:id="69"/>
      <w:bookmarkEnd w:id="70"/>
      <w:bookmarkEnd w:id="71"/>
      <w:bookmarkEnd w:id="72"/>
    </w:p>
    <w:p w14:paraId="7EC09B6A" w14:textId="393C96F2" w:rsidR="00434856" w:rsidRPr="00B13555" w:rsidRDefault="00434856" w:rsidP="00B13555">
      <w:pPr>
        <w:pStyle w:val="L1"/>
        <w:numPr>
          <w:ilvl w:val="0"/>
          <w:numId w:val="45"/>
        </w:numPr>
        <w:ind w:left="357" w:hanging="357"/>
      </w:pPr>
      <w:bookmarkStart w:id="73" w:name="_Toc500735195"/>
      <w:bookmarkStart w:id="74" w:name="_Toc511553570"/>
      <w:bookmarkStart w:id="75" w:name="_Toc511573087"/>
      <w:bookmarkStart w:id="76" w:name="_Toc511579400"/>
      <w:r w:rsidRPr="00B13555">
        <w:t>Al-Refu, K. 2012. Stem cells and alopecia: a review of pathogenesis. Br J Dermatol. 167, 479–484.</w:t>
      </w:r>
      <w:bookmarkEnd w:id="73"/>
      <w:bookmarkEnd w:id="74"/>
      <w:bookmarkEnd w:id="75"/>
      <w:bookmarkEnd w:id="76"/>
    </w:p>
    <w:p w14:paraId="3E172A11" w14:textId="5DF4DA76" w:rsidR="00434856" w:rsidRPr="00B13555" w:rsidRDefault="00434856" w:rsidP="00B13555">
      <w:pPr>
        <w:pStyle w:val="L1"/>
        <w:numPr>
          <w:ilvl w:val="0"/>
          <w:numId w:val="45"/>
        </w:numPr>
        <w:ind w:left="357" w:hanging="357"/>
      </w:pPr>
      <w:bookmarkStart w:id="77" w:name="_Toc500735199"/>
      <w:bookmarkStart w:id="78" w:name="_Toc511553572"/>
      <w:bookmarkStart w:id="79" w:name="_Toc511573089"/>
      <w:bookmarkStart w:id="80" w:name="_Toc511579402"/>
      <w:r w:rsidRPr="00B13555">
        <w:t>Arora, S. K., Chhabra, S. and Saikia, U. N. 2014. Lichen planus: a clinical and immuno-histological analysis. Indian J Dermatol. 59, 257–261.</w:t>
      </w:r>
      <w:bookmarkEnd w:id="77"/>
      <w:bookmarkEnd w:id="78"/>
      <w:bookmarkEnd w:id="79"/>
      <w:bookmarkEnd w:id="80"/>
    </w:p>
    <w:p w14:paraId="19B5B20F" w14:textId="3AA396ED" w:rsidR="00434856" w:rsidRPr="00B13555" w:rsidRDefault="00434856" w:rsidP="00B13555">
      <w:pPr>
        <w:pStyle w:val="L1"/>
        <w:numPr>
          <w:ilvl w:val="0"/>
          <w:numId w:val="45"/>
        </w:numPr>
        <w:ind w:left="357" w:hanging="357"/>
      </w:pPr>
      <w:bookmarkStart w:id="81" w:name="_Toc511553574"/>
      <w:bookmarkStart w:id="82" w:name="_Toc511573091"/>
      <w:bookmarkStart w:id="83" w:name="_Toc511579404"/>
      <w:r w:rsidRPr="00B13555">
        <w:t>Bardazzi, F., Fanti, P. A., Orlandi, C., Chieregato, C., Misciali, C. 1999. Psoriatic scarring alopecia: observations in four patients. Int J Dermatol. 38(10)</w:t>
      </w:r>
      <w:r w:rsidR="00DF5645" w:rsidRPr="00B13555">
        <w:t xml:space="preserve">, </w:t>
      </w:r>
      <w:r w:rsidRPr="00B13555">
        <w:t>765</w:t>
      </w:r>
      <w:r w:rsidR="00DF5645" w:rsidRPr="00B13555">
        <w:t>–</w:t>
      </w:r>
      <w:r w:rsidRPr="00B13555">
        <w:t>768.</w:t>
      </w:r>
      <w:bookmarkEnd w:id="81"/>
      <w:bookmarkEnd w:id="82"/>
      <w:bookmarkEnd w:id="83"/>
    </w:p>
    <w:p w14:paraId="6A7CA1CB" w14:textId="40384806" w:rsidR="00434856" w:rsidRPr="00B13555" w:rsidRDefault="00434856" w:rsidP="00B13555">
      <w:pPr>
        <w:pStyle w:val="L1"/>
        <w:numPr>
          <w:ilvl w:val="0"/>
          <w:numId w:val="45"/>
        </w:numPr>
        <w:ind w:left="357" w:hanging="357"/>
      </w:pPr>
      <w:bookmarkStart w:id="84" w:name="_Toc500735208"/>
      <w:bookmarkStart w:id="85" w:name="_Toc511553575"/>
      <w:bookmarkStart w:id="86" w:name="_Toc511573092"/>
      <w:bookmarkStart w:id="87" w:name="_Toc511579405"/>
      <w:r w:rsidRPr="00B13555">
        <w:t>Bermejo-Fenoll, A. and López-Jornet, P. 2006. Familial oral lichen planus: presentation of six families. Oral Surg Oral Med Oral Pathol Oral Radiol Endod. 102(2), 12–15.</w:t>
      </w:r>
      <w:bookmarkEnd w:id="84"/>
      <w:bookmarkEnd w:id="85"/>
      <w:bookmarkEnd w:id="86"/>
      <w:bookmarkEnd w:id="87"/>
    </w:p>
    <w:p w14:paraId="4A57D95D" w14:textId="7C3B8815" w:rsidR="00434856" w:rsidRPr="00B13555" w:rsidRDefault="00434856" w:rsidP="00B13555">
      <w:pPr>
        <w:pStyle w:val="L1"/>
        <w:numPr>
          <w:ilvl w:val="0"/>
          <w:numId w:val="45"/>
        </w:numPr>
        <w:ind w:left="357" w:hanging="357"/>
      </w:pPr>
      <w:bookmarkStart w:id="88" w:name="_Toc500735210"/>
      <w:bookmarkStart w:id="89" w:name="_Toc511553576"/>
      <w:bookmarkStart w:id="90" w:name="_Toc511573093"/>
      <w:bookmarkStart w:id="91" w:name="_Toc511579406"/>
      <w:r w:rsidRPr="00B13555">
        <w:t>Bloor, B. K., Malik, F. K., Odell, E. W. and Morgan, P. R. 1999. Quantitative assessment of apoptosis in oral lichen planus. Oral Surg. 88, 187–195.</w:t>
      </w:r>
      <w:bookmarkEnd w:id="88"/>
      <w:bookmarkEnd w:id="89"/>
      <w:bookmarkEnd w:id="90"/>
      <w:bookmarkEnd w:id="91"/>
    </w:p>
    <w:p w14:paraId="273A9EDA" w14:textId="02D0BBF2" w:rsidR="00434856" w:rsidRPr="00B13555" w:rsidRDefault="00434856" w:rsidP="00B13555">
      <w:pPr>
        <w:pStyle w:val="L1"/>
        <w:numPr>
          <w:ilvl w:val="0"/>
          <w:numId w:val="45"/>
        </w:numPr>
        <w:ind w:left="357" w:hanging="357"/>
      </w:pPr>
      <w:bookmarkStart w:id="92" w:name="_Toc511553577"/>
      <w:bookmarkStart w:id="93" w:name="_Toc511573094"/>
      <w:bookmarkStart w:id="94" w:name="_Toc511579407"/>
      <w:r w:rsidRPr="00B13555">
        <w:t>Brant, J. M., Vasconcelos, A. C, Rodrigues, L. V. 2008. Role of apoptosis in erosive and reticular oral lichen planus exhibiting variable epithelial thickness. Braz Dent J. 19(3)</w:t>
      </w:r>
      <w:r w:rsidR="00DF5645" w:rsidRPr="00B13555">
        <w:t xml:space="preserve">, </w:t>
      </w:r>
      <w:r w:rsidRPr="00B13555">
        <w:t>179</w:t>
      </w:r>
      <w:r w:rsidR="00DF5645" w:rsidRPr="00B13555">
        <w:t>–</w:t>
      </w:r>
      <w:r w:rsidRPr="00B13555">
        <w:t>185.</w:t>
      </w:r>
      <w:bookmarkEnd w:id="92"/>
      <w:bookmarkEnd w:id="93"/>
      <w:bookmarkEnd w:id="94"/>
    </w:p>
    <w:p w14:paraId="0EECD16A" w14:textId="77777777" w:rsidR="00C91288" w:rsidRDefault="00C91288" w:rsidP="00B13555">
      <w:pPr>
        <w:pStyle w:val="P1"/>
      </w:pPr>
    </w:p>
    <w:p w14:paraId="2E044556" w14:textId="21D45641" w:rsidR="00C91288" w:rsidRDefault="00C91288" w:rsidP="001F4452">
      <w:pPr>
        <w:pStyle w:val="V1"/>
      </w:pPr>
      <w:bookmarkStart w:id="95" w:name="_Toc64549171"/>
      <w:bookmarkStart w:id="96" w:name="_Toc153533824"/>
      <w:r w:rsidRPr="00920A44">
        <w:lastRenderedPageBreak/>
        <w:t>Pateicības</w:t>
      </w:r>
      <w:bookmarkEnd w:id="95"/>
      <w:r w:rsidR="009A4288">
        <w:t xml:space="preserve"> (ja ir)</w:t>
      </w:r>
      <w:bookmarkEnd w:id="96"/>
    </w:p>
    <w:p w14:paraId="7164226A" w14:textId="77777777" w:rsidR="00B13555" w:rsidRPr="00EE5B09" w:rsidRDefault="00B13555" w:rsidP="00B13555">
      <w:pPr>
        <w:pStyle w:val="P1"/>
      </w:pPr>
      <w:r>
        <w:t>Pamatteksts.</w:t>
      </w:r>
    </w:p>
    <w:p w14:paraId="2989208A" w14:textId="77777777" w:rsidR="00B13555" w:rsidRPr="00EE5B09" w:rsidRDefault="00B13555" w:rsidP="00B13555">
      <w:pPr>
        <w:pStyle w:val="P1"/>
      </w:pPr>
    </w:p>
    <w:p w14:paraId="051117DA" w14:textId="77777777" w:rsidR="00C91288" w:rsidRDefault="00C91288" w:rsidP="00B13555">
      <w:pPr>
        <w:pStyle w:val="P1"/>
      </w:pPr>
    </w:p>
    <w:p w14:paraId="7BCCC668" w14:textId="77777777" w:rsidR="00C91288" w:rsidRDefault="00C91288" w:rsidP="001F4452">
      <w:pPr>
        <w:pStyle w:val="V1num"/>
        <w:numPr>
          <w:ilvl w:val="0"/>
          <w:numId w:val="0"/>
        </w:numPr>
        <w:sectPr w:rsidR="00C91288" w:rsidSect="00717B03">
          <w:type w:val="continuous"/>
          <w:pgSz w:w="11907" w:h="16839" w:code="9"/>
          <w:pgMar w:top="1134" w:right="1418" w:bottom="1134" w:left="1418" w:header="720" w:footer="527" w:gutter="0"/>
          <w:cols w:space="720"/>
          <w:docGrid w:linePitch="360"/>
        </w:sectPr>
      </w:pPr>
    </w:p>
    <w:p w14:paraId="79E4772B" w14:textId="77777777" w:rsidR="00434856" w:rsidRPr="00434856" w:rsidRDefault="00434856" w:rsidP="001F4452">
      <w:pPr>
        <w:pStyle w:val="V1"/>
      </w:pPr>
      <w:bookmarkStart w:id="97" w:name="_Toc64549172"/>
      <w:bookmarkStart w:id="98" w:name="_Toc153533825"/>
      <w:bookmarkStart w:id="99" w:name="_Hlk127467020"/>
      <w:r w:rsidRPr="00434856">
        <w:lastRenderedPageBreak/>
        <w:t>Pielikumi</w:t>
      </w:r>
      <w:bookmarkEnd w:id="97"/>
      <w:r w:rsidR="009A4288">
        <w:t xml:space="preserve"> (ja ir)</w:t>
      </w:r>
      <w:bookmarkEnd w:id="98"/>
    </w:p>
    <w:p w14:paraId="4CBCA255" w14:textId="77777777" w:rsidR="00E82D0B" w:rsidRDefault="00E82D0B" w:rsidP="009A4288">
      <w:pPr>
        <w:pStyle w:val="P1"/>
        <w:keepNext/>
        <w:keepLines/>
        <w:pageBreakBefore/>
        <w:ind w:firstLine="0"/>
        <w:rPr>
          <w:sz w:val="22"/>
        </w:rPr>
        <w:sectPr w:rsidR="00E82D0B" w:rsidSect="00717B03">
          <w:type w:val="continuous"/>
          <w:pgSz w:w="11907" w:h="16839" w:code="9"/>
          <w:pgMar w:top="1134" w:right="1418" w:bottom="1134" w:left="1418" w:header="720" w:footer="527" w:gutter="0"/>
          <w:cols w:space="720"/>
          <w:titlePg/>
          <w:docGrid w:linePitch="360"/>
        </w:sectPr>
      </w:pPr>
    </w:p>
    <w:p w14:paraId="6928F724" w14:textId="77777777" w:rsidR="00954474" w:rsidRPr="00632F3B" w:rsidRDefault="00954474" w:rsidP="00122B07">
      <w:pPr>
        <w:pStyle w:val="Pieliknum"/>
      </w:pPr>
      <w:bookmarkStart w:id="100" w:name="_Toc43989882"/>
      <w:bookmarkStart w:id="101" w:name="_Toc64542550"/>
      <w:bookmarkStart w:id="102" w:name="_Toc64549173"/>
      <w:bookmarkStart w:id="103" w:name="_Toc153531689"/>
      <w:bookmarkStart w:id="104" w:name="_Toc153533826"/>
      <w:bookmarkEnd w:id="99"/>
      <w:r w:rsidRPr="00632F3B">
        <w:lastRenderedPageBreak/>
        <w:t xml:space="preserve">1. </w:t>
      </w:r>
      <w:r w:rsidRPr="00122B07">
        <w:t>pielikums</w:t>
      </w:r>
      <w:bookmarkEnd w:id="100"/>
      <w:bookmarkEnd w:id="101"/>
      <w:bookmarkEnd w:id="102"/>
      <w:bookmarkEnd w:id="103"/>
      <w:bookmarkEnd w:id="104"/>
    </w:p>
    <w:p w14:paraId="639E151D" w14:textId="77777777" w:rsidR="00954474" w:rsidRPr="002B0573" w:rsidRDefault="00954474" w:rsidP="001F4452">
      <w:pPr>
        <w:pStyle w:val="V1pielikums"/>
      </w:pPr>
      <w:bookmarkStart w:id="105" w:name="_Toc64549174"/>
      <w:r w:rsidRPr="002B0573">
        <w:t>Pirm</w:t>
      </w:r>
      <w:bookmarkEnd w:id="105"/>
      <w:r>
        <w:t>ā pielikuma virsraksts</w:t>
      </w:r>
    </w:p>
    <w:p w14:paraId="429CEF19" w14:textId="7D1362AE" w:rsidR="00954474" w:rsidRDefault="00F96D2C" w:rsidP="00954474">
      <w:pPr>
        <w:pStyle w:val="P1pielikums"/>
      </w:pPr>
      <w:r>
        <w:t>Pielikuma</w:t>
      </w:r>
      <w:r w:rsidR="00954474" w:rsidRPr="002B0573">
        <w:t xml:space="preserve"> teksts vai grafiskais materiāls.</w:t>
      </w:r>
    </w:p>
    <w:p w14:paraId="198D6BB3" w14:textId="77777777" w:rsidR="00954474" w:rsidRDefault="00954474" w:rsidP="00954474">
      <w:pPr>
        <w:pStyle w:val="P1pielikums"/>
      </w:pPr>
    </w:p>
    <w:p w14:paraId="61696ECB" w14:textId="77777777" w:rsidR="00954474" w:rsidRPr="00632F3B" w:rsidRDefault="00954474" w:rsidP="00122B07">
      <w:pPr>
        <w:pStyle w:val="Pieliknum"/>
      </w:pPr>
      <w:bookmarkStart w:id="106" w:name="_Toc153531690"/>
      <w:bookmarkStart w:id="107" w:name="_Toc153533827"/>
      <w:r>
        <w:lastRenderedPageBreak/>
        <w:t>2</w:t>
      </w:r>
      <w:r w:rsidRPr="00632F3B">
        <w:t xml:space="preserve">. </w:t>
      </w:r>
      <w:r w:rsidRPr="00122B07">
        <w:t>pielikums</w:t>
      </w:r>
      <w:bookmarkEnd w:id="106"/>
      <w:bookmarkEnd w:id="107"/>
    </w:p>
    <w:p w14:paraId="24CC4780" w14:textId="77777777" w:rsidR="00954474" w:rsidRPr="002B0573" w:rsidRDefault="00954474" w:rsidP="001F4452">
      <w:pPr>
        <w:pStyle w:val="V1pielikums"/>
      </w:pPr>
      <w:r>
        <w:t>Otrā pielikuma virsraksts</w:t>
      </w:r>
    </w:p>
    <w:p w14:paraId="4BDFC69A" w14:textId="11E5CCFA" w:rsidR="00954474" w:rsidRDefault="00F96D2C" w:rsidP="00954474">
      <w:pPr>
        <w:pStyle w:val="P1pielikums"/>
      </w:pPr>
      <w:r>
        <w:t>Pielikuma</w:t>
      </w:r>
      <w:r w:rsidRPr="002B0573">
        <w:t xml:space="preserve"> </w:t>
      </w:r>
      <w:r w:rsidR="00954474" w:rsidRPr="002B0573">
        <w:t>teksts vai grafiskais materiāls.</w:t>
      </w:r>
    </w:p>
    <w:p w14:paraId="4DBF65C5" w14:textId="77777777" w:rsidR="00954474" w:rsidRDefault="00954474" w:rsidP="00954474">
      <w:pPr>
        <w:pStyle w:val="P1pielikums"/>
      </w:pPr>
    </w:p>
    <w:sectPr w:rsidR="00954474" w:rsidSect="00717B03">
      <w:type w:val="continuous"/>
      <w:pgSz w:w="11907" w:h="16839" w:code="9"/>
      <w:pgMar w:top="1134" w:right="1418" w:bottom="1134" w:left="1418"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6219" w14:textId="77777777" w:rsidR="00533A4D" w:rsidRDefault="00533A4D" w:rsidP="006D13DF">
      <w:r>
        <w:separator/>
      </w:r>
    </w:p>
  </w:endnote>
  <w:endnote w:type="continuationSeparator" w:id="0">
    <w:p w14:paraId="0816D6B6" w14:textId="77777777" w:rsidR="00533A4D" w:rsidRDefault="00533A4D" w:rsidP="006D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5" w:usb1="00000000" w:usb2="00000000" w:usb3="00000000" w:csb0="0000008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8498" w14:textId="77777777" w:rsidR="00A92B21" w:rsidRDefault="00A92B21" w:rsidP="00A92B21">
    <w:pPr>
      <w:pStyle w:val="Footer"/>
      <w:jc w:val="center"/>
    </w:pPr>
    <w:r w:rsidRPr="00074BD2">
      <w:rPr>
        <w:sz w:val="22"/>
        <w:szCs w:val="22"/>
      </w:rPr>
      <w:fldChar w:fldCharType="begin"/>
    </w:r>
    <w:r w:rsidRPr="00074BD2">
      <w:rPr>
        <w:sz w:val="22"/>
        <w:szCs w:val="22"/>
      </w:rPr>
      <w:instrText xml:space="preserve"> PAGE   \* MERGEFORMAT </w:instrText>
    </w:r>
    <w:r w:rsidRPr="00074BD2">
      <w:rPr>
        <w:sz w:val="22"/>
        <w:szCs w:val="22"/>
      </w:rPr>
      <w:fldChar w:fldCharType="separate"/>
    </w:r>
    <w:r>
      <w:rPr>
        <w:noProof/>
        <w:sz w:val="22"/>
        <w:szCs w:val="22"/>
      </w:rPr>
      <w:t>5</w:t>
    </w:r>
    <w:r w:rsidRPr="00074BD2">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4BAA1" w14:textId="77777777" w:rsidR="006C5C7F" w:rsidRPr="006C5C7F" w:rsidRDefault="006C5C7F" w:rsidP="006C5C7F">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59D31" w14:textId="77777777" w:rsidR="00533A4D" w:rsidRDefault="00533A4D" w:rsidP="006D13DF">
      <w:r>
        <w:separator/>
      </w:r>
    </w:p>
  </w:footnote>
  <w:footnote w:type="continuationSeparator" w:id="0">
    <w:p w14:paraId="14100D9C" w14:textId="77777777" w:rsidR="00533A4D" w:rsidRDefault="00533A4D" w:rsidP="006D13DF">
      <w:r>
        <w:continuationSeparator/>
      </w:r>
    </w:p>
  </w:footnote>
  <w:footnote w:id="1">
    <w:p w14:paraId="41FB1018" w14:textId="77777777" w:rsidR="00A92B21" w:rsidRPr="00E64389" w:rsidRDefault="00A92B21" w:rsidP="007B3D3C">
      <w:pPr>
        <w:pStyle w:val="Z1"/>
        <w:rPr>
          <w:lang w:val="lv-LV"/>
        </w:rPr>
      </w:pPr>
      <w:r w:rsidRPr="00E64389">
        <w:rPr>
          <w:rStyle w:val="FootnoteReference"/>
        </w:rPr>
        <w:footnoteRef/>
      </w:r>
      <w:r w:rsidRPr="00E64389">
        <w:rPr>
          <w:lang w:val="lv-LV"/>
        </w:rPr>
        <w:tab/>
        <w:t>Zemsvītras piezīme.</w:t>
      </w:r>
    </w:p>
  </w:footnote>
  <w:footnote w:id="2">
    <w:p w14:paraId="57A53213" w14:textId="77777777" w:rsidR="00A92B21" w:rsidRPr="00E64389" w:rsidRDefault="00A92B21" w:rsidP="007B3D3C">
      <w:pPr>
        <w:pStyle w:val="Z1"/>
        <w:rPr>
          <w:lang w:val="lv-LV"/>
        </w:rPr>
      </w:pPr>
      <w:r w:rsidRPr="00E64389">
        <w:rPr>
          <w:rStyle w:val="FootnoteReference"/>
        </w:rPr>
        <w:footnoteRef/>
      </w:r>
      <w:r w:rsidRPr="00E64389">
        <w:rPr>
          <w:lang w:val="lv-LV"/>
        </w:rPr>
        <w:tab/>
        <w:t>Zemsvītras piezīme.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BE5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BC63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05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26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E0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27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4D1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82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5C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CA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53F"/>
    <w:multiLevelType w:val="multilevel"/>
    <w:tmpl w:val="86DAEC6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B14904"/>
    <w:multiLevelType w:val="multilevel"/>
    <w:tmpl w:val="E22C341C"/>
    <w:lvl w:ilvl="0">
      <w:start w:val="1"/>
      <w:numFmt w:val="decimal"/>
      <w:lvlText w:val="%1."/>
      <w:lvlJc w:val="left"/>
      <w:pPr>
        <w:ind w:left="644" w:hanging="360"/>
      </w:pPr>
      <w:rPr>
        <w:rFonts w:eastAsia="Calibri" w:hint="default"/>
        <w:color w:val="auto"/>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0919414C"/>
    <w:multiLevelType w:val="hybridMultilevel"/>
    <w:tmpl w:val="3C3E804E"/>
    <w:lvl w:ilvl="0" w:tplc="C4CC7B42">
      <w:start w:val="1"/>
      <w:numFmt w:val="decimal"/>
      <w:pStyle w:val="P2num"/>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B2548B7"/>
    <w:multiLevelType w:val="hybridMultilevel"/>
    <w:tmpl w:val="B02280C2"/>
    <w:lvl w:ilvl="0" w:tplc="04260011">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4203D94"/>
    <w:multiLevelType w:val="hybridMultilevel"/>
    <w:tmpl w:val="509C0978"/>
    <w:lvl w:ilvl="0" w:tplc="C1C6514A">
      <w:start w:val="1"/>
      <w:numFmt w:val="decimal"/>
      <w:lvlText w:val="%1.1."/>
      <w:lvlJc w:val="left"/>
      <w:pPr>
        <w:ind w:left="720" w:hanging="360"/>
      </w:pPr>
      <w:rPr>
        <w:rFonts w:ascii="Times New Roman" w:hAnsi="Times New Roman" w:hint="default"/>
        <w:b/>
        <w:i w:val="0"/>
        <w:color w:val="auto"/>
        <w:sz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63F13CA"/>
    <w:multiLevelType w:val="hybridMultilevel"/>
    <w:tmpl w:val="E66EA46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164B7382"/>
    <w:multiLevelType w:val="hybridMultilevel"/>
    <w:tmpl w:val="23BEA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27D89"/>
    <w:multiLevelType w:val="multilevel"/>
    <w:tmpl w:val="EAE62DE6"/>
    <w:lvl w:ilvl="0">
      <w:start w:val="1"/>
      <w:numFmt w:val="decimal"/>
      <w:pStyle w:val="V1num"/>
      <w:lvlText w:val="%1."/>
      <w:lvlJc w:val="center"/>
      <w:pPr>
        <w:ind w:left="720" w:hanging="360"/>
      </w:pPr>
      <w:rPr>
        <w:rFonts w:hint="default"/>
      </w:rPr>
    </w:lvl>
    <w:lvl w:ilvl="1">
      <w:start w:val="1"/>
      <w:numFmt w:val="decimal"/>
      <w:pStyle w:val="V2num"/>
      <w:isLgl/>
      <w:lvlText w:val="%1.%2."/>
      <w:lvlJc w:val="left"/>
      <w:pPr>
        <w:ind w:left="900" w:hanging="540"/>
      </w:pPr>
      <w:rPr>
        <w:rFonts w:hint="default"/>
      </w:rPr>
    </w:lvl>
    <w:lvl w:ilvl="2">
      <w:start w:val="1"/>
      <w:numFmt w:val="decimal"/>
      <w:pStyle w:val="V3num"/>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2C069D"/>
    <w:multiLevelType w:val="hybridMultilevel"/>
    <w:tmpl w:val="EA6CCC7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52837C5"/>
    <w:multiLevelType w:val="multilevel"/>
    <w:tmpl w:val="8B42DEC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DF0DE7"/>
    <w:multiLevelType w:val="hybridMultilevel"/>
    <w:tmpl w:val="D664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E24CA"/>
    <w:multiLevelType w:val="hybridMultilevel"/>
    <w:tmpl w:val="65E0D8D8"/>
    <w:lvl w:ilvl="0" w:tplc="5178EE2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101E47"/>
    <w:multiLevelType w:val="hybridMultilevel"/>
    <w:tmpl w:val="A64053AA"/>
    <w:lvl w:ilvl="0" w:tplc="6EB0CA8E">
      <w:start w:val="1"/>
      <w:numFmt w:val="decimal"/>
      <w:lvlText w:val="%1.1"/>
      <w:lvlJc w:val="left"/>
      <w:pPr>
        <w:ind w:left="720" w:hanging="360"/>
      </w:pPr>
      <w:rPr>
        <w:rFonts w:ascii="Times New Roman" w:hAnsi="Times New Roman" w:hint="default"/>
        <w:b/>
        <w:i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095056D"/>
    <w:multiLevelType w:val="hybridMultilevel"/>
    <w:tmpl w:val="B64E47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71A189E"/>
    <w:multiLevelType w:val="hybridMultilevel"/>
    <w:tmpl w:val="3664E2CA"/>
    <w:lvl w:ilvl="0" w:tplc="0426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7AE3FCF"/>
    <w:multiLevelType w:val="hybridMultilevel"/>
    <w:tmpl w:val="E34A4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1A6B21"/>
    <w:multiLevelType w:val="hybridMultilevel"/>
    <w:tmpl w:val="358EF894"/>
    <w:lvl w:ilvl="0" w:tplc="8958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F2826C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D8699C"/>
    <w:multiLevelType w:val="multilevel"/>
    <w:tmpl w:val="5EB4BA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ascii="Times New Roman" w:hAnsi="Times New Roman" w:cs="Times New Roman" w:hint="default"/>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3A29FD"/>
    <w:multiLevelType w:val="hybridMultilevel"/>
    <w:tmpl w:val="DD802966"/>
    <w:lvl w:ilvl="0" w:tplc="0426000F">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30" w15:restartNumberingAfterBreak="0">
    <w:nsid w:val="4D230391"/>
    <w:multiLevelType w:val="hybridMultilevel"/>
    <w:tmpl w:val="20C23728"/>
    <w:lvl w:ilvl="0" w:tplc="04260011">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FCC0C5B"/>
    <w:multiLevelType w:val="hybridMultilevel"/>
    <w:tmpl w:val="E34A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1748D"/>
    <w:multiLevelType w:val="multilevel"/>
    <w:tmpl w:val="3B7EAF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50CFF"/>
    <w:multiLevelType w:val="hybridMultilevel"/>
    <w:tmpl w:val="6674F3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C5D1C37"/>
    <w:multiLevelType w:val="hybridMultilevel"/>
    <w:tmpl w:val="452AB7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CEE4DD0"/>
    <w:multiLevelType w:val="hybridMultilevel"/>
    <w:tmpl w:val="E2AEE04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D3801C2"/>
    <w:multiLevelType w:val="hybridMultilevel"/>
    <w:tmpl w:val="E190F540"/>
    <w:lvl w:ilvl="0" w:tplc="251CEDD4">
      <w:start w:val="1"/>
      <w:numFmt w:val="decimal"/>
      <w:pStyle w:val="P2bulet"/>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1CA3FA9"/>
    <w:multiLevelType w:val="multilevel"/>
    <w:tmpl w:val="AE0A55DA"/>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642DAD"/>
    <w:multiLevelType w:val="hybridMultilevel"/>
    <w:tmpl w:val="F0A4635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7C5452E"/>
    <w:multiLevelType w:val="hybridMultilevel"/>
    <w:tmpl w:val="B4E40954"/>
    <w:lvl w:ilvl="0" w:tplc="3D86B4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FB61D4C">
      <w:start w:val="1"/>
      <w:numFmt w:val="decimal"/>
      <w:pStyle w:val="Stils5"/>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DA39B7"/>
    <w:multiLevelType w:val="hybridMultilevel"/>
    <w:tmpl w:val="BA0A95D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EEF1AB4"/>
    <w:multiLevelType w:val="multilevel"/>
    <w:tmpl w:val="2E2A7052"/>
    <w:lvl w:ilvl="0">
      <w:start w:val="3"/>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7565A9"/>
    <w:multiLevelType w:val="hybridMultilevel"/>
    <w:tmpl w:val="8540804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CCC6D41"/>
    <w:multiLevelType w:val="multilevel"/>
    <w:tmpl w:val="5278512A"/>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65929157">
    <w:abstractNumId w:val="39"/>
  </w:num>
  <w:num w:numId="2" w16cid:durableId="1979144106">
    <w:abstractNumId w:val="12"/>
  </w:num>
  <w:num w:numId="3" w16cid:durableId="1476528289">
    <w:abstractNumId w:val="36"/>
  </w:num>
  <w:num w:numId="4" w16cid:durableId="968362962">
    <w:abstractNumId w:val="32"/>
  </w:num>
  <w:num w:numId="5" w16cid:durableId="1054541642">
    <w:abstractNumId w:val="11"/>
  </w:num>
  <w:num w:numId="6" w16cid:durableId="2146005351">
    <w:abstractNumId w:val="37"/>
  </w:num>
  <w:num w:numId="7" w16cid:durableId="1337417022">
    <w:abstractNumId w:val="26"/>
  </w:num>
  <w:num w:numId="8" w16cid:durableId="1800223260">
    <w:abstractNumId w:val="42"/>
  </w:num>
  <w:num w:numId="9" w16cid:durableId="2012638107">
    <w:abstractNumId w:val="40"/>
  </w:num>
  <w:num w:numId="10" w16cid:durableId="613101818">
    <w:abstractNumId w:val="19"/>
  </w:num>
  <w:num w:numId="11" w16cid:durableId="1249116771">
    <w:abstractNumId w:val="43"/>
  </w:num>
  <w:num w:numId="12" w16cid:durableId="1645113005">
    <w:abstractNumId w:val="41"/>
  </w:num>
  <w:num w:numId="13" w16cid:durableId="514001044">
    <w:abstractNumId w:val="29"/>
  </w:num>
  <w:num w:numId="14" w16cid:durableId="945191241">
    <w:abstractNumId w:val="9"/>
  </w:num>
  <w:num w:numId="15" w16cid:durableId="1710764186">
    <w:abstractNumId w:val="8"/>
  </w:num>
  <w:num w:numId="16" w16cid:durableId="1021056871">
    <w:abstractNumId w:val="7"/>
  </w:num>
  <w:num w:numId="17" w16cid:durableId="1460220432">
    <w:abstractNumId w:val="6"/>
  </w:num>
  <w:num w:numId="18" w16cid:durableId="1546025053">
    <w:abstractNumId w:val="5"/>
  </w:num>
  <w:num w:numId="19" w16cid:durableId="1539387859">
    <w:abstractNumId w:val="4"/>
  </w:num>
  <w:num w:numId="20" w16cid:durableId="449398661">
    <w:abstractNumId w:val="3"/>
  </w:num>
  <w:num w:numId="21" w16cid:durableId="1772042639">
    <w:abstractNumId w:val="2"/>
  </w:num>
  <w:num w:numId="22" w16cid:durableId="924415398">
    <w:abstractNumId w:val="1"/>
  </w:num>
  <w:num w:numId="23" w16cid:durableId="959338020">
    <w:abstractNumId w:val="0"/>
  </w:num>
  <w:num w:numId="24" w16cid:durableId="898709925">
    <w:abstractNumId w:val="34"/>
  </w:num>
  <w:num w:numId="25" w16cid:durableId="1670140180">
    <w:abstractNumId w:val="18"/>
  </w:num>
  <w:num w:numId="26" w16cid:durableId="1050036952">
    <w:abstractNumId w:val="23"/>
  </w:num>
  <w:num w:numId="27" w16cid:durableId="1154493003">
    <w:abstractNumId w:val="35"/>
  </w:num>
  <w:num w:numId="28" w16cid:durableId="2136674997">
    <w:abstractNumId w:val="33"/>
  </w:num>
  <w:num w:numId="29" w16cid:durableId="1666938944">
    <w:abstractNumId w:val="24"/>
  </w:num>
  <w:num w:numId="30" w16cid:durableId="1377004329">
    <w:abstractNumId w:val="13"/>
  </w:num>
  <w:num w:numId="31" w16cid:durableId="976836846">
    <w:abstractNumId w:val="15"/>
  </w:num>
  <w:num w:numId="32" w16cid:durableId="762726041">
    <w:abstractNumId w:val="10"/>
  </w:num>
  <w:num w:numId="33" w16cid:durableId="862979586">
    <w:abstractNumId w:val="30"/>
  </w:num>
  <w:num w:numId="34" w16cid:durableId="227427264">
    <w:abstractNumId w:val="28"/>
  </w:num>
  <w:num w:numId="35" w16cid:durableId="1070889807">
    <w:abstractNumId w:val="38"/>
  </w:num>
  <w:num w:numId="36" w16cid:durableId="1403216659">
    <w:abstractNumId w:val="21"/>
  </w:num>
  <w:num w:numId="37" w16cid:durableId="393504007">
    <w:abstractNumId w:val="17"/>
  </w:num>
  <w:num w:numId="38" w16cid:durableId="375542456">
    <w:abstractNumId w:val="22"/>
  </w:num>
  <w:num w:numId="39" w16cid:durableId="1486126607">
    <w:abstractNumId w:val="14"/>
  </w:num>
  <w:num w:numId="40" w16cid:durableId="2059357321">
    <w:abstractNumId w:val="27"/>
  </w:num>
  <w:num w:numId="41" w16cid:durableId="281111339">
    <w:abstractNumId w:val="12"/>
    <w:lvlOverride w:ilvl="0">
      <w:startOverride w:val="1"/>
    </w:lvlOverride>
  </w:num>
  <w:num w:numId="42" w16cid:durableId="1921330133">
    <w:abstractNumId w:val="16"/>
  </w:num>
  <w:num w:numId="43" w16cid:durableId="856189411">
    <w:abstractNumId w:val="31"/>
  </w:num>
  <w:num w:numId="44" w16cid:durableId="790052765">
    <w:abstractNumId w:val="20"/>
  </w:num>
  <w:num w:numId="45" w16cid:durableId="1867400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style="mso-position-vertical-relative:page;mso-width-percent:400;mso-height-percent:200;mso-width-relative:margin;mso-height-relative:margin" o:allowincell="f" o:allowoverlap="f"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D"/>
    <w:rsid w:val="00020838"/>
    <w:rsid w:val="00022C13"/>
    <w:rsid w:val="00026C84"/>
    <w:rsid w:val="000336FC"/>
    <w:rsid w:val="00035372"/>
    <w:rsid w:val="0004497B"/>
    <w:rsid w:val="000609C1"/>
    <w:rsid w:val="000632A3"/>
    <w:rsid w:val="000675BA"/>
    <w:rsid w:val="00071F19"/>
    <w:rsid w:val="00074BD2"/>
    <w:rsid w:val="000772E5"/>
    <w:rsid w:val="00085D7C"/>
    <w:rsid w:val="000A114A"/>
    <w:rsid w:val="000A33D2"/>
    <w:rsid w:val="000B072F"/>
    <w:rsid w:val="000B6688"/>
    <w:rsid w:val="000C7E96"/>
    <w:rsid w:val="000E5CBA"/>
    <w:rsid w:val="00112486"/>
    <w:rsid w:val="001134F4"/>
    <w:rsid w:val="00116466"/>
    <w:rsid w:val="00120A8F"/>
    <w:rsid w:val="00122B07"/>
    <w:rsid w:val="00132E6E"/>
    <w:rsid w:val="00147AD1"/>
    <w:rsid w:val="00180E04"/>
    <w:rsid w:val="00182A91"/>
    <w:rsid w:val="00190E6D"/>
    <w:rsid w:val="001939A9"/>
    <w:rsid w:val="00193F5F"/>
    <w:rsid w:val="001B0917"/>
    <w:rsid w:val="001B3873"/>
    <w:rsid w:val="001B5B33"/>
    <w:rsid w:val="001B751E"/>
    <w:rsid w:val="001D3BD1"/>
    <w:rsid w:val="001D6F6B"/>
    <w:rsid w:val="001E5978"/>
    <w:rsid w:val="001F4452"/>
    <w:rsid w:val="001F68B9"/>
    <w:rsid w:val="002015F4"/>
    <w:rsid w:val="00213869"/>
    <w:rsid w:val="002360E7"/>
    <w:rsid w:val="002426B8"/>
    <w:rsid w:val="00245557"/>
    <w:rsid w:val="002472B1"/>
    <w:rsid w:val="00250206"/>
    <w:rsid w:val="00250FFD"/>
    <w:rsid w:val="00256B23"/>
    <w:rsid w:val="002610D5"/>
    <w:rsid w:val="00264C1F"/>
    <w:rsid w:val="002700C1"/>
    <w:rsid w:val="00274C89"/>
    <w:rsid w:val="002A77A1"/>
    <w:rsid w:val="002B0573"/>
    <w:rsid w:val="002B646E"/>
    <w:rsid w:val="002B6891"/>
    <w:rsid w:val="002C16E9"/>
    <w:rsid w:val="002D6370"/>
    <w:rsid w:val="002F00C0"/>
    <w:rsid w:val="002F6959"/>
    <w:rsid w:val="002F6F07"/>
    <w:rsid w:val="003062C5"/>
    <w:rsid w:val="00314C83"/>
    <w:rsid w:val="003419B4"/>
    <w:rsid w:val="00352069"/>
    <w:rsid w:val="003527F4"/>
    <w:rsid w:val="00354D82"/>
    <w:rsid w:val="00355354"/>
    <w:rsid w:val="003561AC"/>
    <w:rsid w:val="003623F8"/>
    <w:rsid w:val="00377204"/>
    <w:rsid w:val="00381458"/>
    <w:rsid w:val="00381C0B"/>
    <w:rsid w:val="00391CCB"/>
    <w:rsid w:val="0039483D"/>
    <w:rsid w:val="003A4076"/>
    <w:rsid w:val="003A7127"/>
    <w:rsid w:val="003B4509"/>
    <w:rsid w:val="003B6380"/>
    <w:rsid w:val="003E0098"/>
    <w:rsid w:val="003F18EE"/>
    <w:rsid w:val="003F5DBE"/>
    <w:rsid w:val="00405357"/>
    <w:rsid w:val="004164AC"/>
    <w:rsid w:val="004166BD"/>
    <w:rsid w:val="00420055"/>
    <w:rsid w:val="00434856"/>
    <w:rsid w:val="00440FF7"/>
    <w:rsid w:val="0044242F"/>
    <w:rsid w:val="00447819"/>
    <w:rsid w:val="00450B5B"/>
    <w:rsid w:val="00465755"/>
    <w:rsid w:val="00471E21"/>
    <w:rsid w:val="004764C1"/>
    <w:rsid w:val="00484D55"/>
    <w:rsid w:val="00487457"/>
    <w:rsid w:val="004875CB"/>
    <w:rsid w:val="004B0477"/>
    <w:rsid w:val="004B4D02"/>
    <w:rsid w:val="004E5801"/>
    <w:rsid w:val="004F5FD3"/>
    <w:rsid w:val="005103CC"/>
    <w:rsid w:val="00510566"/>
    <w:rsid w:val="00515A6B"/>
    <w:rsid w:val="005260FE"/>
    <w:rsid w:val="00533A4D"/>
    <w:rsid w:val="00533E67"/>
    <w:rsid w:val="00541471"/>
    <w:rsid w:val="0056020D"/>
    <w:rsid w:val="0056036E"/>
    <w:rsid w:val="005605D8"/>
    <w:rsid w:val="0056717E"/>
    <w:rsid w:val="00574686"/>
    <w:rsid w:val="00574C87"/>
    <w:rsid w:val="00584478"/>
    <w:rsid w:val="005971CC"/>
    <w:rsid w:val="005B5F50"/>
    <w:rsid w:val="005C0449"/>
    <w:rsid w:val="005C39EE"/>
    <w:rsid w:val="005C4D71"/>
    <w:rsid w:val="005C598F"/>
    <w:rsid w:val="005D5005"/>
    <w:rsid w:val="005E06AA"/>
    <w:rsid w:val="005E21B2"/>
    <w:rsid w:val="005E2CE0"/>
    <w:rsid w:val="005E6294"/>
    <w:rsid w:val="005F1955"/>
    <w:rsid w:val="00632F3B"/>
    <w:rsid w:val="006339D3"/>
    <w:rsid w:val="0064056E"/>
    <w:rsid w:val="00644B7A"/>
    <w:rsid w:val="00647C89"/>
    <w:rsid w:val="00652659"/>
    <w:rsid w:val="00653EE1"/>
    <w:rsid w:val="00672157"/>
    <w:rsid w:val="006A0604"/>
    <w:rsid w:val="006A7213"/>
    <w:rsid w:val="006C5C7F"/>
    <w:rsid w:val="006D13DF"/>
    <w:rsid w:val="006D3037"/>
    <w:rsid w:val="006D6D1F"/>
    <w:rsid w:val="006E2545"/>
    <w:rsid w:val="006F3B8F"/>
    <w:rsid w:val="006F5A7E"/>
    <w:rsid w:val="00705D7E"/>
    <w:rsid w:val="00711241"/>
    <w:rsid w:val="00717A5B"/>
    <w:rsid w:val="00717B03"/>
    <w:rsid w:val="00722C0A"/>
    <w:rsid w:val="00731DE1"/>
    <w:rsid w:val="0073281C"/>
    <w:rsid w:val="007619D1"/>
    <w:rsid w:val="00763711"/>
    <w:rsid w:val="007667E2"/>
    <w:rsid w:val="00771C7C"/>
    <w:rsid w:val="00774923"/>
    <w:rsid w:val="0079640E"/>
    <w:rsid w:val="007974AD"/>
    <w:rsid w:val="007A09FC"/>
    <w:rsid w:val="007A3496"/>
    <w:rsid w:val="007A5B7F"/>
    <w:rsid w:val="007B3D3C"/>
    <w:rsid w:val="007D466B"/>
    <w:rsid w:val="007E696B"/>
    <w:rsid w:val="007F0BAC"/>
    <w:rsid w:val="007F41FD"/>
    <w:rsid w:val="007F7524"/>
    <w:rsid w:val="00804693"/>
    <w:rsid w:val="008114CF"/>
    <w:rsid w:val="008119FB"/>
    <w:rsid w:val="00820714"/>
    <w:rsid w:val="00827D18"/>
    <w:rsid w:val="008413D6"/>
    <w:rsid w:val="00851E82"/>
    <w:rsid w:val="0088182D"/>
    <w:rsid w:val="00882E5C"/>
    <w:rsid w:val="008867A8"/>
    <w:rsid w:val="00892D1A"/>
    <w:rsid w:val="008A4173"/>
    <w:rsid w:val="008B125B"/>
    <w:rsid w:val="008B3803"/>
    <w:rsid w:val="008B5738"/>
    <w:rsid w:val="008C6093"/>
    <w:rsid w:val="008C6781"/>
    <w:rsid w:val="008C7628"/>
    <w:rsid w:val="008D1169"/>
    <w:rsid w:val="008E0479"/>
    <w:rsid w:val="008F286E"/>
    <w:rsid w:val="008F3ACE"/>
    <w:rsid w:val="008F7F1B"/>
    <w:rsid w:val="0090799D"/>
    <w:rsid w:val="00916C99"/>
    <w:rsid w:val="009424E6"/>
    <w:rsid w:val="00942D48"/>
    <w:rsid w:val="00951503"/>
    <w:rsid w:val="00954474"/>
    <w:rsid w:val="009636AB"/>
    <w:rsid w:val="00970344"/>
    <w:rsid w:val="009731F2"/>
    <w:rsid w:val="00980A8F"/>
    <w:rsid w:val="009A0C86"/>
    <w:rsid w:val="009A4288"/>
    <w:rsid w:val="009B122D"/>
    <w:rsid w:val="009B21D8"/>
    <w:rsid w:val="009C4941"/>
    <w:rsid w:val="009D2967"/>
    <w:rsid w:val="009D505B"/>
    <w:rsid w:val="009E53E5"/>
    <w:rsid w:val="009F1A23"/>
    <w:rsid w:val="00A00EC4"/>
    <w:rsid w:val="00A0160A"/>
    <w:rsid w:val="00A14E40"/>
    <w:rsid w:val="00A23554"/>
    <w:rsid w:val="00A3299E"/>
    <w:rsid w:val="00A34A04"/>
    <w:rsid w:val="00A370B6"/>
    <w:rsid w:val="00A3734E"/>
    <w:rsid w:val="00A47092"/>
    <w:rsid w:val="00A60FEF"/>
    <w:rsid w:val="00A63AD7"/>
    <w:rsid w:val="00A76996"/>
    <w:rsid w:val="00A80ADD"/>
    <w:rsid w:val="00A9253D"/>
    <w:rsid w:val="00A92B21"/>
    <w:rsid w:val="00AA03AC"/>
    <w:rsid w:val="00AA51BA"/>
    <w:rsid w:val="00AD59ED"/>
    <w:rsid w:val="00AE186F"/>
    <w:rsid w:val="00AE5EEE"/>
    <w:rsid w:val="00B13555"/>
    <w:rsid w:val="00B139FA"/>
    <w:rsid w:val="00B13FE7"/>
    <w:rsid w:val="00B325FF"/>
    <w:rsid w:val="00B336C8"/>
    <w:rsid w:val="00B3695F"/>
    <w:rsid w:val="00B4029C"/>
    <w:rsid w:val="00B4184D"/>
    <w:rsid w:val="00B52A14"/>
    <w:rsid w:val="00B608FA"/>
    <w:rsid w:val="00B6664D"/>
    <w:rsid w:val="00B7749D"/>
    <w:rsid w:val="00B82A29"/>
    <w:rsid w:val="00B85997"/>
    <w:rsid w:val="00B90A4F"/>
    <w:rsid w:val="00B91A92"/>
    <w:rsid w:val="00BB2E5B"/>
    <w:rsid w:val="00BD3B9F"/>
    <w:rsid w:val="00BE0B2D"/>
    <w:rsid w:val="00BE1053"/>
    <w:rsid w:val="00BE6F36"/>
    <w:rsid w:val="00BF19D8"/>
    <w:rsid w:val="00BF570F"/>
    <w:rsid w:val="00C028B0"/>
    <w:rsid w:val="00C052D8"/>
    <w:rsid w:val="00C13413"/>
    <w:rsid w:val="00C13A40"/>
    <w:rsid w:val="00C24921"/>
    <w:rsid w:val="00C40121"/>
    <w:rsid w:val="00C631B2"/>
    <w:rsid w:val="00C70AFE"/>
    <w:rsid w:val="00C77945"/>
    <w:rsid w:val="00C82C5A"/>
    <w:rsid w:val="00C91288"/>
    <w:rsid w:val="00C91407"/>
    <w:rsid w:val="00CA23B9"/>
    <w:rsid w:val="00CA49A5"/>
    <w:rsid w:val="00CA4BB5"/>
    <w:rsid w:val="00CA7C7A"/>
    <w:rsid w:val="00CB0705"/>
    <w:rsid w:val="00CB4F35"/>
    <w:rsid w:val="00CB6F3D"/>
    <w:rsid w:val="00CC5548"/>
    <w:rsid w:val="00CC5E2C"/>
    <w:rsid w:val="00CD5BE8"/>
    <w:rsid w:val="00CD5EFE"/>
    <w:rsid w:val="00CD6C33"/>
    <w:rsid w:val="00CD77A2"/>
    <w:rsid w:val="00CE1DA6"/>
    <w:rsid w:val="00CE2AA1"/>
    <w:rsid w:val="00CE7FCF"/>
    <w:rsid w:val="00CF3205"/>
    <w:rsid w:val="00CF3C1A"/>
    <w:rsid w:val="00D049BB"/>
    <w:rsid w:val="00D1158D"/>
    <w:rsid w:val="00D123BB"/>
    <w:rsid w:val="00D12FF8"/>
    <w:rsid w:val="00D146C2"/>
    <w:rsid w:val="00D252C4"/>
    <w:rsid w:val="00D41806"/>
    <w:rsid w:val="00D516BA"/>
    <w:rsid w:val="00D54CAD"/>
    <w:rsid w:val="00D56AB8"/>
    <w:rsid w:val="00D73F97"/>
    <w:rsid w:val="00D74EA9"/>
    <w:rsid w:val="00D96901"/>
    <w:rsid w:val="00DA1E12"/>
    <w:rsid w:val="00DA7CB3"/>
    <w:rsid w:val="00DB094B"/>
    <w:rsid w:val="00DB5951"/>
    <w:rsid w:val="00DD0A36"/>
    <w:rsid w:val="00DD2F58"/>
    <w:rsid w:val="00DD34A1"/>
    <w:rsid w:val="00DD42F9"/>
    <w:rsid w:val="00DD5B24"/>
    <w:rsid w:val="00DE0826"/>
    <w:rsid w:val="00DE4DCE"/>
    <w:rsid w:val="00DE52D7"/>
    <w:rsid w:val="00DF0295"/>
    <w:rsid w:val="00DF5645"/>
    <w:rsid w:val="00E04C61"/>
    <w:rsid w:val="00E12D7C"/>
    <w:rsid w:val="00E1657C"/>
    <w:rsid w:val="00E224D4"/>
    <w:rsid w:val="00E2346D"/>
    <w:rsid w:val="00E25403"/>
    <w:rsid w:val="00E27778"/>
    <w:rsid w:val="00E30AE2"/>
    <w:rsid w:val="00E31785"/>
    <w:rsid w:val="00E3722F"/>
    <w:rsid w:val="00E536C4"/>
    <w:rsid w:val="00E64389"/>
    <w:rsid w:val="00E64FE2"/>
    <w:rsid w:val="00E66AE8"/>
    <w:rsid w:val="00E760F8"/>
    <w:rsid w:val="00E814C9"/>
    <w:rsid w:val="00E82CA7"/>
    <w:rsid w:val="00E82D0B"/>
    <w:rsid w:val="00E865D2"/>
    <w:rsid w:val="00E87E49"/>
    <w:rsid w:val="00EA4690"/>
    <w:rsid w:val="00EA7497"/>
    <w:rsid w:val="00ED0534"/>
    <w:rsid w:val="00EE4572"/>
    <w:rsid w:val="00EE477C"/>
    <w:rsid w:val="00EE5B09"/>
    <w:rsid w:val="00EF51E9"/>
    <w:rsid w:val="00F03580"/>
    <w:rsid w:val="00F137E0"/>
    <w:rsid w:val="00F240F4"/>
    <w:rsid w:val="00F46CBC"/>
    <w:rsid w:val="00F56AA8"/>
    <w:rsid w:val="00F665B3"/>
    <w:rsid w:val="00F735CF"/>
    <w:rsid w:val="00F857E7"/>
    <w:rsid w:val="00F9067B"/>
    <w:rsid w:val="00F96D2C"/>
    <w:rsid w:val="00FB2DB8"/>
    <w:rsid w:val="00FD424D"/>
    <w:rsid w:val="00FD54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percent:400;mso-height-percent:200;mso-width-relative:margin;mso-height-relative:margin" o:allowincell="f" o:allowoverlap="f" fillcolor="white" stroke="f">
      <v:fill color="white"/>
      <v:stroke on="f"/>
    </o:shapedefaults>
    <o:shapelayout v:ext="edit">
      <o:idmap v:ext="edit" data="2"/>
    </o:shapelayout>
  </w:shapeDefaults>
  <w:decimalSymbol w:val="."/>
  <w:listSeparator w:val=","/>
  <w14:docId w14:val="65371444"/>
  <w15:docId w15:val="{44B574AF-EE52-43C9-97D8-E37F6927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lsdException w:name="heading 1" w:locked="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3EE1"/>
    <w:rPr>
      <w:lang w:val="en-US" w:eastAsia="en-US"/>
    </w:rPr>
  </w:style>
  <w:style w:type="paragraph" w:styleId="Heading1">
    <w:name w:val="heading 1"/>
    <w:basedOn w:val="Normal"/>
    <w:next w:val="Normal"/>
    <w:link w:val="Heading1Char"/>
    <w:uiPriority w:val="9"/>
    <w:locked/>
    <w:rsid w:val="00CE7F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rsid w:val="0095150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95150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ursvs">
    <w:name w:val="Kursīvs"/>
    <w:uiPriority w:val="1"/>
    <w:rsid w:val="00C91407"/>
    <w:rPr>
      <w:rFonts w:ascii="Times New Roman" w:hAnsi="Times New Roman"/>
      <w:i/>
      <w:color w:val="00B050"/>
      <w:lang w:val="en-US"/>
    </w:rPr>
  </w:style>
  <w:style w:type="character" w:customStyle="1" w:styleId="WW8Num1z0">
    <w:name w:val="WW8Num1z0"/>
    <w:locked/>
    <w:rsid w:val="00A34A04"/>
  </w:style>
  <w:style w:type="character" w:customStyle="1" w:styleId="WW8Num1z1">
    <w:name w:val="WW8Num1z1"/>
    <w:locked/>
    <w:rsid w:val="00A34A04"/>
  </w:style>
  <w:style w:type="character" w:customStyle="1" w:styleId="WW8Num1z2">
    <w:name w:val="WW8Num1z2"/>
    <w:locked/>
    <w:rsid w:val="00A34A04"/>
  </w:style>
  <w:style w:type="character" w:customStyle="1" w:styleId="WW8Num1z3">
    <w:name w:val="WW8Num1z3"/>
    <w:locked/>
    <w:rsid w:val="00A34A04"/>
  </w:style>
  <w:style w:type="character" w:customStyle="1" w:styleId="WW8Num1z4">
    <w:name w:val="WW8Num1z4"/>
    <w:locked/>
    <w:rsid w:val="00A34A04"/>
  </w:style>
  <w:style w:type="character" w:customStyle="1" w:styleId="WW8Num1z5">
    <w:name w:val="WW8Num1z5"/>
    <w:locked/>
    <w:rsid w:val="00A34A04"/>
  </w:style>
  <w:style w:type="character" w:customStyle="1" w:styleId="WW8Num1z6">
    <w:name w:val="WW8Num1z6"/>
    <w:locked/>
    <w:rsid w:val="00A34A04"/>
  </w:style>
  <w:style w:type="character" w:customStyle="1" w:styleId="WW8Num1z7">
    <w:name w:val="WW8Num1z7"/>
    <w:locked/>
    <w:rsid w:val="00A34A04"/>
  </w:style>
  <w:style w:type="character" w:customStyle="1" w:styleId="WW8Num1z8">
    <w:name w:val="WW8Num1z8"/>
    <w:locked/>
    <w:rsid w:val="00A34A04"/>
  </w:style>
  <w:style w:type="character" w:customStyle="1" w:styleId="WW8Num2z0">
    <w:name w:val="WW8Num2z0"/>
    <w:locked/>
    <w:rsid w:val="00A34A04"/>
  </w:style>
  <w:style w:type="character" w:customStyle="1" w:styleId="WW8Num2z1">
    <w:name w:val="WW8Num2z1"/>
    <w:locked/>
    <w:rsid w:val="00A34A04"/>
  </w:style>
  <w:style w:type="character" w:customStyle="1" w:styleId="WW8Num2z2">
    <w:name w:val="WW8Num2z2"/>
    <w:locked/>
    <w:rsid w:val="00A34A04"/>
  </w:style>
  <w:style w:type="character" w:customStyle="1" w:styleId="WW8Num2z3">
    <w:name w:val="WW8Num2z3"/>
    <w:locked/>
    <w:rsid w:val="00A34A04"/>
  </w:style>
  <w:style w:type="character" w:customStyle="1" w:styleId="WW8Num2z4">
    <w:name w:val="WW8Num2z4"/>
    <w:locked/>
    <w:rsid w:val="00A34A04"/>
  </w:style>
  <w:style w:type="character" w:customStyle="1" w:styleId="WW8Num2z5">
    <w:name w:val="WW8Num2z5"/>
    <w:locked/>
    <w:rsid w:val="00A34A04"/>
  </w:style>
  <w:style w:type="character" w:customStyle="1" w:styleId="WW8Num2z6">
    <w:name w:val="WW8Num2z6"/>
    <w:locked/>
    <w:rsid w:val="00A34A04"/>
  </w:style>
  <w:style w:type="paragraph" w:customStyle="1" w:styleId="Z1">
    <w:name w:val="Z1"/>
    <w:basedOn w:val="FootnoteText"/>
    <w:link w:val="Z1Char"/>
    <w:qFormat/>
    <w:rsid w:val="007B3D3C"/>
    <w:pPr>
      <w:tabs>
        <w:tab w:val="left" w:pos="227"/>
      </w:tabs>
      <w:ind w:left="227" w:hanging="227"/>
    </w:pPr>
  </w:style>
  <w:style w:type="character" w:customStyle="1" w:styleId="WW8Num2z8">
    <w:name w:val="WW8Num2z8"/>
    <w:locked/>
    <w:rsid w:val="00A34A04"/>
  </w:style>
  <w:style w:type="character" w:customStyle="1" w:styleId="FootnoteTextChar">
    <w:name w:val="Footnote Text Char"/>
    <w:rsid w:val="00A34A04"/>
    <w:rPr>
      <w:rFonts w:ascii="Times New Roman" w:hAnsi="Times New Roman"/>
      <w:sz w:val="20"/>
    </w:rPr>
  </w:style>
  <w:style w:type="character" w:customStyle="1" w:styleId="BalloonTextChar">
    <w:name w:val="Balloon Text Char"/>
    <w:locked/>
    <w:rsid w:val="00A34A04"/>
    <w:rPr>
      <w:rFonts w:ascii="Tahoma" w:hAnsi="Tahoma"/>
      <w:sz w:val="16"/>
    </w:rPr>
  </w:style>
  <w:style w:type="paragraph" w:customStyle="1" w:styleId="Heading">
    <w:name w:val="Heading"/>
    <w:basedOn w:val="Normal"/>
    <w:next w:val="BodyText"/>
    <w:locked/>
    <w:rsid w:val="00A34A04"/>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A34A04"/>
    <w:pPr>
      <w:spacing w:after="140" w:line="288" w:lineRule="auto"/>
    </w:pPr>
  </w:style>
  <w:style w:type="character" w:customStyle="1" w:styleId="BodyTextChar">
    <w:name w:val="Body Text Char"/>
    <w:link w:val="BodyText"/>
    <w:uiPriority w:val="99"/>
    <w:rsid w:val="00A34A04"/>
    <w:rPr>
      <w:rFonts w:ascii="Calibri" w:hAnsi="Calibri"/>
      <w:kern w:val="1"/>
    </w:rPr>
  </w:style>
  <w:style w:type="paragraph" w:customStyle="1" w:styleId="Index">
    <w:name w:val="Index"/>
    <w:basedOn w:val="Normal"/>
    <w:rsid w:val="00A34A04"/>
    <w:pPr>
      <w:suppressLineNumbers/>
    </w:pPr>
    <w:rPr>
      <w:rFonts w:eastAsia="Times New Roman" w:cs="Mangal"/>
    </w:rPr>
  </w:style>
  <w:style w:type="paragraph" w:customStyle="1" w:styleId="StyleCaption16ptNotBoldItalic">
    <w:name w:val="Style Caption + 16 pt Not Bold Italic"/>
    <w:basedOn w:val="Caption"/>
    <w:rsid w:val="00A34A04"/>
    <w:rPr>
      <w:rFonts w:eastAsia="Times New Roman"/>
      <w:sz w:val="32"/>
    </w:rPr>
  </w:style>
  <w:style w:type="paragraph" w:styleId="Caption">
    <w:name w:val="caption"/>
    <w:basedOn w:val="Normal"/>
    <w:uiPriority w:val="35"/>
    <w:rsid w:val="00A34A04"/>
    <w:pPr>
      <w:suppressLineNumbers/>
      <w:spacing w:before="120" w:after="120"/>
    </w:pPr>
    <w:rPr>
      <w:rFonts w:cs="Mangal"/>
      <w:b/>
      <w:iCs/>
      <w:sz w:val="24"/>
      <w:szCs w:val="24"/>
    </w:rPr>
  </w:style>
  <w:style w:type="paragraph" w:styleId="FootnoteText">
    <w:name w:val="footnote text"/>
    <w:basedOn w:val="Normal"/>
    <w:link w:val="FootnoteTextChar1"/>
    <w:uiPriority w:val="99"/>
    <w:semiHidden/>
    <w:unhideWhenUsed/>
    <w:rsid w:val="00A34A04"/>
    <w:rPr>
      <w:rFonts w:eastAsia="Times New Roman"/>
    </w:rPr>
  </w:style>
  <w:style w:type="character" w:customStyle="1" w:styleId="FootnoteTextChar1">
    <w:name w:val="Footnote Text Char1"/>
    <w:link w:val="FootnoteText"/>
    <w:uiPriority w:val="99"/>
    <w:semiHidden/>
    <w:rsid w:val="00A34A04"/>
    <w:rPr>
      <w:rFonts w:ascii="Calibri" w:eastAsia="Times New Roman" w:hAnsi="Calibri" w:cs="Times New Roman"/>
      <w:kern w:val="1"/>
      <w:sz w:val="20"/>
      <w:szCs w:val="20"/>
    </w:rPr>
  </w:style>
  <w:style w:type="paragraph" w:styleId="CommentText">
    <w:name w:val="annotation text"/>
    <w:basedOn w:val="Normal"/>
    <w:link w:val="CommentTextChar"/>
    <w:uiPriority w:val="99"/>
    <w:semiHidden/>
    <w:unhideWhenUsed/>
    <w:rsid w:val="00A34A04"/>
    <w:rPr>
      <w:rFonts w:eastAsia="Times New Roman"/>
    </w:rPr>
  </w:style>
  <w:style w:type="character" w:customStyle="1" w:styleId="CommentTextChar">
    <w:name w:val="Comment Text Char"/>
    <w:link w:val="CommentText"/>
    <w:uiPriority w:val="99"/>
    <w:semiHidden/>
    <w:rsid w:val="00A34A04"/>
    <w:rPr>
      <w:rFonts w:ascii="Calibri" w:eastAsia="Times New Roman" w:hAnsi="Calibri" w:cs="Times New Roman"/>
      <w:kern w:val="1"/>
      <w:sz w:val="20"/>
      <w:szCs w:val="20"/>
    </w:rPr>
  </w:style>
  <w:style w:type="character" w:styleId="FootnoteReference">
    <w:name w:val="footnote reference"/>
    <w:uiPriority w:val="99"/>
    <w:semiHidden/>
    <w:unhideWhenUsed/>
    <w:rsid w:val="00A34A04"/>
    <w:rPr>
      <w:vertAlign w:val="superscript"/>
    </w:rPr>
  </w:style>
  <w:style w:type="character" w:styleId="CommentReference">
    <w:name w:val="annotation reference"/>
    <w:uiPriority w:val="99"/>
    <w:semiHidden/>
    <w:unhideWhenUsed/>
    <w:rsid w:val="00A34A04"/>
    <w:rPr>
      <w:sz w:val="16"/>
    </w:rPr>
  </w:style>
  <w:style w:type="paragraph" w:styleId="List">
    <w:name w:val="List"/>
    <w:basedOn w:val="BodyText"/>
    <w:uiPriority w:val="99"/>
    <w:rsid w:val="00A34A04"/>
    <w:rPr>
      <w:rFonts w:eastAsia="Times New Roman" w:cs="Mangal"/>
    </w:rPr>
  </w:style>
  <w:style w:type="character" w:styleId="Hyperlink">
    <w:name w:val="Hyperlink"/>
    <w:uiPriority w:val="99"/>
    <w:unhideWhenUsed/>
    <w:rsid w:val="00A34A04"/>
    <w:rPr>
      <w:color w:val="0000FF"/>
      <w:u w:val="single"/>
    </w:rPr>
  </w:style>
  <w:style w:type="paragraph" w:styleId="CommentSubject">
    <w:name w:val="annotation subject"/>
    <w:basedOn w:val="CommentText"/>
    <w:next w:val="CommentText"/>
    <w:link w:val="CommentSubjectChar"/>
    <w:uiPriority w:val="99"/>
    <w:semiHidden/>
    <w:unhideWhenUsed/>
    <w:rsid w:val="00A34A04"/>
    <w:rPr>
      <w:b/>
      <w:bCs/>
    </w:rPr>
  </w:style>
  <w:style w:type="character" w:customStyle="1" w:styleId="CommentSubjectChar">
    <w:name w:val="Comment Subject Char"/>
    <w:link w:val="CommentSubject"/>
    <w:uiPriority w:val="99"/>
    <w:semiHidden/>
    <w:rsid w:val="00A34A04"/>
    <w:rPr>
      <w:rFonts w:ascii="Calibri" w:eastAsia="Times New Roman" w:hAnsi="Calibri" w:cs="Times New Roman"/>
      <w:b/>
      <w:bCs/>
      <w:kern w:val="1"/>
      <w:sz w:val="20"/>
      <w:szCs w:val="20"/>
    </w:rPr>
  </w:style>
  <w:style w:type="paragraph" w:styleId="BalloonText">
    <w:name w:val="Balloon Text"/>
    <w:basedOn w:val="Normal"/>
    <w:link w:val="BalloonTextChar1"/>
    <w:uiPriority w:val="99"/>
    <w:rsid w:val="00A34A04"/>
    <w:rPr>
      <w:rFonts w:ascii="Tahoma" w:eastAsia="Times New Roman" w:hAnsi="Tahoma" w:cs="Tahoma"/>
      <w:sz w:val="16"/>
      <w:szCs w:val="16"/>
    </w:rPr>
  </w:style>
  <w:style w:type="character" w:customStyle="1" w:styleId="BalloonTextChar1">
    <w:name w:val="Balloon Text Char1"/>
    <w:link w:val="BalloonText"/>
    <w:uiPriority w:val="99"/>
    <w:rsid w:val="00A34A04"/>
    <w:rPr>
      <w:rFonts w:ascii="Tahoma" w:eastAsia="Times New Roman" w:hAnsi="Tahoma" w:cs="Tahoma"/>
      <w:kern w:val="1"/>
      <w:sz w:val="16"/>
      <w:szCs w:val="16"/>
    </w:rPr>
  </w:style>
  <w:style w:type="paragraph" w:styleId="ListParagraph">
    <w:name w:val="List Paragraph"/>
    <w:basedOn w:val="Normal"/>
    <w:uiPriority w:val="34"/>
    <w:qFormat/>
    <w:rsid w:val="00A34A04"/>
    <w:pPr>
      <w:ind w:left="720"/>
      <w:contextualSpacing/>
    </w:pPr>
    <w:rPr>
      <w:rFonts w:eastAsia="Times New Roman"/>
    </w:rPr>
  </w:style>
  <w:style w:type="paragraph" w:styleId="Header">
    <w:name w:val="header"/>
    <w:basedOn w:val="Normal"/>
    <w:link w:val="HeaderChar"/>
    <w:uiPriority w:val="99"/>
    <w:unhideWhenUsed/>
    <w:rsid w:val="006D13DF"/>
    <w:pPr>
      <w:tabs>
        <w:tab w:val="center" w:pos="4320"/>
        <w:tab w:val="right" w:pos="8640"/>
      </w:tabs>
    </w:pPr>
  </w:style>
  <w:style w:type="character" w:customStyle="1" w:styleId="HeaderChar">
    <w:name w:val="Header Char"/>
    <w:basedOn w:val="DefaultParagraphFont"/>
    <w:link w:val="Header"/>
    <w:uiPriority w:val="99"/>
    <w:rsid w:val="006D13DF"/>
  </w:style>
  <w:style w:type="paragraph" w:styleId="Footer">
    <w:name w:val="footer"/>
    <w:basedOn w:val="Normal"/>
    <w:link w:val="FooterChar"/>
    <w:uiPriority w:val="99"/>
    <w:unhideWhenUsed/>
    <w:rsid w:val="006D13DF"/>
    <w:pPr>
      <w:tabs>
        <w:tab w:val="center" w:pos="4320"/>
        <w:tab w:val="right" w:pos="8640"/>
      </w:tabs>
    </w:pPr>
  </w:style>
  <w:style w:type="character" w:customStyle="1" w:styleId="FooterChar">
    <w:name w:val="Footer Char"/>
    <w:basedOn w:val="DefaultParagraphFont"/>
    <w:link w:val="Footer"/>
    <w:uiPriority w:val="99"/>
    <w:rsid w:val="006D13DF"/>
  </w:style>
  <w:style w:type="paragraph" w:customStyle="1" w:styleId="Default">
    <w:name w:val="Default"/>
    <w:link w:val="DefaultChar"/>
    <w:rsid w:val="00E2346D"/>
    <w:pPr>
      <w:autoSpaceDE w:val="0"/>
      <w:autoSpaceDN w:val="0"/>
      <w:adjustRightInd w:val="0"/>
    </w:pPr>
    <w:rPr>
      <w:color w:val="000000"/>
      <w:sz w:val="24"/>
      <w:szCs w:val="24"/>
      <w:lang w:val="en-US" w:eastAsia="en-US"/>
    </w:rPr>
  </w:style>
  <w:style w:type="paragraph" w:customStyle="1" w:styleId="Stils1">
    <w:name w:val="Stils1"/>
    <w:basedOn w:val="Heading1"/>
    <w:link w:val="Stils1Rakstz"/>
    <w:rsid w:val="00CE7FCF"/>
    <w:pPr>
      <w:keepLines/>
      <w:spacing w:before="480" w:after="0" w:line="360" w:lineRule="auto"/>
      <w:jc w:val="center"/>
    </w:pPr>
    <w:rPr>
      <w:rFonts w:ascii="Times New Roman" w:eastAsia="Calibri" w:hAnsi="Times New Roman"/>
      <w:kern w:val="0"/>
      <w:sz w:val="28"/>
      <w:szCs w:val="28"/>
      <w:shd w:val="clear" w:color="auto" w:fill="FFFFFF"/>
      <w:lang w:val="lv-LV" w:eastAsia="lv-LV"/>
    </w:rPr>
  </w:style>
  <w:style w:type="character" w:customStyle="1" w:styleId="Stils1Rakstz">
    <w:name w:val="Stils1 Rakstz."/>
    <w:link w:val="Stils1"/>
    <w:rsid w:val="00CE7FCF"/>
    <w:rPr>
      <w:b/>
      <w:bCs/>
      <w:sz w:val="28"/>
      <w:szCs w:val="28"/>
      <w:lang w:val="lv-LV" w:eastAsia="lv-LV"/>
    </w:rPr>
  </w:style>
  <w:style w:type="character" w:customStyle="1" w:styleId="Heading1Char">
    <w:name w:val="Heading 1 Char"/>
    <w:link w:val="Heading1"/>
    <w:uiPriority w:val="9"/>
    <w:rsid w:val="00CE7FCF"/>
    <w:rPr>
      <w:rFonts w:ascii="Cambria" w:eastAsia="Times New Roman" w:hAnsi="Cambria" w:cs="Times New Roman"/>
      <w:b/>
      <w:bCs/>
      <w:kern w:val="32"/>
      <w:sz w:val="32"/>
      <w:szCs w:val="32"/>
    </w:rPr>
  </w:style>
  <w:style w:type="paragraph" w:styleId="NoSpacing">
    <w:name w:val="No Spacing"/>
    <w:link w:val="NoSpacingChar"/>
    <w:uiPriority w:val="1"/>
    <w:locked/>
    <w:rsid w:val="003527F4"/>
    <w:rPr>
      <w:rFonts w:ascii="Calibri" w:eastAsia="MS Mincho" w:hAnsi="Calibri" w:cs="Arial"/>
      <w:sz w:val="22"/>
      <w:szCs w:val="22"/>
      <w:lang w:val="en-US" w:eastAsia="ja-JP"/>
    </w:rPr>
  </w:style>
  <w:style w:type="character" w:customStyle="1" w:styleId="NoSpacingChar">
    <w:name w:val="No Spacing Char"/>
    <w:link w:val="NoSpacing"/>
    <w:uiPriority w:val="1"/>
    <w:rsid w:val="003527F4"/>
    <w:rPr>
      <w:rFonts w:ascii="Calibri" w:eastAsia="MS Mincho" w:hAnsi="Calibri" w:cs="Arial"/>
      <w:sz w:val="22"/>
      <w:szCs w:val="22"/>
      <w:lang w:eastAsia="ja-JP"/>
    </w:rPr>
  </w:style>
  <w:style w:type="paragraph" w:customStyle="1" w:styleId="V1num">
    <w:name w:val="V1 num"/>
    <w:basedOn w:val="Stils1"/>
    <w:next w:val="P1"/>
    <w:link w:val="V1numChar"/>
    <w:qFormat/>
    <w:rsid w:val="001F4452"/>
    <w:pPr>
      <w:pageBreakBefore/>
      <w:numPr>
        <w:numId w:val="37"/>
      </w:numPr>
      <w:spacing w:before="0" w:after="240" w:line="240" w:lineRule="auto"/>
      <w:ind w:left="357" w:hanging="357"/>
    </w:pPr>
    <w:rPr>
      <w:rFonts w:ascii="Times New Roman Bold" w:hAnsi="Times New Roman Bold"/>
      <w:noProof/>
      <w:szCs w:val="26"/>
    </w:rPr>
  </w:style>
  <w:style w:type="paragraph" w:customStyle="1" w:styleId="P1">
    <w:name w:val="P1"/>
    <w:basedOn w:val="Normal"/>
    <w:link w:val="P1Char"/>
    <w:qFormat/>
    <w:rsid w:val="00763711"/>
    <w:pPr>
      <w:autoSpaceDE w:val="0"/>
      <w:autoSpaceDN w:val="0"/>
      <w:adjustRightInd w:val="0"/>
      <w:spacing w:line="360" w:lineRule="auto"/>
      <w:ind w:firstLine="709"/>
      <w:jc w:val="both"/>
    </w:pPr>
    <w:rPr>
      <w:rFonts w:eastAsia="Times New Roman"/>
      <w:color w:val="000000"/>
      <w:sz w:val="24"/>
      <w:szCs w:val="22"/>
      <w:lang w:val="lv-LV" w:eastAsia="lv-LV"/>
    </w:rPr>
  </w:style>
  <w:style w:type="character" w:customStyle="1" w:styleId="V1numChar">
    <w:name w:val="V1 num Char"/>
    <w:link w:val="V1num"/>
    <w:rsid w:val="001F4452"/>
    <w:rPr>
      <w:rFonts w:ascii="Times New Roman Bold" w:hAnsi="Times New Roman Bold"/>
      <w:b/>
      <w:bCs/>
      <w:noProof/>
      <w:sz w:val="28"/>
      <w:szCs w:val="26"/>
    </w:rPr>
  </w:style>
  <w:style w:type="paragraph" w:customStyle="1" w:styleId="P3">
    <w:name w:val="P3"/>
    <w:basedOn w:val="P1"/>
    <w:link w:val="P3Char"/>
    <w:qFormat/>
    <w:rsid w:val="008C6781"/>
    <w:pPr>
      <w:spacing w:after="120" w:line="240" w:lineRule="auto"/>
      <w:ind w:firstLine="0"/>
    </w:pPr>
    <w:rPr>
      <w:rFonts w:eastAsia="Calibri"/>
    </w:rPr>
  </w:style>
  <w:style w:type="character" w:customStyle="1" w:styleId="P1Char">
    <w:name w:val="P1 Char"/>
    <w:link w:val="P1"/>
    <w:rsid w:val="00763711"/>
    <w:rPr>
      <w:rFonts w:eastAsia="Times New Roman"/>
      <w:color w:val="000000"/>
      <w:sz w:val="24"/>
      <w:szCs w:val="22"/>
    </w:rPr>
  </w:style>
  <w:style w:type="paragraph" w:customStyle="1" w:styleId="Stils2">
    <w:name w:val="Stils2"/>
    <w:basedOn w:val="Heading1"/>
    <w:link w:val="Stils2Rakstz"/>
    <w:rsid w:val="00F46CBC"/>
    <w:pPr>
      <w:keepLines/>
      <w:spacing w:before="480" w:after="0" w:line="360" w:lineRule="auto"/>
      <w:jc w:val="center"/>
    </w:pPr>
    <w:rPr>
      <w:rFonts w:ascii="Times New Roman" w:eastAsia="Calibri" w:hAnsi="Times New Roman"/>
      <w:kern w:val="0"/>
      <w:sz w:val="24"/>
      <w:szCs w:val="24"/>
      <w:shd w:val="clear" w:color="auto" w:fill="FFFFFF"/>
      <w:lang w:val="lv-LV" w:eastAsia="lv-LV"/>
    </w:rPr>
  </w:style>
  <w:style w:type="character" w:customStyle="1" w:styleId="P3Char">
    <w:name w:val="P3 Char"/>
    <w:link w:val="P3"/>
    <w:rsid w:val="008C6781"/>
    <w:rPr>
      <w:rFonts w:eastAsia="Times New Roman"/>
      <w:color w:val="000000"/>
      <w:sz w:val="24"/>
      <w:szCs w:val="22"/>
      <w:lang w:val="lv-LV" w:eastAsia="lv-LV"/>
    </w:rPr>
  </w:style>
  <w:style w:type="character" w:customStyle="1" w:styleId="Stils2Rakstz">
    <w:name w:val="Stils2 Rakstz."/>
    <w:link w:val="Stils2"/>
    <w:rsid w:val="00F46CBC"/>
    <w:rPr>
      <w:b/>
      <w:bCs/>
      <w:sz w:val="24"/>
      <w:szCs w:val="24"/>
      <w:lang w:val="lv-LV" w:eastAsia="lv-LV"/>
    </w:rPr>
  </w:style>
  <w:style w:type="paragraph" w:customStyle="1" w:styleId="V2">
    <w:name w:val="V2"/>
    <w:basedOn w:val="Normal"/>
    <w:next w:val="P1"/>
    <w:link w:val="V2Char"/>
    <w:qFormat/>
    <w:rsid w:val="00B6664D"/>
    <w:pPr>
      <w:spacing w:before="240" w:after="120"/>
      <w:outlineLvl w:val="1"/>
    </w:pPr>
    <w:rPr>
      <w:rFonts w:ascii="Times New Roman Bold" w:hAnsi="Times New Roman Bold"/>
      <w:b/>
      <w:sz w:val="24"/>
      <w:lang w:val="lv-LV"/>
    </w:rPr>
  </w:style>
  <w:style w:type="paragraph" w:customStyle="1" w:styleId="Stils5">
    <w:name w:val="Stils5"/>
    <w:basedOn w:val="Stils1"/>
    <w:rsid w:val="0090799D"/>
    <w:pPr>
      <w:numPr>
        <w:ilvl w:val="6"/>
        <w:numId w:val="1"/>
      </w:numPr>
      <w:tabs>
        <w:tab w:val="num" w:pos="360"/>
      </w:tabs>
      <w:spacing w:before="0" w:line="240" w:lineRule="auto"/>
      <w:ind w:left="0" w:firstLine="0"/>
      <w:jc w:val="both"/>
    </w:pPr>
    <w:rPr>
      <w:b w:val="0"/>
      <w:sz w:val="22"/>
      <w:szCs w:val="22"/>
    </w:rPr>
  </w:style>
  <w:style w:type="character" w:customStyle="1" w:styleId="V2Char">
    <w:name w:val="V2 Char"/>
    <w:link w:val="V2"/>
    <w:rsid w:val="00B6664D"/>
    <w:rPr>
      <w:rFonts w:ascii="Times New Roman Bold" w:hAnsi="Times New Roman Bold"/>
      <w:b/>
      <w:sz w:val="24"/>
      <w:lang w:eastAsia="en-US"/>
    </w:rPr>
  </w:style>
  <w:style w:type="paragraph" w:customStyle="1" w:styleId="P2num">
    <w:name w:val="P2 num"/>
    <w:basedOn w:val="P1"/>
    <w:link w:val="P2numChar"/>
    <w:qFormat/>
    <w:rsid w:val="00A0160A"/>
    <w:pPr>
      <w:numPr>
        <w:numId w:val="2"/>
      </w:numPr>
      <w:tabs>
        <w:tab w:val="left" w:pos="992"/>
      </w:tabs>
      <w:ind w:left="993" w:hanging="284"/>
    </w:pPr>
  </w:style>
  <w:style w:type="paragraph" w:customStyle="1" w:styleId="P2bulet">
    <w:name w:val="P2 bulet"/>
    <w:basedOn w:val="P2num"/>
    <w:link w:val="P2buletChar"/>
    <w:qFormat/>
    <w:rsid w:val="00584478"/>
    <w:pPr>
      <w:numPr>
        <w:numId w:val="3"/>
      </w:numPr>
      <w:ind w:left="993" w:hanging="284"/>
    </w:pPr>
  </w:style>
  <w:style w:type="character" w:customStyle="1" w:styleId="P2numChar">
    <w:name w:val="P2 num Char"/>
    <w:link w:val="P2num"/>
    <w:rsid w:val="00A0160A"/>
    <w:rPr>
      <w:rFonts w:eastAsia="Times New Roman"/>
      <w:color w:val="000000"/>
      <w:sz w:val="24"/>
      <w:szCs w:val="22"/>
    </w:rPr>
  </w:style>
  <w:style w:type="paragraph" w:customStyle="1" w:styleId="V2num">
    <w:name w:val="V2 num"/>
    <w:basedOn w:val="V2"/>
    <w:next w:val="P1"/>
    <w:link w:val="V2numChar"/>
    <w:qFormat/>
    <w:rsid w:val="001F4452"/>
    <w:pPr>
      <w:numPr>
        <w:ilvl w:val="1"/>
        <w:numId w:val="37"/>
      </w:numPr>
      <w:ind w:left="709" w:hanging="709"/>
    </w:pPr>
    <w:rPr>
      <w:noProof/>
    </w:rPr>
  </w:style>
  <w:style w:type="character" w:customStyle="1" w:styleId="P2buletChar">
    <w:name w:val="P2 bulet Char"/>
    <w:link w:val="P2bulet"/>
    <w:rsid w:val="00584478"/>
    <w:rPr>
      <w:rFonts w:eastAsia="Times New Roman"/>
      <w:color w:val="000000"/>
      <w:sz w:val="24"/>
      <w:szCs w:val="22"/>
    </w:rPr>
  </w:style>
  <w:style w:type="paragraph" w:customStyle="1" w:styleId="V-A1">
    <w:name w:val="V-A1"/>
    <w:basedOn w:val="Normal"/>
    <w:link w:val="V-A1Char"/>
    <w:qFormat/>
    <w:rsid w:val="00BF19D8"/>
    <w:pPr>
      <w:autoSpaceDE w:val="0"/>
      <w:autoSpaceDN w:val="0"/>
      <w:adjustRightInd w:val="0"/>
      <w:ind w:left="-567" w:right="-964"/>
      <w:jc w:val="center"/>
    </w:pPr>
    <w:rPr>
      <w:color w:val="000000"/>
      <w:sz w:val="22"/>
      <w:lang w:val="lv-LV"/>
    </w:rPr>
  </w:style>
  <w:style w:type="character" w:customStyle="1" w:styleId="V2numChar">
    <w:name w:val="V2 num Char"/>
    <w:link w:val="V2num"/>
    <w:rsid w:val="001F4452"/>
    <w:rPr>
      <w:rFonts w:ascii="Times New Roman Bold" w:hAnsi="Times New Roman Bold"/>
      <w:b/>
      <w:noProof/>
      <w:sz w:val="24"/>
      <w:lang w:eastAsia="en-US"/>
    </w:rPr>
  </w:style>
  <w:style w:type="paragraph" w:customStyle="1" w:styleId="F1-a">
    <w:name w:val="F1-a"/>
    <w:basedOn w:val="Normal"/>
    <w:link w:val="F1-aChar"/>
    <w:qFormat/>
    <w:rsid w:val="00BF19D8"/>
    <w:pPr>
      <w:keepLines/>
      <w:autoSpaceDE w:val="0"/>
      <w:autoSpaceDN w:val="0"/>
      <w:adjustRightInd w:val="0"/>
      <w:ind w:left="-567" w:right="-964"/>
      <w:jc w:val="center"/>
    </w:pPr>
    <w:rPr>
      <w:color w:val="000000"/>
      <w:szCs w:val="18"/>
      <w:lang w:val="lv-LV"/>
    </w:rPr>
  </w:style>
  <w:style w:type="character" w:customStyle="1" w:styleId="V-A1Char">
    <w:name w:val="V-A1 Char"/>
    <w:link w:val="V-A1"/>
    <w:rsid w:val="00BF19D8"/>
    <w:rPr>
      <w:color w:val="000000"/>
      <w:sz w:val="22"/>
      <w:lang w:val="lv-LV"/>
    </w:rPr>
  </w:style>
  <w:style w:type="paragraph" w:customStyle="1" w:styleId="V3num">
    <w:name w:val="V3 num"/>
    <w:basedOn w:val="V2num"/>
    <w:next w:val="P1"/>
    <w:link w:val="V3numChar"/>
    <w:qFormat/>
    <w:rsid w:val="002700C1"/>
    <w:pPr>
      <w:numPr>
        <w:ilvl w:val="2"/>
      </w:numPr>
      <w:ind w:left="709" w:right="1418" w:hanging="709"/>
      <w:outlineLvl w:val="2"/>
    </w:pPr>
    <w:rPr>
      <w:szCs w:val="22"/>
    </w:rPr>
  </w:style>
  <w:style w:type="character" w:customStyle="1" w:styleId="F1-aChar">
    <w:name w:val="F1-a Char"/>
    <w:link w:val="F1-a"/>
    <w:rsid w:val="00BF19D8"/>
    <w:rPr>
      <w:color w:val="000000"/>
      <w:szCs w:val="18"/>
      <w:lang w:val="lv-LV"/>
    </w:rPr>
  </w:style>
  <w:style w:type="paragraph" w:customStyle="1" w:styleId="L1">
    <w:name w:val="L1"/>
    <w:basedOn w:val="P1"/>
    <w:link w:val="L1Char"/>
    <w:qFormat/>
    <w:rsid w:val="00434856"/>
    <w:pPr>
      <w:spacing w:after="120" w:line="240" w:lineRule="auto"/>
      <w:ind w:left="340" w:hanging="340"/>
    </w:pPr>
    <w:rPr>
      <w:rFonts w:eastAsia="Calibri"/>
      <w:sz w:val="22"/>
      <w:szCs w:val="18"/>
    </w:rPr>
  </w:style>
  <w:style w:type="character" w:customStyle="1" w:styleId="V3numChar">
    <w:name w:val="V3 num Char"/>
    <w:link w:val="V3num"/>
    <w:rsid w:val="002700C1"/>
    <w:rPr>
      <w:rFonts w:ascii="Times New Roman Bold" w:hAnsi="Times New Roman Bold"/>
      <w:b/>
      <w:noProof/>
      <w:sz w:val="24"/>
      <w:szCs w:val="22"/>
      <w:lang w:eastAsia="en-US"/>
    </w:rPr>
  </w:style>
  <w:style w:type="table" w:customStyle="1" w:styleId="5">
    <w:name w:val="Сетка таблицы5"/>
    <w:basedOn w:val="TableNormal"/>
    <w:next w:val="TableGrid"/>
    <w:uiPriority w:val="39"/>
    <w:rsid w:val="0044242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1Char">
    <w:name w:val="L1 Char"/>
    <w:link w:val="L1"/>
    <w:rsid w:val="00434856"/>
    <w:rPr>
      <w:color w:val="000000"/>
      <w:sz w:val="22"/>
      <w:szCs w:val="18"/>
      <w:lang w:val="lv-LV" w:eastAsia="lv-LV"/>
    </w:rPr>
  </w:style>
  <w:style w:type="table" w:styleId="TableGrid">
    <w:name w:val="Table Grid"/>
    <w:basedOn w:val="TableNormal"/>
    <w:uiPriority w:val="39"/>
    <w:locked/>
    <w:rsid w:val="0044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1">
    <w:name w:val="N-T1"/>
    <w:basedOn w:val="Normal"/>
    <w:link w:val="N-T1Char"/>
    <w:qFormat/>
    <w:rsid w:val="004F5FD3"/>
    <w:pPr>
      <w:spacing w:before="240" w:after="120"/>
      <w:jc w:val="right"/>
    </w:pPr>
    <w:rPr>
      <w:rFonts w:eastAsia="Times New Roman"/>
      <w:noProof/>
      <w:sz w:val="22"/>
      <w:lang w:val="lv-LV" w:eastAsia="lv-LV"/>
    </w:rPr>
  </w:style>
  <w:style w:type="paragraph" w:customStyle="1" w:styleId="V-T1">
    <w:name w:val="V-T1"/>
    <w:basedOn w:val="Normal"/>
    <w:link w:val="V-T1Char"/>
    <w:qFormat/>
    <w:rsid w:val="004F5FD3"/>
    <w:pPr>
      <w:autoSpaceDE w:val="0"/>
      <w:autoSpaceDN w:val="0"/>
      <w:adjustRightInd w:val="0"/>
      <w:spacing w:after="120"/>
      <w:jc w:val="center"/>
    </w:pPr>
    <w:rPr>
      <w:rFonts w:eastAsia="Times New Roman"/>
      <w:b/>
      <w:noProof/>
      <w:sz w:val="22"/>
      <w:lang w:val="lv-LV" w:eastAsia="lv-LV"/>
    </w:rPr>
  </w:style>
  <w:style w:type="character" w:customStyle="1" w:styleId="N-T1Char">
    <w:name w:val="N-T1 Char"/>
    <w:link w:val="N-T1"/>
    <w:rsid w:val="004F5FD3"/>
    <w:rPr>
      <w:rFonts w:eastAsia="Times New Roman"/>
      <w:noProof/>
      <w:sz w:val="22"/>
    </w:rPr>
  </w:style>
  <w:style w:type="paragraph" w:customStyle="1" w:styleId="F1-b">
    <w:name w:val="F1-b"/>
    <w:basedOn w:val="Normal"/>
    <w:link w:val="F1-bChar"/>
    <w:qFormat/>
    <w:rsid w:val="00BF19D8"/>
    <w:pPr>
      <w:tabs>
        <w:tab w:val="left" w:pos="2356"/>
      </w:tabs>
      <w:contextualSpacing/>
      <w:jc w:val="both"/>
    </w:pPr>
    <w:rPr>
      <w:rFonts w:eastAsia="Times New Roman"/>
      <w:szCs w:val="18"/>
      <w:lang w:val="lv-LV" w:eastAsia="lv-LV"/>
    </w:rPr>
  </w:style>
  <w:style w:type="character" w:customStyle="1" w:styleId="V-T1Char">
    <w:name w:val="V-T1 Char"/>
    <w:link w:val="V-T1"/>
    <w:rsid w:val="004F5FD3"/>
    <w:rPr>
      <w:rFonts w:eastAsia="Times New Roman"/>
      <w:b/>
      <w:noProof/>
      <w:sz w:val="22"/>
    </w:rPr>
  </w:style>
  <w:style w:type="paragraph" w:customStyle="1" w:styleId="V4">
    <w:name w:val="V4"/>
    <w:basedOn w:val="V3num"/>
    <w:next w:val="P1"/>
    <w:link w:val="V4Char"/>
    <w:qFormat/>
    <w:rsid w:val="008F3ACE"/>
    <w:pPr>
      <w:numPr>
        <w:ilvl w:val="0"/>
        <w:numId w:val="0"/>
      </w:numPr>
      <w:outlineLvl w:val="3"/>
    </w:pPr>
  </w:style>
  <w:style w:type="character" w:customStyle="1" w:styleId="F1-bChar">
    <w:name w:val="F1-b Char"/>
    <w:link w:val="F1-b"/>
    <w:rsid w:val="00BF19D8"/>
    <w:rPr>
      <w:rFonts w:eastAsia="Times New Roman"/>
      <w:szCs w:val="18"/>
      <w:lang w:val="lv-LV" w:eastAsia="lv-LV"/>
    </w:rPr>
  </w:style>
  <w:style w:type="character" w:customStyle="1" w:styleId="Heading2Char">
    <w:name w:val="Heading 2 Char"/>
    <w:link w:val="Heading2"/>
    <w:uiPriority w:val="9"/>
    <w:semiHidden/>
    <w:rsid w:val="00951503"/>
    <w:rPr>
      <w:rFonts w:ascii="Cambria" w:eastAsia="Times New Roman" w:hAnsi="Cambria" w:cs="Times New Roman"/>
      <w:b/>
      <w:bCs/>
      <w:i/>
      <w:iCs/>
      <w:sz w:val="28"/>
      <w:szCs w:val="28"/>
    </w:rPr>
  </w:style>
  <w:style w:type="character" w:customStyle="1" w:styleId="V4Char">
    <w:name w:val="V4 Char"/>
    <w:link w:val="V4"/>
    <w:rsid w:val="008F3ACE"/>
    <w:rPr>
      <w:rFonts w:ascii="Times New Roman Bold" w:hAnsi="Times New Roman Bold"/>
      <w:b/>
      <w:noProof/>
      <w:sz w:val="24"/>
      <w:szCs w:val="22"/>
      <w:lang w:eastAsia="en-US"/>
    </w:rPr>
  </w:style>
  <w:style w:type="paragraph" w:styleId="TOC7">
    <w:name w:val="toc 7"/>
    <w:basedOn w:val="Normal"/>
    <w:next w:val="Normal"/>
    <w:autoRedefine/>
    <w:uiPriority w:val="39"/>
    <w:semiHidden/>
    <w:unhideWhenUsed/>
    <w:rsid w:val="00951503"/>
    <w:pPr>
      <w:ind w:left="1200"/>
    </w:pPr>
  </w:style>
  <w:style w:type="character" w:customStyle="1" w:styleId="Heading3Char">
    <w:name w:val="Heading 3 Char"/>
    <w:link w:val="Heading3"/>
    <w:uiPriority w:val="9"/>
    <w:semiHidden/>
    <w:rsid w:val="0095150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A92B21"/>
    <w:pPr>
      <w:tabs>
        <w:tab w:val="left" w:pos="284"/>
        <w:tab w:val="right" w:leader="dot" w:pos="9072"/>
      </w:tabs>
      <w:spacing w:before="120"/>
      <w:ind w:left="284" w:hanging="284"/>
    </w:pPr>
    <w:rPr>
      <w:noProof/>
      <w:sz w:val="24"/>
    </w:rPr>
  </w:style>
  <w:style w:type="paragraph" w:styleId="TOC2">
    <w:name w:val="toc 2"/>
    <w:basedOn w:val="Normal"/>
    <w:next w:val="Normal"/>
    <w:autoRedefine/>
    <w:uiPriority w:val="39"/>
    <w:unhideWhenUsed/>
    <w:rsid w:val="00E31785"/>
    <w:pPr>
      <w:tabs>
        <w:tab w:val="left" w:pos="794"/>
        <w:tab w:val="right" w:leader="dot" w:pos="9072"/>
      </w:tabs>
      <w:ind w:left="794" w:hanging="510"/>
    </w:pPr>
    <w:rPr>
      <w:sz w:val="24"/>
    </w:rPr>
  </w:style>
  <w:style w:type="paragraph" w:styleId="TOC3">
    <w:name w:val="toc 3"/>
    <w:basedOn w:val="Normal"/>
    <w:next w:val="Normal"/>
    <w:autoRedefine/>
    <w:uiPriority w:val="39"/>
    <w:unhideWhenUsed/>
    <w:rsid w:val="00EE4572"/>
    <w:pPr>
      <w:tabs>
        <w:tab w:val="left" w:pos="1418"/>
        <w:tab w:val="right" w:leader="dot" w:pos="9071"/>
      </w:tabs>
      <w:ind w:left="1474" w:hanging="680"/>
    </w:pPr>
    <w:rPr>
      <w:noProof/>
      <w:sz w:val="24"/>
    </w:rPr>
  </w:style>
  <w:style w:type="paragraph" w:styleId="TOC4">
    <w:name w:val="toc 4"/>
    <w:basedOn w:val="Normal"/>
    <w:next w:val="Normal"/>
    <w:autoRedefine/>
    <w:uiPriority w:val="39"/>
    <w:unhideWhenUsed/>
    <w:rsid w:val="004875CB"/>
    <w:pPr>
      <w:tabs>
        <w:tab w:val="right" w:leader="dot" w:pos="7361"/>
      </w:tabs>
      <w:ind w:left="2059" w:hanging="641"/>
    </w:pPr>
    <w:rPr>
      <w:noProof/>
      <w:sz w:val="22"/>
      <w:szCs w:val="22"/>
    </w:rPr>
  </w:style>
  <w:style w:type="paragraph" w:customStyle="1" w:styleId="V1Saturs">
    <w:name w:val="V1 Saturs"/>
    <w:basedOn w:val="Default"/>
    <w:link w:val="V1SatursChar"/>
    <w:rsid w:val="009D505B"/>
    <w:pPr>
      <w:spacing w:after="240"/>
      <w:jc w:val="center"/>
    </w:pPr>
    <w:rPr>
      <w:b/>
      <w:szCs w:val="28"/>
    </w:rPr>
  </w:style>
  <w:style w:type="character" w:customStyle="1" w:styleId="DefaultChar">
    <w:name w:val="Default Char"/>
    <w:link w:val="Default"/>
    <w:rsid w:val="00D123BB"/>
    <w:rPr>
      <w:color w:val="000000"/>
      <w:sz w:val="24"/>
      <w:szCs w:val="24"/>
    </w:rPr>
  </w:style>
  <w:style w:type="character" w:customStyle="1" w:styleId="V1SatursChar">
    <w:name w:val="V1 Saturs Char"/>
    <w:link w:val="V1Saturs"/>
    <w:rsid w:val="009D505B"/>
    <w:rPr>
      <w:b/>
      <w:color w:val="000000"/>
      <w:sz w:val="24"/>
      <w:szCs w:val="28"/>
    </w:rPr>
  </w:style>
  <w:style w:type="paragraph" w:customStyle="1" w:styleId="Saturs1">
    <w:name w:val="Saturs 1"/>
    <w:basedOn w:val="TOC1"/>
    <w:link w:val="Saturs1Char"/>
    <w:qFormat/>
    <w:rsid w:val="000A114A"/>
    <w:pPr>
      <w:tabs>
        <w:tab w:val="clear" w:pos="284"/>
        <w:tab w:val="right" w:pos="397"/>
      </w:tabs>
    </w:pPr>
    <w:rPr>
      <w:szCs w:val="24"/>
    </w:rPr>
  </w:style>
  <w:style w:type="paragraph" w:customStyle="1" w:styleId="Saturs2">
    <w:name w:val="Saturs 2"/>
    <w:basedOn w:val="TOC2"/>
    <w:link w:val="Saturs2Char"/>
    <w:qFormat/>
    <w:rsid w:val="000A114A"/>
    <w:pPr>
      <w:tabs>
        <w:tab w:val="clear" w:pos="794"/>
        <w:tab w:val="left" w:pos="397"/>
        <w:tab w:val="right" w:pos="907"/>
      </w:tabs>
    </w:pPr>
    <w:rPr>
      <w:noProof/>
    </w:rPr>
  </w:style>
  <w:style w:type="character" w:customStyle="1" w:styleId="Saturs1Char">
    <w:name w:val="Saturs 1 Char"/>
    <w:link w:val="Saturs1"/>
    <w:rsid w:val="000A114A"/>
    <w:rPr>
      <w:noProof/>
      <w:sz w:val="24"/>
      <w:szCs w:val="24"/>
      <w:lang w:val="en-US" w:eastAsia="en-US"/>
    </w:rPr>
  </w:style>
  <w:style w:type="paragraph" w:customStyle="1" w:styleId="Saturs3">
    <w:name w:val="Saturs 3"/>
    <w:basedOn w:val="TOC3"/>
    <w:link w:val="Saturs3Char"/>
    <w:qFormat/>
    <w:rsid w:val="000A114A"/>
    <w:pPr>
      <w:tabs>
        <w:tab w:val="clear" w:pos="1418"/>
        <w:tab w:val="left" w:pos="284"/>
        <w:tab w:val="left" w:pos="851"/>
        <w:tab w:val="left" w:pos="1560"/>
      </w:tabs>
      <w:ind w:left="1560" w:hanging="709"/>
    </w:pPr>
    <w:rPr>
      <w:szCs w:val="24"/>
    </w:rPr>
  </w:style>
  <w:style w:type="character" w:customStyle="1" w:styleId="Saturs2Char">
    <w:name w:val="Saturs 2 Char"/>
    <w:link w:val="Saturs2"/>
    <w:rsid w:val="000A114A"/>
    <w:rPr>
      <w:noProof/>
      <w:sz w:val="24"/>
      <w:lang w:val="en-US" w:eastAsia="en-US"/>
    </w:rPr>
  </w:style>
  <w:style w:type="character" w:customStyle="1" w:styleId="Saturs3Char">
    <w:name w:val="Saturs 3 Char"/>
    <w:link w:val="Saturs3"/>
    <w:rsid w:val="000A114A"/>
    <w:rPr>
      <w:noProof/>
      <w:sz w:val="24"/>
      <w:szCs w:val="24"/>
      <w:lang w:val="en-US" w:eastAsia="en-US"/>
    </w:rPr>
  </w:style>
  <w:style w:type="paragraph" w:customStyle="1" w:styleId="V1pielikums">
    <w:name w:val="V1 pielikums"/>
    <w:basedOn w:val="V1num"/>
    <w:link w:val="V1pielikumsChar"/>
    <w:qFormat/>
    <w:rsid w:val="00CD77A2"/>
    <w:pPr>
      <w:pageBreakBefore w:val="0"/>
      <w:numPr>
        <w:numId w:val="0"/>
      </w:numPr>
      <w:outlineLvl w:val="9"/>
    </w:pPr>
    <w:rPr>
      <w:sz w:val="22"/>
      <w:szCs w:val="22"/>
    </w:rPr>
  </w:style>
  <w:style w:type="paragraph" w:customStyle="1" w:styleId="P1pielikums">
    <w:name w:val="P1 pielikums"/>
    <w:basedOn w:val="P1"/>
    <w:link w:val="P1pielikumsChar"/>
    <w:qFormat/>
    <w:rsid w:val="002B0573"/>
    <w:rPr>
      <w:sz w:val="22"/>
    </w:rPr>
  </w:style>
  <w:style w:type="character" w:customStyle="1" w:styleId="V1pielikumsChar">
    <w:name w:val="V1 pielikums Char"/>
    <w:basedOn w:val="V1numChar"/>
    <w:link w:val="V1pielikums"/>
    <w:rsid w:val="00CD77A2"/>
    <w:rPr>
      <w:rFonts w:ascii="Times New Roman Bold" w:hAnsi="Times New Roman Bold"/>
      <w:b/>
      <w:bCs/>
      <w:noProof/>
      <w:sz w:val="22"/>
      <w:szCs w:val="22"/>
    </w:rPr>
  </w:style>
  <w:style w:type="character" w:customStyle="1" w:styleId="P1pielikumsChar">
    <w:name w:val="P1 pielikums Char"/>
    <w:basedOn w:val="P1Char"/>
    <w:link w:val="P1pielikums"/>
    <w:rsid w:val="002B0573"/>
    <w:rPr>
      <w:rFonts w:eastAsia="Times New Roman"/>
      <w:color w:val="000000"/>
      <w:sz w:val="22"/>
      <w:szCs w:val="22"/>
    </w:rPr>
  </w:style>
  <w:style w:type="paragraph" w:customStyle="1" w:styleId="autors">
    <w:name w:val="autors"/>
    <w:basedOn w:val="Normal"/>
    <w:link w:val="autorsChar"/>
    <w:qFormat/>
    <w:rsid w:val="00E865D2"/>
    <w:pPr>
      <w:spacing w:line="360" w:lineRule="auto"/>
      <w:jc w:val="center"/>
    </w:pPr>
    <w:rPr>
      <w:rFonts w:eastAsia="Times New Roman"/>
      <w:sz w:val="32"/>
      <w:szCs w:val="32"/>
      <w:lang w:val="lv-LV" w:eastAsia="lv-LV"/>
    </w:rPr>
  </w:style>
  <w:style w:type="paragraph" w:customStyle="1" w:styleId="ORCID">
    <w:name w:val="ORCID"/>
    <w:basedOn w:val="Normal"/>
    <w:link w:val="ORCIDChar"/>
    <w:qFormat/>
    <w:rsid w:val="00E865D2"/>
    <w:pPr>
      <w:spacing w:line="360" w:lineRule="auto"/>
      <w:jc w:val="center"/>
    </w:pPr>
    <w:rPr>
      <w:rFonts w:eastAsia="Times New Roman"/>
      <w:sz w:val="28"/>
      <w:szCs w:val="28"/>
      <w:lang w:val="lv-LV" w:eastAsia="lv-LV"/>
    </w:rPr>
  </w:style>
  <w:style w:type="character" w:customStyle="1" w:styleId="autorsChar">
    <w:name w:val="autors Char"/>
    <w:basedOn w:val="DefaultParagraphFont"/>
    <w:link w:val="autors"/>
    <w:rsid w:val="00E865D2"/>
    <w:rPr>
      <w:rFonts w:eastAsia="Times New Roman"/>
      <w:sz w:val="32"/>
      <w:szCs w:val="32"/>
    </w:rPr>
  </w:style>
  <w:style w:type="paragraph" w:customStyle="1" w:styleId="Darbanosaukums">
    <w:name w:val="Darba nosaukums"/>
    <w:basedOn w:val="Normal"/>
    <w:link w:val="DarbanosaukumsChar"/>
    <w:qFormat/>
    <w:rsid w:val="00E865D2"/>
    <w:pPr>
      <w:jc w:val="center"/>
    </w:pPr>
    <w:rPr>
      <w:rFonts w:eastAsia="Times New Roman"/>
      <w:sz w:val="38"/>
      <w:szCs w:val="38"/>
      <w:lang w:val="lv-LV" w:eastAsia="lv-LV"/>
    </w:rPr>
  </w:style>
  <w:style w:type="character" w:customStyle="1" w:styleId="ORCIDChar">
    <w:name w:val="ORCID Char"/>
    <w:basedOn w:val="DefaultParagraphFont"/>
    <w:link w:val="ORCID"/>
    <w:rsid w:val="00E865D2"/>
    <w:rPr>
      <w:rFonts w:eastAsia="Times New Roman"/>
      <w:sz w:val="28"/>
      <w:szCs w:val="28"/>
    </w:rPr>
  </w:style>
  <w:style w:type="paragraph" w:customStyle="1" w:styleId="Nozares">
    <w:name w:val="Nozares"/>
    <w:basedOn w:val="Normal"/>
    <w:link w:val="NozaresChar"/>
    <w:qFormat/>
    <w:rsid w:val="00E865D2"/>
    <w:pPr>
      <w:spacing w:line="360" w:lineRule="auto"/>
      <w:jc w:val="center"/>
    </w:pPr>
    <w:rPr>
      <w:rFonts w:eastAsia="Times New Roman"/>
      <w:sz w:val="28"/>
      <w:szCs w:val="28"/>
      <w:lang w:val="lv-LV" w:eastAsia="lv-LV"/>
    </w:rPr>
  </w:style>
  <w:style w:type="character" w:customStyle="1" w:styleId="DarbanosaukumsChar">
    <w:name w:val="Darba nosaukums Char"/>
    <w:basedOn w:val="DefaultParagraphFont"/>
    <w:link w:val="Darbanosaukums"/>
    <w:rsid w:val="00E865D2"/>
    <w:rPr>
      <w:rFonts w:eastAsia="Times New Roman"/>
      <w:sz w:val="38"/>
      <w:szCs w:val="38"/>
    </w:rPr>
  </w:style>
  <w:style w:type="paragraph" w:customStyle="1" w:styleId="Vaditajs">
    <w:name w:val="Vaditajs"/>
    <w:basedOn w:val="Normal"/>
    <w:link w:val="VaditajsChar"/>
    <w:qFormat/>
    <w:rsid w:val="00E865D2"/>
    <w:pPr>
      <w:spacing w:after="120"/>
      <w:jc w:val="center"/>
    </w:pPr>
    <w:rPr>
      <w:rFonts w:eastAsia="Times New Roman"/>
      <w:sz w:val="28"/>
      <w:szCs w:val="28"/>
      <w:lang w:val="lv-LV" w:eastAsia="lv-LV"/>
    </w:rPr>
  </w:style>
  <w:style w:type="character" w:customStyle="1" w:styleId="NozaresChar">
    <w:name w:val="Nozares Char"/>
    <w:basedOn w:val="DefaultParagraphFont"/>
    <w:link w:val="Nozares"/>
    <w:rsid w:val="00E865D2"/>
    <w:rPr>
      <w:rFonts w:eastAsia="Times New Roman"/>
      <w:sz w:val="28"/>
      <w:szCs w:val="28"/>
    </w:rPr>
  </w:style>
  <w:style w:type="paragraph" w:customStyle="1" w:styleId="Finansejums">
    <w:name w:val="Finansejums"/>
    <w:basedOn w:val="Normal"/>
    <w:link w:val="FinansejumsChar"/>
    <w:qFormat/>
    <w:rsid w:val="00E865D2"/>
    <w:pPr>
      <w:spacing w:after="120"/>
      <w:jc w:val="center"/>
    </w:pPr>
    <w:rPr>
      <w:rFonts w:eastAsia="Times New Roman"/>
      <w:sz w:val="24"/>
      <w:szCs w:val="24"/>
      <w:lang w:val="lv-LV" w:eastAsia="lv-LV"/>
    </w:rPr>
  </w:style>
  <w:style w:type="character" w:customStyle="1" w:styleId="VaditajsChar">
    <w:name w:val="Vaditajs Char"/>
    <w:basedOn w:val="DefaultParagraphFont"/>
    <w:link w:val="Vaditajs"/>
    <w:rsid w:val="00E865D2"/>
    <w:rPr>
      <w:rFonts w:eastAsia="Times New Roman"/>
      <w:sz w:val="28"/>
      <w:szCs w:val="28"/>
    </w:rPr>
  </w:style>
  <w:style w:type="paragraph" w:customStyle="1" w:styleId="gads">
    <w:name w:val="gads"/>
    <w:basedOn w:val="Normal"/>
    <w:link w:val="gadsChar"/>
    <w:qFormat/>
    <w:rsid w:val="00E865D2"/>
    <w:pPr>
      <w:spacing w:after="120"/>
      <w:jc w:val="center"/>
    </w:pPr>
    <w:rPr>
      <w:rFonts w:eastAsia="Times New Roman"/>
      <w:sz w:val="32"/>
      <w:szCs w:val="32"/>
      <w:lang w:val="lv-LV" w:eastAsia="lv-LV"/>
    </w:rPr>
  </w:style>
  <w:style w:type="character" w:customStyle="1" w:styleId="FinansejumsChar">
    <w:name w:val="Finansejums Char"/>
    <w:basedOn w:val="DefaultParagraphFont"/>
    <w:link w:val="Finansejums"/>
    <w:rsid w:val="00E865D2"/>
    <w:rPr>
      <w:rFonts w:eastAsia="Times New Roman"/>
      <w:sz w:val="24"/>
      <w:szCs w:val="24"/>
    </w:rPr>
  </w:style>
  <w:style w:type="paragraph" w:customStyle="1" w:styleId="tuksharinda">
    <w:name w:val="tuksha rinda"/>
    <w:basedOn w:val="Normal"/>
    <w:next w:val="P1"/>
    <w:link w:val="tuksharindaChar"/>
    <w:qFormat/>
    <w:rsid w:val="0056036E"/>
    <w:pPr>
      <w:jc w:val="center"/>
    </w:pPr>
    <w:rPr>
      <w:rFonts w:eastAsia="Times New Roman"/>
      <w:b/>
      <w:sz w:val="24"/>
      <w:szCs w:val="24"/>
      <w:lang w:val="lv-LV" w:eastAsia="lv-LV"/>
    </w:rPr>
  </w:style>
  <w:style w:type="character" w:customStyle="1" w:styleId="gadsChar">
    <w:name w:val="gads Char"/>
    <w:basedOn w:val="DefaultParagraphFont"/>
    <w:link w:val="gads"/>
    <w:rsid w:val="00E865D2"/>
    <w:rPr>
      <w:rFonts w:eastAsia="Times New Roman"/>
      <w:sz w:val="32"/>
      <w:szCs w:val="32"/>
    </w:rPr>
  </w:style>
  <w:style w:type="character" w:customStyle="1" w:styleId="tuksharindaChar">
    <w:name w:val="tuksha rinda Char"/>
    <w:basedOn w:val="DefaultParagraphFont"/>
    <w:link w:val="tuksharinda"/>
    <w:rsid w:val="0056036E"/>
    <w:rPr>
      <w:rFonts w:eastAsia="Times New Roman"/>
      <w:b/>
      <w:sz w:val="24"/>
      <w:szCs w:val="24"/>
    </w:rPr>
  </w:style>
  <w:style w:type="paragraph" w:customStyle="1" w:styleId="apaksnosaukums">
    <w:name w:val="apaksnosaukums"/>
    <w:basedOn w:val="Normal"/>
    <w:link w:val="apaksnosaukumsChar"/>
    <w:qFormat/>
    <w:rsid w:val="00E865D2"/>
    <w:pPr>
      <w:jc w:val="center"/>
    </w:pPr>
    <w:rPr>
      <w:sz w:val="30"/>
      <w:szCs w:val="30"/>
    </w:rPr>
  </w:style>
  <w:style w:type="character" w:customStyle="1" w:styleId="apaksnosaukumsChar">
    <w:name w:val="apaksnosaukums Char"/>
    <w:basedOn w:val="DefaultParagraphFont"/>
    <w:link w:val="apaksnosaukums"/>
    <w:rsid w:val="00E865D2"/>
    <w:rPr>
      <w:sz w:val="30"/>
      <w:szCs w:val="30"/>
      <w:lang w:val="en-US" w:eastAsia="en-US"/>
    </w:rPr>
  </w:style>
  <w:style w:type="paragraph" w:customStyle="1" w:styleId="Pieliknum">
    <w:name w:val="Pielik. num."/>
    <w:basedOn w:val="P1"/>
    <w:link w:val="PieliknumChar"/>
    <w:qFormat/>
    <w:rsid w:val="00CD77A2"/>
    <w:pPr>
      <w:keepNext/>
      <w:keepLines/>
      <w:pageBreakBefore/>
      <w:spacing w:after="120" w:line="240" w:lineRule="auto"/>
      <w:ind w:firstLine="0"/>
      <w:jc w:val="right"/>
      <w:outlineLvl w:val="1"/>
    </w:pPr>
    <w:rPr>
      <w:sz w:val="22"/>
    </w:rPr>
  </w:style>
  <w:style w:type="character" w:customStyle="1" w:styleId="PieliknumChar">
    <w:name w:val="Pielik. num. Char"/>
    <w:basedOn w:val="P1Char"/>
    <w:link w:val="Pieliknum"/>
    <w:rsid w:val="00CD77A2"/>
    <w:rPr>
      <w:rFonts w:eastAsia="Times New Roman"/>
      <w:color w:val="000000"/>
      <w:sz w:val="22"/>
      <w:szCs w:val="22"/>
    </w:rPr>
  </w:style>
  <w:style w:type="paragraph" w:customStyle="1" w:styleId="V1saturs0">
    <w:name w:val="V1 saturs"/>
    <w:basedOn w:val="V1num"/>
    <w:link w:val="V1satursChar0"/>
    <w:qFormat/>
    <w:rsid w:val="00CA7C7A"/>
    <w:pPr>
      <w:numPr>
        <w:numId w:val="0"/>
      </w:numPr>
    </w:pPr>
  </w:style>
  <w:style w:type="character" w:customStyle="1" w:styleId="V1satursChar0">
    <w:name w:val="V1 saturs Char"/>
    <w:basedOn w:val="V1numChar"/>
    <w:link w:val="V1saturs0"/>
    <w:rsid w:val="00CA7C7A"/>
    <w:rPr>
      <w:rFonts w:ascii="Times New Roman Bold" w:hAnsi="Times New Roman Bold"/>
      <w:b/>
      <w:bCs/>
      <w:noProof/>
      <w:sz w:val="28"/>
      <w:szCs w:val="26"/>
    </w:rPr>
  </w:style>
  <w:style w:type="paragraph" w:customStyle="1" w:styleId="StyleV1Left0cmFirstline0cmAfter0pt">
    <w:name w:val="Style V1 + Left:  0 cm First line:  0 cm After:  0 pt"/>
    <w:basedOn w:val="V1num"/>
    <w:link w:val="StyleV1Left0cmFirstline0cmAfter0ptChar"/>
    <w:rsid w:val="001F68B9"/>
    <w:pPr>
      <w:ind w:left="0" w:firstLine="0"/>
    </w:pPr>
    <w:rPr>
      <w:rFonts w:eastAsia="Times New Roman"/>
      <w:szCs w:val="20"/>
    </w:rPr>
  </w:style>
  <w:style w:type="paragraph" w:customStyle="1" w:styleId="V1">
    <w:name w:val="V1"/>
    <w:basedOn w:val="V1num"/>
    <w:next w:val="P1"/>
    <w:link w:val="V1Char"/>
    <w:qFormat/>
    <w:rsid w:val="00CA7C7A"/>
    <w:pPr>
      <w:numPr>
        <w:numId w:val="0"/>
      </w:numPr>
    </w:pPr>
  </w:style>
  <w:style w:type="paragraph" w:customStyle="1" w:styleId="StyleV2numBefore0ptAfter0pt">
    <w:name w:val="Style V2 num + Before:  0 pt After:  0 pt"/>
    <w:basedOn w:val="V2num"/>
    <w:rsid w:val="00CC5548"/>
    <w:pPr>
      <w:numPr>
        <w:numId w:val="0"/>
      </w:numPr>
    </w:pPr>
    <w:rPr>
      <w:rFonts w:eastAsia="Times New Roman"/>
    </w:rPr>
  </w:style>
  <w:style w:type="character" w:customStyle="1" w:styleId="StyleV1Left0cmFirstline0cmAfter0ptChar">
    <w:name w:val="Style V1 + Left:  0 cm First line:  0 cm After:  0 pt Char"/>
    <w:basedOn w:val="V1numChar"/>
    <w:link w:val="StyleV1Left0cmFirstline0cmAfter0pt"/>
    <w:rsid w:val="001F68B9"/>
    <w:rPr>
      <w:rFonts w:ascii="Times New Roman Bold" w:eastAsia="Times New Roman" w:hAnsi="Times New Roman Bold"/>
      <w:b/>
      <w:bCs/>
      <w:noProof/>
      <w:sz w:val="28"/>
      <w:szCs w:val="26"/>
    </w:rPr>
  </w:style>
  <w:style w:type="character" w:customStyle="1" w:styleId="V1Char">
    <w:name w:val="V1 Char"/>
    <w:basedOn w:val="StyleV1Left0cmFirstline0cmAfter0ptChar"/>
    <w:link w:val="V1"/>
    <w:rsid w:val="00CA7C7A"/>
    <w:rPr>
      <w:rFonts w:ascii="Times New Roman Bold" w:eastAsia="Times New Roman" w:hAnsi="Times New Roman Bold"/>
      <w:b/>
      <w:bCs/>
      <w:noProof/>
      <w:sz w:val="28"/>
      <w:szCs w:val="26"/>
    </w:rPr>
  </w:style>
  <w:style w:type="paragraph" w:customStyle="1" w:styleId="StyleF1-b11ptBoldCenteredBefore6ptAfter6ptLi">
    <w:name w:val="Style F1-b + 11 pt Bold Centered Before:  6 pt After:  6 pt Li..."/>
    <w:basedOn w:val="F1-b"/>
    <w:rsid w:val="00A370B6"/>
    <w:pPr>
      <w:spacing w:before="120" w:after="120"/>
      <w:jc w:val="center"/>
    </w:pPr>
    <w:rPr>
      <w:b/>
      <w:bCs/>
      <w:sz w:val="22"/>
      <w:szCs w:val="20"/>
    </w:rPr>
  </w:style>
  <w:style w:type="paragraph" w:styleId="TOCHeading">
    <w:name w:val="TOC Heading"/>
    <w:basedOn w:val="Heading1"/>
    <w:next w:val="Normal"/>
    <w:uiPriority w:val="39"/>
    <w:unhideWhenUsed/>
    <w:qFormat/>
    <w:rsid w:val="00A92B21"/>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StyletuksharindaAfter0pt">
    <w:name w:val="Style tuksha rinda + After:  0 pt"/>
    <w:basedOn w:val="tuksharinda"/>
    <w:next w:val="P1"/>
    <w:rsid w:val="0056036E"/>
    <w:rPr>
      <w:bCs/>
      <w:szCs w:val="20"/>
    </w:rPr>
  </w:style>
  <w:style w:type="paragraph" w:customStyle="1" w:styleId="Style1">
    <w:name w:val="Style1"/>
    <w:basedOn w:val="V3num"/>
    <w:rsid w:val="0064056E"/>
    <w:pPr>
      <w:ind w:left="567" w:hanging="567"/>
    </w:pPr>
  </w:style>
  <w:style w:type="character" w:styleId="UnresolvedMention">
    <w:name w:val="Unresolved Mention"/>
    <w:basedOn w:val="DefaultParagraphFont"/>
    <w:uiPriority w:val="99"/>
    <w:semiHidden/>
    <w:unhideWhenUsed/>
    <w:rsid w:val="00CD6C33"/>
    <w:rPr>
      <w:color w:val="605E5C"/>
      <w:shd w:val="clear" w:color="auto" w:fill="E1DFDD"/>
    </w:rPr>
  </w:style>
  <w:style w:type="paragraph" w:customStyle="1" w:styleId="StyleP1BoldCenteredFirstline0cmAfter12ptLines">
    <w:name w:val="Style P1 + Bold Centered First line:  0 cm After:  12 pt Line s..."/>
    <w:basedOn w:val="P1"/>
    <w:next w:val="P1"/>
    <w:rsid w:val="00B6664D"/>
    <w:pPr>
      <w:spacing w:after="120" w:line="240" w:lineRule="auto"/>
      <w:ind w:firstLine="0"/>
      <w:jc w:val="center"/>
    </w:pPr>
    <w:rPr>
      <w:b/>
      <w:bCs/>
      <w:szCs w:val="20"/>
    </w:rPr>
  </w:style>
  <w:style w:type="paragraph" w:customStyle="1" w:styleId="StyleF1-a11ptBold">
    <w:name w:val="Style F1-a + 11 pt Bold"/>
    <w:basedOn w:val="F1-a"/>
    <w:rsid w:val="004F5FD3"/>
    <w:pPr>
      <w:spacing w:before="120" w:after="120"/>
    </w:pPr>
    <w:rPr>
      <w:b/>
      <w:bCs/>
      <w:noProof/>
      <w:sz w:val="22"/>
    </w:rPr>
  </w:style>
  <w:style w:type="paragraph" w:customStyle="1" w:styleId="StyleF1-aLeft0cmRight0cmBefore6pt">
    <w:name w:val="Style F1-a + Left:  0 cm Right:  0 cm Before:  6 pt"/>
    <w:basedOn w:val="F1-a"/>
    <w:rsid w:val="004F5FD3"/>
    <w:pPr>
      <w:spacing w:after="120"/>
      <w:ind w:left="0" w:right="0"/>
    </w:pPr>
    <w:rPr>
      <w:rFonts w:eastAsia="Times New Roman"/>
      <w:szCs w:val="20"/>
    </w:rPr>
  </w:style>
  <w:style w:type="character" w:customStyle="1" w:styleId="Z1Char">
    <w:name w:val="Z1 Char"/>
    <w:basedOn w:val="FootnoteTextChar1"/>
    <w:link w:val="Z1"/>
    <w:rsid w:val="007B3D3C"/>
    <w:rPr>
      <w:rFonts w:ascii="Calibri" w:eastAsia="Times New Roman" w:hAnsi="Calibri" w:cs="Times New Roman"/>
      <w:kern w:val="1"/>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188232">
      <w:bodyDiv w:val="1"/>
      <w:marLeft w:val="0"/>
      <w:marRight w:val="0"/>
      <w:marTop w:val="0"/>
      <w:marBottom w:val="0"/>
      <w:divBdr>
        <w:top w:val="none" w:sz="0" w:space="0" w:color="auto"/>
        <w:left w:val="none" w:sz="0" w:space="0" w:color="auto"/>
        <w:bottom w:val="none" w:sz="0" w:space="0" w:color="auto"/>
        <w:right w:val="none" w:sz="0" w:space="0" w:color="auto"/>
      </w:divBdr>
    </w:div>
    <w:div w:id="155755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e\Downloads\RSU_Prom-darbs_vai_publ-kopa_202103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B45C-CDAD-4928-8BCB-E7F47BF5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RSU_Prom-darbs_vai_publ-kopa_20210308</Template>
  <TotalTime>2</TotalTime>
  <Pages>20</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Stepanova</dc:creator>
  <cp:keywords/>
  <cp:lastModifiedBy>Ilze Stikāne</cp:lastModifiedBy>
  <cp:revision>2</cp:revision>
  <cp:lastPrinted>2021-02-18T12:12:00Z</cp:lastPrinted>
  <dcterms:created xsi:type="dcterms:W3CDTF">2024-05-23T11:18:00Z</dcterms:created>
  <dcterms:modified xsi:type="dcterms:W3CDTF">2024-05-23T11:18:00Z</dcterms:modified>
</cp:coreProperties>
</file>