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8DA1" w14:textId="77777777" w:rsidR="008331A5" w:rsidRPr="00557CCC" w:rsidRDefault="008331A5" w:rsidP="00F10E20">
      <w:pPr>
        <w:keepNext/>
        <w:widowControl w:val="0"/>
        <w:spacing w:after="0" w:line="240" w:lineRule="auto"/>
        <w:ind w:left="4111"/>
        <w:jc w:val="right"/>
        <w:rPr>
          <w:rFonts w:ascii="Times New Roman" w:eastAsia="Times New Roman" w:hAnsi="Times New Roman" w:cs="Times New Roman"/>
          <w:caps/>
          <w:sz w:val="23"/>
          <w:szCs w:val="23"/>
          <w:lang w:eastAsia="lv-LV"/>
        </w:rPr>
      </w:pPr>
      <w:r w:rsidRPr="00557CCC">
        <w:rPr>
          <w:rFonts w:ascii="Times New Roman" w:eastAsia="Times New Roman" w:hAnsi="Times New Roman" w:cs="Times New Roman"/>
          <w:caps/>
          <w:sz w:val="23"/>
          <w:szCs w:val="23"/>
          <w:lang w:eastAsia="lv-LV"/>
        </w:rPr>
        <w:t>Apstiprināts</w:t>
      </w:r>
    </w:p>
    <w:p w14:paraId="43DD1701" w14:textId="77777777" w:rsidR="008331A5" w:rsidRPr="00557CCC" w:rsidRDefault="003E4F4C" w:rsidP="00F10E20">
      <w:pPr>
        <w:keepNext/>
        <w:widowControl w:val="0"/>
        <w:spacing w:after="0" w:line="240" w:lineRule="auto"/>
        <w:ind w:left="4111"/>
        <w:jc w:val="right"/>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Rīgas Stradiņa universitātes</w:t>
      </w:r>
    </w:p>
    <w:p w14:paraId="13C86013" w14:textId="77777777" w:rsidR="003E4F4C" w:rsidRPr="00557CCC" w:rsidRDefault="003E4F4C" w:rsidP="00F10E20">
      <w:pPr>
        <w:keepNext/>
        <w:widowControl w:val="0"/>
        <w:spacing w:after="0" w:line="240" w:lineRule="auto"/>
        <w:ind w:left="4111"/>
        <w:jc w:val="right"/>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telpu nomas atlases komisijas sēdē</w:t>
      </w:r>
    </w:p>
    <w:p w14:paraId="091A8329" w14:textId="04C2E9C6" w:rsidR="001872FF" w:rsidRPr="00557CCC" w:rsidRDefault="00636BF4" w:rsidP="00F10E20">
      <w:pPr>
        <w:keepNext/>
        <w:widowControl w:val="0"/>
        <w:spacing w:after="0" w:line="240" w:lineRule="auto"/>
        <w:jc w:val="right"/>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2021</w:t>
      </w:r>
      <w:r w:rsidR="008331A5" w:rsidRPr="00557CCC">
        <w:rPr>
          <w:rFonts w:ascii="Times New Roman" w:eastAsia="Times New Roman" w:hAnsi="Times New Roman" w:cs="Times New Roman"/>
          <w:sz w:val="23"/>
          <w:szCs w:val="23"/>
          <w:lang w:eastAsia="lv-LV"/>
        </w:rPr>
        <w:t xml:space="preserve">.gada </w:t>
      </w:r>
      <w:r w:rsidR="00A22C2A" w:rsidRPr="00A22C2A">
        <w:rPr>
          <w:rFonts w:ascii="Times New Roman" w:eastAsia="Times New Roman" w:hAnsi="Times New Roman" w:cs="Times New Roman"/>
          <w:sz w:val="23"/>
          <w:szCs w:val="23"/>
          <w:lang w:eastAsia="lv-LV"/>
        </w:rPr>
        <w:t>16</w:t>
      </w:r>
      <w:r w:rsidRPr="00A22C2A">
        <w:rPr>
          <w:rFonts w:ascii="Times New Roman" w:eastAsia="Times New Roman" w:hAnsi="Times New Roman" w:cs="Times New Roman"/>
          <w:sz w:val="23"/>
          <w:szCs w:val="23"/>
          <w:lang w:eastAsia="lv-LV"/>
        </w:rPr>
        <w:t>.jūlijā</w:t>
      </w:r>
    </w:p>
    <w:p w14:paraId="2AB8231E" w14:textId="5D7EEA87" w:rsidR="00541B6A" w:rsidRPr="00557CCC" w:rsidRDefault="00541B6A" w:rsidP="00F10E20">
      <w:pPr>
        <w:keepNext/>
        <w:widowControl w:val="0"/>
        <w:spacing w:after="0" w:line="240" w:lineRule="auto"/>
        <w:jc w:val="right"/>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(Protokols Nr.1)</w:t>
      </w:r>
    </w:p>
    <w:p w14:paraId="72EF5F22" w14:textId="77777777" w:rsidR="008331A5" w:rsidRPr="00557CCC" w:rsidRDefault="008331A5" w:rsidP="00F10E20">
      <w:pPr>
        <w:keepNext/>
        <w:widowControl w:val="0"/>
        <w:spacing w:after="0" w:line="240" w:lineRule="auto"/>
        <w:jc w:val="center"/>
        <w:rPr>
          <w:rFonts w:ascii="Times New Roman" w:eastAsia="Times New Roman" w:hAnsi="Times New Roman" w:cs="Times New Roman"/>
          <w:b/>
          <w:bCs/>
          <w:sz w:val="23"/>
          <w:szCs w:val="23"/>
          <w:lang w:eastAsia="lv-LV"/>
        </w:rPr>
      </w:pPr>
    </w:p>
    <w:p w14:paraId="6CB8A56F" w14:textId="761518AC" w:rsidR="00486115" w:rsidRPr="00557CCC" w:rsidRDefault="00486115" w:rsidP="001872FF">
      <w:pPr>
        <w:keepNext/>
        <w:widowControl w:val="0"/>
        <w:spacing w:after="0" w:line="240" w:lineRule="auto"/>
        <w:jc w:val="center"/>
        <w:rPr>
          <w:rFonts w:ascii="Times New Roman" w:eastAsia="Calibri" w:hAnsi="Times New Roman" w:cs="Times New Roman"/>
          <w:b/>
          <w:sz w:val="23"/>
          <w:szCs w:val="23"/>
          <w:lang w:eastAsia="lv-LV"/>
        </w:rPr>
      </w:pPr>
      <w:r w:rsidRPr="00557CCC">
        <w:rPr>
          <w:rFonts w:ascii="Times New Roman" w:eastAsia="Calibri" w:hAnsi="Times New Roman" w:cs="Times New Roman"/>
          <w:b/>
          <w:sz w:val="23"/>
          <w:szCs w:val="23"/>
          <w:lang w:eastAsia="lv-LV"/>
        </w:rPr>
        <w:t xml:space="preserve">ARHĪVA UN BIROJA </w:t>
      </w:r>
      <w:r w:rsidR="003E4F4C" w:rsidRPr="00557CCC">
        <w:rPr>
          <w:rFonts w:ascii="Times New Roman" w:eastAsia="Calibri" w:hAnsi="Times New Roman" w:cs="Times New Roman"/>
          <w:b/>
          <w:sz w:val="23"/>
          <w:szCs w:val="23"/>
          <w:lang w:eastAsia="lv-LV"/>
        </w:rPr>
        <w:t xml:space="preserve">TELPU </w:t>
      </w:r>
    </w:p>
    <w:p w14:paraId="57402E6F" w14:textId="77777777" w:rsidR="00486115" w:rsidRPr="00557CCC"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557CCC">
        <w:rPr>
          <w:rFonts w:ascii="Times New Roman" w:eastAsia="Calibri" w:hAnsi="Times New Roman" w:cs="Times New Roman"/>
          <w:b/>
          <w:sz w:val="23"/>
          <w:szCs w:val="23"/>
          <w:lang w:eastAsia="lv-LV"/>
        </w:rPr>
        <w:t xml:space="preserve">NOMAS PIEDĀVĀJUMU </w:t>
      </w:r>
    </w:p>
    <w:p w14:paraId="64219110" w14:textId="5A5D6405" w:rsidR="003E4F4C" w:rsidRPr="00557CCC"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557CCC">
        <w:rPr>
          <w:rFonts w:ascii="Times New Roman" w:eastAsia="Calibri" w:hAnsi="Times New Roman" w:cs="Times New Roman"/>
          <w:b/>
          <w:sz w:val="23"/>
          <w:szCs w:val="23"/>
          <w:lang w:eastAsia="lv-LV"/>
        </w:rPr>
        <w:t>ATLASES</w:t>
      </w:r>
      <w:r w:rsidR="00486115" w:rsidRPr="00557CCC">
        <w:rPr>
          <w:rFonts w:ascii="Times New Roman" w:eastAsia="Calibri" w:hAnsi="Times New Roman" w:cs="Times New Roman"/>
          <w:b/>
          <w:sz w:val="23"/>
          <w:szCs w:val="23"/>
          <w:lang w:eastAsia="lv-LV"/>
        </w:rPr>
        <w:t xml:space="preserve"> PROCEDŪRAS</w:t>
      </w:r>
    </w:p>
    <w:p w14:paraId="76C6FA6F" w14:textId="77777777" w:rsidR="003E4F4C" w:rsidRPr="00557CCC"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557CCC">
        <w:rPr>
          <w:rFonts w:ascii="Times New Roman" w:eastAsia="Calibri" w:hAnsi="Times New Roman" w:cs="Times New Roman"/>
          <w:b/>
          <w:sz w:val="23"/>
          <w:szCs w:val="23"/>
          <w:lang w:eastAsia="lv-LV"/>
        </w:rPr>
        <w:t xml:space="preserve"> NOLIKUMS </w:t>
      </w:r>
    </w:p>
    <w:p w14:paraId="0AF0C308" w14:textId="77777777" w:rsidR="00732004" w:rsidRPr="00557CCC" w:rsidRDefault="00732004" w:rsidP="00F10E20">
      <w:pPr>
        <w:keepNext/>
        <w:widowControl w:val="0"/>
        <w:spacing w:after="0" w:line="240" w:lineRule="auto"/>
        <w:ind w:left="240" w:hanging="240"/>
        <w:jc w:val="center"/>
        <w:rPr>
          <w:rFonts w:ascii="Times New Roman" w:eastAsia="Times New Roman" w:hAnsi="Times New Roman" w:cs="Times New Roman"/>
          <w:sz w:val="23"/>
          <w:szCs w:val="23"/>
          <w:lang w:eastAsia="lv-LV"/>
        </w:rPr>
      </w:pPr>
    </w:p>
    <w:p w14:paraId="5176B7E9" w14:textId="152F68BB" w:rsidR="008331A5" w:rsidRPr="00557CCC" w:rsidRDefault="00636BF4" w:rsidP="00F10E20">
      <w:pPr>
        <w:keepNext/>
        <w:widowControl w:val="0"/>
        <w:spacing w:after="0" w:line="240" w:lineRule="auto"/>
        <w:ind w:left="240" w:hanging="240"/>
        <w:jc w:val="center"/>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Rīga, 2021</w:t>
      </w:r>
      <w:r w:rsidR="00486115" w:rsidRPr="00557CCC">
        <w:rPr>
          <w:rFonts w:ascii="Times New Roman" w:eastAsia="Times New Roman" w:hAnsi="Times New Roman" w:cs="Times New Roman"/>
          <w:sz w:val="23"/>
          <w:szCs w:val="23"/>
          <w:lang w:eastAsia="lv-LV"/>
        </w:rPr>
        <w:t>.gads</w:t>
      </w:r>
    </w:p>
    <w:p w14:paraId="527A53B7" w14:textId="77777777" w:rsidR="008331A5" w:rsidRPr="00557CCC" w:rsidRDefault="008331A5" w:rsidP="004225F1">
      <w:pPr>
        <w:spacing w:after="0" w:line="240" w:lineRule="auto"/>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 xml:space="preserve"> </w:t>
      </w:r>
    </w:p>
    <w:p w14:paraId="39EA66CD" w14:textId="77777777" w:rsidR="004225F1" w:rsidRPr="00557CCC" w:rsidRDefault="004225F1" w:rsidP="004225F1">
      <w:pPr>
        <w:spacing w:after="0" w:line="240" w:lineRule="auto"/>
        <w:rPr>
          <w:rFonts w:ascii="Times New Roman" w:eastAsia="Times New Roman" w:hAnsi="Times New Roman" w:cs="Times New Roman"/>
          <w:sz w:val="23"/>
          <w:szCs w:val="23"/>
          <w:lang w:eastAsia="lv-LV"/>
        </w:rPr>
      </w:pPr>
    </w:p>
    <w:p w14:paraId="70769FB6" w14:textId="77777777" w:rsidR="008331A5" w:rsidRPr="00557CCC"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3"/>
          <w:szCs w:val="23"/>
          <w:lang w:eastAsia="lv-LV"/>
        </w:rPr>
      </w:pPr>
      <w:r w:rsidRPr="00557CCC">
        <w:rPr>
          <w:rFonts w:ascii="Times New Roman" w:eastAsia="Times New Roman" w:hAnsi="Times New Roman" w:cs="Times New Roman"/>
          <w:b/>
          <w:sz w:val="23"/>
          <w:szCs w:val="23"/>
          <w:lang w:eastAsia="lv-LV"/>
        </w:rPr>
        <w:t>VISPĀRĪGĀ INFORMĀCIJA</w:t>
      </w:r>
    </w:p>
    <w:p w14:paraId="11D9EFC6" w14:textId="77777777" w:rsidR="003E4F4C" w:rsidRPr="00557CCC" w:rsidRDefault="003E4F4C" w:rsidP="003E4F4C">
      <w:pPr>
        <w:keepNext/>
        <w:widowControl w:val="0"/>
        <w:spacing w:before="60" w:after="60" w:line="240" w:lineRule="auto"/>
        <w:ind w:left="360"/>
        <w:rPr>
          <w:rFonts w:ascii="Times New Roman" w:eastAsia="Times New Roman" w:hAnsi="Times New Roman" w:cs="Times New Roman"/>
          <w:b/>
          <w:sz w:val="23"/>
          <w:szCs w:val="23"/>
          <w:lang w:eastAsia="lv-LV"/>
        </w:rPr>
      </w:pPr>
    </w:p>
    <w:p w14:paraId="70D02CB5" w14:textId="45C60F70" w:rsidR="003E4F4C" w:rsidRPr="00557CCC" w:rsidRDefault="003E4F4C" w:rsidP="002D1711">
      <w:pPr>
        <w:pStyle w:val="ListParagraph"/>
        <w:numPr>
          <w:ilvl w:val="1"/>
          <w:numId w:val="6"/>
        </w:numPr>
        <w:tabs>
          <w:tab w:val="left" w:pos="359"/>
        </w:tabs>
        <w:spacing w:line="236" w:lineRule="auto"/>
        <w:jc w:val="both"/>
        <w:rPr>
          <w:sz w:val="23"/>
          <w:szCs w:val="23"/>
          <w:lang w:eastAsia="en-US"/>
        </w:rPr>
      </w:pPr>
      <w:r w:rsidRPr="00557CCC">
        <w:rPr>
          <w:sz w:val="23"/>
          <w:szCs w:val="23"/>
        </w:rPr>
        <w:t>Rīgas Stradiņa universitātes (turpmāk tekstā – RSU) darbības nodrošināšanai nepieciešamā nekustamā īpašuma</w:t>
      </w:r>
      <w:r w:rsidR="00486115" w:rsidRPr="00557CCC">
        <w:rPr>
          <w:sz w:val="23"/>
          <w:szCs w:val="23"/>
        </w:rPr>
        <w:t xml:space="preserve"> telpu</w:t>
      </w:r>
      <w:r w:rsidRPr="00557CCC">
        <w:rPr>
          <w:sz w:val="23"/>
          <w:szCs w:val="23"/>
        </w:rPr>
        <w:t>, turpmāk tekstā – telpu, piedāvājumu atlase tiek organizēta atbilstoši Ministru kabineta 2013.gada 29.oktobra noteikumiem Nr.1191 „</w:t>
      </w:r>
      <w:r w:rsidRPr="00557CCC">
        <w:rPr>
          <w:i/>
          <w:sz w:val="23"/>
          <w:szCs w:val="23"/>
        </w:rPr>
        <w:t>Kārtība, kādā publiska persona nomā nekustamo</w:t>
      </w:r>
      <w:r w:rsidRPr="00557CCC">
        <w:rPr>
          <w:sz w:val="23"/>
          <w:szCs w:val="23"/>
        </w:rPr>
        <w:t xml:space="preserve"> </w:t>
      </w:r>
      <w:r w:rsidRPr="00557CCC">
        <w:rPr>
          <w:i/>
          <w:sz w:val="23"/>
          <w:szCs w:val="23"/>
        </w:rPr>
        <w:t>īpašumu no privātpersonas vai kapitālsabiedrības un publicē informāciju par nomātajiem un nomāt paredzētajiem nekustamajiem īpašumiem</w:t>
      </w:r>
      <w:r w:rsidRPr="00557CCC">
        <w:rPr>
          <w:sz w:val="23"/>
          <w:szCs w:val="23"/>
        </w:rPr>
        <w:t>”, un</w:t>
      </w:r>
      <w:r w:rsidRPr="00557CCC">
        <w:rPr>
          <w:i/>
          <w:color w:val="FF0000"/>
          <w:sz w:val="23"/>
          <w:szCs w:val="23"/>
        </w:rPr>
        <w:t xml:space="preserve"> </w:t>
      </w:r>
      <w:r w:rsidRPr="00557CCC">
        <w:rPr>
          <w:sz w:val="23"/>
          <w:szCs w:val="23"/>
        </w:rPr>
        <w:t xml:space="preserve">saskaņā ar </w:t>
      </w:r>
      <w:r w:rsidR="00486115" w:rsidRPr="00557CCC">
        <w:rPr>
          <w:i/>
          <w:sz w:val="23"/>
          <w:szCs w:val="23"/>
        </w:rPr>
        <w:t>Arhīva un biroja t</w:t>
      </w:r>
      <w:r w:rsidRPr="00557CCC">
        <w:rPr>
          <w:i/>
          <w:sz w:val="23"/>
          <w:szCs w:val="23"/>
        </w:rPr>
        <w:t>elpu nomas piedāvājumu atlases</w:t>
      </w:r>
      <w:r w:rsidR="00486115" w:rsidRPr="00557CCC">
        <w:rPr>
          <w:i/>
          <w:sz w:val="23"/>
          <w:szCs w:val="23"/>
        </w:rPr>
        <w:t xml:space="preserve"> procedūras</w:t>
      </w:r>
      <w:r w:rsidRPr="00557CCC">
        <w:rPr>
          <w:i/>
          <w:sz w:val="23"/>
          <w:szCs w:val="23"/>
        </w:rPr>
        <w:t xml:space="preserve"> nolikumu</w:t>
      </w:r>
      <w:r w:rsidRPr="00557CCC">
        <w:rPr>
          <w:sz w:val="23"/>
          <w:szCs w:val="23"/>
        </w:rPr>
        <w:t xml:space="preserve"> (turpmāk tekstā – Nolikums).</w:t>
      </w:r>
    </w:p>
    <w:p w14:paraId="7D501B47" w14:textId="4E844638" w:rsidR="003E4F4C" w:rsidRPr="00557CCC" w:rsidRDefault="003E4F4C" w:rsidP="00120C2A">
      <w:pPr>
        <w:pStyle w:val="ListParagraph"/>
        <w:numPr>
          <w:ilvl w:val="1"/>
          <w:numId w:val="6"/>
        </w:numPr>
        <w:jc w:val="both"/>
        <w:rPr>
          <w:sz w:val="23"/>
          <w:szCs w:val="23"/>
          <w:lang w:eastAsia="en-US"/>
        </w:rPr>
      </w:pPr>
      <w:r w:rsidRPr="00557CCC">
        <w:rPr>
          <w:sz w:val="23"/>
          <w:szCs w:val="23"/>
          <w:lang w:eastAsia="en-US"/>
        </w:rPr>
        <w:t>Nomas telpu piedāvājumu atlasi organizē Rīgas Stradiņa universitātes telpu nomas atlases komisija</w:t>
      </w:r>
      <w:r w:rsidR="00BD44E0" w:rsidRPr="00557CCC">
        <w:rPr>
          <w:sz w:val="23"/>
          <w:szCs w:val="23"/>
          <w:lang w:eastAsia="en-US"/>
        </w:rPr>
        <w:t>, kas izveidota ar 202</w:t>
      </w:r>
      <w:r w:rsidR="00636BF4" w:rsidRPr="00557CCC">
        <w:rPr>
          <w:sz w:val="23"/>
          <w:szCs w:val="23"/>
          <w:lang w:eastAsia="en-US"/>
        </w:rPr>
        <w:t>1</w:t>
      </w:r>
      <w:r w:rsidR="00BD44E0" w:rsidRPr="00557CCC">
        <w:rPr>
          <w:sz w:val="23"/>
          <w:szCs w:val="23"/>
          <w:lang w:eastAsia="en-US"/>
        </w:rPr>
        <w:t xml:space="preserve">.gada </w:t>
      </w:r>
      <w:r w:rsidR="00636BF4" w:rsidRPr="00557CCC">
        <w:rPr>
          <w:sz w:val="23"/>
          <w:szCs w:val="23"/>
          <w:lang w:eastAsia="en-US"/>
        </w:rPr>
        <w:t>08.jūnija rīkojumu Nr. 5-1/291/2021</w:t>
      </w:r>
      <w:r w:rsidRPr="00557CCC">
        <w:rPr>
          <w:sz w:val="23"/>
          <w:szCs w:val="23"/>
          <w:lang w:eastAsia="en-US"/>
        </w:rPr>
        <w:t xml:space="preserve"> “Par arhīva </w:t>
      </w:r>
      <w:r w:rsidR="00636BF4" w:rsidRPr="00557CCC">
        <w:rPr>
          <w:sz w:val="23"/>
          <w:szCs w:val="23"/>
          <w:lang w:eastAsia="en-US"/>
        </w:rPr>
        <w:t xml:space="preserve">un biroja </w:t>
      </w:r>
      <w:r w:rsidRPr="00557CCC">
        <w:rPr>
          <w:sz w:val="23"/>
          <w:szCs w:val="23"/>
          <w:lang w:eastAsia="en-US"/>
        </w:rPr>
        <w:t>telpu nomas atlases komisijas izveidošanu”.</w:t>
      </w:r>
    </w:p>
    <w:p w14:paraId="053378FE" w14:textId="77777777" w:rsidR="003E4F4C" w:rsidRPr="00557CCC" w:rsidRDefault="003E4F4C" w:rsidP="002D1711">
      <w:pPr>
        <w:pStyle w:val="BodyText"/>
        <w:numPr>
          <w:ilvl w:val="1"/>
          <w:numId w:val="6"/>
        </w:numPr>
        <w:adjustRightInd w:val="0"/>
        <w:rPr>
          <w:sz w:val="23"/>
          <w:szCs w:val="23"/>
        </w:rPr>
      </w:pPr>
      <w:r w:rsidRPr="00557CCC">
        <w:rPr>
          <w:b/>
          <w:sz w:val="23"/>
          <w:szCs w:val="23"/>
        </w:rPr>
        <w:t>Pasūtītājs:</w:t>
      </w:r>
    </w:p>
    <w:p w14:paraId="22B5680A" w14:textId="3F617588" w:rsidR="003E4F4C" w:rsidRPr="00557CCC" w:rsidRDefault="003E4F4C" w:rsidP="003E4F4C">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bCs/>
          <w:sz w:val="23"/>
          <w:szCs w:val="23"/>
        </w:rPr>
        <w:t xml:space="preserve">  Rīgas</w:t>
      </w:r>
      <w:r w:rsidRPr="00557CCC">
        <w:rPr>
          <w:rFonts w:ascii="Times New Roman" w:hAnsi="Times New Roman" w:cs="Times New Roman"/>
          <w:sz w:val="23"/>
          <w:szCs w:val="23"/>
        </w:rPr>
        <w:t xml:space="preserve"> Stradiņa universitāte (turpmāk </w:t>
      </w:r>
      <w:r w:rsidR="00943F3C" w:rsidRPr="00557CCC">
        <w:rPr>
          <w:rFonts w:ascii="Times New Roman" w:hAnsi="Times New Roman" w:cs="Times New Roman"/>
          <w:sz w:val="23"/>
          <w:szCs w:val="23"/>
        </w:rPr>
        <w:t xml:space="preserve">- </w:t>
      </w:r>
      <w:r w:rsidRPr="00557CCC">
        <w:rPr>
          <w:rFonts w:ascii="Times New Roman" w:hAnsi="Times New Roman" w:cs="Times New Roman"/>
          <w:sz w:val="23"/>
          <w:szCs w:val="23"/>
        </w:rPr>
        <w:t xml:space="preserve">RSU). </w:t>
      </w:r>
    </w:p>
    <w:p w14:paraId="24651137" w14:textId="77777777" w:rsidR="003E4F4C" w:rsidRPr="00557CCC" w:rsidRDefault="003E4F4C" w:rsidP="003E4F4C">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sz w:val="23"/>
          <w:szCs w:val="23"/>
        </w:rPr>
        <w:t xml:space="preserve">  Adrese: Dzirciema iela 16, Rīga, LV – 1007. </w:t>
      </w:r>
    </w:p>
    <w:p w14:paraId="54522CB1" w14:textId="5A4B03FE" w:rsidR="003E4F4C" w:rsidRPr="00557CCC" w:rsidRDefault="003E4F4C" w:rsidP="00AC3A5E">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sz w:val="23"/>
          <w:szCs w:val="23"/>
        </w:rPr>
        <w:t xml:space="preserve">  Izglītības iestādes reģistrācijas Nr. </w:t>
      </w:r>
      <w:r w:rsidR="008A5703" w:rsidRPr="00557CCC">
        <w:rPr>
          <w:rFonts w:ascii="Times New Roman" w:hAnsi="Times New Roman" w:cs="Times New Roman"/>
          <w:sz w:val="23"/>
          <w:szCs w:val="23"/>
        </w:rPr>
        <w:t>3341202042</w:t>
      </w:r>
      <w:r w:rsidR="00627B3D" w:rsidRPr="00557CCC">
        <w:rPr>
          <w:rFonts w:ascii="Times New Roman" w:hAnsi="Times New Roman" w:cs="Times New Roman"/>
          <w:sz w:val="23"/>
          <w:szCs w:val="23"/>
        </w:rPr>
        <w:t xml:space="preserve">; PVN </w:t>
      </w:r>
      <w:proofErr w:type="spellStart"/>
      <w:r w:rsidR="00627B3D" w:rsidRPr="00557CCC">
        <w:rPr>
          <w:rFonts w:ascii="Times New Roman" w:hAnsi="Times New Roman" w:cs="Times New Roman"/>
          <w:sz w:val="23"/>
          <w:szCs w:val="23"/>
        </w:rPr>
        <w:t>Re</w:t>
      </w:r>
      <w:r w:rsidR="00943F3C" w:rsidRPr="00557CCC">
        <w:rPr>
          <w:rFonts w:ascii="Times New Roman" w:hAnsi="Times New Roman" w:cs="Times New Roman"/>
          <w:sz w:val="23"/>
          <w:szCs w:val="23"/>
        </w:rPr>
        <w:t>ģ</w:t>
      </w:r>
      <w:r w:rsidR="00627B3D" w:rsidRPr="00557CCC">
        <w:rPr>
          <w:rFonts w:ascii="Times New Roman" w:hAnsi="Times New Roman" w:cs="Times New Roman"/>
          <w:sz w:val="23"/>
          <w:szCs w:val="23"/>
        </w:rPr>
        <w:t>.Nr</w:t>
      </w:r>
      <w:proofErr w:type="spellEnd"/>
      <w:r w:rsidR="00627B3D" w:rsidRPr="00557CCC">
        <w:rPr>
          <w:rFonts w:ascii="Times New Roman" w:hAnsi="Times New Roman" w:cs="Times New Roman"/>
          <w:sz w:val="23"/>
          <w:szCs w:val="23"/>
        </w:rPr>
        <w:t>.</w:t>
      </w:r>
      <w:r w:rsidR="008A5703" w:rsidRPr="00557CCC">
        <w:rPr>
          <w:rFonts w:ascii="Times New Roman" w:hAnsi="Times New Roman" w:cs="Times New Roman"/>
          <w:color w:val="333333"/>
          <w:sz w:val="23"/>
          <w:szCs w:val="23"/>
          <w:shd w:val="clear" w:color="auto" w:fill="F9F9F9"/>
        </w:rPr>
        <w:t xml:space="preserve"> </w:t>
      </w:r>
      <w:r w:rsidR="008A5703" w:rsidRPr="00557CCC">
        <w:rPr>
          <w:rFonts w:ascii="Times New Roman" w:hAnsi="Times New Roman" w:cs="Times New Roman"/>
          <w:sz w:val="23"/>
          <w:szCs w:val="23"/>
        </w:rPr>
        <w:t>90000013771</w:t>
      </w:r>
    </w:p>
    <w:p w14:paraId="6F89679A" w14:textId="29828750" w:rsidR="003E4F4C" w:rsidRPr="00557CCC" w:rsidRDefault="003E4F4C" w:rsidP="003E4F4C">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sz w:val="23"/>
          <w:szCs w:val="23"/>
        </w:rPr>
        <w:t xml:space="preserve">  RSU mājaslapa: </w:t>
      </w:r>
      <w:hyperlink r:id="rId9" w:tgtFrame="_blank" w:history="1">
        <w:r w:rsidR="00E3179E">
          <w:rPr>
            <w:rStyle w:val="Hyperlink"/>
            <w:rFonts w:ascii="Calibri" w:hAnsi="Calibri" w:cs="Calibri"/>
            <w:shd w:val="clear" w:color="auto" w:fill="FFFFFF"/>
          </w:rPr>
          <w:t>www.rsu.lv/telpu-noma</w:t>
        </w:r>
      </w:hyperlink>
      <w:r w:rsidR="00627B3D" w:rsidRPr="00557CCC">
        <w:rPr>
          <w:rFonts w:ascii="Times New Roman" w:hAnsi="Times New Roman" w:cs="Times New Roman"/>
          <w:sz w:val="23"/>
          <w:szCs w:val="23"/>
        </w:rPr>
        <w:t>.</w:t>
      </w:r>
      <w:r w:rsidRPr="00557CCC">
        <w:rPr>
          <w:rFonts w:ascii="Times New Roman" w:hAnsi="Times New Roman" w:cs="Times New Roman"/>
          <w:sz w:val="23"/>
          <w:szCs w:val="23"/>
        </w:rPr>
        <w:t xml:space="preserve"> </w:t>
      </w:r>
    </w:p>
    <w:p w14:paraId="05586EF8" w14:textId="77777777" w:rsidR="00627B3D" w:rsidRPr="00557CCC" w:rsidRDefault="00627B3D" w:rsidP="003E4F4C">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sz w:val="23"/>
          <w:szCs w:val="23"/>
        </w:rPr>
        <w:t xml:space="preserve">  E-pasta adrese: </w:t>
      </w:r>
      <w:hyperlink r:id="rId10" w:history="1">
        <w:r w:rsidRPr="00557CCC">
          <w:rPr>
            <w:rStyle w:val="Hyperlink"/>
            <w:rFonts w:ascii="Times New Roman" w:hAnsi="Times New Roman" w:cs="Times New Roman"/>
            <w:sz w:val="23"/>
            <w:szCs w:val="23"/>
          </w:rPr>
          <w:t>rsu@rsu.lv</w:t>
        </w:r>
      </w:hyperlink>
      <w:r w:rsidRPr="00557CCC">
        <w:rPr>
          <w:rFonts w:ascii="Times New Roman" w:hAnsi="Times New Roman" w:cs="Times New Roman"/>
          <w:sz w:val="23"/>
          <w:szCs w:val="23"/>
        </w:rPr>
        <w:t xml:space="preserve">. </w:t>
      </w:r>
    </w:p>
    <w:p w14:paraId="2CA5C27D" w14:textId="0AE50BFB" w:rsidR="00B26729" w:rsidRPr="00557CCC" w:rsidRDefault="003E4F4C" w:rsidP="002D1711">
      <w:pPr>
        <w:pStyle w:val="BodyText"/>
        <w:numPr>
          <w:ilvl w:val="1"/>
          <w:numId w:val="6"/>
        </w:numPr>
        <w:adjustRightInd w:val="0"/>
        <w:rPr>
          <w:sz w:val="23"/>
          <w:szCs w:val="23"/>
        </w:rPr>
      </w:pPr>
      <w:r w:rsidRPr="00557CCC">
        <w:rPr>
          <w:b/>
          <w:sz w:val="23"/>
          <w:szCs w:val="23"/>
          <w:lang w:eastAsia="lv-LV"/>
        </w:rPr>
        <w:t>Piegādātājs</w:t>
      </w:r>
      <w:r w:rsidRPr="00557CCC">
        <w:rPr>
          <w:sz w:val="23"/>
          <w:szCs w:val="23"/>
          <w:lang w:eastAsia="lv-LV"/>
        </w:rPr>
        <w:t xml:space="preserve"> - fiziskā vai juridiskā persona, šādu personu apvienība jebkurā to kombinācijā, kas attiecīgi pie</w:t>
      </w:r>
      <w:r w:rsidR="00B26729" w:rsidRPr="00557CCC">
        <w:rPr>
          <w:sz w:val="23"/>
          <w:szCs w:val="23"/>
          <w:lang w:eastAsia="lv-LV"/>
        </w:rPr>
        <w:t xml:space="preserve">dāvā tirgū </w:t>
      </w:r>
      <w:r w:rsidR="00A44EBD" w:rsidRPr="00557CCC">
        <w:rPr>
          <w:sz w:val="23"/>
          <w:szCs w:val="23"/>
          <w:lang w:eastAsia="lv-LV"/>
        </w:rPr>
        <w:t>nomāt telpas</w:t>
      </w:r>
      <w:r w:rsidR="00B26729" w:rsidRPr="00557CCC">
        <w:rPr>
          <w:sz w:val="23"/>
          <w:szCs w:val="23"/>
          <w:lang w:eastAsia="lv-LV"/>
        </w:rPr>
        <w:t>.</w:t>
      </w:r>
    </w:p>
    <w:p w14:paraId="6E22F732" w14:textId="77777777" w:rsidR="003E4F4C" w:rsidRPr="00557CCC" w:rsidRDefault="003E4F4C" w:rsidP="002D1711">
      <w:pPr>
        <w:pStyle w:val="BodyText"/>
        <w:numPr>
          <w:ilvl w:val="1"/>
          <w:numId w:val="6"/>
        </w:numPr>
        <w:adjustRightInd w:val="0"/>
        <w:rPr>
          <w:sz w:val="23"/>
          <w:szCs w:val="23"/>
        </w:rPr>
      </w:pPr>
      <w:r w:rsidRPr="00557CCC">
        <w:rPr>
          <w:b/>
          <w:sz w:val="23"/>
          <w:szCs w:val="23"/>
        </w:rPr>
        <w:t>Pretendents</w:t>
      </w:r>
      <w:r w:rsidRPr="00557CCC">
        <w:rPr>
          <w:sz w:val="23"/>
          <w:szCs w:val="23"/>
        </w:rPr>
        <w:t xml:space="preserve"> – Piegādātājs, kurš ir iesniedzis piedāvājumu.</w:t>
      </w:r>
    </w:p>
    <w:p w14:paraId="4E72256F" w14:textId="77777777" w:rsidR="003E4F4C" w:rsidRPr="00557CCC" w:rsidRDefault="003E4F4C" w:rsidP="002D1711">
      <w:pPr>
        <w:pStyle w:val="BodyText"/>
        <w:numPr>
          <w:ilvl w:val="1"/>
          <w:numId w:val="6"/>
        </w:numPr>
        <w:adjustRightInd w:val="0"/>
        <w:rPr>
          <w:sz w:val="23"/>
          <w:szCs w:val="23"/>
        </w:rPr>
      </w:pPr>
      <w:r w:rsidRPr="00557CCC">
        <w:rPr>
          <w:b/>
          <w:bCs/>
          <w:spacing w:val="-1"/>
          <w:sz w:val="23"/>
          <w:szCs w:val="23"/>
        </w:rPr>
        <w:t xml:space="preserve">Komisija – </w:t>
      </w:r>
      <w:r w:rsidRPr="00557CCC">
        <w:rPr>
          <w:spacing w:val="-1"/>
          <w:sz w:val="23"/>
          <w:szCs w:val="23"/>
        </w:rPr>
        <w:t>Rīgas Stradiņa universitātes telpu nomas atlases komisija.</w:t>
      </w:r>
    </w:p>
    <w:p w14:paraId="0C12FF4D" w14:textId="77777777" w:rsidR="00111370" w:rsidRPr="00557CCC" w:rsidRDefault="00111370" w:rsidP="002D1711">
      <w:pPr>
        <w:pStyle w:val="BodyText"/>
        <w:numPr>
          <w:ilvl w:val="1"/>
          <w:numId w:val="6"/>
        </w:numPr>
        <w:adjustRightInd w:val="0"/>
        <w:rPr>
          <w:b/>
          <w:sz w:val="23"/>
          <w:szCs w:val="23"/>
        </w:rPr>
      </w:pPr>
      <w:r w:rsidRPr="00557CCC">
        <w:rPr>
          <w:bCs/>
          <w:spacing w:val="-1"/>
          <w:sz w:val="23"/>
          <w:szCs w:val="23"/>
        </w:rPr>
        <w:t xml:space="preserve">Nomas telpām jāatrodas </w:t>
      </w:r>
      <w:r w:rsidRPr="00557CCC">
        <w:rPr>
          <w:b/>
          <w:bCs/>
          <w:spacing w:val="-1"/>
          <w:sz w:val="23"/>
          <w:szCs w:val="23"/>
        </w:rPr>
        <w:t>Rīgas pilsētas administratīvajā teritorijā.</w:t>
      </w:r>
      <w:r w:rsidR="00152B54" w:rsidRPr="00557CCC">
        <w:rPr>
          <w:b/>
          <w:bCs/>
          <w:spacing w:val="-1"/>
          <w:sz w:val="23"/>
          <w:szCs w:val="23"/>
        </w:rPr>
        <w:t xml:space="preserve"> Vēlams Iļģuciema</w:t>
      </w:r>
      <w:r w:rsidR="00F8706C" w:rsidRPr="00557CCC">
        <w:rPr>
          <w:b/>
          <w:bCs/>
          <w:spacing w:val="-1"/>
          <w:sz w:val="23"/>
          <w:szCs w:val="23"/>
        </w:rPr>
        <w:t xml:space="preserve">, Dzirciema, Zolitūdes un Imantas apkaimē. Apkaimju robežas skatīt </w:t>
      </w:r>
      <w:hyperlink r:id="rId11" w:history="1">
        <w:r w:rsidR="00F8706C" w:rsidRPr="00557CCC">
          <w:rPr>
            <w:rStyle w:val="Hyperlink"/>
            <w:b/>
            <w:bCs/>
            <w:spacing w:val="-1"/>
            <w:sz w:val="23"/>
            <w:szCs w:val="23"/>
          </w:rPr>
          <w:t>https://apkaimes.lv</w:t>
        </w:r>
      </w:hyperlink>
      <w:r w:rsidR="00F8706C" w:rsidRPr="00557CCC">
        <w:rPr>
          <w:b/>
          <w:bCs/>
          <w:spacing w:val="-1"/>
          <w:sz w:val="23"/>
          <w:szCs w:val="23"/>
        </w:rPr>
        <w:t xml:space="preserve"> </w:t>
      </w:r>
      <w:r w:rsidR="00152B54" w:rsidRPr="00557CCC">
        <w:rPr>
          <w:b/>
          <w:bCs/>
          <w:spacing w:val="-1"/>
          <w:sz w:val="23"/>
          <w:szCs w:val="23"/>
        </w:rPr>
        <w:t xml:space="preserve">  </w:t>
      </w:r>
    </w:p>
    <w:p w14:paraId="4FD8D6A2" w14:textId="77777777" w:rsidR="001872FF" w:rsidRPr="00557CCC" w:rsidRDefault="003E4F4C" w:rsidP="002D1711">
      <w:pPr>
        <w:pStyle w:val="BodyText"/>
        <w:numPr>
          <w:ilvl w:val="1"/>
          <w:numId w:val="6"/>
        </w:numPr>
        <w:adjustRightInd w:val="0"/>
        <w:rPr>
          <w:sz w:val="23"/>
          <w:szCs w:val="23"/>
        </w:rPr>
      </w:pPr>
      <w:r w:rsidRPr="00557CCC">
        <w:rPr>
          <w:b/>
          <w:sz w:val="23"/>
          <w:szCs w:val="23"/>
        </w:rPr>
        <w:t>Informācija par nomas objektu:</w:t>
      </w:r>
    </w:p>
    <w:p w14:paraId="4CAEDE64" w14:textId="533AD6BB" w:rsidR="00932EA4" w:rsidRPr="00557CCC" w:rsidRDefault="00F63E05" w:rsidP="00F63E05">
      <w:pPr>
        <w:pStyle w:val="ListParagraph"/>
        <w:numPr>
          <w:ilvl w:val="2"/>
          <w:numId w:val="6"/>
        </w:numPr>
        <w:jc w:val="both"/>
        <w:rPr>
          <w:bCs/>
          <w:sz w:val="23"/>
          <w:szCs w:val="23"/>
        </w:rPr>
      </w:pPr>
      <w:r w:rsidRPr="00557CCC">
        <w:rPr>
          <w:bCs/>
          <w:sz w:val="23"/>
          <w:szCs w:val="23"/>
        </w:rPr>
        <w:t xml:space="preserve">Nomas objekts ir </w:t>
      </w:r>
      <w:r w:rsidR="00A44EBD" w:rsidRPr="00557CCC">
        <w:rPr>
          <w:bCs/>
          <w:sz w:val="23"/>
          <w:szCs w:val="23"/>
        </w:rPr>
        <w:t>telpu noma</w:t>
      </w:r>
      <w:r w:rsidRPr="00557CCC">
        <w:rPr>
          <w:bCs/>
          <w:sz w:val="23"/>
          <w:szCs w:val="23"/>
        </w:rPr>
        <w:t xml:space="preserve"> </w:t>
      </w:r>
      <w:r w:rsidR="00302621" w:rsidRPr="00557CCC">
        <w:rPr>
          <w:bCs/>
          <w:sz w:val="23"/>
          <w:szCs w:val="23"/>
        </w:rPr>
        <w:t>arhīva dokumentu uzglabāšana</w:t>
      </w:r>
      <w:r w:rsidRPr="00557CCC">
        <w:rPr>
          <w:bCs/>
          <w:sz w:val="23"/>
          <w:szCs w:val="23"/>
        </w:rPr>
        <w:t>i</w:t>
      </w:r>
      <w:r w:rsidR="00302621" w:rsidRPr="00557CCC">
        <w:rPr>
          <w:bCs/>
          <w:sz w:val="23"/>
          <w:szCs w:val="23"/>
        </w:rPr>
        <w:t xml:space="preserve"> </w:t>
      </w:r>
      <w:r w:rsidR="007249DE" w:rsidRPr="00557CCC">
        <w:rPr>
          <w:bCs/>
          <w:sz w:val="23"/>
          <w:szCs w:val="23"/>
        </w:rPr>
        <w:t xml:space="preserve">un biroja telpu noma </w:t>
      </w:r>
      <w:r w:rsidR="00302621" w:rsidRPr="00557CCC">
        <w:rPr>
          <w:bCs/>
          <w:sz w:val="23"/>
          <w:szCs w:val="23"/>
        </w:rPr>
        <w:t xml:space="preserve">ārpus Pasūtītāja telpām </w:t>
      </w:r>
      <w:r w:rsidRPr="00557CCC">
        <w:rPr>
          <w:bCs/>
          <w:sz w:val="23"/>
          <w:szCs w:val="23"/>
        </w:rPr>
        <w:t>(</w:t>
      </w:r>
      <w:r w:rsidR="00302621" w:rsidRPr="00557CCC">
        <w:rPr>
          <w:bCs/>
          <w:sz w:val="23"/>
          <w:szCs w:val="23"/>
        </w:rPr>
        <w:t xml:space="preserve">atbilstoši </w:t>
      </w:r>
      <w:r w:rsidR="00EF2ACC" w:rsidRPr="00557CCC">
        <w:rPr>
          <w:bCs/>
          <w:sz w:val="23"/>
          <w:szCs w:val="23"/>
        </w:rPr>
        <w:t>Noli</w:t>
      </w:r>
      <w:r w:rsidR="00802194" w:rsidRPr="00557CCC">
        <w:rPr>
          <w:bCs/>
          <w:sz w:val="23"/>
          <w:szCs w:val="23"/>
        </w:rPr>
        <w:t>kuma Pielikumam Nr.2 “Tehniskā specifikācija /</w:t>
      </w:r>
      <w:r w:rsidR="00EF2ACC" w:rsidRPr="00557CCC">
        <w:rPr>
          <w:bCs/>
          <w:sz w:val="23"/>
          <w:szCs w:val="23"/>
        </w:rPr>
        <w:t xml:space="preserve"> piedāvājums” </w:t>
      </w:r>
      <w:r w:rsidR="00302621" w:rsidRPr="00557CCC">
        <w:rPr>
          <w:bCs/>
          <w:sz w:val="23"/>
          <w:szCs w:val="23"/>
        </w:rPr>
        <w:t>prasībām un atbilstoši Arhīvu likuma prasībām, ievērojot starptautisko dokumentu</w:t>
      </w:r>
      <w:r w:rsidRPr="00557CCC">
        <w:rPr>
          <w:bCs/>
          <w:sz w:val="23"/>
          <w:szCs w:val="23"/>
        </w:rPr>
        <w:t xml:space="preserve"> saglabāšanas standartu </w:t>
      </w:r>
      <w:r w:rsidR="00123740" w:rsidRPr="00557CCC">
        <w:rPr>
          <w:bCs/>
          <w:sz w:val="23"/>
          <w:szCs w:val="23"/>
        </w:rPr>
        <w:t>prasībām</w:t>
      </w:r>
      <w:r w:rsidRPr="00557CCC">
        <w:rPr>
          <w:bCs/>
          <w:sz w:val="23"/>
          <w:szCs w:val="23"/>
        </w:rPr>
        <w:t xml:space="preserve"> - LVS ISO 11799:2006) un</w:t>
      </w:r>
      <w:r w:rsidR="00302621" w:rsidRPr="00557CCC">
        <w:rPr>
          <w:bCs/>
          <w:sz w:val="23"/>
          <w:szCs w:val="23"/>
        </w:rPr>
        <w:t xml:space="preserve"> </w:t>
      </w:r>
      <w:r w:rsidR="00932EA4" w:rsidRPr="00557CCC">
        <w:rPr>
          <w:bCs/>
          <w:sz w:val="23"/>
          <w:szCs w:val="23"/>
        </w:rPr>
        <w:t>b</w:t>
      </w:r>
      <w:r w:rsidR="00364889" w:rsidRPr="00557CCC">
        <w:rPr>
          <w:bCs/>
          <w:sz w:val="23"/>
          <w:szCs w:val="23"/>
        </w:rPr>
        <w:t xml:space="preserve">iroja telpa </w:t>
      </w:r>
      <w:r w:rsidR="00932EA4" w:rsidRPr="00557CCC">
        <w:rPr>
          <w:bCs/>
          <w:sz w:val="23"/>
          <w:szCs w:val="23"/>
        </w:rPr>
        <w:t xml:space="preserve">Pasūtītāja darbinieku vajadzībām vienā ēkā ar arhīva dokumentiem. </w:t>
      </w:r>
    </w:p>
    <w:p w14:paraId="6B967E7D" w14:textId="62A898F0" w:rsidR="00F63E05" w:rsidRPr="00557CCC" w:rsidRDefault="00F63E05" w:rsidP="00F63E05">
      <w:pPr>
        <w:pStyle w:val="ListParagraph"/>
        <w:numPr>
          <w:ilvl w:val="2"/>
          <w:numId w:val="6"/>
        </w:numPr>
        <w:jc w:val="both"/>
        <w:rPr>
          <w:bCs/>
          <w:sz w:val="23"/>
          <w:szCs w:val="23"/>
        </w:rPr>
      </w:pPr>
      <w:r w:rsidRPr="00557CCC">
        <w:rPr>
          <w:bCs/>
          <w:sz w:val="23"/>
          <w:szCs w:val="23"/>
        </w:rPr>
        <w:t>Detalizēta nomas objekta tehniskā specifikācija ir noteikta Nolikuma Pielikumā Nr.2 “ Tehnisk</w:t>
      </w:r>
      <w:r w:rsidR="00802194" w:rsidRPr="00557CCC">
        <w:rPr>
          <w:bCs/>
          <w:sz w:val="23"/>
          <w:szCs w:val="23"/>
        </w:rPr>
        <w:t>ā specifikācija/</w:t>
      </w:r>
      <w:r w:rsidRPr="00557CCC">
        <w:rPr>
          <w:bCs/>
          <w:sz w:val="23"/>
          <w:szCs w:val="23"/>
        </w:rPr>
        <w:t xml:space="preserve"> piedāvājums”.</w:t>
      </w:r>
    </w:p>
    <w:p w14:paraId="077F6B4A" w14:textId="02040802" w:rsidR="00351058" w:rsidRPr="00557CCC" w:rsidRDefault="006539AD" w:rsidP="002D1711">
      <w:pPr>
        <w:pStyle w:val="BodyText"/>
        <w:numPr>
          <w:ilvl w:val="1"/>
          <w:numId w:val="6"/>
        </w:numPr>
        <w:adjustRightInd w:val="0"/>
        <w:ind w:left="540" w:hanging="540"/>
        <w:rPr>
          <w:color w:val="FF0000"/>
          <w:sz w:val="23"/>
          <w:szCs w:val="23"/>
        </w:rPr>
      </w:pPr>
      <w:r w:rsidRPr="00557CCC">
        <w:rPr>
          <w:b/>
          <w:sz w:val="23"/>
          <w:szCs w:val="23"/>
        </w:rPr>
        <w:t xml:space="preserve">Piedāvājuma izvēles kritērijs: </w:t>
      </w:r>
      <w:r w:rsidR="00786E86" w:rsidRPr="00557CCC">
        <w:rPr>
          <w:sz w:val="23"/>
          <w:szCs w:val="23"/>
        </w:rPr>
        <w:t>Komisija par Nomas Objekt</w:t>
      </w:r>
      <w:r w:rsidR="00636BF4" w:rsidRPr="00557CCC">
        <w:rPr>
          <w:sz w:val="23"/>
          <w:szCs w:val="23"/>
        </w:rPr>
        <w:t>a atlases uzvarētāju atzīst to P</w:t>
      </w:r>
      <w:r w:rsidR="00786E86" w:rsidRPr="00557CCC">
        <w:rPr>
          <w:sz w:val="23"/>
          <w:szCs w:val="23"/>
        </w:rPr>
        <w:t xml:space="preserve">retendentu, kura </w:t>
      </w:r>
      <w:r w:rsidR="00364889" w:rsidRPr="00557CCC">
        <w:rPr>
          <w:sz w:val="23"/>
          <w:szCs w:val="23"/>
        </w:rPr>
        <w:t>piedāvājums atbilst Nolikumā norādītajām prasībām</w:t>
      </w:r>
      <w:r w:rsidR="00786E86" w:rsidRPr="00557CCC">
        <w:rPr>
          <w:sz w:val="23"/>
          <w:szCs w:val="23"/>
        </w:rPr>
        <w:t xml:space="preserve"> un ir ar viszemāko cenu.</w:t>
      </w:r>
      <w:r w:rsidRPr="00557CCC">
        <w:rPr>
          <w:sz w:val="23"/>
          <w:szCs w:val="23"/>
        </w:rPr>
        <w:t xml:space="preserve"> </w:t>
      </w:r>
    </w:p>
    <w:p w14:paraId="422A7763" w14:textId="6A6361F7" w:rsidR="00BD44E0" w:rsidRPr="00557CCC" w:rsidRDefault="00B50A5A" w:rsidP="00BD44E0">
      <w:pPr>
        <w:pStyle w:val="BodyText"/>
        <w:numPr>
          <w:ilvl w:val="1"/>
          <w:numId w:val="6"/>
        </w:numPr>
        <w:adjustRightInd w:val="0"/>
        <w:ind w:left="540" w:hanging="540"/>
        <w:rPr>
          <w:sz w:val="23"/>
          <w:szCs w:val="23"/>
        </w:rPr>
      </w:pPr>
      <w:r w:rsidRPr="00557CCC">
        <w:rPr>
          <w:b/>
          <w:bCs/>
          <w:sz w:val="23"/>
          <w:szCs w:val="23"/>
        </w:rPr>
        <w:t>Nomas l</w:t>
      </w:r>
      <w:r w:rsidR="00295D03" w:rsidRPr="00557CCC">
        <w:rPr>
          <w:b/>
          <w:bCs/>
          <w:sz w:val="23"/>
          <w:szCs w:val="23"/>
        </w:rPr>
        <w:t>īguma</w:t>
      </w:r>
      <w:r w:rsidR="00EC5ACD" w:rsidRPr="00557CCC">
        <w:rPr>
          <w:b/>
          <w:bCs/>
          <w:sz w:val="23"/>
          <w:szCs w:val="23"/>
        </w:rPr>
        <w:t xml:space="preserve"> līgumcena</w:t>
      </w:r>
      <w:r w:rsidR="004D6C56" w:rsidRPr="00557CCC">
        <w:rPr>
          <w:b/>
          <w:bCs/>
          <w:sz w:val="23"/>
          <w:szCs w:val="23"/>
        </w:rPr>
        <w:t xml:space="preserve"> un tās darbības termiņš</w:t>
      </w:r>
      <w:r w:rsidR="00E62DAF" w:rsidRPr="00557CCC">
        <w:rPr>
          <w:b/>
          <w:bCs/>
          <w:sz w:val="23"/>
          <w:szCs w:val="23"/>
        </w:rPr>
        <w:t xml:space="preserve">: </w:t>
      </w:r>
      <w:r w:rsidR="00AD47EA" w:rsidRPr="00557CCC">
        <w:rPr>
          <w:sz w:val="23"/>
          <w:szCs w:val="23"/>
        </w:rPr>
        <w:t>n</w:t>
      </w:r>
      <w:r w:rsidR="00F8706C" w:rsidRPr="00557CCC">
        <w:rPr>
          <w:sz w:val="23"/>
          <w:szCs w:val="23"/>
        </w:rPr>
        <w:t xml:space="preserve">omas līgums ir spēkā </w:t>
      </w:r>
      <w:r w:rsidR="00636BF4" w:rsidRPr="00557CCC">
        <w:rPr>
          <w:b/>
          <w:sz w:val="23"/>
          <w:szCs w:val="23"/>
        </w:rPr>
        <w:t xml:space="preserve">12 </w:t>
      </w:r>
      <w:r w:rsidR="00E251E5" w:rsidRPr="00557CCC">
        <w:rPr>
          <w:b/>
          <w:sz w:val="23"/>
          <w:szCs w:val="23"/>
        </w:rPr>
        <w:t xml:space="preserve">(divpadsmit) </w:t>
      </w:r>
      <w:r w:rsidR="00636BF4" w:rsidRPr="00557CCC">
        <w:rPr>
          <w:b/>
          <w:sz w:val="23"/>
          <w:szCs w:val="23"/>
        </w:rPr>
        <w:t>gadus</w:t>
      </w:r>
      <w:r w:rsidR="00F8706C" w:rsidRPr="00557CCC">
        <w:rPr>
          <w:b/>
          <w:sz w:val="23"/>
          <w:szCs w:val="23"/>
        </w:rPr>
        <w:t xml:space="preserve"> vai līdz brīdim, kad kopējā pasūtījumu summa Līguma ietvaros sasniegs </w:t>
      </w:r>
      <w:r w:rsidR="000A64E1" w:rsidRPr="00A22C2A">
        <w:rPr>
          <w:b/>
          <w:sz w:val="23"/>
          <w:szCs w:val="23"/>
        </w:rPr>
        <w:t>347 107,00</w:t>
      </w:r>
      <w:r w:rsidR="00F8706C" w:rsidRPr="00A22C2A">
        <w:rPr>
          <w:b/>
          <w:sz w:val="23"/>
          <w:szCs w:val="23"/>
        </w:rPr>
        <w:t xml:space="preserve"> EUR (</w:t>
      </w:r>
      <w:r w:rsidR="000A64E1" w:rsidRPr="00A22C2A">
        <w:rPr>
          <w:b/>
          <w:sz w:val="23"/>
          <w:szCs w:val="23"/>
        </w:rPr>
        <w:t>trīs simti četrdesmit septiņi tūkstoši viens simts septiņi</w:t>
      </w:r>
      <w:r w:rsidR="00F8706C" w:rsidRPr="00A22C2A">
        <w:rPr>
          <w:b/>
          <w:sz w:val="23"/>
          <w:szCs w:val="23"/>
        </w:rPr>
        <w:t xml:space="preserve"> </w:t>
      </w:r>
      <w:proofErr w:type="spellStart"/>
      <w:r w:rsidR="00F8706C" w:rsidRPr="00A22C2A">
        <w:rPr>
          <w:b/>
          <w:i/>
          <w:sz w:val="23"/>
          <w:szCs w:val="23"/>
        </w:rPr>
        <w:t>euro</w:t>
      </w:r>
      <w:proofErr w:type="spellEnd"/>
      <w:r w:rsidR="002F5860" w:rsidRPr="00A22C2A">
        <w:rPr>
          <w:b/>
          <w:sz w:val="23"/>
          <w:szCs w:val="23"/>
        </w:rPr>
        <w:t xml:space="preserve">, </w:t>
      </w:r>
      <w:r w:rsidR="00F8706C" w:rsidRPr="00A22C2A">
        <w:rPr>
          <w:b/>
          <w:sz w:val="23"/>
          <w:szCs w:val="23"/>
        </w:rPr>
        <w:t xml:space="preserve">00 centi) </w:t>
      </w:r>
      <w:r w:rsidR="000A6A5C" w:rsidRPr="00A22C2A">
        <w:rPr>
          <w:b/>
          <w:sz w:val="23"/>
          <w:szCs w:val="23"/>
        </w:rPr>
        <w:t xml:space="preserve">bez </w:t>
      </w:r>
      <w:r w:rsidR="002F5860" w:rsidRPr="00A22C2A">
        <w:rPr>
          <w:b/>
          <w:sz w:val="23"/>
          <w:szCs w:val="23"/>
        </w:rPr>
        <w:t>PVN</w:t>
      </w:r>
      <w:r w:rsidR="002F5860" w:rsidRPr="00A22C2A">
        <w:rPr>
          <w:sz w:val="23"/>
          <w:szCs w:val="23"/>
        </w:rPr>
        <w:t>,</w:t>
      </w:r>
      <w:r w:rsidR="002F5860" w:rsidRPr="00557CCC">
        <w:rPr>
          <w:sz w:val="23"/>
          <w:szCs w:val="23"/>
        </w:rPr>
        <w:t xml:space="preserve"> atkarībā no tā kurš nosacījums iestāsies pirmais.</w:t>
      </w:r>
      <w:r w:rsidR="00AD47EA" w:rsidRPr="00557CCC">
        <w:rPr>
          <w:sz w:val="23"/>
          <w:szCs w:val="23"/>
        </w:rPr>
        <w:t xml:space="preserve"> </w:t>
      </w:r>
      <w:r w:rsidR="00AD47EA" w:rsidRPr="00557CCC">
        <w:rPr>
          <w:bCs/>
          <w:sz w:val="23"/>
          <w:szCs w:val="23"/>
        </w:rPr>
        <w:t xml:space="preserve">Nomas līguma projekts </w:t>
      </w:r>
      <w:r w:rsidR="00636BF4" w:rsidRPr="00557CCC">
        <w:rPr>
          <w:bCs/>
          <w:sz w:val="23"/>
          <w:szCs w:val="23"/>
        </w:rPr>
        <w:t xml:space="preserve">pievienots Nolikuma </w:t>
      </w:r>
      <w:r w:rsidR="002F5860" w:rsidRPr="00557CCC">
        <w:rPr>
          <w:bCs/>
          <w:sz w:val="23"/>
          <w:szCs w:val="23"/>
        </w:rPr>
        <w:t>Pielikumā Nr.</w:t>
      </w:r>
      <w:r w:rsidR="00802194" w:rsidRPr="00557CCC">
        <w:rPr>
          <w:bCs/>
          <w:sz w:val="23"/>
          <w:szCs w:val="23"/>
        </w:rPr>
        <w:t>4</w:t>
      </w:r>
      <w:r w:rsidR="00636BF4" w:rsidRPr="00557CCC">
        <w:rPr>
          <w:bCs/>
          <w:sz w:val="23"/>
          <w:szCs w:val="23"/>
        </w:rPr>
        <w:t>.</w:t>
      </w:r>
    </w:p>
    <w:p w14:paraId="42D0D699" w14:textId="77777777" w:rsidR="00E62DAF" w:rsidRPr="00557CCC" w:rsidRDefault="00EE4A9D" w:rsidP="002D1711">
      <w:pPr>
        <w:pStyle w:val="BodyText"/>
        <w:numPr>
          <w:ilvl w:val="1"/>
          <w:numId w:val="6"/>
        </w:numPr>
        <w:adjustRightInd w:val="0"/>
        <w:ind w:left="540" w:hanging="540"/>
        <w:rPr>
          <w:b/>
          <w:sz w:val="23"/>
          <w:szCs w:val="23"/>
        </w:rPr>
      </w:pPr>
      <w:r w:rsidRPr="00557CCC">
        <w:rPr>
          <w:b/>
          <w:sz w:val="23"/>
          <w:szCs w:val="23"/>
        </w:rPr>
        <w:t>I</w:t>
      </w:r>
      <w:r w:rsidR="00E62DAF" w:rsidRPr="00557CCC">
        <w:rPr>
          <w:b/>
          <w:sz w:val="23"/>
          <w:szCs w:val="23"/>
        </w:rPr>
        <w:t>nformācijas pieprasīšana un sniegšana</w:t>
      </w:r>
      <w:r w:rsidRPr="00557CCC">
        <w:rPr>
          <w:b/>
          <w:sz w:val="23"/>
          <w:szCs w:val="23"/>
        </w:rPr>
        <w:t xml:space="preserve"> (RSU kontaktpersona)</w:t>
      </w:r>
      <w:r w:rsidR="00E62DAF" w:rsidRPr="00557CCC">
        <w:rPr>
          <w:b/>
          <w:sz w:val="23"/>
          <w:szCs w:val="23"/>
        </w:rPr>
        <w:t>:</w:t>
      </w:r>
    </w:p>
    <w:p w14:paraId="60C57922" w14:textId="64944B2E" w:rsidR="00111370" w:rsidRPr="00557CCC" w:rsidRDefault="002C3AEC" w:rsidP="002D1711">
      <w:pPr>
        <w:pStyle w:val="ListParagraph"/>
        <w:numPr>
          <w:ilvl w:val="2"/>
          <w:numId w:val="6"/>
        </w:numPr>
        <w:jc w:val="both"/>
        <w:rPr>
          <w:sz w:val="23"/>
          <w:szCs w:val="23"/>
        </w:rPr>
      </w:pPr>
      <w:r w:rsidRPr="00557CCC">
        <w:rPr>
          <w:sz w:val="23"/>
          <w:szCs w:val="23"/>
        </w:rPr>
        <w:t>i</w:t>
      </w:r>
      <w:r w:rsidR="00E62DAF" w:rsidRPr="00557CCC">
        <w:rPr>
          <w:sz w:val="23"/>
          <w:szCs w:val="23"/>
        </w:rPr>
        <w:t xml:space="preserve">nformācijas apmaiņa starp Pasūtītāju, </w:t>
      </w:r>
      <w:r w:rsidR="00DB6F49" w:rsidRPr="00557CCC">
        <w:rPr>
          <w:sz w:val="23"/>
          <w:szCs w:val="23"/>
        </w:rPr>
        <w:t>Piegādātāju vai</w:t>
      </w:r>
      <w:r w:rsidR="00E62DAF" w:rsidRPr="00557CCC">
        <w:rPr>
          <w:sz w:val="23"/>
          <w:szCs w:val="23"/>
        </w:rPr>
        <w:t xml:space="preserve"> </w:t>
      </w:r>
      <w:r w:rsidR="00A371D5" w:rsidRPr="00557CCC">
        <w:rPr>
          <w:sz w:val="23"/>
          <w:szCs w:val="23"/>
        </w:rPr>
        <w:t>P</w:t>
      </w:r>
      <w:r w:rsidR="00E62DAF" w:rsidRPr="00557CCC">
        <w:rPr>
          <w:sz w:val="23"/>
          <w:szCs w:val="23"/>
        </w:rPr>
        <w:t>retendentu notiek pa pastu</w:t>
      </w:r>
      <w:r w:rsidR="00F8706C" w:rsidRPr="00557CCC">
        <w:rPr>
          <w:sz w:val="23"/>
          <w:szCs w:val="23"/>
        </w:rPr>
        <w:t xml:space="preserve"> - </w:t>
      </w:r>
      <w:r w:rsidR="00E62DAF" w:rsidRPr="00557CCC">
        <w:rPr>
          <w:sz w:val="23"/>
          <w:szCs w:val="23"/>
        </w:rPr>
        <w:t xml:space="preserve"> </w:t>
      </w:r>
      <w:r w:rsidR="00F8706C" w:rsidRPr="00557CCC">
        <w:rPr>
          <w:sz w:val="23"/>
          <w:szCs w:val="23"/>
        </w:rPr>
        <w:t xml:space="preserve">Kristapa iela </w:t>
      </w:r>
      <w:r w:rsidR="00F24628" w:rsidRPr="00557CCC">
        <w:rPr>
          <w:sz w:val="23"/>
          <w:szCs w:val="23"/>
        </w:rPr>
        <w:t>30</w:t>
      </w:r>
      <w:r w:rsidR="00F8706C" w:rsidRPr="00557CCC">
        <w:rPr>
          <w:sz w:val="23"/>
          <w:szCs w:val="23"/>
        </w:rPr>
        <w:t>, 112 kab., Rīga, LV-1007, Latvija</w:t>
      </w:r>
      <w:r w:rsidR="00E62DAF" w:rsidRPr="00557CCC">
        <w:rPr>
          <w:sz w:val="23"/>
          <w:szCs w:val="23"/>
        </w:rPr>
        <w:t xml:space="preserve">, elektroniski uz e-pastu: </w:t>
      </w:r>
      <w:r w:rsidR="00F8706C" w:rsidRPr="00557CCC">
        <w:rPr>
          <w:sz w:val="23"/>
          <w:szCs w:val="23"/>
        </w:rPr>
        <w:t>Dainis.Zemess@rsu.lv,</w:t>
      </w:r>
      <w:r w:rsidR="00E62DAF" w:rsidRPr="00557CCC">
        <w:rPr>
          <w:sz w:val="23"/>
          <w:szCs w:val="23"/>
        </w:rPr>
        <w:t xml:space="preserve"> </w:t>
      </w:r>
      <w:r w:rsidR="00EE4A9D" w:rsidRPr="00557CCC">
        <w:rPr>
          <w:sz w:val="23"/>
          <w:szCs w:val="23"/>
        </w:rPr>
        <w:t xml:space="preserve">pa tālruni </w:t>
      </w:r>
      <w:r w:rsidR="00F8706C" w:rsidRPr="00557CCC">
        <w:rPr>
          <w:sz w:val="23"/>
          <w:szCs w:val="23"/>
        </w:rPr>
        <w:t>+371 67061559</w:t>
      </w:r>
      <w:r w:rsidR="00211DE9" w:rsidRPr="00557CCC">
        <w:rPr>
          <w:sz w:val="23"/>
          <w:szCs w:val="23"/>
        </w:rPr>
        <w:t xml:space="preserve"> (Dainis Zemešs)</w:t>
      </w:r>
      <w:r w:rsidRPr="00557CCC">
        <w:rPr>
          <w:sz w:val="23"/>
          <w:szCs w:val="23"/>
        </w:rPr>
        <w:t>;</w:t>
      </w:r>
    </w:p>
    <w:p w14:paraId="12C4E71E" w14:textId="41BB6EFD" w:rsidR="00FE73F5" w:rsidRPr="00557CCC" w:rsidRDefault="00A02831" w:rsidP="002D1711">
      <w:pPr>
        <w:pStyle w:val="ListParagraph"/>
        <w:numPr>
          <w:ilvl w:val="2"/>
          <w:numId w:val="6"/>
        </w:numPr>
        <w:jc w:val="both"/>
        <w:rPr>
          <w:sz w:val="23"/>
          <w:szCs w:val="23"/>
        </w:rPr>
      </w:pPr>
      <w:r w:rsidRPr="00557CCC">
        <w:rPr>
          <w:sz w:val="23"/>
          <w:szCs w:val="23"/>
        </w:rPr>
        <w:lastRenderedPageBreak/>
        <w:t>P</w:t>
      </w:r>
      <w:r w:rsidR="002C3AEC" w:rsidRPr="00557CCC">
        <w:rPr>
          <w:sz w:val="23"/>
          <w:szCs w:val="23"/>
        </w:rPr>
        <w:t>retendentam</w:t>
      </w:r>
      <w:r w:rsidR="00E62DAF" w:rsidRPr="00557CCC">
        <w:rPr>
          <w:sz w:val="23"/>
          <w:szCs w:val="23"/>
        </w:rPr>
        <w:t xml:space="preserve"> ir pienākums sekot informācijai, kas tiks publicēta </w:t>
      </w:r>
      <w:r w:rsidR="00AE0517" w:rsidRPr="00557CCC">
        <w:rPr>
          <w:sz w:val="23"/>
          <w:szCs w:val="23"/>
        </w:rPr>
        <w:t xml:space="preserve">Nolikuma 1.3.punktā </w:t>
      </w:r>
      <w:r w:rsidR="00DB6F49" w:rsidRPr="00557CCC">
        <w:rPr>
          <w:sz w:val="23"/>
          <w:szCs w:val="23"/>
        </w:rPr>
        <w:t xml:space="preserve">norādītajā </w:t>
      </w:r>
      <w:r w:rsidR="0040460A" w:rsidRPr="00557CCC">
        <w:rPr>
          <w:sz w:val="23"/>
          <w:szCs w:val="23"/>
        </w:rPr>
        <w:t>RS</w:t>
      </w:r>
      <w:r w:rsidR="00E62DAF" w:rsidRPr="00557CCC">
        <w:rPr>
          <w:sz w:val="23"/>
          <w:szCs w:val="23"/>
        </w:rPr>
        <w:t>U mājas lapā.</w:t>
      </w:r>
    </w:p>
    <w:p w14:paraId="26E3349B" w14:textId="2B4AC2A8" w:rsidR="00E62DAF" w:rsidRPr="00557CCC" w:rsidRDefault="00EE4A9D" w:rsidP="002D1711">
      <w:pPr>
        <w:pStyle w:val="BodyText"/>
        <w:numPr>
          <w:ilvl w:val="1"/>
          <w:numId w:val="6"/>
        </w:numPr>
        <w:adjustRightInd w:val="0"/>
        <w:ind w:left="540" w:hanging="540"/>
        <w:rPr>
          <w:b/>
          <w:sz w:val="23"/>
          <w:szCs w:val="23"/>
        </w:rPr>
      </w:pPr>
      <w:r w:rsidRPr="00557CCC">
        <w:rPr>
          <w:b/>
          <w:sz w:val="23"/>
          <w:szCs w:val="23"/>
        </w:rPr>
        <w:t>Piedāvājumu iesniegšana</w:t>
      </w:r>
      <w:r w:rsidR="00636BF4" w:rsidRPr="00557CCC">
        <w:rPr>
          <w:b/>
          <w:sz w:val="23"/>
          <w:szCs w:val="23"/>
        </w:rPr>
        <w:t>s kārtība</w:t>
      </w:r>
      <w:r w:rsidR="00E62DAF" w:rsidRPr="00557CCC">
        <w:rPr>
          <w:b/>
          <w:sz w:val="23"/>
          <w:szCs w:val="23"/>
        </w:rPr>
        <w:t>:</w:t>
      </w:r>
    </w:p>
    <w:p w14:paraId="26EA302E" w14:textId="77777777" w:rsidR="008B68F3" w:rsidRPr="00557CCC" w:rsidRDefault="00EE4A9D" w:rsidP="008B68F3">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Persona, kura vēlas piedāvāt nomai nekustamo īpašumu </w:t>
      </w:r>
      <w:r w:rsidR="00A92D11" w:rsidRPr="00557CCC">
        <w:rPr>
          <w:rFonts w:ascii="Times New Roman" w:hAnsi="Times New Roman" w:cs="Times New Roman"/>
          <w:sz w:val="23"/>
          <w:szCs w:val="23"/>
        </w:rPr>
        <w:t>(turpmāk – P</w:t>
      </w:r>
      <w:r w:rsidR="00DC2B67" w:rsidRPr="00557CCC">
        <w:rPr>
          <w:rFonts w:ascii="Times New Roman" w:hAnsi="Times New Roman" w:cs="Times New Roman"/>
          <w:sz w:val="23"/>
          <w:szCs w:val="23"/>
        </w:rPr>
        <w:t>retendents)</w:t>
      </w:r>
      <w:r w:rsidR="00636BF4" w:rsidRPr="00557CCC">
        <w:rPr>
          <w:rFonts w:ascii="Times New Roman" w:hAnsi="Times New Roman" w:cs="Times New Roman"/>
          <w:sz w:val="23"/>
          <w:szCs w:val="23"/>
        </w:rPr>
        <w:t>:</w:t>
      </w:r>
    </w:p>
    <w:p w14:paraId="6903406A" w14:textId="41236D73" w:rsidR="00B13ACD" w:rsidRPr="00557CCC" w:rsidRDefault="008B68F3" w:rsidP="008B68F3">
      <w:pPr>
        <w:pStyle w:val="ListParagraph"/>
        <w:numPr>
          <w:ilvl w:val="0"/>
          <w:numId w:val="29"/>
        </w:numPr>
        <w:jc w:val="both"/>
        <w:rPr>
          <w:sz w:val="23"/>
          <w:szCs w:val="23"/>
        </w:rPr>
      </w:pPr>
      <w:r w:rsidRPr="00557CCC">
        <w:rPr>
          <w:sz w:val="23"/>
          <w:szCs w:val="23"/>
        </w:rPr>
        <w:t>n</w:t>
      </w:r>
      <w:r w:rsidR="00B13ACD" w:rsidRPr="00557CCC">
        <w:rPr>
          <w:sz w:val="23"/>
          <w:szCs w:val="23"/>
        </w:rPr>
        <w:t xml:space="preserve">osūta piedāvājumu elektroniski uz Pasūtītāja elektroniskā pasta adresi: </w:t>
      </w:r>
      <w:hyperlink r:id="rId12" w:history="1">
        <w:r w:rsidR="00B13ACD" w:rsidRPr="00557CCC">
          <w:rPr>
            <w:rStyle w:val="Hyperlink"/>
            <w:sz w:val="23"/>
            <w:szCs w:val="23"/>
          </w:rPr>
          <w:t>rsu@rsu.lv</w:t>
        </w:r>
      </w:hyperlink>
      <w:r w:rsidR="00B13ACD" w:rsidRPr="00557CCC">
        <w:rPr>
          <w:sz w:val="23"/>
          <w:szCs w:val="23"/>
        </w:rPr>
        <w:t xml:space="preserve"> ar </w:t>
      </w:r>
      <w:r w:rsidR="00D61640" w:rsidRPr="00557CCC">
        <w:rPr>
          <w:sz w:val="23"/>
          <w:szCs w:val="23"/>
        </w:rPr>
        <w:t xml:space="preserve">atsauci  uz </w:t>
      </w:r>
      <w:r w:rsidR="00B13ACD" w:rsidRPr="00557CCC">
        <w:rPr>
          <w:sz w:val="23"/>
          <w:szCs w:val="23"/>
        </w:rPr>
        <w:t xml:space="preserve">Arhīva un biroja telpu nomas </w:t>
      </w:r>
      <w:r w:rsidR="00D61640" w:rsidRPr="00557CCC">
        <w:rPr>
          <w:sz w:val="23"/>
          <w:szCs w:val="23"/>
        </w:rPr>
        <w:t>sludinājumu</w:t>
      </w:r>
      <w:r w:rsidR="00B13ACD" w:rsidRPr="00557CCC">
        <w:rPr>
          <w:sz w:val="23"/>
          <w:szCs w:val="23"/>
        </w:rPr>
        <w:t>;</w:t>
      </w:r>
    </w:p>
    <w:p w14:paraId="57877E48" w14:textId="7728A40A" w:rsidR="00B13ACD" w:rsidRPr="00557CCC" w:rsidRDefault="00B13ACD" w:rsidP="008B68F3">
      <w:pPr>
        <w:pStyle w:val="ListParagraph"/>
        <w:numPr>
          <w:ilvl w:val="0"/>
          <w:numId w:val="29"/>
        </w:numPr>
        <w:jc w:val="both"/>
        <w:rPr>
          <w:sz w:val="23"/>
          <w:szCs w:val="23"/>
        </w:rPr>
      </w:pPr>
      <w:r w:rsidRPr="00557CCC">
        <w:rPr>
          <w:sz w:val="23"/>
          <w:szCs w:val="23"/>
        </w:rPr>
        <w:t xml:space="preserve"> </w:t>
      </w:r>
      <w:r w:rsidR="008B68F3" w:rsidRPr="00557CCC">
        <w:rPr>
          <w:sz w:val="23"/>
          <w:szCs w:val="23"/>
        </w:rPr>
        <w:t>n</w:t>
      </w:r>
      <w:r w:rsidRPr="00557CCC">
        <w:rPr>
          <w:sz w:val="23"/>
          <w:szCs w:val="23"/>
        </w:rPr>
        <w:t xml:space="preserve">osūta Piedāvājumu pa pastu uz adresi Dzirciema iela 16, Rīga, LV-1007, </w:t>
      </w:r>
      <w:r w:rsidR="00D61640" w:rsidRPr="00557CCC">
        <w:rPr>
          <w:sz w:val="23"/>
          <w:szCs w:val="23"/>
        </w:rPr>
        <w:t>ar atsauci  uz Arhīva un biroja telpu nomas sludinājumu</w:t>
      </w:r>
      <w:r w:rsidR="008B68F3" w:rsidRPr="00557CCC">
        <w:rPr>
          <w:sz w:val="23"/>
          <w:szCs w:val="23"/>
        </w:rPr>
        <w:t>;</w:t>
      </w:r>
    </w:p>
    <w:p w14:paraId="0EF91EF2" w14:textId="0025A311" w:rsidR="00B13ACD" w:rsidRPr="00557CCC" w:rsidRDefault="00B13ACD" w:rsidP="00A92AA6">
      <w:pPr>
        <w:pStyle w:val="ListParagraph"/>
        <w:numPr>
          <w:ilvl w:val="0"/>
          <w:numId w:val="29"/>
        </w:numPr>
        <w:jc w:val="both"/>
        <w:rPr>
          <w:sz w:val="23"/>
          <w:szCs w:val="23"/>
        </w:rPr>
      </w:pPr>
      <w:r w:rsidRPr="00557CCC">
        <w:rPr>
          <w:sz w:val="23"/>
          <w:szCs w:val="23"/>
        </w:rPr>
        <w:t xml:space="preserve"> </w:t>
      </w:r>
      <w:r w:rsidR="008B68F3" w:rsidRPr="00557CCC">
        <w:rPr>
          <w:sz w:val="23"/>
          <w:szCs w:val="23"/>
        </w:rPr>
        <w:t>d</w:t>
      </w:r>
      <w:r w:rsidRPr="00557CCC">
        <w:rPr>
          <w:sz w:val="23"/>
          <w:szCs w:val="23"/>
        </w:rPr>
        <w:t xml:space="preserve">arba dienās personīgi vai ar pilnvarotās personas (pārstāvja) starpniecību iesniedz piedāvājumu </w:t>
      </w:r>
      <w:r w:rsidR="008B68F3" w:rsidRPr="00557CCC">
        <w:rPr>
          <w:sz w:val="23"/>
          <w:szCs w:val="23"/>
        </w:rPr>
        <w:t xml:space="preserve">  </w:t>
      </w:r>
      <w:r w:rsidRPr="00557CCC">
        <w:rPr>
          <w:sz w:val="23"/>
          <w:szCs w:val="23"/>
        </w:rPr>
        <w:t>klātienē Nolikuma 1.11</w:t>
      </w:r>
      <w:r w:rsidR="002F5860" w:rsidRPr="00557CCC">
        <w:rPr>
          <w:sz w:val="23"/>
          <w:szCs w:val="23"/>
        </w:rPr>
        <w:t>.1.</w:t>
      </w:r>
      <w:r w:rsidRPr="00557CCC">
        <w:rPr>
          <w:sz w:val="23"/>
          <w:szCs w:val="23"/>
        </w:rPr>
        <w:t xml:space="preserve"> punktā norādītajai RSU kontaktpersonai, </w:t>
      </w:r>
      <w:r w:rsidR="00D61640" w:rsidRPr="00557CCC">
        <w:rPr>
          <w:sz w:val="23"/>
          <w:szCs w:val="23"/>
        </w:rPr>
        <w:t>ar atsauci  uz Arhīva un biroja telpu nomas sludinājumu</w:t>
      </w:r>
      <w:r w:rsidRPr="00557CCC">
        <w:rPr>
          <w:sz w:val="23"/>
          <w:szCs w:val="23"/>
        </w:rPr>
        <w:t xml:space="preserve">, pirms tam sazinoties un vienojoties par konkrētu piedāvājuma iesniegšanas laiku un vietu. </w:t>
      </w:r>
    </w:p>
    <w:p w14:paraId="433BB21E" w14:textId="4CEC0EDC" w:rsidR="008B68F3" w:rsidRPr="00B434F2" w:rsidRDefault="008B68F3" w:rsidP="008B68F3">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Piedāvājumi tiek iesniegti ne vēlāk kā līdz 2021.gada </w:t>
      </w:r>
      <w:r w:rsidR="000A64E1" w:rsidRPr="00B434F2">
        <w:rPr>
          <w:rFonts w:ascii="Times New Roman" w:hAnsi="Times New Roman" w:cs="Times New Roman"/>
          <w:sz w:val="23"/>
          <w:szCs w:val="23"/>
        </w:rPr>
        <w:t>18</w:t>
      </w:r>
      <w:r w:rsidR="00A4542D" w:rsidRPr="00B434F2">
        <w:rPr>
          <w:rFonts w:ascii="Times New Roman" w:hAnsi="Times New Roman" w:cs="Times New Roman"/>
          <w:sz w:val="23"/>
          <w:szCs w:val="23"/>
        </w:rPr>
        <w:t>.</w:t>
      </w:r>
      <w:r w:rsidR="000A64E1" w:rsidRPr="00B434F2">
        <w:rPr>
          <w:rFonts w:ascii="Times New Roman" w:hAnsi="Times New Roman" w:cs="Times New Roman"/>
          <w:sz w:val="23"/>
          <w:szCs w:val="23"/>
        </w:rPr>
        <w:t>augustam, plkst.13:00</w:t>
      </w:r>
      <w:r w:rsidRPr="00B434F2">
        <w:rPr>
          <w:rFonts w:ascii="Times New Roman" w:hAnsi="Times New Roman" w:cs="Times New Roman"/>
          <w:sz w:val="23"/>
          <w:szCs w:val="23"/>
        </w:rPr>
        <w:t>. Piedāvājumi, kas iesniegti pēc norādītā termiņa netiks atvērti.</w:t>
      </w:r>
    </w:p>
    <w:p w14:paraId="7C73DA0B" w14:textId="4D0A0573" w:rsidR="008B68F3" w:rsidRPr="00B434F2" w:rsidRDefault="008B68F3" w:rsidP="008B68F3">
      <w:pPr>
        <w:numPr>
          <w:ilvl w:val="2"/>
          <w:numId w:val="6"/>
        </w:numPr>
        <w:spacing w:after="0" w:line="240" w:lineRule="auto"/>
        <w:ind w:left="1418" w:hanging="709"/>
        <w:jc w:val="both"/>
        <w:rPr>
          <w:rFonts w:ascii="Times New Roman" w:hAnsi="Times New Roman" w:cs="Times New Roman"/>
          <w:sz w:val="23"/>
          <w:szCs w:val="23"/>
        </w:rPr>
      </w:pPr>
      <w:r w:rsidRPr="00B434F2">
        <w:rPr>
          <w:rFonts w:ascii="Times New Roman" w:hAnsi="Times New Roman" w:cs="Times New Roman"/>
          <w:sz w:val="23"/>
          <w:szCs w:val="23"/>
        </w:rPr>
        <w:t>Ja piedāvājums tiek sūtīts pasta sūtījumā, Pretendents ir atbildīgs par savlaicīgu Piedāvājuma izsūtīšanu, lai nodrošinātu piedāvājumu saņemšanu RSU ne vēlāk kā Nolikuma 1.12.</w:t>
      </w:r>
      <w:r w:rsidR="00211DE9" w:rsidRPr="00B434F2">
        <w:rPr>
          <w:rFonts w:ascii="Times New Roman" w:hAnsi="Times New Roman" w:cs="Times New Roman"/>
          <w:sz w:val="23"/>
          <w:szCs w:val="23"/>
        </w:rPr>
        <w:t>2</w:t>
      </w:r>
      <w:r w:rsidRPr="00B434F2">
        <w:rPr>
          <w:rFonts w:ascii="Times New Roman" w:hAnsi="Times New Roman" w:cs="Times New Roman"/>
          <w:sz w:val="23"/>
          <w:szCs w:val="23"/>
        </w:rPr>
        <w:t>.punktā noteiktajā termiņā.</w:t>
      </w:r>
    </w:p>
    <w:p w14:paraId="70B423D9" w14:textId="227A5886" w:rsidR="008B68F3" w:rsidRPr="00B434F2" w:rsidRDefault="008B68F3" w:rsidP="008B68F3">
      <w:pPr>
        <w:numPr>
          <w:ilvl w:val="2"/>
          <w:numId w:val="6"/>
        </w:numPr>
        <w:spacing w:after="0" w:line="240" w:lineRule="auto"/>
        <w:ind w:left="1418" w:hanging="709"/>
        <w:jc w:val="both"/>
        <w:rPr>
          <w:rFonts w:ascii="Times New Roman" w:hAnsi="Times New Roman" w:cs="Times New Roman"/>
          <w:sz w:val="23"/>
          <w:szCs w:val="23"/>
        </w:rPr>
      </w:pPr>
      <w:r w:rsidRPr="00B434F2">
        <w:rPr>
          <w:rFonts w:ascii="Times New Roman" w:hAnsi="Times New Roman" w:cs="Times New Roman"/>
          <w:sz w:val="23"/>
          <w:szCs w:val="23"/>
        </w:rPr>
        <w:t>Piedāvājumu iesniedz slēgtā aploksnē, uz kuras jābūt šādai informācijai:</w:t>
      </w:r>
    </w:p>
    <w:p w14:paraId="361ECDDD" w14:textId="2EB55BE4" w:rsidR="008B68F3" w:rsidRPr="00B434F2" w:rsidRDefault="008B68F3" w:rsidP="008B68F3">
      <w:pPr>
        <w:pStyle w:val="ListParagraph"/>
        <w:numPr>
          <w:ilvl w:val="0"/>
          <w:numId w:val="29"/>
        </w:numPr>
        <w:jc w:val="both"/>
        <w:rPr>
          <w:sz w:val="23"/>
          <w:szCs w:val="23"/>
        </w:rPr>
      </w:pPr>
      <w:r w:rsidRPr="00B434F2">
        <w:rPr>
          <w:sz w:val="23"/>
          <w:szCs w:val="23"/>
        </w:rPr>
        <w:t xml:space="preserve"> Pretendenta vārds, uzvārds vai nosaukums;</w:t>
      </w:r>
    </w:p>
    <w:p w14:paraId="23589656" w14:textId="59494D18" w:rsidR="00A92D11" w:rsidRPr="00B434F2" w:rsidRDefault="008B68F3" w:rsidP="008B68F3">
      <w:pPr>
        <w:pStyle w:val="ListParagraph"/>
        <w:numPr>
          <w:ilvl w:val="0"/>
          <w:numId w:val="29"/>
        </w:numPr>
        <w:jc w:val="both"/>
        <w:rPr>
          <w:sz w:val="23"/>
          <w:szCs w:val="23"/>
        </w:rPr>
      </w:pPr>
      <w:r w:rsidRPr="00B434F2">
        <w:rPr>
          <w:sz w:val="23"/>
          <w:szCs w:val="23"/>
        </w:rPr>
        <w:t xml:space="preserve"> </w:t>
      </w:r>
      <w:r w:rsidR="00D554FA" w:rsidRPr="00B434F2">
        <w:rPr>
          <w:sz w:val="23"/>
          <w:szCs w:val="23"/>
        </w:rPr>
        <w:t>atsauce</w:t>
      </w:r>
      <w:r w:rsidR="00D61640" w:rsidRPr="00B434F2">
        <w:rPr>
          <w:sz w:val="23"/>
          <w:szCs w:val="23"/>
        </w:rPr>
        <w:t xml:space="preserve">  uz Arhīva un biroja telpu nomas sludinājumu</w:t>
      </w:r>
      <w:r w:rsidR="00EE4A9D" w:rsidRPr="00B434F2">
        <w:rPr>
          <w:sz w:val="23"/>
          <w:szCs w:val="23"/>
        </w:rPr>
        <w:t>;</w:t>
      </w:r>
    </w:p>
    <w:p w14:paraId="188C15C5" w14:textId="3A522618" w:rsidR="00EE4A9D" w:rsidRPr="00B434F2" w:rsidRDefault="00A02831" w:rsidP="008B68F3">
      <w:pPr>
        <w:pStyle w:val="ListParagraph"/>
        <w:numPr>
          <w:ilvl w:val="0"/>
          <w:numId w:val="29"/>
        </w:numPr>
        <w:jc w:val="both"/>
        <w:rPr>
          <w:sz w:val="23"/>
          <w:szCs w:val="23"/>
        </w:rPr>
      </w:pPr>
      <w:r w:rsidRPr="00B434F2">
        <w:rPr>
          <w:sz w:val="23"/>
          <w:szCs w:val="23"/>
        </w:rPr>
        <w:t xml:space="preserve"> </w:t>
      </w:r>
      <w:r w:rsidR="00EE4A9D" w:rsidRPr="00B434F2">
        <w:rPr>
          <w:sz w:val="23"/>
          <w:szCs w:val="23"/>
        </w:rPr>
        <w:t>norā</w:t>
      </w:r>
      <w:r w:rsidR="001E7305" w:rsidRPr="00B434F2">
        <w:rPr>
          <w:sz w:val="23"/>
          <w:szCs w:val="23"/>
        </w:rPr>
        <w:t>de „Neatvērt lī</w:t>
      </w:r>
      <w:r w:rsidR="00DA26FA" w:rsidRPr="00B434F2">
        <w:rPr>
          <w:sz w:val="23"/>
          <w:szCs w:val="23"/>
        </w:rPr>
        <w:t>dz 202</w:t>
      </w:r>
      <w:r w:rsidR="008B68F3" w:rsidRPr="00B434F2">
        <w:rPr>
          <w:sz w:val="23"/>
          <w:szCs w:val="23"/>
        </w:rPr>
        <w:t>1</w:t>
      </w:r>
      <w:r w:rsidR="00DA26FA" w:rsidRPr="00B434F2">
        <w:rPr>
          <w:sz w:val="23"/>
          <w:szCs w:val="23"/>
        </w:rPr>
        <w:t xml:space="preserve">.gada </w:t>
      </w:r>
      <w:r w:rsidR="000A64E1" w:rsidRPr="00B434F2">
        <w:rPr>
          <w:sz w:val="23"/>
          <w:szCs w:val="23"/>
        </w:rPr>
        <w:t>18.augustam,</w:t>
      </w:r>
      <w:r w:rsidR="00DA26FA" w:rsidRPr="00B434F2">
        <w:rPr>
          <w:sz w:val="23"/>
          <w:szCs w:val="23"/>
        </w:rPr>
        <w:t xml:space="preserve"> plkst. </w:t>
      </w:r>
      <w:r w:rsidR="000A64E1" w:rsidRPr="00B434F2">
        <w:rPr>
          <w:sz w:val="23"/>
          <w:szCs w:val="23"/>
        </w:rPr>
        <w:t>13:00</w:t>
      </w:r>
      <w:r w:rsidR="00EE4A9D" w:rsidRPr="00B434F2">
        <w:rPr>
          <w:sz w:val="23"/>
          <w:szCs w:val="23"/>
        </w:rPr>
        <w:t>.</w:t>
      </w:r>
    </w:p>
    <w:p w14:paraId="512BE6B4" w14:textId="77777777" w:rsidR="003F7E7F" w:rsidRPr="00557CCC" w:rsidRDefault="003F7E7F" w:rsidP="00FE73F5">
      <w:pPr>
        <w:spacing w:after="0" w:line="240" w:lineRule="auto"/>
        <w:jc w:val="both"/>
        <w:rPr>
          <w:rFonts w:ascii="Times New Roman" w:hAnsi="Times New Roman" w:cs="Times New Roman"/>
          <w:sz w:val="23"/>
          <w:szCs w:val="23"/>
        </w:rPr>
      </w:pPr>
    </w:p>
    <w:p w14:paraId="1C3E73D0" w14:textId="77777777" w:rsidR="003F7E7F" w:rsidRPr="00557CCC" w:rsidRDefault="003F7E7F" w:rsidP="002D1711">
      <w:pPr>
        <w:keepNext/>
        <w:widowControl w:val="0"/>
        <w:numPr>
          <w:ilvl w:val="0"/>
          <w:numId w:val="6"/>
        </w:numPr>
        <w:spacing w:before="60" w:after="60" w:line="240" w:lineRule="auto"/>
        <w:jc w:val="center"/>
        <w:rPr>
          <w:rFonts w:ascii="Times New Roman" w:eastAsia="Times New Roman" w:hAnsi="Times New Roman" w:cs="Times New Roman"/>
          <w:b/>
          <w:sz w:val="23"/>
          <w:szCs w:val="23"/>
          <w:lang w:eastAsia="lv-LV"/>
        </w:rPr>
      </w:pPr>
      <w:r w:rsidRPr="00557CCC">
        <w:rPr>
          <w:rFonts w:ascii="Times New Roman" w:eastAsia="Times New Roman" w:hAnsi="Times New Roman" w:cs="Times New Roman"/>
          <w:b/>
          <w:sz w:val="23"/>
          <w:szCs w:val="23"/>
          <w:lang w:eastAsia="lv-LV"/>
        </w:rPr>
        <w:t>PIEDĀVĀJUMA NOFORMĒŠANA</w:t>
      </w:r>
    </w:p>
    <w:p w14:paraId="22EDC609" w14:textId="729BB2C0" w:rsidR="003F7E7F" w:rsidRPr="00557CCC" w:rsidRDefault="003F7E7F" w:rsidP="00A02831">
      <w:pPr>
        <w:pStyle w:val="BodyText"/>
        <w:numPr>
          <w:ilvl w:val="1"/>
          <w:numId w:val="6"/>
        </w:numPr>
        <w:adjustRightInd w:val="0"/>
        <w:ind w:left="540" w:hanging="540"/>
        <w:rPr>
          <w:sz w:val="23"/>
          <w:szCs w:val="23"/>
        </w:rPr>
      </w:pPr>
      <w:r w:rsidRPr="00557CCC">
        <w:rPr>
          <w:sz w:val="23"/>
          <w:szCs w:val="23"/>
        </w:rPr>
        <w:t xml:space="preserve">Visi </w:t>
      </w:r>
      <w:r w:rsidR="002C3AEC" w:rsidRPr="00557CCC">
        <w:rPr>
          <w:sz w:val="23"/>
          <w:szCs w:val="23"/>
        </w:rPr>
        <w:t xml:space="preserve">piedāvājuma </w:t>
      </w:r>
      <w:r w:rsidRPr="00557CCC">
        <w:rPr>
          <w:sz w:val="23"/>
          <w:szCs w:val="23"/>
        </w:rPr>
        <w:t xml:space="preserve">dokumenti </w:t>
      </w:r>
      <w:r w:rsidR="00A92AA6" w:rsidRPr="00557CCC">
        <w:rPr>
          <w:sz w:val="23"/>
          <w:szCs w:val="23"/>
        </w:rPr>
        <w:t>tiek iesniegti</w:t>
      </w:r>
      <w:r w:rsidRPr="00557CCC">
        <w:rPr>
          <w:sz w:val="23"/>
          <w:szCs w:val="23"/>
        </w:rPr>
        <w:t xml:space="preserve"> latviešu valodā. Citās valodās iesniegtajiem dokumentiem jāpievieno </w:t>
      </w:r>
      <w:r w:rsidR="00A02831" w:rsidRPr="00557CCC">
        <w:rPr>
          <w:sz w:val="23"/>
          <w:szCs w:val="23"/>
        </w:rPr>
        <w:t>P</w:t>
      </w:r>
      <w:r w:rsidRPr="00557CCC">
        <w:rPr>
          <w:sz w:val="23"/>
          <w:szCs w:val="23"/>
        </w:rPr>
        <w:t xml:space="preserve">retendenta </w:t>
      </w:r>
      <w:r w:rsidR="00A92D11" w:rsidRPr="00557CCC">
        <w:rPr>
          <w:sz w:val="23"/>
          <w:szCs w:val="23"/>
        </w:rPr>
        <w:t>šī Nolikuma 2.7</w:t>
      </w:r>
      <w:r w:rsidRPr="00557CCC">
        <w:rPr>
          <w:sz w:val="23"/>
          <w:szCs w:val="23"/>
        </w:rPr>
        <w:t>. punktā noteiktajā kārtībā apliecināts tulkojums latviešu valodā.</w:t>
      </w:r>
    </w:p>
    <w:p w14:paraId="16D30816" w14:textId="77777777" w:rsidR="003F7E7F" w:rsidRPr="00557CCC" w:rsidRDefault="003F7E7F" w:rsidP="002D1711">
      <w:pPr>
        <w:pStyle w:val="BodyText"/>
        <w:numPr>
          <w:ilvl w:val="1"/>
          <w:numId w:val="6"/>
        </w:numPr>
        <w:adjustRightInd w:val="0"/>
        <w:ind w:left="540" w:hanging="540"/>
        <w:rPr>
          <w:sz w:val="23"/>
          <w:szCs w:val="23"/>
        </w:rPr>
      </w:pPr>
      <w:r w:rsidRPr="00557CCC">
        <w:rPr>
          <w:sz w:val="23"/>
          <w:szCs w:val="23"/>
        </w:rPr>
        <w:t>Piedāvājumam jābūt:</w:t>
      </w:r>
    </w:p>
    <w:p w14:paraId="38E9EC0A" w14:textId="77777777" w:rsidR="003F7E7F" w:rsidRPr="00557CCC" w:rsidRDefault="003F7E7F" w:rsidP="002D1711">
      <w:pPr>
        <w:numPr>
          <w:ilvl w:val="2"/>
          <w:numId w:val="6"/>
        </w:numPr>
        <w:spacing w:after="0" w:line="240" w:lineRule="auto"/>
        <w:ind w:left="1418" w:hanging="709"/>
        <w:jc w:val="both"/>
        <w:rPr>
          <w:rFonts w:ascii="Times New Roman" w:hAnsi="Times New Roman" w:cs="Times New Roman"/>
          <w:sz w:val="23"/>
          <w:szCs w:val="23"/>
        </w:rPr>
      </w:pPr>
      <w:proofErr w:type="spellStart"/>
      <w:r w:rsidRPr="00557CCC">
        <w:rPr>
          <w:rFonts w:ascii="Times New Roman" w:hAnsi="Times New Roman" w:cs="Times New Roman"/>
          <w:sz w:val="23"/>
          <w:szCs w:val="23"/>
        </w:rPr>
        <w:t>datordrukā</w:t>
      </w:r>
      <w:proofErr w:type="spellEnd"/>
      <w:r w:rsidRPr="00557CCC">
        <w:rPr>
          <w:rFonts w:ascii="Times New Roman" w:hAnsi="Times New Roman" w:cs="Times New Roman"/>
          <w:sz w:val="23"/>
          <w:szCs w:val="23"/>
        </w:rPr>
        <w:t>;</w:t>
      </w:r>
    </w:p>
    <w:p w14:paraId="4D3DDB71" w14:textId="60110F00" w:rsidR="00A92AA6" w:rsidRPr="00557CCC" w:rsidRDefault="00A92AA6"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ar secīgi numurētām lapām;</w:t>
      </w:r>
    </w:p>
    <w:p w14:paraId="38779EBA" w14:textId="29D107AD" w:rsidR="00A92AA6" w:rsidRPr="00557CCC" w:rsidRDefault="00A92AA6"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ar piedāvājuma satura rādītāju;</w:t>
      </w:r>
    </w:p>
    <w:p w14:paraId="32BEECAE" w14:textId="67D02EA4" w:rsidR="003F7E7F" w:rsidRPr="00557CCC" w:rsidRDefault="00A92AA6" w:rsidP="00A92AA6">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papīra formātā iesniegtam piedāvājumam jābūt </w:t>
      </w:r>
      <w:r w:rsidR="003F7E7F" w:rsidRPr="00557CCC">
        <w:rPr>
          <w:rFonts w:ascii="Times New Roman" w:hAnsi="Times New Roman" w:cs="Times New Roman"/>
          <w:sz w:val="23"/>
          <w:szCs w:val="23"/>
        </w:rPr>
        <w:t>cauršūtam (caurauklotam) nodrošinot l</w:t>
      </w:r>
      <w:r w:rsidRPr="00557CCC">
        <w:rPr>
          <w:rFonts w:ascii="Times New Roman" w:hAnsi="Times New Roman" w:cs="Times New Roman"/>
          <w:sz w:val="23"/>
          <w:szCs w:val="23"/>
        </w:rPr>
        <w:t xml:space="preserve">apu aizvietošanas neiespējamību un </w:t>
      </w:r>
      <w:r w:rsidR="003F7E7F" w:rsidRPr="00557CCC">
        <w:rPr>
          <w:rFonts w:ascii="Times New Roman" w:hAnsi="Times New Roman" w:cs="Times New Roman"/>
          <w:sz w:val="23"/>
          <w:szCs w:val="23"/>
        </w:rPr>
        <w:t xml:space="preserve">ar uzlīmi, </w:t>
      </w:r>
      <w:r w:rsidRPr="00557CCC">
        <w:rPr>
          <w:rFonts w:ascii="Times New Roman" w:hAnsi="Times New Roman" w:cs="Times New Roman"/>
          <w:sz w:val="23"/>
          <w:szCs w:val="23"/>
        </w:rPr>
        <w:t>uz kuras</w:t>
      </w:r>
      <w:r w:rsidR="003F7E7F" w:rsidRPr="00557CCC">
        <w:rPr>
          <w:rFonts w:ascii="Times New Roman" w:hAnsi="Times New Roman" w:cs="Times New Roman"/>
          <w:sz w:val="23"/>
          <w:szCs w:val="23"/>
        </w:rPr>
        <w:t xml:space="preserve"> jābūt norādītam lapu skaitam un datumam un </w:t>
      </w:r>
      <w:r w:rsidR="00A02831" w:rsidRPr="00557CCC">
        <w:rPr>
          <w:rFonts w:ascii="Times New Roman" w:hAnsi="Times New Roman" w:cs="Times New Roman"/>
          <w:sz w:val="23"/>
          <w:szCs w:val="23"/>
        </w:rPr>
        <w:t>P</w:t>
      </w:r>
      <w:r w:rsidR="003F7E7F" w:rsidRPr="00557CCC">
        <w:rPr>
          <w:rFonts w:ascii="Times New Roman" w:hAnsi="Times New Roman" w:cs="Times New Roman"/>
          <w:sz w:val="23"/>
          <w:szCs w:val="23"/>
        </w:rPr>
        <w:t>retend</w:t>
      </w:r>
      <w:r w:rsidR="002C3AEC" w:rsidRPr="00557CCC">
        <w:rPr>
          <w:rFonts w:ascii="Times New Roman" w:hAnsi="Times New Roman" w:cs="Times New Roman"/>
          <w:sz w:val="23"/>
          <w:szCs w:val="23"/>
        </w:rPr>
        <w:t>enta (ar paraksta tiesībām vai p</w:t>
      </w:r>
      <w:r w:rsidR="003F7E7F" w:rsidRPr="00557CCC">
        <w:rPr>
          <w:rFonts w:ascii="Times New Roman" w:hAnsi="Times New Roman" w:cs="Times New Roman"/>
          <w:sz w:val="23"/>
          <w:szCs w:val="23"/>
        </w:rPr>
        <w:t>retendenta pilnvarotas personas) parakstītai. Ja uz piedāvājuma lapām tiek izdarīti labojumi, tie jāparaksta iepriekš minētajai personai.</w:t>
      </w:r>
    </w:p>
    <w:p w14:paraId="131D8E2A" w14:textId="23FA78B0" w:rsidR="002F5860" w:rsidRPr="00557CCC" w:rsidRDefault="002F5860" w:rsidP="00A92AA6">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Elektroniskā formātā iesniegtam piedāvājumam jābūt noformētam, atbilstoši </w:t>
      </w:r>
      <w:r w:rsidR="00DF4698" w:rsidRPr="00557CCC">
        <w:rPr>
          <w:rFonts w:ascii="Times New Roman" w:hAnsi="Times New Roman" w:cs="Times New Roman"/>
          <w:sz w:val="23"/>
          <w:szCs w:val="23"/>
        </w:rPr>
        <w:t>Ministru kabineta 2005.gada 28.jūnija noteikumiem Nr.473 “Elektronisko dokumentu izstrādāšanas, noformēšanas, glabāšanas un aprites kārtība valsts un pašvaldības iestādēs un kārtība, kādā notiek elektronisko dokumentu aprite starp valsts un pašvaldības iestādēm vai starp šīm iestādēm un juridiskajām personām”.</w:t>
      </w:r>
    </w:p>
    <w:p w14:paraId="618A8C80" w14:textId="4B4CB23C" w:rsidR="00A92D11" w:rsidRPr="00557CCC" w:rsidRDefault="003F7E7F" w:rsidP="002D1711">
      <w:pPr>
        <w:pStyle w:val="BodyText"/>
        <w:numPr>
          <w:ilvl w:val="1"/>
          <w:numId w:val="6"/>
        </w:numPr>
        <w:adjustRightInd w:val="0"/>
        <w:ind w:left="540" w:hanging="540"/>
        <w:rPr>
          <w:sz w:val="23"/>
          <w:szCs w:val="23"/>
        </w:rPr>
      </w:pPr>
      <w:r w:rsidRPr="00557CCC">
        <w:rPr>
          <w:sz w:val="23"/>
          <w:szCs w:val="23"/>
        </w:rPr>
        <w:t>Piedāvājumu</w:t>
      </w:r>
      <w:r w:rsidR="009764F4" w:rsidRPr="00557CCC">
        <w:rPr>
          <w:sz w:val="23"/>
          <w:szCs w:val="23"/>
        </w:rPr>
        <w:t xml:space="preserve"> jāparaksta P</w:t>
      </w:r>
      <w:r w:rsidRPr="00557CCC">
        <w:rPr>
          <w:sz w:val="23"/>
          <w:szCs w:val="23"/>
        </w:rPr>
        <w:t>retendenta pārstāvim ar pārstāvības tiesībām v</w:t>
      </w:r>
      <w:r w:rsidR="009764F4" w:rsidRPr="00557CCC">
        <w:rPr>
          <w:sz w:val="23"/>
          <w:szCs w:val="23"/>
        </w:rPr>
        <w:t>ai tā pilnvarotai personai. Ja P</w:t>
      </w:r>
      <w:r w:rsidRPr="00557CCC">
        <w:rPr>
          <w:sz w:val="23"/>
          <w:szCs w:val="23"/>
        </w:rPr>
        <w:t>retendents ir piegādātāju apvienība, piedāvājumu jāparaksta katras personas, kas iekļauta piegādātāju apvienībā, pārstāvim ar pārstāvības tiesībām vai tā pilnvarotai personai.</w:t>
      </w:r>
      <w:r w:rsidR="00A92AA6" w:rsidRPr="00557CCC">
        <w:rPr>
          <w:sz w:val="23"/>
          <w:szCs w:val="23"/>
        </w:rPr>
        <w:t xml:space="preserve"> Piedāvājums tiek parakstīts pašrocīgi vai ar drošu elektronisko parakstu.</w:t>
      </w:r>
    </w:p>
    <w:p w14:paraId="1B3CFAAC" w14:textId="5D9AE970" w:rsidR="003F7E7F" w:rsidRPr="00557CCC" w:rsidRDefault="003F7E7F" w:rsidP="002D1711">
      <w:pPr>
        <w:pStyle w:val="BodyText"/>
        <w:numPr>
          <w:ilvl w:val="1"/>
          <w:numId w:val="6"/>
        </w:numPr>
        <w:adjustRightInd w:val="0"/>
        <w:ind w:left="540" w:hanging="540"/>
        <w:rPr>
          <w:sz w:val="23"/>
          <w:szCs w:val="23"/>
        </w:rPr>
      </w:pPr>
      <w:r w:rsidRPr="00557CCC">
        <w:rPr>
          <w:sz w:val="23"/>
          <w:szCs w:val="23"/>
        </w:rPr>
        <w:t xml:space="preserve">Piedāvājuma papildinājumi, labojumi ir jāiesniedz rakstiskā formā </w:t>
      </w:r>
      <w:r w:rsidR="00A92AA6" w:rsidRPr="00557CCC">
        <w:rPr>
          <w:sz w:val="23"/>
          <w:szCs w:val="23"/>
        </w:rPr>
        <w:t xml:space="preserve">Nolikuma 1.12.punktā noteiktajā kārtībā un termiņā. </w:t>
      </w:r>
      <w:r w:rsidRPr="00557CCC">
        <w:rPr>
          <w:sz w:val="23"/>
          <w:szCs w:val="23"/>
        </w:rPr>
        <w:t xml:space="preserve">Uz </w:t>
      </w:r>
      <w:r w:rsidR="00A02831" w:rsidRPr="00557CCC">
        <w:rPr>
          <w:sz w:val="23"/>
          <w:szCs w:val="23"/>
        </w:rPr>
        <w:t>iepakojuma jānorāda N</w:t>
      </w:r>
      <w:r w:rsidR="00A92D11" w:rsidRPr="00557CCC">
        <w:rPr>
          <w:sz w:val="23"/>
          <w:szCs w:val="23"/>
        </w:rPr>
        <w:t xml:space="preserve">olikuma </w:t>
      </w:r>
      <w:r w:rsidR="00A92AA6" w:rsidRPr="00557CCC">
        <w:rPr>
          <w:sz w:val="23"/>
          <w:szCs w:val="23"/>
        </w:rPr>
        <w:t>1.1</w:t>
      </w:r>
      <w:r w:rsidR="00A92D11" w:rsidRPr="00557CCC">
        <w:rPr>
          <w:sz w:val="23"/>
          <w:szCs w:val="23"/>
        </w:rPr>
        <w:t>2.4</w:t>
      </w:r>
      <w:r w:rsidRPr="00557CCC">
        <w:rPr>
          <w:sz w:val="23"/>
          <w:szCs w:val="23"/>
        </w:rPr>
        <w:t>.punktā noteiktais un papildus norāde</w:t>
      </w:r>
      <w:r w:rsidR="00F140C5" w:rsidRPr="00557CCC">
        <w:rPr>
          <w:sz w:val="23"/>
          <w:szCs w:val="23"/>
        </w:rPr>
        <w:t xml:space="preserve"> </w:t>
      </w:r>
      <w:r w:rsidRPr="00557CCC">
        <w:rPr>
          <w:sz w:val="23"/>
          <w:szCs w:val="23"/>
        </w:rPr>
        <w:t>– “PAPILDINĀJUMS”, ”LABOJUMI”.</w:t>
      </w:r>
    </w:p>
    <w:p w14:paraId="0D6948BE" w14:textId="77777777" w:rsidR="003F7E7F" w:rsidRPr="00557CCC" w:rsidRDefault="003F7E7F" w:rsidP="002D1711">
      <w:pPr>
        <w:pStyle w:val="BodyText"/>
        <w:numPr>
          <w:ilvl w:val="1"/>
          <w:numId w:val="6"/>
        </w:numPr>
        <w:adjustRightInd w:val="0"/>
        <w:ind w:left="540" w:hanging="540"/>
        <w:rPr>
          <w:sz w:val="23"/>
          <w:szCs w:val="23"/>
        </w:rPr>
      </w:pPr>
      <w:r w:rsidRPr="00557CCC">
        <w:rPr>
          <w:sz w:val="23"/>
          <w:szCs w:val="23"/>
        </w:rPr>
        <w:t xml:space="preserve">Pretendenti sedz visas izmaksas, kas saistītas ar viņu piedāvājumu sagatavošanu un iesniegšanu Pasūtītājam. </w:t>
      </w:r>
      <w:r w:rsidR="00A92D11" w:rsidRPr="00557CCC">
        <w:rPr>
          <w:sz w:val="23"/>
          <w:szCs w:val="23"/>
        </w:rPr>
        <w:t>Piedāvājuma iesniegšana ir P</w:t>
      </w:r>
      <w:r w:rsidRPr="00557CCC">
        <w:rPr>
          <w:sz w:val="23"/>
          <w:szCs w:val="23"/>
        </w:rPr>
        <w:t xml:space="preserve">retendenta brīvas gribas izpausme, tāpēc </w:t>
      </w:r>
      <w:r w:rsidR="00A92D11" w:rsidRPr="00557CCC">
        <w:rPr>
          <w:sz w:val="23"/>
          <w:szCs w:val="23"/>
        </w:rPr>
        <w:t xml:space="preserve">neatkarīgi no </w:t>
      </w:r>
      <w:r w:rsidRPr="00557CCC">
        <w:rPr>
          <w:sz w:val="23"/>
          <w:szCs w:val="23"/>
        </w:rPr>
        <w:t>rezultātiem, Pasū</w:t>
      </w:r>
      <w:r w:rsidR="00A02831" w:rsidRPr="00557CCC">
        <w:rPr>
          <w:sz w:val="23"/>
          <w:szCs w:val="23"/>
        </w:rPr>
        <w:t>tītājs neuzņemas atbildību par P</w:t>
      </w:r>
      <w:r w:rsidRPr="00557CCC">
        <w:rPr>
          <w:sz w:val="23"/>
          <w:szCs w:val="23"/>
        </w:rPr>
        <w:t>retendenta izdevumiem, kas saistīti ar piedāvājuma sagatavošanu un iesniegšanu.</w:t>
      </w:r>
    </w:p>
    <w:p w14:paraId="1B18539A" w14:textId="77777777" w:rsidR="00295D03" w:rsidRPr="00557CCC" w:rsidRDefault="003F7E7F" w:rsidP="002D1711">
      <w:pPr>
        <w:pStyle w:val="BodyText"/>
        <w:numPr>
          <w:ilvl w:val="1"/>
          <w:numId w:val="6"/>
        </w:numPr>
        <w:adjustRightInd w:val="0"/>
        <w:ind w:left="540" w:hanging="540"/>
        <w:rPr>
          <w:sz w:val="23"/>
          <w:szCs w:val="23"/>
        </w:rPr>
      </w:pPr>
      <w:r w:rsidRPr="00557CCC">
        <w:rPr>
          <w:sz w:val="23"/>
          <w:szCs w:val="23"/>
        </w:rPr>
        <w:t>Visi piedāvājuma pielikumi ir tā neatņemamas sastāvdaļas.</w:t>
      </w:r>
    </w:p>
    <w:p w14:paraId="0F4C05BA" w14:textId="31D4D1A1" w:rsidR="00A02831" w:rsidRPr="00557CCC" w:rsidRDefault="003F7E7F" w:rsidP="00A02831">
      <w:pPr>
        <w:pStyle w:val="BodyText"/>
        <w:numPr>
          <w:ilvl w:val="1"/>
          <w:numId w:val="6"/>
        </w:numPr>
        <w:adjustRightInd w:val="0"/>
        <w:ind w:left="540" w:hanging="540"/>
        <w:rPr>
          <w:sz w:val="23"/>
          <w:szCs w:val="23"/>
        </w:rPr>
      </w:pPr>
      <w:r w:rsidRPr="00557CCC">
        <w:rPr>
          <w:sz w:val="23"/>
          <w:szCs w:val="23"/>
        </w:rPr>
        <w:t>Piedāvājumam un visiem tam pievienotajiem dokumentiem ir jāatbilst visām šajā Nolikumā un tā pielikumos minētajām prasībām, Dokumentu juridiskā spēka l</w:t>
      </w:r>
      <w:r w:rsidR="002F5860" w:rsidRPr="00557CCC">
        <w:rPr>
          <w:sz w:val="23"/>
          <w:szCs w:val="23"/>
        </w:rPr>
        <w:t xml:space="preserve">ikumam, </w:t>
      </w:r>
      <w:r w:rsidR="008525D3" w:rsidRPr="00557CCC">
        <w:rPr>
          <w:sz w:val="23"/>
          <w:szCs w:val="23"/>
        </w:rPr>
        <w:t>M</w:t>
      </w:r>
      <w:r w:rsidR="00AE0517" w:rsidRPr="00557CCC">
        <w:rPr>
          <w:sz w:val="23"/>
          <w:szCs w:val="23"/>
        </w:rPr>
        <w:t>inistru kabineta  2018.gada 4.septembra</w:t>
      </w:r>
      <w:r w:rsidR="008525D3" w:rsidRPr="00557CCC">
        <w:rPr>
          <w:sz w:val="23"/>
          <w:szCs w:val="23"/>
        </w:rPr>
        <w:t xml:space="preserve"> noteikumiem Nr.</w:t>
      </w:r>
      <w:r w:rsidR="00295D03" w:rsidRPr="00557CCC">
        <w:rPr>
          <w:sz w:val="23"/>
          <w:szCs w:val="23"/>
        </w:rPr>
        <w:t>558</w:t>
      </w:r>
      <w:r w:rsidRPr="00557CCC">
        <w:rPr>
          <w:sz w:val="23"/>
          <w:szCs w:val="23"/>
        </w:rPr>
        <w:t xml:space="preserve"> "</w:t>
      </w:r>
      <w:r w:rsidR="00295D03" w:rsidRPr="00557CCC">
        <w:rPr>
          <w:sz w:val="23"/>
          <w:szCs w:val="23"/>
        </w:rPr>
        <w:t>Dokumentu izstrādāšanas un noformēšanas kārtība</w:t>
      </w:r>
      <w:r w:rsidRPr="00557CCC">
        <w:rPr>
          <w:sz w:val="23"/>
          <w:szCs w:val="23"/>
        </w:rPr>
        <w:t>"</w:t>
      </w:r>
      <w:r w:rsidR="00DF4698" w:rsidRPr="00557CCC">
        <w:rPr>
          <w:sz w:val="23"/>
          <w:szCs w:val="23"/>
        </w:rPr>
        <w:t xml:space="preserve">, Elektronisko dokumentu likumam un Ministru kabineta 2005.gada 28.jūnija noteikumiem Nr.473 “Elektronisko </w:t>
      </w:r>
      <w:r w:rsidR="00DF4698" w:rsidRPr="00557CCC">
        <w:rPr>
          <w:sz w:val="23"/>
          <w:szCs w:val="23"/>
        </w:rPr>
        <w:lastRenderedPageBreak/>
        <w:t>dokumentu izstrādāšanas, noformēšanas, glabāšanas un aprites kārtība valsts un pašvaldības iestādēs un kārtība, kādā notiek elektronisko dokumentu aprite starp valsts un pašvaldības iestādēm vai starp šīm iestādēm un juridiskajām personām”.</w:t>
      </w:r>
      <w:r w:rsidRPr="00557CCC">
        <w:rPr>
          <w:sz w:val="23"/>
          <w:szCs w:val="23"/>
        </w:rPr>
        <w:t xml:space="preserve"> </w:t>
      </w:r>
    </w:p>
    <w:p w14:paraId="5D971FAA" w14:textId="1E1B4074" w:rsidR="00400504" w:rsidRPr="00557CCC" w:rsidRDefault="00295D03" w:rsidP="0055251A">
      <w:pPr>
        <w:pStyle w:val="BodyText"/>
        <w:numPr>
          <w:ilvl w:val="1"/>
          <w:numId w:val="6"/>
        </w:numPr>
        <w:adjustRightInd w:val="0"/>
        <w:ind w:left="540" w:hanging="540"/>
        <w:rPr>
          <w:bCs/>
          <w:sz w:val="23"/>
          <w:szCs w:val="23"/>
          <w:lang w:eastAsia="lv-LV"/>
        </w:rPr>
      </w:pPr>
      <w:r w:rsidRPr="00557CCC">
        <w:rPr>
          <w:sz w:val="23"/>
          <w:szCs w:val="23"/>
        </w:rPr>
        <w:t>Informāciju par nomas telpu piederību, pievienojot īpašuma vai lietošanas tiesību apliecinošu dokumentu kopijas, dokumenta atvasinājumu (kopiju, izrakstu, izdruku) pareizību apliecinot saskaņā ar Ministru kabineta 2000.gada 22.augusta noteikumiem Nr.291 “Kārtība, kādā apliecināmi dokumentu tulkojumi valsts va</w:t>
      </w:r>
      <w:r w:rsidR="00A02831" w:rsidRPr="00557CCC">
        <w:rPr>
          <w:sz w:val="23"/>
          <w:szCs w:val="23"/>
        </w:rPr>
        <w:t>lodā”. Iesniedzot piedāvājumu, P</w:t>
      </w:r>
      <w:r w:rsidRPr="00557CCC">
        <w:rPr>
          <w:sz w:val="23"/>
          <w:szCs w:val="23"/>
        </w:rPr>
        <w:t>retendents ir tiesīgs visu iesniegto dokumentu atvasinājumu un tulkojumu pareizību apliecināt ar vienu apliecinājumu, ja viss piedāvājums vai pieteikums ir cauršūts vai caurauklots.</w:t>
      </w:r>
      <w:r w:rsidR="00A92AA6" w:rsidRPr="00557CCC">
        <w:rPr>
          <w:sz w:val="23"/>
          <w:szCs w:val="23"/>
        </w:rPr>
        <w:t xml:space="preserve"> Elektroniski iesniegtie dokumenti noformējami</w:t>
      </w:r>
      <w:r w:rsidR="00DF4698" w:rsidRPr="00557CCC">
        <w:rPr>
          <w:sz w:val="23"/>
          <w:szCs w:val="23"/>
        </w:rPr>
        <w:t xml:space="preserve"> un apliecināmi</w:t>
      </w:r>
      <w:r w:rsidR="00A92AA6" w:rsidRPr="00557CCC">
        <w:rPr>
          <w:sz w:val="23"/>
          <w:szCs w:val="23"/>
        </w:rPr>
        <w:t xml:space="preserve">, atbilstoši </w:t>
      </w:r>
      <w:r w:rsidR="00DF4698" w:rsidRPr="00557CCC">
        <w:rPr>
          <w:sz w:val="23"/>
          <w:szCs w:val="23"/>
        </w:rPr>
        <w:t>Elektronisko dokumentu likumam un Ministru kabineta 2005.gada 28.jūnija noteikumiem Nr.473 “Elektronisko dokumentu izstrādāšanas, noformēšanas, glabāšanas un aprites kārtība valsts un pašvaldības iestādēs un kārtība, kādā notiek elektronisko dokumentu aprite starp valsts un pašvaldības iestādēm vai starp šīm iestādēm un juridiskajām personām”.</w:t>
      </w:r>
    </w:p>
    <w:p w14:paraId="09A6B2C6" w14:textId="77777777" w:rsidR="003A54EE" w:rsidRPr="00557CCC" w:rsidRDefault="003A54EE" w:rsidP="002D1711">
      <w:pPr>
        <w:numPr>
          <w:ilvl w:val="0"/>
          <w:numId w:val="6"/>
        </w:numPr>
        <w:spacing w:after="0" w:line="240" w:lineRule="auto"/>
        <w:ind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Paskaidrojumi par piedāvājuma sagatavošanu</w:t>
      </w:r>
    </w:p>
    <w:p w14:paraId="5B250CA0" w14:textId="77777777" w:rsidR="00F63E05" w:rsidRPr="00557CCC" w:rsidRDefault="003A54EE" w:rsidP="002D1711">
      <w:pPr>
        <w:pStyle w:val="BodyText"/>
        <w:numPr>
          <w:ilvl w:val="1"/>
          <w:numId w:val="6"/>
        </w:numPr>
        <w:adjustRightInd w:val="0"/>
        <w:ind w:left="540" w:hanging="540"/>
        <w:rPr>
          <w:sz w:val="23"/>
          <w:szCs w:val="23"/>
        </w:rPr>
      </w:pPr>
      <w:r w:rsidRPr="00557CCC">
        <w:rPr>
          <w:sz w:val="23"/>
          <w:szCs w:val="23"/>
        </w:rPr>
        <w:t xml:space="preserve">Pretendents piedāvājumu sagatavo saskaņā ar </w:t>
      </w:r>
      <w:r w:rsidR="00A02831" w:rsidRPr="00557CCC">
        <w:rPr>
          <w:spacing w:val="-6"/>
          <w:sz w:val="23"/>
          <w:szCs w:val="23"/>
        </w:rPr>
        <w:t>N</w:t>
      </w:r>
      <w:r w:rsidRPr="00557CCC">
        <w:rPr>
          <w:spacing w:val="-6"/>
          <w:sz w:val="23"/>
          <w:szCs w:val="23"/>
        </w:rPr>
        <w:t>olikumu</w:t>
      </w:r>
      <w:r w:rsidR="0055251A" w:rsidRPr="00557CCC">
        <w:rPr>
          <w:spacing w:val="-6"/>
          <w:sz w:val="23"/>
          <w:szCs w:val="23"/>
        </w:rPr>
        <w:t xml:space="preserve">. </w:t>
      </w:r>
    </w:p>
    <w:p w14:paraId="376246E5" w14:textId="245DCACD" w:rsidR="00F63E05" w:rsidRPr="00557CCC" w:rsidRDefault="00F63E05" w:rsidP="002D1711">
      <w:pPr>
        <w:pStyle w:val="BodyText"/>
        <w:numPr>
          <w:ilvl w:val="1"/>
          <w:numId w:val="6"/>
        </w:numPr>
        <w:adjustRightInd w:val="0"/>
        <w:ind w:left="540" w:hanging="540"/>
        <w:rPr>
          <w:sz w:val="23"/>
          <w:szCs w:val="23"/>
        </w:rPr>
      </w:pPr>
      <w:r w:rsidRPr="00557CCC">
        <w:rPr>
          <w:spacing w:val="-6"/>
          <w:sz w:val="23"/>
          <w:szCs w:val="23"/>
        </w:rPr>
        <w:t>Pretendentam jāiesniedz parakstīts tehniskais piedāvājums saskaņā ar Nolikuma Pielikumā Nr.2 “ Tehnisk</w:t>
      </w:r>
      <w:r w:rsidR="005964D6" w:rsidRPr="00557CCC">
        <w:rPr>
          <w:spacing w:val="-6"/>
          <w:sz w:val="23"/>
          <w:szCs w:val="23"/>
        </w:rPr>
        <w:t>ā specifikācija /</w:t>
      </w:r>
      <w:r w:rsidRPr="00557CCC">
        <w:rPr>
          <w:spacing w:val="-6"/>
          <w:sz w:val="23"/>
          <w:szCs w:val="23"/>
        </w:rPr>
        <w:t xml:space="preserve"> piedāvājums” noteikto tehniskā piedāvājuma formu. </w:t>
      </w:r>
    </w:p>
    <w:p w14:paraId="504680D4" w14:textId="72D19912" w:rsidR="0039027B" w:rsidRPr="00557CCC" w:rsidRDefault="0039027B" w:rsidP="002D1711">
      <w:pPr>
        <w:pStyle w:val="BodyText"/>
        <w:numPr>
          <w:ilvl w:val="1"/>
          <w:numId w:val="6"/>
        </w:numPr>
        <w:adjustRightInd w:val="0"/>
        <w:ind w:left="540" w:hanging="540"/>
        <w:rPr>
          <w:sz w:val="23"/>
          <w:szCs w:val="23"/>
        </w:rPr>
      </w:pPr>
      <w:r w:rsidRPr="00557CCC">
        <w:rPr>
          <w:spacing w:val="-6"/>
          <w:sz w:val="23"/>
          <w:szCs w:val="23"/>
        </w:rPr>
        <w:t>Pretendentam jāiesniedz parakstītu iznomāšanas pretendenta piedāvājum</w:t>
      </w:r>
      <w:r w:rsidR="005964D6" w:rsidRPr="00557CCC">
        <w:rPr>
          <w:spacing w:val="-6"/>
          <w:sz w:val="23"/>
          <w:szCs w:val="23"/>
        </w:rPr>
        <w:t>u,</w:t>
      </w:r>
      <w:r w:rsidRPr="00557CCC">
        <w:rPr>
          <w:spacing w:val="-6"/>
          <w:sz w:val="23"/>
          <w:szCs w:val="23"/>
        </w:rPr>
        <w:t xml:space="preserve"> saskaņā ar Nolikuma Pielikumā Nr.3 “Iznomāšanas pretendenta piedāvājums” noteikto piedāvājuma formu. </w:t>
      </w:r>
    </w:p>
    <w:p w14:paraId="3BC9235A" w14:textId="77777777" w:rsidR="003A54EE" w:rsidRPr="00557CCC" w:rsidRDefault="00A6671C" w:rsidP="002D1711">
      <w:pPr>
        <w:pStyle w:val="BodyText"/>
        <w:numPr>
          <w:ilvl w:val="1"/>
          <w:numId w:val="6"/>
        </w:numPr>
        <w:adjustRightInd w:val="0"/>
        <w:ind w:left="540" w:hanging="540"/>
        <w:rPr>
          <w:sz w:val="23"/>
          <w:szCs w:val="23"/>
        </w:rPr>
      </w:pPr>
      <w:r w:rsidRPr="00557CCC">
        <w:rPr>
          <w:sz w:val="23"/>
          <w:szCs w:val="23"/>
        </w:rPr>
        <w:t xml:space="preserve">Pretendents </w:t>
      </w:r>
      <w:r w:rsidR="003A54EE" w:rsidRPr="00557CCC">
        <w:rPr>
          <w:sz w:val="23"/>
          <w:szCs w:val="23"/>
        </w:rPr>
        <w:t xml:space="preserve">piedāvājumu sagatavo, cenu norādot </w:t>
      </w:r>
      <w:proofErr w:type="spellStart"/>
      <w:r w:rsidR="0039027B" w:rsidRPr="00557CCC">
        <w:rPr>
          <w:i/>
          <w:sz w:val="23"/>
          <w:szCs w:val="23"/>
        </w:rPr>
        <w:t>euro</w:t>
      </w:r>
      <w:proofErr w:type="spellEnd"/>
      <w:r w:rsidR="0039027B" w:rsidRPr="00557CCC">
        <w:rPr>
          <w:sz w:val="23"/>
          <w:szCs w:val="23"/>
        </w:rPr>
        <w:t xml:space="preserve"> (</w:t>
      </w:r>
      <w:r w:rsidR="003A54EE" w:rsidRPr="00557CCC">
        <w:rPr>
          <w:sz w:val="23"/>
          <w:szCs w:val="23"/>
        </w:rPr>
        <w:t>EUR</w:t>
      </w:r>
      <w:r w:rsidR="0039027B" w:rsidRPr="00557CCC">
        <w:rPr>
          <w:sz w:val="23"/>
          <w:szCs w:val="23"/>
        </w:rPr>
        <w:t>)</w:t>
      </w:r>
      <w:r w:rsidR="003A54EE" w:rsidRPr="00557CCC">
        <w:rPr>
          <w:sz w:val="23"/>
          <w:szCs w:val="23"/>
        </w:rPr>
        <w:t xml:space="preserve"> bez pievienotās vērtības nodokļa</w:t>
      </w:r>
      <w:r w:rsidR="0039027B" w:rsidRPr="00557CCC">
        <w:rPr>
          <w:sz w:val="23"/>
          <w:szCs w:val="23"/>
        </w:rPr>
        <w:t xml:space="preserve"> (PVN)</w:t>
      </w:r>
      <w:r w:rsidR="003A54EE" w:rsidRPr="00557CCC">
        <w:rPr>
          <w:sz w:val="23"/>
          <w:szCs w:val="23"/>
        </w:rPr>
        <w:t xml:space="preserve">. </w:t>
      </w:r>
      <w:r w:rsidR="00A02831" w:rsidRPr="00557CCC">
        <w:rPr>
          <w:sz w:val="23"/>
          <w:szCs w:val="23"/>
        </w:rPr>
        <w:t>Piedāvātajā cenā P</w:t>
      </w:r>
      <w:r w:rsidR="003A54EE" w:rsidRPr="00557CCC">
        <w:rPr>
          <w:sz w:val="23"/>
          <w:szCs w:val="23"/>
        </w:rPr>
        <w:t>retendents iekļauj:</w:t>
      </w:r>
    </w:p>
    <w:p w14:paraId="2E5E0179" w14:textId="2D248D79" w:rsidR="003A54EE" w:rsidRPr="00557CCC" w:rsidRDefault="003A54EE"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visas izmaksas, kas saistītas ar </w:t>
      </w:r>
      <w:r w:rsidR="00626B41" w:rsidRPr="00557CCC">
        <w:rPr>
          <w:rFonts w:ascii="Times New Roman" w:hAnsi="Times New Roman" w:cs="Times New Roman"/>
          <w:sz w:val="23"/>
          <w:szCs w:val="23"/>
        </w:rPr>
        <w:t>nomas objektu</w:t>
      </w:r>
      <w:r w:rsidR="000A64E1" w:rsidRPr="00557CCC">
        <w:rPr>
          <w:rFonts w:ascii="Times New Roman" w:hAnsi="Times New Roman" w:cs="Times New Roman"/>
          <w:sz w:val="23"/>
          <w:szCs w:val="23"/>
        </w:rPr>
        <w:t>, izņemot komunālos pakalpojumus, par kuriem norēķini tiks veikti atsevišķi</w:t>
      </w:r>
      <w:r w:rsidRPr="00557CCC">
        <w:rPr>
          <w:rFonts w:ascii="Times New Roman" w:hAnsi="Times New Roman" w:cs="Times New Roman"/>
          <w:color w:val="000000"/>
          <w:sz w:val="23"/>
          <w:szCs w:val="23"/>
        </w:rPr>
        <w:t>;</w:t>
      </w:r>
    </w:p>
    <w:p w14:paraId="676B4743" w14:textId="77777777" w:rsidR="003A54EE" w:rsidRPr="00557CCC" w:rsidRDefault="003A54EE"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visus valsts un pašvaldību noteiktos nodokļus un nodevas, izņemot pievienotās vērtības nodokli;</w:t>
      </w:r>
    </w:p>
    <w:p w14:paraId="1999BA0C" w14:textId="77777777" w:rsidR="003A54EE" w:rsidRPr="00557CCC" w:rsidRDefault="003A54EE"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citas izmaksas, kas ir saistošas Pretendentam.</w:t>
      </w:r>
    </w:p>
    <w:p w14:paraId="398316A2" w14:textId="77777777" w:rsidR="003A54EE" w:rsidRPr="00557CCC" w:rsidRDefault="003A54EE" w:rsidP="0039027B">
      <w:pPr>
        <w:pStyle w:val="BodyText"/>
        <w:numPr>
          <w:ilvl w:val="1"/>
          <w:numId w:val="6"/>
        </w:numPr>
        <w:adjustRightInd w:val="0"/>
        <w:ind w:left="540" w:hanging="540"/>
        <w:rPr>
          <w:spacing w:val="-6"/>
          <w:sz w:val="23"/>
          <w:szCs w:val="23"/>
        </w:rPr>
      </w:pPr>
      <w:r w:rsidRPr="00557CCC">
        <w:rPr>
          <w:spacing w:val="-6"/>
          <w:sz w:val="23"/>
          <w:szCs w:val="23"/>
        </w:rPr>
        <w:t xml:space="preserve">Piedāvājuma cena ir jāaprēķina un jānorāda ar precizitāti 2 (divas) zīmes aiz komata. </w:t>
      </w:r>
    </w:p>
    <w:p w14:paraId="75080822" w14:textId="77777777" w:rsidR="0039027B" w:rsidRPr="00557CCC" w:rsidRDefault="0039027B" w:rsidP="0039027B">
      <w:pPr>
        <w:pStyle w:val="BodyText"/>
        <w:numPr>
          <w:ilvl w:val="1"/>
          <w:numId w:val="6"/>
        </w:numPr>
        <w:adjustRightInd w:val="0"/>
        <w:ind w:left="540" w:hanging="540"/>
        <w:rPr>
          <w:bCs/>
          <w:i/>
          <w:sz w:val="23"/>
          <w:szCs w:val="23"/>
          <w:lang w:eastAsia="lv-LV"/>
        </w:rPr>
      </w:pPr>
      <w:r w:rsidRPr="00557CCC">
        <w:rPr>
          <w:spacing w:val="-6"/>
          <w:sz w:val="23"/>
          <w:szCs w:val="23"/>
        </w:rPr>
        <w:t>Pēc piedāvājuma</w:t>
      </w:r>
      <w:r w:rsidRPr="00557CCC">
        <w:rPr>
          <w:sz w:val="23"/>
          <w:szCs w:val="23"/>
        </w:rPr>
        <w:t xml:space="preserve"> iesniegšanas termiņa beigām Pretendentam nav tiesību mainīt savu iznomāšanas Pretendenta piedāvājumu. </w:t>
      </w:r>
    </w:p>
    <w:p w14:paraId="502D04E6" w14:textId="77777777" w:rsidR="00935790" w:rsidRPr="00557CCC" w:rsidRDefault="00935790" w:rsidP="00935790">
      <w:pPr>
        <w:pStyle w:val="BodyText"/>
        <w:adjustRightInd w:val="0"/>
        <w:ind w:left="567"/>
        <w:rPr>
          <w:bCs/>
          <w:i/>
          <w:sz w:val="23"/>
          <w:szCs w:val="23"/>
          <w:lang w:eastAsia="lv-LV"/>
        </w:rPr>
      </w:pPr>
    </w:p>
    <w:p w14:paraId="6A21D1D4" w14:textId="77777777" w:rsidR="00935790" w:rsidRPr="00557CCC" w:rsidRDefault="00935790" w:rsidP="002D1711">
      <w:pPr>
        <w:numPr>
          <w:ilvl w:val="0"/>
          <w:numId w:val="6"/>
        </w:numPr>
        <w:spacing w:after="0" w:line="240" w:lineRule="auto"/>
        <w:ind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 xml:space="preserve">Piedāvājumu NOFORMĒJUMA pārbaude </w:t>
      </w:r>
    </w:p>
    <w:p w14:paraId="2E7BAFE6" w14:textId="77777777" w:rsidR="00935790" w:rsidRPr="00557CCC" w:rsidRDefault="00935790" w:rsidP="00935790">
      <w:pPr>
        <w:spacing w:after="0" w:line="240" w:lineRule="auto"/>
        <w:ind w:left="360"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UN PRETENDENTU ATLASE</w:t>
      </w:r>
    </w:p>
    <w:p w14:paraId="5A17C406" w14:textId="77777777" w:rsidR="00935790" w:rsidRPr="00557CCC" w:rsidRDefault="00935790" w:rsidP="002D1711">
      <w:pPr>
        <w:pStyle w:val="BodyText"/>
        <w:numPr>
          <w:ilvl w:val="1"/>
          <w:numId w:val="6"/>
        </w:numPr>
        <w:adjustRightInd w:val="0"/>
        <w:ind w:left="540" w:hanging="540"/>
        <w:rPr>
          <w:b/>
          <w:sz w:val="23"/>
          <w:szCs w:val="23"/>
        </w:rPr>
      </w:pPr>
      <w:r w:rsidRPr="00557CCC">
        <w:rPr>
          <w:sz w:val="23"/>
          <w:szCs w:val="23"/>
        </w:rPr>
        <w:t xml:space="preserve">Komisija veic piedāvājumu noformējuma pārbaudi un pretendentu atlasi slēgtā sēdē, </w:t>
      </w:r>
      <w:r w:rsidRPr="00557CCC">
        <w:rPr>
          <w:spacing w:val="-6"/>
          <w:sz w:val="23"/>
          <w:szCs w:val="23"/>
        </w:rPr>
        <w:t xml:space="preserve">kuras laikā Komisija pārbauda </w:t>
      </w:r>
      <w:r w:rsidR="00A02831" w:rsidRPr="00557CCC">
        <w:rPr>
          <w:spacing w:val="-6"/>
          <w:sz w:val="23"/>
          <w:szCs w:val="23"/>
        </w:rPr>
        <w:t>piedāvājumu atbilstību N</w:t>
      </w:r>
      <w:r w:rsidRPr="00557CCC">
        <w:rPr>
          <w:spacing w:val="-6"/>
          <w:sz w:val="23"/>
          <w:szCs w:val="23"/>
        </w:rPr>
        <w:t>olikumā noteiktajām prasībām</w:t>
      </w:r>
      <w:r w:rsidRPr="00557CCC">
        <w:rPr>
          <w:sz w:val="23"/>
          <w:szCs w:val="23"/>
        </w:rPr>
        <w:t xml:space="preserve">. </w:t>
      </w:r>
    </w:p>
    <w:p w14:paraId="5CC8003B" w14:textId="2AFF5B62" w:rsidR="00B50A5A" w:rsidRPr="00557CCC" w:rsidRDefault="00395400" w:rsidP="002D1711">
      <w:pPr>
        <w:pStyle w:val="BodyText"/>
        <w:numPr>
          <w:ilvl w:val="1"/>
          <w:numId w:val="6"/>
        </w:numPr>
        <w:adjustRightInd w:val="0"/>
        <w:ind w:left="540" w:hanging="540"/>
        <w:rPr>
          <w:b/>
          <w:sz w:val="23"/>
          <w:szCs w:val="23"/>
        </w:rPr>
      </w:pPr>
      <w:r w:rsidRPr="00557CCC">
        <w:rPr>
          <w:sz w:val="23"/>
          <w:szCs w:val="23"/>
        </w:rPr>
        <w:t xml:space="preserve">Komisija </w:t>
      </w:r>
      <w:r w:rsidR="00B50A5A" w:rsidRPr="00557CCC">
        <w:rPr>
          <w:sz w:val="23"/>
          <w:szCs w:val="23"/>
        </w:rPr>
        <w:t>reģistrē visus saņemtos Pretendentu piedāvājumus Pretendentu reģistrācijas lapā (Pielikums Nr.1)</w:t>
      </w:r>
    </w:p>
    <w:p w14:paraId="7FBDC068" w14:textId="77777777" w:rsidR="00935790" w:rsidRPr="00557CCC" w:rsidRDefault="00935790" w:rsidP="002D1711">
      <w:pPr>
        <w:pStyle w:val="BodyText"/>
        <w:numPr>
          <w:ilvl w:val="1"/>
          <w:numId w:val="6"/>
        </w:numPr>
        <w:adjustRightInd w:val="0"/>
        <w:ind w:left="540" w:hanging="540"/>
        <w:rPr>
          <w:b/>
          <w:sz w:val="23"/>
          <w:szCs w:val="23"/>
        </w:rPr>
      </w:pPr>
      <w:r w:rsidRPr="00557CCC">
        <w:rPr>
          <w:sz w:val="23"/>
          <w:szCs w:val="23"/>
        </w:rPr>
        <w:t>Pretendenta piedāvājums tiek noraidīts un netiek tālāk izvērtēts, ja Komisija konstatē, ka:</w:t>
      </w:r>
    </w:p>
    <w:p w14:paraId="2D8B41FB" w14:textId="77777777" w:rsidR="00935790" w:rsidRPr="00557CCC" w:rsidRDefault="00A02831" w:rsidP="002D1711">
      <w:pPr>
        <w:numPr>
          <w:ilvl w:val="2"/>
          <w:numId w:val="6"/>
        </w:numPr>
        <w:spacing w:after="0" w:line="240" w:lineRule="auto"/>
        <w:ind w:left="1418" w:hanging="709"/>
        <w:jc w:val="both"/>
        <w:rPr>
          <w:rFonts w:ascii="Times New Roman" w:hAnsi="Times New Roman" w:cs="Times New Roman"/>
          <w:b/>
          <w:sz w:val="23"/>
          <w:szCs w:val="23"/>
        </w:rPr>
      </w:pPr>
      <w:r w:rsidRPr="00557CCC">
        <w:rPr>
          <w:rFonts w:ascii="Times New Roman" w:hAnsi="Times New Roman" w:cs="Times New Roman"/>
          <w:sz w:val="23"/>
          <w:szCs w:val="23"/>
        </w:rPr>
        <w:t>P</w:t>
      </w:r>
      <w:r w:rsidR="00935790" w:rsidRPr="00557CCC">
        <w:rPr>
          <w:rFonts w:ascii="Times New Roman" w:hAnsi="Times New Roman" w:cs="Times New Roman"/>
          <w:sz w:val="23"/>
          <w:szCs w:val="23"/>
        </w:rPr>
        <w:t>retendenta p</w:t>
      </w:r>
      <w:r w:rsidRPr="00557CCC">
        <w:rPr>
          <w:rFonts w:ascii="Times New Roman" w:hAnsi="Times New Roman" w:cs="Times New Roman"/>
          <w:sz w:val="23"/>
          <w:szCs w:val="23"/>
        </w:rPr>
        <w:t>iedāvājumā pastāv neatbilstība N</w:t>
      </w:r>
      <w:r w:rsidR="00935790" w:rsidRPr="00557CCC">
        <w:rPr>
          <w:rFonts w:ascii="Times New Roman" w:hAnsi="Times New Roman" w:cs="Times New Roman"/>
          <w:sz w:val="23"/>
          <w:szCs w:val="23"/>
        </w:rPr>
        <w:t>olikuma 2.punkta prasībām, ka</w:t>
      </w:r>
      <w:r w:rsidRPr="00557CCC">
        <w:rPr>
          <w:rFonts w:ascii="Times New Roman" w:hAnsi="Times New Roman" w:cs="Times New Roman"/>
          <w:sz w:val="23"/>
          <w:szCs w:val="23"/>
        </w:rPr>
        <w:t>s neļauj objektīvi identificēt P</w:t>
      </w:r>
      <w:r w:rsidR="00935790" w:rsidRPr="00557CCC">
        <w:rPr>
          <w:rFonts w:ascii="Times New Roman" w:hAnsi="Times New Roman" w:cs="Times New Roman"/>
          <w:sz w:val="23"/>
          <w:szCs w:val="23"/>
        </w:rPr>
        <w:t>retendentu un piedāvājuma saturu;</w:t>
      </w:r>
    </w:p>
    <w:p w14:paraId="526EF8BF" w14:textId="77777777" w:rsidR="00935790" w:rsidRPr="00557CCC" w:rsidRDefault="00A02831" w:rsidP="002D1711">
      <w:pPr>
        <w:numPr>
          <w:ilvl w:val="2"/>
          <w:numId w:val="6"/>
        </w:numPr>
        <w:spacing w:after="0" w:line="240" w:lineRule="auto"/>
        <w:ind w:left="1418" w:hanging="709"/>
        <w:jc w:val="both"/>
        <w:rPr>
          <w:rFonts w:ascii="Times New Roman" w:hAnsi="Times New Roman" w:cs="Times New Roman"/>
          <w:b/>
          <w:sz w:val="23"/>
          <w:szCs w:val="23"/>
        </w:rPr>
      </w:pPr>
      <w:r w:rsidRPr="00557CCC">
        <w:rPr>
          <w:rFonts w:ascii="Times New Roman" w:hAnsi="Times New Roman" w:cs="Times New Roman"/>
          <w:sz w:val="23"/>
          <w:szCs w:val="23"/>
        </w:rPr>
        <w:t>P</w:t>
      </w:r>
      <w:r w:rsidR="00935790" w:rsidRPr="00557CCC">
        <w:rPr>
          <w:rFonts w:ascii="Times New Roman" w:hAnsi="Times New Roman" w:cs="Times New Roman"/>
          <w:sz w:val="23"/>
          <w:szCs w:val="23"/>
        </w:rPr>
        <w:t xml:space="preserve">retendents neatbilst kādai no </w:t>
      </w:r>
      <w:r w:rsidRPr="00557CCC">
        <w:rPr>
          <w:rFonts w:ascii="Times New Roman" w:hAnsi="Times New Roman" w:cs="Times New Roman"/>
          <w:sz w:val="23"/>
          <w:szCs w:val="23"/>
        </w:rPr>
        <w:t>N</w:t>
      </w:r>
      <w:r w:rsidR="00A27D76" w:rsidRPr="00557CCC">
        <w:rPr>
          <w:rFonts w:ascii="Times New Roman" w:hAnsi="Times New Roman" w:cs="Times New Roman"/>
          <w:sz w:val="23"/>
          <w:szCs w:val="23"/>
        </w:rPr>
        <w:t>olikuma 3</w:t>
      </w:r>
      <w:r w:rsidR="00935790" w:rsidRPr="00557CCC">
        <w:rPr>
          <w:rFonts w:ascii="Times New Roman" w:hAnsi="Times New Roman" w:cs="Times New Roman"/>
          <w:sz w:val="23"/>
          <w:szCs w:val="23"/>
        </w:rPr>
        <w:t>.punkta prasībām.</w:t>
      </w:r>
    </w:p>
    <w:p w14:paraId="0649AAEE" w14:textId="77777777" w:rsidR="00B50A5A" w:rsidRPr="00557CCC" w:rsidRDefault="00935790" w:rsidP="00FD7B8D">
      <w:pPr>
        <w:pStyle w:val="BodyText"/>
        <w:numPr>
          <w:ilvl w:val="1"/>
          <w:numId w:val="6"/>
        </w:numPr>
        <w:adjustRightInd w:val="0"/>
        <w:ind w:left="540" w:hanging="540"/>
        <w:rPr>
          <w:b/>
          <w:sz w:val="23"/>
          <w:szCs w:val="23"/>
        </w:rPr>
      </w:pPr>
      <w:r w:rsidRPr="00557CCC">
        <w:rPr>
          <w:sz w:val="23"/>
          <w:szCs w:val="23"/>
        </w:rPr>
        <w:t>Ja</w:t>
      </w:r>
      <w:r w:rsidRPr="00557CCC">
        <w:rPr>
          <w:b/>
          <w:sz w:val="23"/>
          <w:szCs w:val="23"/>
        </w:rPr>
        <w:t xml:space="preserve"> </w:t>
      </w:r>
      <w:r w:rsidRPr="00557CCC">
        <w:rPr>
          <w:sz w:val="23"/>
          <w:szCs w:val="23"/>
        </w:rPr>
        <w:t>iesniegtajos dokumentos ietve</w:t>
      </w:r>
      <w:r w:rsidR="00626B41" w:rsidRPr="00557CCC">
        <w:rPr>
          <w:sz w:val="23"/>
          <w:szCs w:val="23"/>
        </w:rPr>
        <w:t>rtā informācijas par P</w:t>
      </w:r>
      <w:r w:rsidR="00B26729" w:rsidRPr="00557CCC">
        <w:rPr>
          <w:sz w:val="23"/>
          <w:szCs w:val="23"/>
        </w:rPr>
        <w:t>retendentu</w:t>
      </w:r>
      <w:r w:rsidRPr="00557CCC">
        <w:rPr>
          <w:sz w:val="23"/>
          <w:szCs w:val="23"/>
        </w:rPr>
        <w:t xml:space="preserve"> ir neskaidra vai nepil</w:t>
      </w:r>
      <w:r w:rsidR="00626B41" w:rsidRPr="00557CCC">
        <w:rPr>
          <w:sz w:val="23"/>
          <w:szCs w:val="23"/>
        </w:rPr>
        <w:t>nīga, Pasūtītājs pieprasa, lai P</w:t>
      </w:r>
      <w:r w:rsidRPr="00557CCC">
        <w:rPr>
          <w:sz w:val="23"/>
          <w:szCs w:val="23"/>
        </w:rPr>
        <w:t>retendents vai kompetenta institūcija izskaidro vai papildina šajos dokumentos ietverto informāciju.</w:t>
      </w:r>
    </w:p>
    <w:p w14:paraId="532F2362" w14:textId="77777777" w:rsidR="00935790" w:rsidRPr="00557CCC" w:rsidRDefault="00935790" w:rsidP="00935790">
      <w:pPr>
        <w:pStyle w:val="BodyText"/>
        <w:adjustRightInd w:val="0"/>
        <w:ind w:left="567"/>
        <w:rPr>
          <w:b/>
          <w:sz w:val="23"/>
          <w:szCs w:val="23"/>
        </w:rPr>
      </w:pPr>
    </w:p>
    <w:p w14:paraId="526D45E9" w14:textId="77777777" w:rsidR="00935790" w:rsidRPr="00557CCC" w:rsidRDefault="00935790" w:rsidP="002D1711">
      <w:pPr>
        <w:numPr>
          <w:ilvl w:val="0"/>
          <w:numId w:val="6"/>
        </w:numPr>
        <w:spacing w:after="0" w:line="240" w:lineRule="auto"/>
        <w:ind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piedāvājumU atbilstības pārbaude</w:t>
      </w:r>
    </w:p>
    <w:p w14:paraId="451FD748" w14:textId="77777777" w:rsidR="00935790" w:rsidRPr="00557CCC" w:rsidRDefault="00935790" w:rsidP="002D1711">
      <w:pPr>
        <w:pStyle w:val="BodyText"/>
        <w:numPr>
          <w:ilvl w:val="1"/>
          <w:numId w:val="6"/>
        </w:numPr>
        <w:adjustRightInd w:val="0"/>
        <w:ind w:left="540" w:hanging="540"/>
        <w:rPr>
          <w:sz w:val="23"/>
          <w:szCs w:val="23"/>
        </w:rPr>
      </w:pPr>
      <w:bookmarkStart w:id="0" w:name="_Ref138126886"/>
      <w:r w:rsidRPr="00557CCC">
        <w:rPr>
          <w:sz w:val="23"/>
          <w:szCs w:val="23"/>
        </w:rPr>
        <w:t>Komisija veic piedāvājumu pārbaudi slēgtā sēdē, kuras laikā Komisija pā</w:t>
      </w:r>
      <w:r w:rsidR="00A02831" w:rsidRPr="00557CCC">
        <w:rPr>
          <w:sz w:val="23"/>
          <w:szCs w:val="23"/>
        </w:rPr>
        <w:t>rbauda katra atlasi izturējušā P</w:t>
      </w:r>
      <w:r w:rsidRPr="00557CCC">
        <w:rPr>
          <w:sz w:val="23"/>
          <w:szCs w:val="23"/>
        </w:rPr>
        <w:t xml:space="preserve">retendenta Tehniskā piedāvājuma atbilstību Tehniskajām specifikācijām. </w:t>
      </w:r>
    </w:p>
    <w:p w14:paraId="7192C49D" w14:textId="77777777" w:rsidR="00935790" w:rsidRPr="00557CCC" w:rsidRDefault="00935790" w:rsidP="002D1711">
      <w:pPr>
        <w:pStyle w:val="BodyText"/>
        <w:numPr>
          <w:ilvl w:val="1"/>
          <w:numId w:val="6"/>
        </w:numPr>
        <w:adjustRightInd w:val="0"/>
        <w:ind w:left="540" w:hanging="540"/>
        <w:rPr>
          <w:sz w:val="23"/>
          <w:szCs w:val="23"/>
        </w:rPr>
      </w:pPr>
      <w:r w:rsidRPr="00557CCC">
        <w:rPr>
          <w:sz w:val="23"/>
          <w:szCs w:val="23"/>
        </w:rPr>
        <w:t xml:space="preserve">Piedāvājumu vērtēšanas gaitā Pasūtītājs ir tiesīgs pieprasīt, lai tiek izskaidrota piedāvājumā iekļautā informācija. </w:t>
      </w:r>
    </w:p>
    <w:bookmarkEnd w:id="0"/>
    <w:p w14:paraId="268DA49C" w14:textId="4E27A0F8" w:rsidR="00935790" w:rsidRPr="00557CCC" w:rsidRDefault="00935790" w:rsidP="002D1711">
      <w:pPr>
        <w:pStyle w:val="BodyText"/>
        <w:numPr>
          <w:ilvl w:val="1"/>
          <w:numId w:val="6"/>
        </w:numPr>
        <w:adjustRightInd w:val="0"/>
        <w:ind w:left="540" w:hanging="540"/>
        <w:rPr>
          <w:sz w:val="23"/>
          <w:szCs w:val="23"/>
        </w:rPr>
      </w:pPr>
      <w:r w:rsidRPr="00557CCC">
        <w:rPr>
          <w:sz w:val="23"/>
          <w:szCs w:val="23"/>
        </w:rPr>
        <w:t>Komisija v</w:t>
      </w:r>
      <w:r w:rsidR="00A02831" w:rsidRPr="00557CCC">
        <w:rPr>
          <w:sz w:val="23"/>
          <w:szCs w:val="23"/>
        </w:rPr>
        <w:t>eic aritmētisko kļūdu pārbaudi P</w:t>
      </w:r>
      <w:r w:rsidRPr="00557CCC">
        <w:rPr>
          <w:sz w:val="23"/>
          <w:szCs w:val="23"/>
        </w:rPr>
        <w:t>retendentu F</w:t>
      </w:r>
      <w:r w:rsidR="00B50A5A" w:rsidRPr="00557CCC">
        <w:rPr>
          <w:sz w:val="23"/>
          <w:szCs w:val="23"/>
        </w:rPr>
        <w:t>inanšu piedāvājumos. Ja K</w:t>
      </w:r>
      <w:r w:rsidRPr="00557CCC">
        <w:rPr>
          <w:sz w:val="23"/>
          <w:szCs w:val="23"/>
        </w:rPr>
        <w:t>omisija konstatēs ari</w:t>
      </w:r>
      <w:r w:rsidR="00DF4698" w:rsidRPr="00557CCC">
        <w:rPr>
          <w:sz w:val="23"/>
          <w:szCs w:val="23"/>
        </w:rPr>
        <w:t>tmētiskās kļūdas, K</w:t>
      </w:r>
      <w:r w:rsidRPr="00557CCC">
        <w:rPr>
          <w:sz w:val="23"/>
          <w:szCs w:val="23"/>
        </w:rPr>
        <w:t>omisija šīs kļūdas labo. Par konstatētajām</w:t>
      </w:r>
      <w:r w:rsidR="00DF4698" w:rsidRPr="00557CCC">
        <w:rPr>
          <w:sz w:val="23"/>
          <w:szCs w:val="23"/>
        </w:rPr>
        <w:t xml:space="preserve"> kļūdām un laboto piedāvājumu, K</w:t>
      </w:r>
      <w:r w:rsidRPr="00557CCC">
        <w:rPr>
          <w:sz w:val="23"/>
          <w:szCs w:val="23"/>
        </w:rPr>
        <w:t>omisija informē</w:t>
      </w:r>
      <w:r w:rsidR="00A02831" w:rsidRPr="00557CCC">
        <w:rPr>
          <w:sz w:val="23"/>
          <w:szCs w:val="23"/>
        </w:rPr>
        <w:t xml:space="preserve"> P</w:t>
      </w:r>
      <w:r w:rsidRPr="00557CCC">
        <w:rPr>
          <w:sz w:val="23"/>
          <w:szCs w:val="23"/>
        </w:rPr>
        <w:t xml:space="preserve">retendentu, kura piedāvājumā kļūdas tika konstatētas un </w:t>
      </w:r>
      <w:r w:rsidR="00917089" w:rsidRPr="00557CCC">
        <w:rPr>
          <w:sz w:val="23"/>
          <w:szCs w:val="23"/>
        </w:rPr>
        <w:t>labotas. Vērtējot piedāvājumu, K</w:t>
      </w:r>
      <w:r w:rsidRPr="00557CCC">
        <w:rPr>
          <w:sz w:val="23"/>
          <w:szCs w:val="23"/>
        </w:rPr>
        <w:t>omisija ņem vērā veiktos labojumus.</w:t>
      </w:r>
    </w:p>
    <w:p w14:paraId="22F0CBF7" w14:textId="77777777" w:rsidR="00935790" w:rsidRPr="00557CCC" w:rsidRDefault="00935790" w:rsidP="002D1711">
      <w:pPr>
        <w:pStyle w:val="BodyText"/>
        <w:numPr>
          <w:ilvl w:val="1"/>
          <w:numId w:val="6"/>
        </w:numPr>
        <w:adjustRightInd w:val="0"/>
        <w:ind w:left="540" w:hanging="540"/>
        <w:rPr>
          <w:spacing w:val="-16"/>
          <w:sz w:val="23"/>
          <w:szCs w:val="23"/>
          <w:u w:val="single"/>
        </w:rPr>
      </w:pPr>
      <w:r w:rsidRPr="00557CCC">
        <w:rPr>
          <w:sz w:val="23"/>
          <w:szCs w:val="23"/>
        </w:rPr>
        <w:t>Pēc finanšu piedāvājuma atbilstība</w:t>
      </w:r>
      <w:r w:rsidR="00A02831" w:rsidRPr="00557CCC">
        <w:rPr>
          <w:sz w:val="23"/>
          <w:szCs w:val="23"/>
        </w:rPr>
        <w:t>s pārbaudes N</w:t>
      </w:r>
      <w:r w:rsidR="00B50A5A" w:rsidRPr="00557CCC">
        <w:rPr>
          <w:sz w:val="23"/>
          <w:szCs w:val="23"/>
        </w:rPr>
        <w:t>olikuma prasībām, K</w:t>
      </w:r>
      <w:r w:rsidRPr="00557CCC">
        <w:rPr>
          <w:sz w:val="23"/>
          <w:szCs w:val="23"/>
        </w:rPr>
        <w:t xml:space="preserve">omisija izvēlas </w:t>
      </w:r>
      <w:r w:rsidR="000B147F" w:rsidRPr="00557CCC">
        <w:rPr>
          <w:sz w:val="23"/>
          <w:szCs w:val="23"/>
        </w:rPr>
        <w:t>saimnieciski visizdevīgāko piedāvājumu</w:t>
      </w:r>
      <w:r w:rsidR="00B50A5A" w:rsidRPr="00557CCC">
        <w:rPr>
          <w:sz w:val="23"/>
          <w:szCs w:val="23"/>
        </w:rPr>
        <w:t>.</w:t>
      </w:r>
    </w:p>
    <w:p w14:paraId="0ACD8DAA" w14:textId="77777777" w:rsidR="00935790" w:rsidRPr="00557CCC" w:rsidRDefault="00935790" w:rsidP="00935790">
      <w:pPr>
        <w:widowControl w:val="0"/>
        <w:spacing w:after="0" w:line="240" w:lineRule="auto"/>
        <w:ind w:left="432" w:right="-79"/>
        <w:jc w:val="both"/>
        <w:rPr>
          <w:rFonts w:ascii="Times New Roman" w:hAnsi="Times New Roman" w:cs="Times New Roman"/>
          <w:spacing w:val="-16"/>
          <w:sz w:val="23"/>
          <w:szCs w:val="23"/>
          <w:u w:val="single"/>
        </w:rPr>
      </w:pPr>
    </w:p>
    <w:p w14:paraId="0AC05873" w14:textId="77777777" w:rsidR="00935790" w:rsidRPr="00557CCC" w:rsidRDefault="00B50A5A" w:rsidP="002D1711">
      <w:pPr>
        <w:numPr>
          <w:ilvl w:val="0"/>
          <w:numId w:val="6"/>
        </w:numPr>
        <w:spacing w:after="0" w:line="240" w:lineRule="auto"/>
        <w:ind w:right="38"/>
        <w:jc w:val="center"/>
        <w:rPr>
          <w:rFonts w:ascii="Times New Roman" w:hAnsi="Times New Roman" w:cs="Times New Roman"/>
          <w:b/>
          <w:caps/>
          <w:sz w:val="23"/>
          <w:szCs w:val="23"/>
        </w:rPr>
      </w:pPr>
      <w:r w:rsidRPr="00557CCC">
        <w:rPr>
          <w:rFonts w:ascii="Times New Roman" w:hAnsi="Times New Roman" w:cs="Times New Roman"/>
          <w:b/>
          <w:caps/>
          <w:sz w:val="23"/>
          <w:szCs w:val="23"/>
        </w:rPr>
        <w:lastRenderedPageBreak/>
        <w:t>Līguma</w:t>
      </w:r>
      <w:r w:rsidR="004D6C56" w:rsidRPr="00557CCC">
        <w:rPr>
          <w:rFonts w:ascii="Times New Roman" w:hAnsi="Times New Roman" w:cs="Times New Roman"/>
          <w:b/>
          <w:caps/>
          <w:sz w:val="23"/>
          <w:szCs w:val="23"/>
        </w:rPr>
        <w:t xml:space="preserve"> </w:t>
      </w:r>
      <w:r w:rsidR="00935790" w:rsidRPr="00557CCC">
        <w:rPr>
          <w:rFonts w:ascii="Times New Roman" w:hAnsi="Times New Roman" w:cs="Times New Roman"/>
          <w:b/>
          <w:caps/>
          <w:sz w:val="23"/>
          <w:szCs w:val="23"/>
        </w:rPr>
        <w:t xml:space="preserve">slēgšanas tiesību piešķiršana,  </w:t>
      </w:r>
    </w:p>
    <w:p w14:paraId="100DF545" w14:textId="77777777" w:rsidR="00935790" w:rsidRPr="00557CCC" w:rsidRDefault="00B50A5A" w:rsidP="004C20D6">
      <w:pPr>
        <w:spacing w:after="0" w:line="240" w:lineRule="auto"/>
        <w:ind w:left="360"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līguma</w:t>
      </w:r>
      <w:r w:rsidR="00935790" w:rsidRPr="00557CCC">
        <w:rPr>
          <w:rFonts w:ascii="Times New Roman" w:hAnsi="Times New Roman" w:cs="Times New Roman"/>
          <w:b/>
          <w:caps/>
          <w:sz w:val="23"/>
          <w:szCs w:val="23"/>
        </w:rPr>
        <w:t xml:space="preserve"> noslēgšana</w:t>
      </w:r>
    </w:p>
    <w:p w14:paraId="0287021B" w14:textId="77777777" w:rsidR="00295D03" w:rsidRPr="00557CCC" w:rsidRDefault="00935790" w:rsidP="002D1711">
      <w:pPr>
        <w:pStyle w:val="BodyText"/>
        <w:numPr>
          <w:ilvl w:val="1"/>
          <w:numId w:val="6"/>
        </w:numPr>
        <w:adjustRightInd w:val="0"/>
        <w:ind w:left="540" w:hanging="540"/>
        <w:rPr>
          <w:sz w:val="23"/>
          <w:szCs w:val="23"/>
        </w:rPr>
      </w:pPr>
      <w:r w:rsidRPr="00557CCC">
        <w:rPr>
          <w:sz w:val="23"/>
          <w:szCs w:val="23"/>
        </w:rPr>
        <w:t xml:space="preserve">Par </w:t>
      </w:r>
      <w:r w:rsidR="00B50A5A" w:rsidRPr="00557CCC">
        <w:rPr>
          <w:sz w:val="23"/>
          <w:szCs w:val="23"/>
        </w:rPr>
        <w:t>Līguma</w:t>
      </w:r>
      <w:r w:rsidRPr="00557CCC">
        <w:rPr>
          <w:sz w:val="23"/>
          <w:szCs w:val="23"/>
        </w:rPr>
        <w:t xml:space="preserve"> slēgšanas tiesību piešķiršanu un uzvarētāju</w:t>
      </w:r>
      <w:r w:rsidR="00A02831" w:rsidRPr="00557CCC">
        <w:rPr>
          <w:sz w:val="23"/>
          <w:szCs w:val="23"/>
        </w:rPr>
        <w:t xml:space="preserve"> Komisija atzīst P</w:t>
      </w:r>
      <w:r w:rsidRPr="00557CCC">
        <w:rPr>
          <w:sz w:val="23"/>
          <w:szCs w:val="23"/>
        </w:rPr>
        <w:t>retend</w:t>
      </w:r>
      <w:r w:rsidR="00A02831" w:rsidRPr="00557CCC">
        <w:rPr>
          <w:sz w:val="23"/>
          <w:szCs w:val="23"/>
        </w:rPr>
        <w:t>entu, kurš ir atbilstošs visām N</w:t>
      </w:r>
      <w:r w:rsidRPr="00557CCC">
        <w:rPr>
          <w:sz w:val="23"/>
          <w:szCs w:val="23"/>
        </w:rPr>
        <w:t>olikuma prasībām</w:t>
      </w:r>
      <w:r w:rsidR="00B50A5A" w:rsidRPr="00557CCC">
        <w:rPr>
          <w:sz w:val="23"/>
          <w:szCs w:val="23"/>
        </w:rPr>
        <w:t>.</w:t>
      </w:r>
    </w:p>
    <w:p w14:paraId="10687577" w14:textId="77777777" w:rsidR="00947523" w:rsidRPr="00557CCC" w:rsidRDefault="00B50A5A" w:rsidP="002D1711">
      <w:pPr>
        <w:pStyle w:val="BodyText"/>
        <w:numPr>
          <w:ilvl w:val="1"/>
          <w:numId w:val="6"/>
        </w:numPr>
        <w:adjustRightInd w:val="0"/>
        <w:ind w:left="540" w:hanging="540"/>
        <w:rPr>
          <w:sz w:val="23"/>
          <w:szCs w:val="23"/>
        </w:rPr>
      </w:pPr>
      <w:r w:rsidRPr="00557CCC">
        <w:rPr>
          <w:sz w:val="23"/>
          <w:szCs w:val="23"/>
        </w:rPr>
        <w:t>Ja izvēlētais Pretendents atsakās slēgt nomas līgumu, RSU ir tiesīga izbeigt atlasi bez rezultātiem vai secīgi piedāvāt nomas līgumu slēgt nākamajam pretendentam, kura pieteikums atbilst Nolikuma 4.2.punktā minētajiem nosacījumiem.</w:t>
      </w:r>
    </w:p>
    <w:p w14:paraId="126F1DCB" w14:textId="77777777" w:rsidR="00947523" w:rsidRPr="00557CCC" w:rsidRDefault="00B50A5A" w:rsidP="002D1711">
      <w:pPr>
        <w:pStyle w:val="BodyText"/>
        <w:numPr>
          <w:ilvl w:val="1"/>
          <w:numId w:val="6"/>
        </w:numPr>
        <w:adjustRightInd w:val="0"/>
        <w:ind w:left="540" w:hanging="540"/>
        <w:rPr>
          <w:sz w:val="23"/>
          <w:szCs w:val="23"/>
        </w:rPr>
      </w:pPr>
      <w:r w:rsidRPr="00557CCC">
        <w:rPr>
          <w:sz w:val="23"/>
          <w:szCs w:val="23"/>
        </w:rPr>
        <w:t>Ja uz Nomas sludinājumu neatsaucas neviens Pretendents, atlasi uzskata par nenotikušu, un RSU ir tiesīga izsūtīt slu</w:t>
      </w:r>
      <w:r w:rsidR="00A02831" w:rsidRPr="00557CCC">
        <w:rPr>
          <w:sz w:val="23"/>
          <w:szCs w:val="23"/>
        </w:rPr>
        <w:t>dinājuma tekstu RSU izvēlētiem Pretendentiem. Šādā gadījumā P</w:t>
      </w:r>
      <w:r w:rsidRPr="00557CCC">
        <w:rPr>
          <w:sz w:val="23"/>
          <w:szCs w:val="23"/>
        </w:rPr>
        <w:t>retendentu nosaka sarunu ceļā, pēc iespējas ņemot vērā Nolikuma 4.2.punktā minētos nosacījumus.</w:t>
      </w:r>
    </w:p>
    <w:p w14:paraId="4BD6AAC5" w14:textId="77777777" w:rsidR="00947523" w:rsidRPr="00557CCC" w:rsidRDefault="00A02831" w:rsidP="002D1711">
      <w:pPr>
        <w:pStyle w:val="BodyText"/>
        <w:numPr>
          <w:ilvl w:val="1"/>
          <w:numId w:val="6"/>
        </w:numPr>
        <w:adjustRightInd w:val="0"/>
        <w:ind w:left="540" w:hanging="540"/>
        <w:rPr>
          <w:sz w:val="23"/>
          <w:szCs w:val="23"/>
        </w:rPr>
      </w:pPr>
      <w:r w:rsidRPr="00557CCC">
        <w:rPr>
          <w:sz w:val="23"/>
          <w:szCs w:val="23"/>
        </w:rPr>
        <w:t>Nomas līgumu ar P</w:t>
      </w:r>
      <w:r w:rsidR="00947523" w:rsidRPr="00557CCC">
        <w:rPr>
          <w:sz w:val="23"/>
          <w:szCs w:val="23"/>
        </w:rPr>
        <w:t xml:space="preserve">retendentu, kas izvēlēts piedāvājumu atlasē, noslēdz </w:t>
      </w:r>
      <w:r w:rsidR="00152B54" w:rsidRPr="00557CCC">
        <w:rPr>
          <w:sz w:val="23"/>
          <w:szCs w:val="23"/>
        </w:rPr>
        <w:t>10</w:t>
      </w:r>
      <w:r w:rsidR="0039027B" w:rsidRPr="00557CCC">
        <w:rPr>
          <w:sz w:val="23"/>
          <w:szCs w:val="23"/>
        </w:rPr>
        <w:t xml:space="preserve"> (desmit</w:t>
      </w:r>
      <w:r w:rsidR="00947523" w:rsidRPr="00557CCC">
        <w:rPr>
          <w:sz w:val="23"/>
          <w:szCs w:val="23"/>
        </w:rPr>
        <w:t>) darba dienu laikā.</w:t>
      </w:r>
    </w:p>
    <w:p w14:paraId="6E674186" w14:textId="6CE60359" w:rsidR="00917089" w:rsidRPr="00557CCC" w:rsidRDefault="00947523" w:rsidP="002D1711">
      <w:pPr>
        <w:pStyle w:val="BodyText"/>
        <w:numPr>
          <w:ilvl w:val="1"/>
          <w:numId w:val="6"/>
        </w:numPr>
        <w:adjustRightInd w:val="0"/>
        <w:ind w:left="540" w:hanging="540"/>
        <w:rPr>
          <w:sz w:val="23"/>
          <w:szCs w:val="23"/>
        </w:rPr>
      </w:pPr>
      <w:r w:rsidRPr="00557CCC">
        <w:rPr>
          <w:sz w:val="23"/>
          <w:szCs w:val="23"/>
        </w:rPr>
        <w:t>Saskaņā ar Ministru kabineta 2013.gada 29.oktobra noteikumu Nr.1191 “Kārtība, kādā publiska persona nomā nekustamo īpašumu no privātpersonas vai kapitālsabiedrības un publicē informāciju par nomātajiem un nomāt paredzētaji</w:t>
      </w:r>
      <w:r w:rsidR="009D3423" w:rsidRPr="00557CCC">
        <w:rPr>
          <w:sz w:val="23"/>
          <w:szCs w:val="23"/>
        </w:rPr>
        <w:t>em nekustamajiem īpašumiem” 18</w:t>
      </w:r>
      <w:r w:rsidR="0039027B" w:rsidRPr="00557CCC">
        <w:rPr>
          <w:sz w:val="23"/>
          <w:szCs w:val="23"/>
        </w:rPr>
        <w:t>.</w:t>
      </w:r>
      <w:r w:rsidRPr="00557CCC">
        <w:rPr>
          <w:sz w:val="23"/>
          <w:szCs w:val="23"/>
        </w:rPr>
        <w:t>punkta nos</w:t>
      </w:r>
      <w:r w:rsidR="0039027B" w:rsidRPr="00557CCC">
        <w:rPr>
          <w:sz w:val="23"/>
          <w:szCs w:val="23"/>
        </w:rPr>
        <w:t>acījumiem, RSU</w:t>
      </w:r>
      <w:r w:rsidRPr="00557CCC">
        <w:rPr>
          <w:sz w:val="23"/>
          <w:szCs w:val="23"/>
        </w:rPr>
        <w:t xml:space="preserve"> 10 (desmit) darb</w:t>
      </w:r>
      <w:r w:rsidR="00395400" w:rsidRPr="00557CCC">
        <w:rPr>
          <w:sz w:val="23"/>
          <w:szCs w:val="23"/>
        </w:rPr>
        <w:t xml:space="preserve">a </w:t>
      </w:r>
      <w:r w:rsidRPr="00557CCC">
        <w:rPr>
          <w:sz w:val="23"/>
          <w:szCs w:val="23"/>
        </w:rPr>
        <w:t>dienu laikā pēc nomas līguma noslēgšanas</w:t>
      </w:r>
      <w:r w:rsidR="003B043A" w:rsidRPr="00557CCC">
        <w:rPr>
          <w:sz w:val="23"/>
          <w:szCs w:val="23"/>
        </w:rPr>
        <w:t>,</w:t>
      </w:r>
      <w:r w:rsidRPr="00557CCC">
        <w:rPr>
          <w:sz w:val="23"/>
          <w:szCs w:val="23"/>
        </w:rPr>
        <w:t xml:space="preserve"> publicēs </w:t>
      </w:r>
      <w:r w:rsidR="0039027B" w:rsidRPr="00557CCC">
        <w:rPr>
          <w:sz w:val="23"/>
          <w:szCs w:val="23"/>
        </w:rPr>
        <w:t>RSU</w:t>
      </w:r>
      <w:r w:rsidRPr="00557CCC">
        <w:rPr>
          <w:sz w:val="23"/>
          <w:szCs w:val="23"/>
        </w:rPr>
        <w:t xml:space="preserve"> tīmekļa vietnē</w:t>
      </w:r>
      <w:r w:rsidR="003B043A" w:rsidRPr="00557CCC">
        <w:rPr>
          <w:sz w:val="23"/>
          <w:szCs w:val="23"/>
        </w:rPr>
        <w:t xml:space="preserve">, kā arī </w:t>
      </w:r>
      <w:r w:rsidR="00801A28" w:rsidRPr="00557CCC">
        <w:rPr>
          <w:sz w:val="23"/>
          <w:szCs w:val="23"/>
        </w:rPr>
        <w:t xml:space="preserve">papildus </w:t>
      </w:r>
      <w:r w:rsidR="003B043A" w:rsidRPr="00557CCC">
        <w:rPr>
          <w:sz w:val="23"/>
          <w:szCs w:val="23"/>
        </w:rPr>
        <w:t>izvietos</w:t>
      </w:r>
      <w:r w:rsidR="00801A28" w:rsidRPr="00557CCC">
        <w:rPr>
          <w:sz w:val="23"/>
          <w:szCs w:val="23"/>
        </w:rPr>
        <w:t xml:space="preserve"> RSU adresē Dzirciema ielā 16, Rīgā,</w:t>
      </w:r>
      <w:r w:rsidR="003B043A" w:rsidRPr="00557CCC">
        <w:rPr>
          <w:sz w:val="23"/>
          <w:szCs w:val="23"/>
        </w:rPr>
        <w:t xml:space="preserve"> publiski pieejamā vietā</w:t>
      </w:r>
      <w:r w:rsidRPr="00557CCC">
        <w:rPr>
          <w:sz w:val="23"/>
          <w:szCs w:val="23"/>
        </w:rPr>
        <w:t xml:space="preserve"> </w:t>
      </w:r>
      <w:r w:rsidR="00917089" w:rsidRPr="00557CCC">
        <w:rPr>
          <w:sz w:val="23"/>
          <w:szCs w:val="23"/>
        </w:rPr>
        <w:t>šādu informāciju par nomas objektu</w:t>
      </w:r>
      <w:r w:rsidR="003B043A" w:rsidRPr="00557CCC">
        <w:rPr>
          <w:sz w:val="23"/>
          <w:szCs w:val="23"/>
        </w:rPr>
        <w:t xml:space="preserve">: </w:t>
      </w:r>
    </w:p>
    <w:p w14:paraId="7A0C9650" w14:textId="77777777" w:rsidR="00917089" w:rsidRPr="00557CCC" w:rsidRDefault="00917089" w:rsidP="00917089">
      <w:pPr>
        <w:pStyle w:val="BodyText"/>
        <w:numPr>
          <w:ilvl w:val="0"/>
          <w:numId w:val="29"/>
        </w:numPr>
        <w:adjustRightInd w:val="0"/>
        <w:rPr>
          <w:sz w:val="23"/>
          <w:szCs w:val="23"/>
        </w:rPr>
      </w:pPr>
      <w:r w:rsidRPr="00557CCC">
        <w:rPr>
          <w:sz w:val="23"/>
          <w:szCs w:val="23"/>
        </w:rPr>
        <w:t>nekustamā īpašuma adrese;</w:t>
      </w:r>
    </w:p>
    <w:p w14:paraId="73DEC5CF" w14:textId="77777777" w:rsidR="00917089" w:rsidRPr="00557CCC" w:rsidRDefault="00917089" w:rsidP="00917089">
      <w:pPr>
        <w:pStyle w:val="BodyText"/>
        <w:numPr>
          <w:ilvl w:val="0"/>
          <w:numId w:val="29"/>
        </w:numPr>
        <w:adjustRightInd w:val="0"/>
        <w:rPr>
          <w:sz w:val="23"/>
          <w:szCs w:val="23"/>
        </w:rPr>
      </w:pPr>
      <w:r w:rsidRPr="00557CCC">
        <w:rPr>
          <w:sz w:val="23"/>
          <w:szCs w:val="23"/>
        </w:rPr>
        <w:t>kadastra numurs;</w:t>
      </w:r>
    </w:p>
    <w:p w14:paraId="5165EDBF" w14:textId="3AFB1869" w:rsidR="00917089" w:rsidRPr="00557CCC" w:rsidRDefault="004D0C63" w:rsidP="00917089">
      <w:pPr>
        <w:pStyle w:val="BodyText"/>
        <w:numPr>
          <w:ilvl w:val="0"/>
          <w:numId w:val="29"/>
        </w:numPr>
        <w:adjustRightInd w:val="0"/>
        <w:rPr>
          <w:sz w:val="23"/>
          <w:szCs w:val="23"/>
        </w:rPr>
      </w:pPr>
      <w:r w:rsidRPr="00557CCC">
        <w:rPr>
          <w:sz w:val="23"/>
          <w:szCs w:val="23"/>
        </w:rPr>
        <w:t xml:space="preserve">kopējā nomas </w:t>
      </w:r>
      <w:r w:rsidR="00917089" w:rsidRPr="00557CCC">
        <w:rPr>
          <w:sz w:val="23"/>
          <w:szCs w:val="23"/>
        </w:rPr>
        <w:t>platība;</w:t>
      </w:r>
    </w:p>
    <w:p w14:paraId="132BABE2" w14:textId="77777777" w:rsidR="00917089" w:rsidRPr="00557CCC" w:rsidRDefault="00917089" w:rsidP="00917089">
      <w:pPr>
        <w:pStyle w:val="BodyText"/>
        <w:numPr>
          <w:ilvl w:val="0"/>
          <w:numId w:val="29"/>
        </w:numPr>
        <w:adjustRightInd w:val="0"/>
        <w:rPr>
          <w:sz w:val="23"/>
          <w:szCs w:val="23"/>
        </w:rPr>
      </w:pPr>
      <w:r w:rsidRPr="00557CCC">
        <w:rPr>
          <w:sz w:val="23"/>
          <w:szCs w:val="23"/>
        </w:rPr>
        <w:t>lietošanas mērķis;</w:t>
      </w:r>
    </w:p>
    <w:p w14:paraId="01B4294C" w14:textId="11DDF6A2" w:rsidR="00917089" w:rsidRPr="00557CCC" w:rsidRDefault="00917089" w:rsidP="00917089">
      <w:pPr>
        <w:pStyle w:val="BodyText"/>
        <w:numPr>
          <w:ilvl w:val="0"/>
          <w:numId w:val="29"/>
        </w:numPr>
        <w:adjustRightInd w:val="0"/>
        <w:rPr>
          <w:sz w:val="23"/>
          <w:szCs w:val="23"/>
        </w:rPr>
      </w:pPr>
      <w:r w:rsidRPr="00557CCC">
        <w:rPr>
          <w:sz w:val="23"/>
          <w:szCs w:val="23"/>
        </w:rPr>
        <w:t>iznomātājs;</w:t>
      </w:r>
    </w:p>
    <w:p w14:paraId="56A4917D" w14:textId="0B4B6957" w:rsidR="00917089" w:rsidRPr="00557CCC" w:rsidRDefault="00947523" w:rsidP="00917089">
      <w:pPr>
        <w:pStyle w:val="BodyText"/>
        <w:numPr>
          <w:ilvl w:val="0"/>
          <w:numId w:val="29"/>
        </w:numPr>
        <w:adjustRightInd w:val="0"/>
        <w:rPr>
          <w:sz w:val="23"/>
          <w:szCs w:val="23"/>
        </w:rPr>
      </w:pPr>
      <w:r w:rsidRPr="00557CCC">
        <w:rPr>
          <w:sz w:val="23"/>
          <w:szCs w:val="23"/>
        </w:rPr>
        <w:t>nomas maksas apmērs, norādot viena kvadrātmetra izmaksas mēnesī (ja apsaimniekošanas maksa ir ietverta nomas maksā, to nor</w:t>
      </w:r>
      <w:r w:rsidR="00917089" w:rsidRPr="00557CCC">
        <w:rPr>
          <w:sz w:val="23"/>
          <w:szCs w:val="23"/>
        </w:rPr>
        <w:t>āda atsevišķi);</w:t>
      </w:r>
    </w:p>
    <w:p w14:paraId="05621FFC" w14:textId="6714E2D4" w:rsidR="00947523" w:rsidRPr="00557CCC" w:rsidRDefault="00947523" w:rsidP="00917089">
      <w:pPr>
        <w:pStyle w:val="BodyText"/>
        <w:numPr>
          <w:ilvl w:val="0"/>
          <w:numId w:val="29"/>
        </w:numPr>
        <w:adjustRightInd w:val="0"/>
        <w:rPr>
          <w:sz w:val="23"/>
          <w:szCs w:val="23"/>
        </w:rPr>
      </w:pPr>
      <w:r w:rsidRPr="00557CCC">
        <w:rPr>
          <w:sz w:val="23"/>
          <w:szCs w:val="23"/>
        </w:rPr>
        <w:t>nomas līguma darbības termiņš.</w:t>
      </w:r>
    </w:p>
    <w:p w14:paraId="2071C6EA" w14:textId="77777777" w:rsidR="00B26729" w:rsidRPr="00557CCC" w:rsidRDefault="00B26729" w:rsidP="00DE1652">
      <w:pPr>
        <w:widowControl w:val="0"/>
        <w:spacing w:after="0" w:line="240" w:lineRule="auto"/>
        <w:jc w:val="both"/>
        <w:rPr>
          <w:rFonts w:ascii="Times New Roman" w:hAnsi="Times New Roman" w:cs="Times New Roman"/>
          <w:sz w:val="23"/>
          <w:szCs w:val="23"/>
        </w:rPr>
      </w:pPr>
    </w:p>
    <w:p w14:paraId="47E8B39B" w14:textId="77777777" w:rsidR="00935790" w:rsidRPr="00557CCC" w:rsidRDefault="00935790" w:rsidP="002D1711">
      <w:pPr>
        <w:pStyle w:val="ListParagraph"/>
        <w:keepNext/>
        <w:widowControl w:val="0"/>
        <w:numPr>
          <w:ilvl w:val="0"/>
          <w:numId w:val="6"/>
        </w:numPr>
        <w:contextualSpacing/>
        <w:jc w:val="center"/>
        <w:rPr>
          <w:b/>
          <w:bCs/>
          <w:sz w:val="23"/>
          <w:szCs w:val="23"/>
        </w:rPr>
      </w:pPr>
      <w:r w:rsidRPr="00557CCC">
        <w:rPr>
          <w:b/>
          <w:bCs/>
          <w:sz w:val="23"/>
          <w:szCs w:val="23"/>
        </w:rPr>
        <w:t xml:space="preserve"> PIELIKUMI</w:t>
      </w:r>
    </w:p>
    <w:p w14:paraId="453F2EC7" w14:textId="77777777" w:rsidR="008331A5" w:rsidRPr="00557CCC" w:rsidRDefault="00777C54" w:rsidP="002D1711">
      <w:pPr>
        <w:widowControl w:val="0"/>
        <w:numPr>
          <w:ilvl w:val="1"/>
          <w:numId w:val="6"/>
        </w:numPr>
        <w:spacing w:after="0" w:line="240" w:lineRule="auto"/>
        <w:jc w:val="both"/>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Nolikumam pievienoti sekojoši pielikumi:</w:t>
      </w:r>
    </w:p>
    <w:p w14:paraId="23F27098" w14:textId="77777777" w:rsidR="00777C54" w:rsidRPr="00557CCC" w:rsidRDefault="00777C54" w:rsidP="002D1711">
      <w:pPr>
        <w:pStyle w:val="ListParagraph"/>
        <w:widowControl w:val="0"/>
        <w:numPr>
          <w:ilvl w:val="2"/>
          <w:numId w:val="6"/>
        </w:numPr>
        <w:jc w:val="both"/>
        <w:rPr>
          <w:sz w:val="23"/>
          <w:szCs w:val="23"/>
        </w:rPr>
      </w:pPr>
      <w:r w:rsidRPr="00557CCC">
        <w:rPr>
          <w:sz w:val="23"/>
          <w:szCs w:val="23"/>
        </w:rPr>
        <w:t>Pielikums Nr.1 “Pretendentu reģistrācijas lapa” uz 1(vienas) lapas;</w:t>
      </w:r>
    </w:p>
    <w:p w14:paraId="26D64B11" w14:textId="621D3828" w:rsidR="00777C54" w:rsidRPr="00557CCC" w:rsidRDefault="00777C54" w:rsidP="002D1711">
      <w:pPr>
        <w:pStyle w:val="ListParagraph"/>
        <w:widowControl w:val="0"/>
        <w:numPr>
          <w:ilvl w:val="2"/>
          <w:numId w:val="6"/>
        </w:numPr>
        <w:jc w:val="both"/>
        <w:rPr>
          <w:sz w:val="23"/>
          <w:szCs w:val="23"/>
        </w:rPr>
      </w:pPr>
      <w:r w:rsidRPr="00557CCC">
        <w:rPr>
          <w:sz w:val="23"/>
          <w:szCs w:val="23"/>
        </w:rPr>
        <w:t>Pielik</w:t>
      </w:r>
      <w:r w:rsidR="00FD7B8D" w:rsidRPr="00557CCC">
        <w:rPr>
          <w:sz w:val="23"/>
          <w:szCs w:val="23"/>
        </w:rPr>
        <w:t>ums Nr.2 “Tehnisk</w:t>
      </w:r>
      <w:r w:rsidR="00211DE9" w:rsidRPr="00557CCC">
        <w:rPr>
          <w:sz w:val="23"/>
          <w:szCs w:val="23"/>
        </w:rPr>
        <w:t>ā specifikācija/</w:t>
      </w:r>
      <w:r w:rsidR="00FD7B8D" w:rsidRPr="00557CCC">
        <w:rPr>
          <w:sz w:val="23"/>
          <w:szCs w:val="23"/>
        </w:rPr>
        <w:t xml:space="preserve"> piedāvājums” uz  </w:t>
      </w:r>
      <w:r w:rsidR="002A0B91" w:rsidRPr="00557CCC">
        <w:rPr>
          <w:sz w:val="23"/>
          <w:szCs w:val="23"/>
        </w:rPr>
        <w:t>6</w:t>
      </w:r>
      <w:r w:rsidR="00A6671C" w:rsidRPr="00557CCC">
        <w:rPr>
          <w:sz w:val="23"/>
          <w:szCs w:val="23"/>
        </w:rPr>
        <w:t xml:space="preserve"> </w:t>
      </w:r>
      <w:r w:rsidR="00FD7B8D" w:rsidRPr="00557CCC">
        <w:rPr>
          <w:sz w:val="23"/>
          <w:szCs w:val="23"/>
        </w:rPr>
        <w:t>(</w:t>
      </w:r>
      <w:r w:rsidR="002A0B91" w:rsidRPr="00557CCC">
        <w:rPr>
          <w:sz w:val="23"/>
          <w:szCs w:val="23"/>
        </w:rPr>
        <w:t>sešām</w:t>
      </w:r>
      <w:r w:rsidRPr="00557CCC">
        <w:rPr>
          <w:sz w:val="23"/>
          <w:szCs w:val="23"/>
        </w:rPr>
        <w:t>) lapām;</w:t>
      </w:r>
    </w:p>
    <w:p w14:paraId="3917A377" w14:textId="79C7099F" w:rsidR="00321622" w:rsidRPr="00557CCC" w:rsidRDefault="002A0B91" w:rsidP="00321622">
      <w:pPr>
        <w:pStyle w:val="ListParagraph"/>
        <w:widowControl w:val="0"/>
        <w:numPr>
          <w:ilvl w:val="2"/>
          <w:numId w:val="6"/>
        </w:numPr>
        <w:jc w:val="both"/>
        <w:rPr>
          <w:sz w:val="23"/>
          <w:szCs w:val="23"/>
        </w:rPr>
      </w:pPr>
      <w:r w:rsidRPr="00557CCC">
        <w:rPr>
          <w:sz w:val="23"/>
          <w:szCs w:val="23"/>
        </w:rPr>
        <w:t>Pielikums Nr.3 “Iznomāšanas pretendenta piedāvājums” uz 2 (divām) lapām;</w:t>
      </w:r>
    </w:p>
    <w:p w14:paraId="5BBC07E4" w14:textId="71DE94A4" w:rsidR="001B2DB3" w:rsidRPr="00557CCC" w:rsidRDefault="001B2DB3" w:rsidP="001B2DB3">
      <w:pPr>
        <w:pStyle w:val="ListParagraph"/>
        <w:widowControl w:val="0"/>
        <w:numPr>
          <w:ilvl w:val="2"/>
          <w:numId w:val="6"/>
        </w:numPr>
        <w:jc w:val="both"/>
        <w:rPr>
          <w:sz w:val="23"/>
          <w:szCs w:val="23"/>
        </w:rPr>
      </w:pPr>
      <w:r w:rsidRPr="00557CCC">
        <w:rPr>
          <w:sz w:val="23"/>
          <w:szCs w:val="23"/>
        </w:rPr>
        <w:t>Pielikums Nr.</w:t>
      </w:r>
      <w:r w:rsidR="002A0B91" w:rsidRPr="00557CCC">
        <w:rPr>
          <w:sz w:val="23"/>
          <w:szCs w:val="23"/>
        </w:rPr>
        <w:t>4</w:t>
      </w:r>
      <w:r w:rsidRPr="00557CCC">
        <w:rPr>
          <w:sz w:val="23"/>
          <w:szCs w:val="23"/>
        </w:rPr>
        <w:t xml:space="preserve"> “Nedzīvojamo telpu nomas līg</w:t>
      </w:r>
      <w:r w:rsidR="002A0B91" w:rsidRPr="00557CCC">
        <w:rPr>
          <w:sz w:val="23"/>
          <w:szCs w:val="23"/>
        </w:rPr>
        <w:t>uma</w:t>
      </w:r>
      <w:r w:rsidR="009176EB" w:rsidRPr="00557CCC">
        <w:rPr>
          <w:sz w:val="23"/>
          <w:szCs w:val="23"/>
        </w:rPr>
        <w:t xml:space="preserve"> projekts” uz 10 (desmit) lapām</w:t>
      </w:r>
    </w:p>
    <w:p w14:paraId="5D222D66" w14:textId="50EE2987" w:rsidR="004225F1" w:rsidRPr="00557CCC" w:rsidRDefault="008331A5" w:rsidP="00DE1652">
      <w:pPr>
        <w:pStyle w:val="ListParagraph"/>
        <w:widowControl w:val="0"/>
        <w:numPr>
          <w:ilvl w:val="2"/>
          <w:numId w:val="6"/>
        </w:numPr>
        <w:jc w:val="both"/>
        <w:rPr>
          <w:sz w:val="23"/>
          <w:szCs w:val="23"/>
        </w:rPr>
      </w:pPr>
      <w:r w:rsidRPr="00557CCC">
        <w:rPr>
          <w:b/>
          <w:sz w:val="23"/>
          <w:szCs w:val="23"/>
        </w:rPr>
        <w:br w:type="page"/>
      </w:r>
    </w:p>
    <w:p w14:paraId="033478AD" w14:textId="77777777" w:rsidR="00947523" w:rsidRPr="00961C94" w:rsidRDefault="00947523" w:rsidP="00947523">
      <w:pPr>
        <w:spacing w:after="0" w:line="0" w:lineRule="atLeast"/>
        <w:ind w:right="100"/>
        <w:jc w:val="right"/>
        <w:rPr>
          <w:rFonts w:ascii="Times New Roman" w:eastAsia="Times New Roman" w:hAnsi="Times New Roman" w:cs="Arial"/>
          <w:b/>
          <w:lang w:eastAsia="lv-LV"/>
        </w:rPr>
      </w:pPr>
      <w:r w:rsidRPr="00961C94">
        <w:rPr>
          <w:rFonts w:ascii="Times New Roman" w:eastAsia="Times New Roman" w:hAnsi="Times New Roman" w:cs="Arial"/>
          <w:b/>
          <w:lang w:eastAsia="lv-LV"/>
        </w:rPr>
        <w:lastRenderedPageBreak/>
        <w:t>Pielikums Nr.1</w:t>
      </w:r>
    </w:p>
    <w:p w14:paraId="4FBFF5A8" w14:textId="77777777" w:rsidR="00BD44E0" w:rsidRPr="00961C94" w:rsidRDefault="00947523" w:rsidP="00BD44E0">
      <w:pPr>
        <w:spacing w:after="0" w:line="237" w:lineRule="auto"/>
        <w:ind w:right="120"/>
        <w:jc w:val="right"/>
        <w:rPr>
          <w:rFonts w:ascii="Times New Roman" w:eastAsia="Times New Roman" w:hAnsi="Times New Roman" w:cs="Arial"/>
          <w:lang w:eastAsia="lv-LV"/>
        </w:rPr>
      </w:pPr>
      <w:r w:rsidRPr="00961C94">
        <w:rPr>
          <w:rFonts w:ascii="Times New Roman" w:eastAsia="Times New Roman" w:hAnsi="Times New Roman" w:cs="Arial"/>
          <w:lang w:eastAsia="lv-LV"/>
        </w:rPr>
        <w:t xml:space="preserve">RSU </w:t>
      </w:r>
      <w:r w:rsidR="001E2832" w:rsidRPr="00961C94">
        <w:rPr>
          <w:rFonts w:ascii="Times New Roman" w:eastAsia="Times New Roman" w:hAnsi="Times New Roman" w:cs="Arial"/>
          <w:lang w:eastAsia="lv-LV"/>
        </w:rPr>
        <w:t>A</w:t>
      </w:r>
      <w:r w:rsidR="00AD47EA" w:rsidRPr="00961C94">
        <w:rPr>
          <w:rFonts w:ascii="Times New Roman" w:eastAsia="Times New Roman" w:hAnsi="Times New Roman" w:cs="Arial"/>
          <w:lang w:eastAsia="lv-LV"/>
        </w:rPr>
        <w:t>rhīva</w:t>
      </w:r>
      <w:r w:rsidR="00152B54" w:rsidRPr="00961C94">
        <w:rPr>
          <w:rFonts w:ascii="Times New Roman" w:eastAsia="Times New Roman" w:hAnsi="Times New Roman" w:cs="Arial"/>
          <w:lang w:eastAsia="lv-LV"/>
        </w:rPr>
        <w:t xml:space="preserve"> </w:t>
      </w:r>
      <w:r w:rsidR="0015426A" w:rsidRPr="00961C94">
        <w:rPr>
          <w:rFonts w:ascii="Times New Roman" w:eastAsia="Times New Roman" w:hAnsi="Times New Roman" w:cs="Arial"/>
          <w:lang w:eastAsia="lv-LV"/>
        </w:rPr>
        <w:t>un biroju</w:t>
      </w:r>
      <w:r w:rsidR="00152B54" w:rsidRPr="00961C94">
        <w:rPr>
          <w:rFonts w:ascii="Times New Roman" w:eastAsia="Times New Roman" w:hAnsi="Times New Roman" w:cs="Arial"/>
          <w:lang w:eastAsia="lv-LV"/>
        </w:rPr>
        <w:t xml:space="preserve"> </w:t>
      </w:r>
      <w:r w:rsidR="00FD7B8D" w:rsidRPr="00961C94">
        <w:rPr>
          <w:rFonts w:ascii="Times New Roman" w:eastAsia="Times New Roman" w:hAnsi="Times New Roman" w:cs="Arial"/>
          <w:lang w:eastAsia="lv-LV"/>
        </w:rPr>
        <w:t>telpu</w:t>
      </w:r>
      <w:r w:rsidR="00BD44E0" w:rsidRPr="00961C94">
        <w:rPr>
          <w:rFonts w:ascii="Times New Roman" w:eastAsia="Times New Roman" w:hAnsi="Times New Roman" w:cs="Arial"/>
          <w:lang w:eastAsia="lv-LV"/>
        </w:rPr>
        <w:t xml:space="preserve"> nomas piedāvājumu atlases </w:t>
      </w:r>
    </w:p>
    <w:p w14:paraId="2994E316" w14:textId="5002C591" w:rsidR="00947523" w:rsidRPr="00961C94" w:rsidRDefault="00BD44E0" w:rsidP="00BD44E0">
      <w:pPr>
        <w:spacing w:after="0" w:line="237" w:lineRule="auto"/>
        <w:ind w:right="120"/>
        <w:jc w:val="right"/>
        <w:rPr>
          <w:rFonts w:ascii="Times New Roman" w:eastAsia="Times New Roman" w:hAnsi="Times New Roman" w:cs="Arial"/>
          <w:lang w:eastAsia="lv-LV"/>
        </w:rPr>
      </w:pPr>
      <w:r w:rsidRPr="00961C94">
        <w:rPr>
          <w:rFonts w:ascii="Times New Roman" w:eastAsia="Times New Roman" w:hAnsi="Times New Roman" w:cs="Arial"/>
          <w:lang w:eastAsia="lv-LV"/>
        </w:rPr>
        <w:t>procedūras Nolikumam</w:t>
      </w:r>
      <w:r w:rsidR="00FD7B8D" w:rsidRPr="00961C94">
        <w:rPr>
          <w:rFonts w:ascii="Times New Roman" w:eastAsia="Times New Roman" w:hAnsi="Times New Roman" w:cs="Arial"/>
          <w:lang w:eastAsia="lv-LV"/>
        </w:rPr>
        <w:t xml:space="preserve"> </w:t>
      </w:r>
    </w:p>
    <w:p w14:paraId="463A3CC7" w14:textId="77777777" w:rsidR="00947523" w:rsidRPr="00961C94" w:rsidRDefault="00947523" w:rsidP="00947523">
      <w:pPr>
        <w:spacing w:after="0" w:line="200" w:lineRule="exact"/>
        <w:rPr>
          <w:rFonts w:ascii="Times New Roman" w:eastAsia="Times New Roman" w:hAnsi="Times New Roman" w:cs="Arial"/>
          <w:lang w:eastAsia="lv-LV"/>
        </w:rPr>
      </w:pPr>
    </w:p>
    <w:p w14:paraId="433A8A6A" w14:textId="77777777" w:rsidR="00947523" w:rsidRPr="00961C94" w:rsidRDefault="00947523" w:rsidP="00947523">
      <w:pPr>
        <w:spacing w:after="0" w:line="237" w:lineRule="exact"/>
        <w:rPr>
          <w:rFonts w:ascii="Times New Roman" w:eastAsia="Times New Roman" w:hAnsi="Times New Roman" w:cs="Arial"/>
          <w:lang w:eastAsia="lv-LV"/>
        </w:rPr>
      </w:pPr>
    </w:p>
    <w:p w14:paraId="37DCE278" w14:textId="77777777" w:rsidR="00947523" w:rsidRPr="00961C94" w:rsidRDefault="00947523" w:rsidP="00947523">
      <w:pPr>
        <w:spacing w:after="0" w:line="11" w:lineRule="exact"/>
        <w:rPr>
          <w:rFonts w:ascii="Times New Roman" w:eastAsia="Times New Roman" w:hAnsi="Times New Roman" w:cs="Arial"/>
          <w:lang w:eastAsia="lv-LV"/>
        </w:rPr>
      </w:pPr>
    </w:p>
    <w:p w14:paraId="2FE8E6E4" w14:textId="77777777" w:rsidR="00947523" w:rsidRPr="00961C94" w:rsidRDefault="00947523" w:rsidP="00947523">
      <w:pPr>
        <w:spacing w:after="0" w:line="0" w:lineRule="atLeast"/>
        <w:jc w:val="center"/>
        <w:rPr>
          <w:rFonts w:ascii="Times New Roman" w:eastAsia="Times New Roman" w:hAnsi="Times New Roman" w:cs="Arial"/>
          <w:b/>
          <w:u w:val="single"/>
          <w:lang w:eastAsia="lv-LV"/>
        </w:rPr>
      </w:pPr>
      <w:r w:rsidRPr="00961C94">
        <w:rPr>
          <w:rFonts w:ascii="Times New Roman" w:eastAsia="Times New Roman" w:hAnsi="Times New Roman" w:cs="Arial"/>
          <w:b/>
          <w:u w:val="single"/>
          <w:lang w:eastAsia="lv-LV"/>
        </w:rPr>
        <w:t>Rīgas Stradiņa universitātes</w:t>
      </w:r>
    </w:p>
    <w:p w14:paraId="14EE95BE" w14:textId="77777777" w:rsidR="00947523" w:rsidRPr="00961C94" w:rsidRDefault="00947523" w:rsidP="00947523">
      <w:pPr>
        <w:spacing w:after="0" w:line="233" w:lineRule="auto"/>
        <w:jc w:val="center"/>
        <w:rPr>
          <w:rFonts w:ascii="Times New Roman" w:eastAsia="Times New Roman" w:hAnsi="Times New Roman" w:cs="Arial"/>
          <w:lang w:eastAsia="lv-LV"/>
        </w:rPr>
      </w:pPr>
      <w:r w:rsidRPr="00961C94">
        <w:rPr>
          <w:rFonts w:ascii="Times New Roman" w:eastAsia="Times New Roman" w:hAnsi="Times New Roman" w:cs="Arial"/>
          <w:lang w:eastAsia="lv-LV"/>
        </w:rPr>
        <w:t>Dzirciema iela 16, Rīga, LV-1007</w:t>
      </w:r>
    </w:p>
    <w:p w14:paraId="1FF3567E" w14:textId="77777777" w:rsidR="00947523" w:rsidRPr="00961C94" w:rsidRDefault="00947523" w:rsidP="00947523">
      <w:pPr>
        <w:spacing w:after="0" w:line="284" w:lineRule="exact"/>
        <w:rPr>
          <w:rFonts w:ascii="Times New Roman" w:eastAsia="Times New Roman" w:hAnsi="Times New Roman" w:cs="Arial"/>
          <w:lang w:eastAsia="lv-LV"/>
        </w:rPr>
      </w:pPr>
    </w:p>
    <w:p w14:paraId="5549E9A7" w14:textId="77777777" w:rsidR="00947523" w:rsidRPr="00961C94" w:rsidRDefault="00947523" w:rsidP="00947523">
      <w:pPr>
        <w:spacing w:after="0" w:line="0" w:lineRule="atLeast"/>
        <w:jc w:val="center"/>
        <w:rPr>
          <w:rFonts w:ascii="Times New Roman" w:eastAsia="Times New Roman" w:hAnsi="Times New Roman" w:cs="Arial"/>
          <w:b/>
          <w:lang w:eastAsia="lv-LV"/>
        </w:rPr>
      </w:pPr>
      <w:r w:rsidRPr="00961C94">
        <w:rPr>
          <w:rFonts w:ascii="Times New Roman" w:eastAsia="Times New Roman" w:hAnsi="Times New Roman" w:cs="Arial"/>
          <w:b/>
          <w:lang w:eastAsia="lv-LV"/>
        </w:rPr>
        <w:t>PRETENDENTU REĢISTRĀCIJAS LAPA</w:t>
      </w:r>
    </w:p>
    <w:p w14:paraId="0F958942" w14:textId="77777777" w:rsidR="00947523" w:rsidRPr="00961C94" w:rsidRDefault="00947523" w:rsidP="00947523">
      <w:pPr>
        <w:spacing w:after="0" w:line="256" w:lineRule="exact"/>
        <w:rPr>
          <w:rFonts w:ascii="Times New Roman" w:eastAsia="Times New Roman" w:hAnsi="Times New Roman" w:cs="Arial"/>
          <w:lang w:eastAsia="lv-LV"/>
        </w:rPr>
      </w:pPr>
    </w:p>
    <w:tbl>
      <w:tblPr>
        <w:tblW w:w="0" w:type="auto"/>
        <w:tblInd w:w="10" w:type="dxa"/>
        <w:tblLayout w:type="fixed"/>
        <w:tblCellMar>
          <w:left w:w="0" w:type="dxa"/>
          <w:right w:w="0" w:type="dxa"/>
        </w:tblCellMar>
        <w:tblLook w:val="0000" w:firstRow="0" w:lastRow="0" w:firstColumn="0" w:lastColumn="0" w:noHBand="0" w:noVBand="0"/>
      </w:tblPr>
      <w:tblGrid>
        <w:gridCol w:w="1120"/>
        <w:gridCol w:w="2200"/>
        <w:gridCol w:w="2180"/>
        <w:gridCol w:w="2180"/>
        <w:gridCol w:w="2200"/>
      </w:tblGrid>
      <w:tr w:rsidR="00947523" w:rsidRPr="00961C94" w14:paraId="2FCA89F1" w14:textId="77777777" w:rsidTr="00777C54">
        <w:trPr>
          <w:trHeight w:val="280"/>
        </w:trPr>
        <w:tc>
          <w:tcPr>
            <w:tcW w:w="1120" w:type="dxa"/>
            <w:vMerge w:val="restart"/>
            <w:tcBorders>
              <w:top w:val="single" w:sz="8" w:space="0" w:color="auto"/>
              <w:left w:val="single" w:sz="8" w:space="0" w:color="auto"/>
              <w:right w:val="single" w:sz="8" w:space="0" w:color="auto"/>
            </w:tcBorders>
            <w:shd w:val="clear" w:color="auto" w:fill="auto"/>
            <w:vAlign w:val="bottom"/>
          </w:tcPr>
          <w:p w14:paraId="76BF576E" w14:textId="77777777" w:rsidR="00947523" w:rsidRPr="00961C94" w:rsidRDefault="00947523" w:rsidP="00947523">
            <w:pPr>
              <w:spacing w:after="0" w:line="0" w:lineRule="atLeast"/>
              <w:jc w:val="center"/>
              <w:rPr>
                <w:rFonts w:ascii="Times New Roman" w:eastAsia="Times New Roman" w:hAnsi="Times New Roman" w:cs="Times New Roman"/>
                <w:w w:val="98"/>
                <w:lang w:eastAsia="lv-LV"/>
              </w:rPr>
            </w:pPr>
            <w:r w:rsidRPr="00961C94">
              <w:rPr>
                <w:rFonts w:ascii="Times New Roman" w:eastAsia="Times New Roman" w:hAnsi="Times New Roman" w:cs="Times New Roman"/>
                <w:w w:val="98"/>
                <w:lang w:eastAsia="lv-LV"/>
              </w:rPr>
              <w:t>Kārtas</w:t>
            </w:r>
          </w:p>
        </w:tc>
        <w:tc>
          <w:tcPr>
            <w:tcW w:w="2200" w:type="dxa"/>
            <w:tcBorders>
              <w:top w:val="single" w:sz="8" w:space="0" w:color="auto"/>
              <w:right w:val="single" w:sz="8" w:space="0" w:color="auto"/>
            </w:tcBorders>
            <w:shd w:val="clear" w:color="auto" w:fill="auto"/>
            <w:vAlign w:val="bottom"/>
          </w:tcPr>
          <w:p w14:paraId="258A087B" w14:textId="77777777" w:rsidR="00947523" w:rsidRPr="00961C94" w:rsidRDefault="00947523" w:rsidP="00947523">
            <w:pPr>
              <w:spacing w:after="0" w:line="0" w:lineRule="atLeas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Pieteikuma</w:t>
            </w:r>
          </w:p>
        </w:tc>
        <w:tc>
          <w:tcPr>
            <w:tcW w:w="2180" w:type="dxa"/>
            <w:tcBorders>
              <w:top w:val="single" w:sz="8" w:space="0" w:color="auto"/>
              <w:right w:val="single" w:sz="8" w:space="0" w:color="auto"/>
            </w:tcBorders>
            <w:shd w:val="clear" w:color="auto" w:fill="auto"/>
            <w:vAlign w:val="bottom"/>
          </w:tcPr>
          <w:p w14:paraId="3B74115A" w14:textId="77777777" w:rsidR="00947523" w:rsidRPr="00961C94" w:rsidRDefault="00947523" w:rsidP="00947523">
            <w:pPr>
              <w:spacing w:after="0" w:line="0" w:lineRule="atLeast"/>
              <w:jc w:val="center"/>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Pretendenta vārds,</w:t>
            </w:r>
          </w:p>
        </w:tc>
        <w:tc>
          <w:tcPr>
            <w:tcW w:w="2180" w:type="dxa"/>
            <w:tcBorders>
              <w:top w:val="single" w:sz="8" w:space="0" w:color="auto"/>
              <w:right w:val="single" w:sz="8" w:space="0" w:color="auto"/>
            </w:tcBorders>
            <w:shd w:val="clear" w:color="auto" w:fill="auto"/>
            <w:vAlign w:val="bottom"/>
          </w:tcPr>
          <w:p w14:paraId="6ECA8C26" w14:textId="77777777" w:rsidR="00947523" w:rsidRPr="00961C94" w:rsidRDefault="00947523" w:rsidP="00947523">
            <w:pPr>
              <w:spacing w:after="0" w:line="0" w:lineRule="atLeast"/>
              <w:jc w:val="center"/>
              <w:rPr>
                <w:rFonts w:ascii="Times New Roman" w:eastAsia="Times New Roman" w:hAnsi="Times New Roman" w:cs="Times New Roman"/>
                <w:w w:val="98"/>
                <w:lang w:eastAsia="lv-LV"/>
              </w:rPr>
            </w:pPr>
            <w:r w:rsidRPr="00961C94">
              <w:rPr>
                <w:rFonts w:ascii="Times New Roman" w:eastAsia="Times New Roman" w:hAnsi="Times New Roman" w:cs="Times New Roman"/>
                <w:w w:val="98"/>
                <w:lang w:eastAsia="lv-LV"/>
              </w:rPr>
              <w:t>Pretendenta</w:t>
            </w:r>
          </w:p>
        </w:tc>
        <w:tc>
          <w:tcPr>
            <w:tcW w:w="2200" w:type="dxa"/>
            <w:tcBorders>
              <w:top w:val="single" w:sz="8" w:space="0" w:color="auto"/>
              <w:right w:val="single" w:sz="8" w:space="0" w:color="auto"/>
            </w:tcBorders>
            <w:shd w:val="clear" w:color="auto" w:fill="auto"/>
            <w:vAlign w:val="bottom"/>
          </w:tcPr>
          <w:p w14:paraId="6B6F8191" w14:textId="77777777" w:rsidR="00947523" w:rsidRPr="00961C94" w:rsidRDefault="00947523" w:rsidP="00947523">
            <w:pPr>
              <w:spacing w:after="0" w:line="0" w:lineRule="atLeast"/>
              <w:jc w:val="center"/>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Pretendenta</w:t>
            </w:r>
          </w:p>
        </w:tc>
      </w:tr>
      <w:tr w:rsidR="00947523" w:rsidRPr="00961C94" w14:paraId="013A5366" w14:textId="77777777" w:rsidTr="00777C54">
        <w:trPr>
          <w:trHeight w:val="253"/>
        </w:trPr>
        <w:tc>
          <w:tcPr>
            <w:tcW w:w="1120" w:type="dxa"/>
            <w:vMerge/>
            <w:tcBorders>
              <w:left w:val="single" w:sz="8" w:space="0" w:color="auto"/>
              <w:right w:val="single" w:sz="8" w:space="0" w:color="auto"/>
            </w:tcBorders>
            <w:shd w:val="clear" w:color="auto" w:fill="auto"/>
            <w:vAlign w:val="bottom"/>
          </w:tcPr>
          <w:p w14:paraId="081ABC8B"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200" w:type="dxa"/>
            <w:vMerge w:val="restart"/>
            <w:tcBorders>
              <w:right w:val="single" w:sz="8" w:space="0" w:color="auto"/>
            </w:tcBorders>
            <w:shd w:val="clear" w:color="auto" w:fill="auto"/>
            <w:vAlign w:val="bottom"/>
          </w:tcPr>
          <w:p w14:paraId="04BFD9BF" w14:textId="30533131" w:rsidR="00947523" w:rsidRPr="00961C94" w:rsidRDefault="00947523" w:rsidP="00947523">
            <w:pPr>
              <w:spacing w:after="0" w:line="274"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saņemšanas datums</w:t>
            </w:r>
            <w:r w:rsidR="00B5149D">
              <w:rPr>
                <w:rFonts w:ascii="Times New Roman" w:eastAsia="Times New Roman" w:hAnsi="Times New Roman" w:cs="Times New Roman"/>
                <w:w w:val="99"/>
                <w:lang w:eastAsia="lv-LV"/>
              </w:rPr>
              <w:t>, laiks un veids (elektroniskā vai papīra formātā)</w:t>
            </w:r>
          </w:p>
        </w:tc>
        <w:tc>
          <w:tcPr>
            <w:tcW w:w="2180" w:type="dxa"/>
            <w:vMerge w:val="restart"/>
            <w:tcBorders>
              <w:right w:val="single" w:sz="8" w:space="0" w:color="auto"/>
            </w:tcBorders>
            <w:shd w:val="clear" w:color="auto" w:fill="auto"/>
            <w:vAlign w:val="bottom"/>
          </w:tcPr>
          <w:p w14:paraId="4F111F2C" w14:textId="77777777" w:rsidR="00947523" w:rsidRPr="00961C94" w:rsidRDefault="00947523" w:rsidP="00947523">
            <w:pPr>
              <w:spacing w:after="0" w:line="274"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uzvārds vai</w:t>
            </w:r>
          </w:p>
        </w:tc>
        <w:tc>
          <w:tcPr>
            <w:tcW w:w="2180" w:type="dxa"/>
            <w:vMerge w:val="restart"/>
            <w:tcBorders>
              <w:right w:val="single" w:sz="8" w:space="0" w:color="auto"/>
            </w:tcBorders>
            <w:shd w:val="clear" w:color="auto" w:fill="auto"/>
            <w:vAlign w:val="bottom"/>
          </w:tcPr>
          <w:p w14:paraId="5EE5A9F5" w14:textId="77777777" w:rsidR="00947523" w:rsidRPr="00961C94" w:rsidRDefault="00947523" w:rsidP="00947523">
            <w:pPr>
              <w:spacing w:after="0" w:line="274" w:lineRule="exact"/>
              <w:jc w:val="center"/>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personas kods vai</w:t>
            </w:r>
          </w:p>
        </w:tc>
        <w:tc>
          <w:tcPr>
            <w:tcW w:w="2200" w:type="dxa"/>
            <w:vMerge w:val="restart"/>
            <w:tcBorders>
              <w:right w:val="single" w:sz="8" w:space="0" w:color="auto"/>
            </w:tcBorders>
            <w:shd w:val="clear" w:color="auto" w:fill="auto"/>
            <w:vAlign w:val="bottom"/>
          </w:tcPr>
          <w:p w14:paraId="2BB60714" w14:textId="77777777" w:rsidR="00947523" w:rsidRPr="00961C94" w:rsidRDefault="00947523" w:rsidP="00947523">
            <w:pPr>
              <w:spacing w:after="0" w:line="274" w:lineRule="exact"/>
              <w:jc w:val="center"/>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dzīvesvietas vai</w:t>
            </w:r>
          </w:p>
        </w:tc>
      </w:tr>
      <w:tr w:rsidR="00947523" w:rsidRPr="00961C94" w14:paraId="036C4B77" w14:textId="77777777" w:rsidTr="00777C54">
        <w:trPr>
          <w:trHeight w:val="276"/>
        </w:trPr>
        <w:tc>
          <w:tcPr>
            <w:tcW w:w="1120" w:type="dxa"/>
            <w:vMerge w:val="restart"/>
            <w:tcBorders>
              <w:left w:val="single" w:sz="8" w:space="0" w:color="auto"/>
              <w:right w:val="single" w:sz="8" w:space="0" w:color="auto"/>
            </w:tcBorders>
            <w:shd w:val="clear" w:color="auto" w:fill="auto"/>
            <w:vAlign w:val="bottom"/>
          </w:tcPr>
          <w:p w14:paraId="359E2E52" w14:textId="77777777" w:rsidR="00947523" w:rsidRPr="00961C94" w:rsidRDefault="00947523" w:rsidP="00947523">
            <w:pPr>
              <w:spacing w:after="0" w:line="0" w:lineRule="atLeas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nr.</w:t>
            </w:r>
          </w:p>
        </w:tc>
        <w:tc>
          <w:tcPr>
            <w:tcW w:w="2200" w:type="dxa"/>
            <w:vMerge/>
            <w:tcBorders>
              <w:right w:val="single" w:sz="8" w:space="0" w:color="auto"/>
            </w:tcBorders>
            <w:shd w:val="clear" w:color="auto" w:fill="auto"/>
            <w:vAlign w:val="bottom"/>
          </w:tcPr>
          <w:p w14:paraId="1063D776"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180" w:type="dxa"/>
            <w:vMerge/>
            <w:tcBorders>
              <w:right w:val="single" w:sz="8" w:space="0" w:color="auto"/>
            </w:tcBorders>
            <w:shd w:val="clear" w:color="auto" w:fill="auto"/>
            <w:vAlign w:val="bottom"/>
          </w:tcPr>
          <w:p w14:paraId="614D765F"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180" w:type="dxa"/>
            <w:vMerge/>
            <w:tcBorders>
              <w:right w:val="single" w:sz="8" w:space="0" w:color="auto"/>
            </w:tcBorders>
            <w:shd w:val="clear" w:color="auto" w:fill="auto"/>
            <w:vAlign w:val="bottom"/>
          </w:tcPr>
          <w:p w14:paraId="73C316AA"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200" w:type="dxa"/>
            <w:vMerge/>
            <w:tcBorders>
              <w:right w:val="single" w:sz="8" w:space="0" w:color="auto"/>
            </w:tcBorders>
            <w:shd w:val="clear" w:color="auto" w:fill="auto"/>
            <w:vAlign w:val="bottom"/>
          </w:tcPr>
          <w:p w14:paraId="1E497723" w14:textId="77777777" w:rsidR="00947523" w:rsidRPr="00961C94" w:rsidRDefault="00947523" w:rsidP="00947523">
            <w:pPr>
              <w:spacing w:after="0" w:line="0" w:lineRule="atLeast"/>
              <w:rPr>
                <w:rFonts w:ascii="Times New Roman" w:eastAsia="Times New Roman" w:hAnsi="Times New Roman" w:cs="Times New Roman"/>
                <w:lang w:eastAsia="lv-LV"/>
              </w:rPr>
            </w:pPr>
          </w:p>
        </w:tc>
      </w:tr>
      <w:tr w:rsidR="00947523" w:rsidRPr="00961C94" w14:paraId="2C9BD0A3" w14:textId="77777777" w:rsidTr="00777C54">
        <w:trPr>
          <w:trHeight w:val="253"/>
        </w:trPr>
        <w:tc>
          <w:tcPr>
            <w:tcW w:w="1120" w:type="dxa"/>
            <w:vMerge/>
            <w:tcBorders>
              <w:left w:val="single" w:sz="8" w:space="0" w:color="auto"/>
              <w:right w:val="single" w:sz="8" w:space="0" w:color="auto"/>
            </w:tcBorders>
            <w:shd w:val="clear" w:color="auto" w:fill="auto"/>
            <w:vAlign w:val="bottom"/>
          </w:tcPr>
          <w:p w14:paraId="6C97CE39"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200" w:type="dxa"/>
            <w:vMerge w:val="restart"/>
            <w:tcBorders>
              <w:right w:val="single" w:sz="8" w:space="0" w:color="auto"/>
            </w:tcBorders>
            <w:shd w:val="clear" w:color="auto" w:fill="auto"/>
            <w:vAlign w:val="bottom"/>
          </w:tcPr>
          <w:p w14:paraId="16CF512D" w14:textId="0292EC70" w:rsidR="00947523" w:rsidRPr="00961C94" w:rsidRDefault="00947523" w:rsidP="00947523">
            <w:pPr>
              <w:spacing w:after="0" w:line="273" w:lineRule="exact"/>
              <w:jc w:val="center"/>
              <w:rPr>
                <w:rFonts w:ascii="Times New Roman" w:eastAsia="Times New Roman" w:hAnsi="Times New Roman" w:cs="Times New Roman"/>
                <w:lang w:eastAsia="lv-LV"/>
              </w:rPr>
            </w:pPr>
          </w:p>
        </w:tc>
        <w:tc>
          <w:tcPr>
            <w:tcW w:w="2180" w:type="dxa"/>
            <w:vMerge w:val="restart"/>
            <w:tcBorders>
              <w:right w:val="single" w:sz="8" w:space="0" w:color="auto"/>
            </w:tcBorders>
            <w:shd w:val="clear" w:color="auto" w:fill="auto"/>
            <w:vAlign w:val="bottom"/>
          </w:tcPr>
          <w:p w14:paraId="2A69F78D" w14:textId="77777777" w:rsidR="00947523" w:rsidRPr="00961C94" w:rsidRDefault="00947523" w:rsidP="00947523">
            <w:pPr>
              <w:spacing w:after="0" w:line="273"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nosaukums</w:t>
            </w:r>
          </w:p>
        </w:tc>
        <w:tc>
          <w:tcPr>
            <w:tcW w:w="2180" w:type="dxa"/>
            <w:vMerge w:val="restart"/>
            <w:tcBorders>
              <w:right w:val="single" w:sz="8" w:space="0" w:color="auto"/>
            </w:tcBorders>
            <w:shd w:val="clear" w:color="auto" w:fill="auto"/>
            <w:vAlign w:val="bottom"/>
          </w:tcPr>
          <w:p w14:paraId="3E4AABA6" w14:textId="77777777" w:rsidR="00947523" w:rsidRPr="00961C94" w:rsidRDefault="00947523" w:rsidP="00947523">
            <w:pPr>
              <w:spacing w:after="0" w:line="273"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reģistrācijas numurs</w:t>
            </w:r>
          </w:p>
        </w:tc>
        <w:tc>
          <w:tcPr>
            <w:tcW w:w="2200" w:type="dxa"/>
            <w:vMerge w:val="restart"/>
            <w:tcBorders>
              <w:right w:val="single" w:sz="8" w:space="0" w:color="auto"/>
            </w:tcBorders>
            <w:shd w:val="clear" w:color="auto" w:fill="auto"/>
            <w:vAlign w:val="bottom"/>
          </w:tcPr>
          <w:p w14:paraId="51A7C776" w14:textId="77777777" w:rsidR="00947523" w:rsidRPr="00961C94" w:rsidRDefault="00947523" w:rsidP="00947523">
            <w:pPr>
              <w:spacing w:after="0" w:line="273"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juridiskā adrese</w:t>
            </w:r>
          </w:p>
        </w:tc>
      </w:tr>
      <w:tr w:rsidR="00947523" w:rsidRPr="00961C94" w14:paraId="25C3FEAA" w14:textId="77777777" w:rsidTr="00777C54">
        <w:trPr>
          <w:trHeight w:val="141"/>
        </w:trPr>
        <w:tc>
          <w:tcPr>
            <w:tcW w:w="1120" w:type="dxa"/>
            <w:tcBorders>
              <w:left w:val="single" w:sz="8" w:space="0" w:color="auto"/>
              <w:bottom w:val="single" w:sz="8" w:space="0" w:color="auto"/>
              <w:right w:val="single" w:sz="8" w:space="0" w:color="auto"/>
            </w:tcBorders>
            <w:shd w:val="clear" w:color="auto" w:fill="auto"/>
            <w:vAlign w:val="bottom"/>
          </w:tcPr>
          <w:p w14:paraId="709FBDBA"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vMerge/>
            <w:tcBorders>
              <w:bottom w:val="single" w:sz="8" w:space="0" w:color="auto"/>
              <w:right w:val="single" w:sz="8" w:space="0" w:color="auto"/>
            </w:tcBorders>
            <w:shd w:val="clear" w:color="auto" w:fill="auto"/>
            <w:vAlign w:val="bottom"/>
          </w:tcPr>
          <w:p w14:paraId="3B3E7178"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vMerge/>
            <w:tcBorders>
              <w:bottom w:val="single" w:sz="8" w:space="0" w:color="auto"/>
              <w:right w:val="single" w:sz="8" w:space="0" w:color="auto"/>
            </w:tcBorders>
            <w:shd w:val="clear" w:color="auto" w:fill="auto"/>
            <w:vAlign w:val="bottom"/>
          </w:tcPr>
          <w:p w14:paraId="6593EDD2"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vMerge/>
            <w:tcBorders>
              <w:bottom w:val="single" w:sz="8" w:space="0" w:color="auto"/>
              <w:right w:val="single" w:sz="8" w:space="0" w:color="auto"/>
            </w:tcBorders>
            <w:shd w:val="clear" w:color="auto" w:fill="auto"/>
            <w:vAlign w:val="bottom"/>
          </w:tcPr>
          <w:p w14:paraId="77177A56"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vMerge/>
            <w:tcBorders>
              <w:bottom w:val="single" w:sz="8" w:space="0" w:color="auto"/>
              <w:right w:val="single" w:sz="8" w:space="0" w:color="auto"/>
            </w:tcBorders>
            <w:shd w:val="clear" w:color="auto" w:fill="auto"/>
            <w:vAlign w:val="bottom"/>
          </w:tcPr>
          <w:p w14:paraId="5ABD2868"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27229DAA" w14:textId="77777777" w:rsidTr="00777C54">
        <w:trPr>
          <w:trHeight w:val="677"/>
        </w:trPr>
        <w:tc>
          <w:tcPr>
            <w:tcW w:w="1120" w:type="dxa"/>
            <w:tcBorders>
              <w:left w:val="single" w:sz="8" w:space="0" w:color="auto"/>
              <w:bottom w:val="single" w:sz="8" w:space="0" w:color="auto"/>
              <w:right w:val="single" w:sz="8" w:space="0" w:color="auto"/>
            </w:tcBorders>
            <w:shd w:val="clear" w:color="auto" w:fill="auto"/>
            <w:vAlign w:val="bottom"/>
          </w:tcPr>
          <w:p w14:paraId="6B0D9446"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02FE3D71"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6E87BCD7"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68646510"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6E860960"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1B7DFD23" w14:textId="77777777" w:rsidTr="00777C54">
        <w:trPr>
          <w:trHeight w:val="667"/>
        </w:trPr>
        <w:tc>
          <w:tcPr>
            <w:tcW w:w="1120" w:type="dxa"/>
            <w:tcBorders>
              <w:left w:val="single" w:sz="8" w:space="0" w:color="auto"/>
              <w:bottom w:val="single" w:sz="8" w:space="0" w:color="auto"/>
              <w:right w:val="single" w:sz="8" w:space="0" w:color="auto"/>
            </w:tcBorders>
            <w:shd w:val="clear" w:color="auto" w:fill="auto"/>
            <w:vAlign w:val="bottom"/>
          </w:tcPr>
          <w:p w14:paraId="76074AE9"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10D1C9C7"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5B3697F4"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5870627A"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6A7EBF4E"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16BF0C6F" w14:textId="77777777" w:rsidTr="00777C54">
        <w:trPr>
          <w:trHeight w:val="671"/>
        </w:trPr>
        <w:tc>
          <w:tcPr>
            <w:tcW w:w="1120" w:type="dxa"/>
            <w:tcBorders>
              <w:left w:val="single" w:sz="8" w:space="0" w:color="auto"/>
              <w:bottom w:val="single" w:sz="8" w:space="0" w:color="auto"/>
              <w:right w:val="single" w:sz="8" w:space="0" w:color="auto"/>
            </w:tcBorders>
            <w:shd w:val="clear" w:color="auto" w:fill="auto"/>
            <w:vAlign w:val="bottom"/>
          </w:tcPr>
          <w:p w14:paraId="4B64ED79"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79F718EA"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1783C0AC"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34833D1C"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29CC1E9C"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1D3D7BA5" w14:textId="77777777" w:rsidTr="00777C54">
        <w:trPr>
          <w:trHeight w:val="671"/>
        </w:trPr>
        <w:tc>
          <w:tcPr>
            <w:tcW w:w="1120" w:type="dxa"/>
            <w:tcBorders>
              <w:left w:val="single" w:sz="8" w:space="0" w:color="auto"/>
              <w:bottom w:val="single" w:sz="8" w:space="0" w:color="auto"/>
              <w:right w:val="single" w:sz="8" w:space="0" w:color="auto"/>
            </w:tcBorders>
            <w:shd w:val="clear" w:color="auto" w:fill="auto"/>
            <w:vAlign w:val="bottom"/>
          </w:tcPr>
          <w:p w14:paraId="3A4CB5EC"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2BEBF008"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15643FD2"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41F117C2"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5929375B"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14CA256F" w14:textId="77777777" w:rsidTr="00777C54">
        <w:trPr>
          <w:trHeight w:val="672"/>
        </w:trPr>
        <w:tc>
          <w:tcPr>
            <w:tcW w:w="1120" w:type="dxa"/>
            <w:tcBorders>
              <w:left w:val="single" w:sz="8" w:space="0" w:color="auto"/>
              <w:bottom w:val="single" w:sz="8" w:space="0" w:color="auto"/>
              <w:right w:val="single" w:sz="8" w:space="0" w:color="auto"/>
            </w:tcBorders>
            <w:shd w:val="clear" w:color="auto" w:fill="auto"/>
            <w:vAlign w:val="bottom"/>
          </w:tcPr>
          <w:p w14:paraId="5ABD3DC2"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28F72CFF"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2D85ED3B"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05EACBED"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1B9DEE42" w14:textId="77777777" w:rsidR="00947523" w:rsidRPr="00961C94" w:rsidRDefault="00947523" w:rsidP="00947523">
            <w:pPr>
              <w:spacing w:after="0" w:line="0" w:lineRule="atLeast"/>
              <w:rPr>
                <w:rFonts w:ascii="Times New Roman" w:eastAsia="Times New Roman" w:hAnsi="Times New Roman" w:cs="Arial"/>
                <w:lang w:eastAsia="lv-LV"/>
              </w:rPr>
            </w:pPr>
          </w:p>
        </w:tc>
      </w:tr>
    </w:tbl>
    <w:p w14:paraId="2A0AC36E" w14:textId="77777777" w:rsidR="00947523" w:rsidRPr="00961C94" w:rsidRDefault="00947523" w:rsidP="00947523">
      <w:pPr>
        <w:spacing w:after="0" w:line="200" w:lineRule="exact"/>
        <w:rPr>
          <w:rFonts w:ascii="Times New Roman" w:eastAsia="Times New Roman" w:hAnsi="Times New Roman" w:cs="Arial"/>
          <w:lang w:eastAsia="lv-LV"/>
        </w:rPr>
      </w:pPr>
    </w:p>
    <w:p w14:paraId="79F81DF6" w14:textId="77777777" w:rsidR="00947523" w:rsidRPr="00961C94" w:rsidRDefault="00947523" w:rsidP="00947523">
      <w:pPr>
        <w:spacing w:after="0" w:line="200" w:lineRule="exact"/>
        <w:rPr>
          <w:rFonts w:ascii="Times New Roman" w:eastAsia="Times New Roman" w:hAnsi="Times New Roman" w:cs="Arial"/>
          <w:lang w:eastAsia="lv-LV"/>
        </w:rPr>
      </w:pPr>
    </w:p>
    <w:p w14:paraId="3EA25FC0" w14:textId="77777777" w:rsidR="00947523" w:rsidRPr="00961C94" w:rsidRDefault="00947523" w:rsidP="00947523">
      <w:pPr>
        <w:spacing w:after="0" w:line="200" w:lineRule="exact"/>
        <w:rPr>
          <w:rFonts w:ascii="Times New Roman" w:eastAsia="Times New Roman" w:hAnsi="Times New Roman" w:cs="Arial"/>
          <w:lang w:eastAsia="lv-LV"/>
        </w:rPr>
      </w:pPr>
    </w:p>
    <w:p w14:paraId="76402C7A" w14:textId="77777777" w:rsidR="00947523" w:rsidRPr="00961C94" w:rsidRDefault="00947523" w:rsidP="00947523">
      <w:pPr>
        <w:spacing w:after="0" w:line="200" w:lineRule="exact"/>
        <w:rPr>
          <w:rFonts w:ascii="Times New Roman" w:eastAsia="Times New Roman" w:hAnsi="Times New Roman" w:cs="Arial"/>
          <w:lang w:eastAsia="lv-LV"/>
        </w:rPr>
      </w:pPr>
    </w:p>
    <w:p w14:paraId="16F73B76" w14:textId="77777777" w:rsidR="00947523" w:rsidRPr="00961C94" w:rsidRDefault="00947523" w:rsidP="00947523">
      <w:pPr>
        <w:spacing w:after="0" w:line="200" w:lineRule="exact"/>
        <w:rPr>
          <w:rFonts w:ascii="Times New Roman" w:eastAsia="Times New Roman" w:hAnsi="Times New Roman" w:cs="Arial"/>
          <w:lang w:eastAsia="lv-LV"/>
        </w:rPr>
      </w:pPr>
    </w:p>
    <w:tbl>
      <w:tblPr>
        <w:tblW w:w="9463" w:type="dxa"/>
        <w:tblLook w:val="00A0" w:firstRow="1" w:lastRow="0" w:firstColumn="1" w:lastColumn="0" w:noHBand="0" w:noVBand="0"/>
      </w:tblPr>
      <w:tblGrid>
        <w:gridCol w:w="4219"/>
        <w:gridCol w:w="283"/>
        <w:gridCol w:w="4961"/>
      </w:tblGrid>
      <w:tr w:rsidR="0015426A" w:rsidRPr="00961C94" w14:paraId="16AC02D1" w14:textId="77777777" w:rsidTr="00A6671C">
        <w:trPr>
          <w:trHeight w:val="3657"/>
        </w:trPr>
        <w:tc>
          <w:tcPr>
            <w:tcW w:w="4219" w:type="dxa"/>
          </w:tcPr>
          <w:p w14:paraId="25B0CA27" w14:textId="4C6B928A" w:rsidR="0015426A" w:rsidRPr="00961C94" w:rsidRDefault="00ED35D4"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RSU Infrastruktūras departamenta direktors</w:t>
            </w:r>
          </w:p>
          <w:p w14:paraId="0A47FB0F" w14:textId="77777777" w:rsidR="00ED35D4" w:rsidRPr="00961C94" w:rsidRDefault="00ED35D4" w:rsidP="0015426A">
            <w:pPr>
              <w:spacing w:after="0" w:line="240" w:lineRule="auto"/>
              <w:rPr>
                <w:rFonts w:ascii="Times New Roman" w:eastAsia="Times New Roman" w:hAnsi="Times New Roman" w:cs="Times New Roman"/>
                <w:noProof/>
              </w:rPr>
            </w:pPr>
          </w:p>
          <w:p w14:paraId="06772D78"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Komisijas priekšsēdētājs</w:t>
            </w:r>
          </w:p>
          <w:p w14:paraId="2517FEDB" w14:textId="77777777" w:rsidR="00ED35D4" w:rsidRPr="00961C94" w:rsidRDefault="00ED35D4" w:rsidP="0015426A">
            <w:pPr>
              <w:spacing w:after="0" w:line="240" w:lineRule="auto"/>
              <w:rPr>
                <w:rFonts w:ascii="Times New Roman" w:eastAsia="Times New Roman" w:hAnsi="Times New Roman" w:cs="Times New Roman"/>
                <w:noProof/>
              </w:rPr>
            </w:pPr>
          </w:p>
          <w:p w14:paraId="2498DC1F"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Dainis Zemeš</w:t>
            </w:r>
            <w:r w:rsidR="00BB0B31" w:rsidRPr="00961C94">
              <w:rPr>
                <w:rFonts w:ascii="Times New Roman" w:eastAsia="Times New Roman" w:hAnsi="Times New Roman" w:cs="Times New Roman"/>
                <w:noProof/>
              </w:rPr>
              <w:t>s</w:t>
            </w:r>
          </w:p>
          <w:p w14:paraId="17414C75" w14:textId="77777777" w:rsidR="0015426A" w:rsidRPr="00961C94" w:rsidRDefault="0015426A" w:rsidP="0015426A">
            <w:pPr>
              <w:spacing w:after="0" w:line="240" w:lineRule="auto"/>
              <w:rPr>
                <w:rFonts w:ascii="Times New Roman" w:eastAsia="Times New Roman" w:hAnsi="Times New Roman" w:cs="Times New Roman"/>
                <w:noProof/>
              </w:rPr>
            </w:pPr>
          </w:p>
          <w:p w14:paraId="3F1EEB03"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w:t>
            </w:r>
          </w:p>
          <w:p w14:paraId="202AA902" w14:textId="77777777" w:rsidR="0015426A" w:rsidRPr="00961C94" w:rsidRDefault="0015426A" w:rsidP="0015426A">
            <w:pPr>
              <w:spacing w:after="0" w:line="240" w:lineRule="auto"/>
              <w:rPr>
                <w:rFonts w:ascii="Times New Roman" w:eastAsia="Times New Roman" w:hAnsi="Times New Roman" w:cs="Times New Roman"/>
                <w:b/>
                <w:noProof/>
              </w:rPr>
            </w:pPr>
            <w:r w:rsidRPr="00961C94">
              <w:rPr>
                <w:rFonts w:ascii="Times New Roman" w:eastAsia="Times New Roman" w:hAnsi="Times New Roman" w:cs="Times New Roman"/>
                <w:noProof/>
                <w:vertAlign w:val="superscript"/>
              </w:rPr>
              <w:t xml:space="preserve">                ( paraksts)</w:t>
            </w:r>
          </w:p>
          <w:p w14:paraId="1FA2802E" w14:textId="77777777" w:rsidR="0015426A" w:rsidRPr="00961C94" w:rsidRDefault="0015426A" w:rsidP="0015426A">
            <w:pPr>
              <w:spacing w:after="0" w:line="240" w:lineRule="auto"/>
              <w:rPr>
                <w:rFonts w:ascii="Times New Roman" w:eastAsia="Times New Roman" w:hAnsi="Times New Roman" w:cs="Times New Roman"/>
                <w:b/>
                <w:noProof/>
              </w:rPr>
            </w:pPr>
          </w:p>
          <w:p w14:paraId="381C1F02" w14:textId="77777777" w:rsidR="0015426A" w:rsidRPr="00961C94" w:rsidRDefault="0015426A" w:rsidP="0015426A">
            <w:pPr>
              <w:spacing w:after="0" w:line="240" w:lineRule="auto"/>
              <w:rPr>
                <w:rFonts w:ascii="Times New Roman" w:eastAsia="Times New Roman" w:hAnsi="Times New Roman" w:cs="Times New Roman"/>
                <w:b/>
                <w:noProof/>
              </w:rPr>
            </w:pPr>
          </w:p>
          <w:p w14:paraId="29DE4F58" w14:textId="77777777" w:rsidR="0015426A" w:rsidRPr="00961C94" w:rsidRDefault="0015426A" w:rsidP="0015426A">
            <w:pPr>
              <w:spacing w:after="0" w:line="240" w:lineRule="auto"/>
              <w:rPr>
                <w:rFonts w:ascii="Times New Roman" w:eastAsia="Times New Roman" w:hAnsi="Times New Roman" w:cs="Times New Roman"/>
                <w:b/>
                <w:noProof/>
              </w:rPr>
            </w:pPr>
          </w:p>
          <w:p w14:paraId="50969E9C" w14:textId="77777777" w:rsidR="0015426A" w:rsidRPr="00961C94" w:rsidRDefault="0015426A" w:rsidP="0015426A">
            <w:pPr>
              <w:spacing w:after="0" w:line="240" w:lineRule="auto"/>
              <w:rPr>
                <w:rFonts w:ascii="Times New Roman" w:eastAsia="Times New Roman" w:hAnsi="Times New Roman" w:cs="Times New Roman"/>
                <w:noProof/>
              </w:rPr>
            </w:pPr>
          </w:p>
          <w:p w14:paraId="3D4FB6FD" w14:textId="1FA50519" w:rsidR="0015426A" w:rsidRDefault="00ED35D4"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 xml:space="preserve">RSU </w:t>
            </w:r>
            <w:r w:rsidR="00B5149D">
              <w:rPr>
                <w:rFonts w:ascii="Times New Roman" w:eastAsia="Times New Roman" w:hAnsi="Times New Roman" w:cs="Times New Roman"/>
                <w:noProof/>
              </w:rPr>
              <w:t>Juridiskā un iepirkumu departamenta</w:t>
            </w:r>
          </w:p>
          <w:p w14:paraId="18C15877" w14:textId="1E8FFCCE" w:rsidR="00B5149D" w:rsidRDefault="00917089"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D</w:t>
            </w:r>
            <w:r w:rsidR="00B5149D">
              <w:rPr>
                <w:rFonts w:ascii="Times New Roman" w:eastAsia="Times New Roman" w:hAnsi="Times New Roman" w:cs="Times New Roman"/>
                <w:noProof/>
              </w:rPr>
              <w:t>irektore</w:t>
            </w:r>
          </w:p>
          <w:p w14:paraId="3F9F2BD3" w14:textId="41305A8E" w:rsidR="00917089" w:rsidRPr="00961C94" w:rsidRDefault="00917089"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Komisijas locekle</w:t>
            </w:r>
          </w:p>
          <w:p w14:paraId="4E1B61ED" w14:textId="77777777" w:rsidR="00FD7B8D" w:rsidRPr="00961C94" w:rsidRDefault="00FD7B8D" w:rsidP="0015426A">
            <w:pPr>
              <w:spacing w:after="0" w:line="240" w:lineRule="auto"/>
              <w:rPr>
                <w:rFonts w:ascii="Times New Roman" w:eastAsia="Times New Roman" w:hAnsi="Times New Roman" w:cs="Times New Roman"/>
                <w:noProof/>
              </w:rPr>
            </w:pPr>
          </w:p>
          <w:p w14:paraId="0B88B2FE" w14:textId="59D2C4D7" w:rsidR="0015426A" w:rsidRPr="00961C94" w:rsidRDefault="00B5149D"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Sandija Mazlazdiņa</w:t>
            </w:r>
          </w:p>
          <w:p w14:paraId="16477159" w14:textId="77777777" w:rsidR="0015426A" w:rsidRPr="00961C94" w:rsidRDefault="0015426A" w:rsidP="0015426A">
            <w:pPr>
              <w:spacing w:after="0" w:line="240" w:lineRule="auto"/>
              <w:rPr>
                <w:rFonts w:ascii="Times New Roman" w:eastAsia="Times New Roman" w:hAnsi="Times New Roman" w:cs="Times New Roman"/>
                <w:noProof/>
              </w:rPr>
            </w:pPr>
          </w:p>
          <w:p w14:paraId="4DD42A37"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w:t>
            </w:r>
          </w:p>
          <w:p w14:paraId="5F645360" w14:textId="77777777" w:rsidR="0015426A" w:rsidRPr="00961C94" w:rsidRDefault="0015426A" w:rsidP="0015426A">
            <w:pPr>
              <w:spacing w:after="0" w:line="240" w:lineRule="auto"/>
              <w:jc w:val="both"/>
              <w:rPr>
                <w:rFonts w:ascii="Times New Roman" w:eastAsia="Calibri" w:hAnsi="Times New Roman" w:cs="Times New Roman"/>
                <w:b/>
                <w:color w:val="000000"/>
                <w:lang w:eastAsia="lv-LV"/>
              </w:rPr>
            </w:pPr>
            <w:r w:rsidRPr="00961C94">
              <w:rPr>
                <w:rFonts w:ascii="Times New Roman" w:eastAsia="Times New Roman" w:hAnsi="Times New Roman" w:cs="Times New Roman"/>
                <w:noProof/>
                <w:vertAlign w:val="superscript"/>
              </w:rPr>
              <w:t xml:space="preserve">                ( paraksts)</w:t>
            </w:r>
          </w:p>
          <w:p w14:paraId="26DF6A16" w14:textId="77777777" w:rsidR="0015426A" w:rsidRPr="00961C94" w:rsidRDefault="0015426A" w:rsidP="0015426A">
            <w:pPr>
              <w:spacing w:after="0" w:line="240" w:lineRule="auto"/>
              <w:jc w:val="both"/>
              <w:rPr>
                <w:rFonts w:ascii="Times New Roman" w:eastAsia="Calibri" w:hAnsi="Times New Roman" w:cs="Times New Roman"/>
                <w:b/>
                <w:color w:val="000000"/>
                <w:lang w:eastAsia="lv-LV"/>
              </w:rPr>
            </w:pPr>
          </w:p>
          <w:p w14:paraId="63F58A28" w14:textId="77777777" w:rsidR="0015426A" w:rsidRPr="00961C94" w:rsidRDefault="0015426A" w:rsidP="0015426A">
            <w:pPr>
              <w:spacing w:after="0" w:line="240" w:lineRule="auto"/>
              <w:jc w:val="both"/>
              <w:rPr>
                <w:rFonts w:ascii="Times New Roman" w:eastAsia="Calibri" w:hAnsi="Times New Roman" w:cs="Times New Roman"/>
                <w:b/>
                <w:color w:val="000000"/>
                <w:lang w:eastAsia="lv-LV"/>
              </w:rPr>
            </w:pPr>
          </w:p>
          <w:p w14:paraId="5DC21B43" w14:textId="77777777" w:rsidR="0015426A" w:rsidRPr="00961C94" w:rsidRDefault="0015426A" w:rsidP="0015426A">
            <w:pPr>
              <w:tabs>
                <w:tab w:val="left" w:pos="1311"/>
              </w:tabs>
              <w:spacing w:after="0" w:line="240" w:lineRule="auto"/>
              <w:rPr>
                <w:rFonts w:ascii="Times New Roman" w:eastAsia="Times New Roman" w:hAnsi="Times New Roman" w:cs="Times New Roman"/>
              </w:rPr>
            </w:pPr>
          </w:p>
        </w:tc>
        <w:tc>
          <w:tcPr>
            <w:tcW w:w="283" w:type="dxa"/>
          </w:tcPr>
          <w:p w14:paraId="7A9CC768" w14:textId="77777777" w:rsidR="0015426A" w:rsidRPr="00961C94" w:rsidRDefault="0015426A" w:rsidP="0015426A">
            <w:pPr>
              <w:spacing w:after="0" w:line="240" w:lineRule="auto"/>
              <w:rPr>
                <w:rFonts w:ascii="Times New Roman" w:eastAsia="Times New Roman" w:hAnsi="Times New Roman" w:cs="Times New Roman"/>
                <w:noProof/>
              </w:rPr>
            </w:pPr>
          </w:p>
        </w:tc>
        <w:tc>
          <w:tcPr>
            <w:tcW w:w="4961" w:type="dxa"/>
          </w:tcPr>
          <w:p w14:paraId="6B9ADA76" w14:textId="6F499D00" w:rsidR="0015426A" w:rsidRPr="00961C94" w:rsidRDefault="00ED35D4" w:rsidP="0015426A">
            <w:pPr>
              <w:spacing w:after="0" w:line="240" w:lineRule="auto"/>
              <w:rPr>
                <w:rFonts w:ascii="Times New Roman" w:hAnsi="Times New Roman" w:cs="Times New Roman"/>
                <w:noProof/>
              </w:rPr>
            </w:pPr>
            <w:r w:rsidRPr="00961C94">
              <w:rPr>
                <w:rFonts w:ascii="Times New Roman" w:hAnsi="Times New Roman" w:cs="Times New Roman"/>
                <w:noProof/>
              </w:rPr>
              <w:t>RSU Infrastruktūras departamenta Apsaimn</w:t>
            </w:r>
            <w:r w:rsidR="00B5149D">
              <w:rPr>
                <w:rFonts w:ascii="Times New Roman" w:hAnsi="Times New Roman" w:cs="Times New Roman"/>
                <w:noProof/>
              </w:rPr>
              <w:t>iekošanas un uzturēšanas nodaļas</w:t>
            </w:r>
            <w:r w:rsidRPr="00961C94">
              <w:rPr>
                <w:rFonts w:ascii="Times New Roman" w:hAnsi="Times New Roman" w:cs="Times New Roman"/>
                <w:noProof/>
              </w:rPr>
              <w:t xml:space="preserve"> vadītāja</w:t>
            </w:r>
          </w:p>
          <w:p w14:paraId="789F4251" w14:textId="4CF7204E" w:rsidR="0015426A" w:rsidRPr="00961C94" w:rsidRDefault="00917089" w:rsidP="0015426A">
            <w:pPr>
              <w:spacing w:after="0" w:line="240" w:lineRule="auto"/>
              <w:ind w:left="567" w:hanging="567"/>
              <w:rPr>
                <w:rFonts w:ascii="Times New Roman" w:hAnsi="Times New Roman" w:cs="Times New Roman"/>
                <w:noProof/>
              </w:rPr>
            </w:pPr>
            <w:r>
              <w:rPr>
                <w:rFonts w:ascii="Times New Roman" w:hAnsi="Times New Roman" w:cs="Times New Roman"/>
                <w:noProof/>
              </w:rPr>
              <w:t>Komisijas locekle</w:t>
            </w:r>
          </w:p>
          <w:p w14:paraId="10C01EC1" w14:textId="77777777" w:rsidR="00ED35D4" w:rsidRPr="00961C94" w:rsidRDefault="00ED35D4" w:rsidP="0015426A">
            <w:pPr>
              <w:spacing w:after="0" w:line="240" w:lineRule="auto"/>
              <w:ind w:left="567" w:hanging="567"/>
              <w:rPr>
                <w:rFonts w:ascii="Times New Roman" w:hAnsi="Times New Roman" w:cs="Times New Roman"/>
                <w:noProof/>
              </w:rPr>
            </w:pPr>
          </w:p>
          <w:p w14:paraId="3568995F" w14:textId="77777777" w:rsidR="0015426A" w:rsidRDefault="00ED35D4" w:rsidP="0015426A">
            <w:pPr>
              <w:spacing w:after="0" w:line="240" w:lineRule="auto"/>
              <w:rPr>
                <w:rFonts w:ascii="Times New Roman" w:hAnsi="Times New Roman" w:cs="Times New Roman"/>
                <w:noProof/>
              </w:rPr>
            </w:pPr>
            <w:r w:rsidRPr="00961C94">
              <w:rPr>
                <w:rFonts w:ascii="Times New Roman" w:hAnsi="Times New Roman" w:cs="Times New Roman"/>
                <w:noProof/>
              </w:rPr>
              <w:t>Laila Skrodele</w:t>
            </w:r>
          </w:p>
          <w:p w14:paraId="3594CEE7" w14:textId="77777777" w:rsidR="00B5149D" w:rsidRPr="00961C94" w:rsidRDefault="00B5149D" w:rsidP="0015426A">
            <w:pPr>
              <w:spacing w:after="0" w:line="240" w:lineRule="auto"/>
              <w:rPr>
                <w:rFonts w:ascii="Times New Roman" w:hAnsi="Times New Roman" w:cs="Times New Roman"/>
                <w:noProof/>
              </w:rPr>
            </w:pPr>
          </w:p>
          <w:p w14:paraId="08D0A164" w14:textId="77777777" w:rsidR="0015426A" w:rsidRPr="00961C94" w:rsidRDefault="0015426A" w:rsidP="0015426A">
            <w:pPr>
              <w:spacing w:after="0" w:line="240" w:lineRule="auto"/>
              <w:ind w:left="567" w:hanging="567"/>
              <w:rPr>
                <w:rFonts w:ascii="Times New Roman" w:hAnsi="Times New Roman" w:cs="Times New Roman"/>
                <w:noProof/>
              </w:rPr>
            </w:pPr>
            <w:r w:rsidRPr="00961C94">
              <w:rPr>
                <w:rFonts w:ascii="Times New Roman" w:hAnsi="Times New Roman" w:cs="Times New Roman"/>
                <w:noProof/>
              </w:rPr>
              <w:t>__________________________</w:t>
            </w:r>
          </w:p>
          <w:p w14:paraId="46CC1E91" w14:textId="77777777" w:rsidR="0015426A" w:rsidRPr="00961C94" w:rsidRDefault="0015426A" w:rsidP="0015426A">
            <w:pPr>
              <w:spacing w:after="0" w:line="240" w:lineRule="auto"/>
              <w:ind w:left="-644" w:firstLine="644"/>
              <w:jc w:val="both"/>
              <w:rPr>
                <w:rFonts w:ascii="Times New Roman" w:eastAsia="Times New Roman" w:hAnsi="Times New Roman" w:cs="Times New Roman"/>
                <w:noProof/>
                <w:vertAlign w:val="superscript"/>
              </w:rPr>
            </w:pPr>
            <w:r w:rsidRPr="00961C94">
              <w:rPr>
                <w:rFonts w:ascii="Times New Roman" w:hAnsi="Times New Roman" w:cs="Times New Roman"/>
                <w:noProof/>
                <w:vertAlign w:val="superscript"/>
              </w:rPr>
              <w:t xml:space="preserve">                       (paraksts)</w:t>
            </w:r>
          </w:p>
          <w:p w14:paraId="1FBD8515" w14:textId="77777777" w:rsidR="0015426A" w:rsidRPr="00961C94" w:rsidRDefault="0015426A" w:rsidP="0015426A">
            <w:pPr>
              <w:spacing w:after="0" w:line="240" w:lineRule="auto"/>
              <w:rPr>
                <w:rFonts w:ascii="Times New Roman" w:eastAsia="Times New Roman" w:hAnsi="Times New Roman" w:cs="Times New Roman"/>
              </w:rPr>
            </w:pPr>
          </w:p>
          <w:p w14:paraId="44A73964" w14:textId="77777777" w:rsidR="0015426A" w:rsidRPr="00961C94" w:rsidRDefault="0015426A" w:rsidP="0015426A">
            <w:pPr>
              <w:spacing w:after="0" w:line="240" w:lineRule="auto"/>
              <w:rPr>
                <w:rFonts w:ascii="Times New Roman" w:eastAsia="Times New Roman" w:hAnsi="Times New Roman" w:cs="Times New Roman"/>
              </w:rPr>
            </w:pPr>
          </w:p>
          <w:p w14:paraId="5E518519" w14:textId="77777777" w:rsidR="0015426A" w:rsidRPr="00961C94" w:rsidRDefault="0015426A" w:rsidP="0015426A">
            <w:pPr>
              <w:spacing w:after="0" w:line="240" w:lineRule="auto"/>
              <w:rPr>
                <w:rFonts w:ascii="Times New Roman" w:eastAsia="Times New Roman" w:hAnsi="Times New Roman" w:cs="Times New Roman"/>
                <w:b/>
                <w:noProof/>
              </w:rPr>
            </w:pPr>
          </w:p>
          <w:p w14:paraId="4BF45EBD" w14:textId="77777777" w:rsidR="00B5149D" w:rsidRDefault="00B5149D" w:rsidP="0015426A">
            <w:pPr>
              <w:tabs>
                <w:tab w:val="left" w:pos="5760"/>
              </w:tabs>
              <w:spacing w:after="0" w:line="240" w:lineRule="auto"/>
              <w:rPr>
                <w:rFonts w:ascii="Times New Roman" w:eastAsia="Times New Roman" w:hAnsi="Times New Roman" w:cs="Times New Roman"/>
                <w:noProof/>
              </w:rPr>
            </w:pPr>
          </w:p>
          <w:p w14:paraId="0FCA2B05" w14:textId="13D11074" w:rsidR="0015426A" w:rsidRPr="00961C94" w:rsidRDefault="00B5149D" w:rsidP="0015426A">
            <w:pPr>
              <w:tabs>
                <w:tab w:val="left" w:pos="576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RSU Juridiskā un iepirkumu departamenta Datu drošības un pārvaldības nodaļas vadītāja</w:t>
            </w:r>
            <w:r w:rsidR="0015426A" w:rsidRPr="00961C94">
              <w:rPr>
                <w:rFonts w:ascii="Times New Roman" w:eastAsia="Times New Roman" w:hAnsi="Times New Roman" w:cs="Times New Roman"/>
                <w:noProof/>
              </w:rPr>
              <w:tab/>
            </w:r>
          </w:p>
          <w:p w14:paraId="42A2C2EF" w14:textId="39B9A126" w:rsidR="00FD7B8D" w:rsidRDefault="00917089"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Komisijas locekle</w:t>
            </w:r>
          </w:p>
          <w:p w14:paraId="21680473" w14:textId="77777777" w:rsidR="00917089" w:rsidRPr="00961C94" w:rsidRDefault="00917089" w:rsidP="0015426A">
            <w:pPr>
              <w:spacing w:after="0" w:line="240" w:lineRule="auto"/>
              <w:rPr>
                <w:rFonts w:ascii="Times New Roman" w:eastAsia="Times New Roman" w:hAnsi="Times New Roman" w:cs="Times New Roman"/>
                <w:noProof/>
              </w:rPr>
            </w:pPr>
          </w:p>
          <w:p w14:paraId="791D2629" w14:textId="31660A00" w:rsidR="00FD7B8D" w:rsidRPr="00961C94" w:rsidRDefault="00B5149D"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Marina Siņkovska</w:t>
            </w:r>
          </w:p>
          <w:p w14:paraId="6E4DDCD7" w14:textId="77777777" w:rsidR="0015426A" w:rsidRPr="00961C94" w:rsidRDefault="0015426A" w:rsidP="0015426A">
            <w:pPr>
              <w:spacing w:after="0" w:line="240" w:lineRule="auto"/>
              <w:rPr>
                <w:rFonts w:ascii="Times New Roman" w:eastAsia="Times New Roman" w:hAnsi="Times New Roman" w:cs="Times New Roman"/>
                <w:noProof/>
              </w:rPr>
            </w:pPr>
          </w:p>
          <w:p w14:paraId="3C1E1E50"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w:t>
            </w:r>
          </w:p>
          <w:p w14:paraId="6A7DC6CA" w14:textId="77777777" w:rsidR="0015426A" w:rsidRPr="00961C94" w:rsidRDefault="0015426A" w:rsidP="0015426A">
            <w:pPr>
              <w:spacing w:after="0" w:line="240" w:lineRule="auto"/>
              <w:jc w:val="both"/>
              <w:rPr>
                <w:rFonts w:ascii="Times New Roman" w:eastAsia="Calibri" w:hAnsi="Times New Roman" w:cs="Times New Roman"/>
                <w:b/>
                <w:color w:val="000000"/>
                <w:lang w:eastAsia="lv-LV"/>
              </w:rPr>
            </w:pPr>
            <w:r w:rsidRPr="00961C94">
              <w:rPr>
                <w:rFonts w:ascii="Times New Roman" w:eastAsia="Times New Roman" w:hAnsi="Times New Roman" w:cs="Times New Roman"/>
                <w:noProof/>
                <w:vertAlign w:val="superscript"/>
              </w:rPr>
              <w:t xml:space="preserve">                ( paraksts)</w:t>
            </w:r>
          </w:p>
          <w:p w14:paraId="76402A84" w14:textId="77777777" w:rsidR="0015426A" w:rsidRPr="00961C94" w:rsidRDefault="0015426A" w:rsidP="0015426A">
            <w:pPr>
              <w:tabs>
                <w:tab w:val="left" w:pos="977"/>
              </w:tabs>
              <w:spacing w:after="0" w:line="240" w:lineRule="auto"/>
              <w:rPr>
                <w:rFonts w:ascii="Times New Roman" w:eastAsia="Times New Roman" w:hAnsi="Times New Roman" w:cs="Times New Roman"/>
              </w:rPr>
            </w:pPr>
          </w:p>
        </w:tc>
      </w:tr>
    </w:tbl>
    <w:p w14:paraId="7F7F61E1" w14:textId="77777777" w:rsidR="00961C94" w:rsidRDefault="00961C94" w:rsidP="00961C94">
      <w:pPr>
        <w:spacing w:after="0" w:line="0" w:lineRule="atLeast"/>
        <w:ind w:right="100"/>
        <w:rPr>
          <w:rFonts w:ascii="Times New Roman" w:eastAsia="Times New Roman" w:hAnsi="Times New Roman" w:cs="Arial"/>
          <w:b/>
          <w:sz w:val="24"/>
          <w:szCs w:val="20"/>
          <w:lang w:eastAsia="lv-LV"/>
        </w:rPr>
      </w:pPr>
    </w:p>
    <w:p w14:paraId="4B4E64DE" w14:textId="77777777" w:rsidR="00077B4A" w:rsidRPr="00961C94" w:rsidRDefault="00077B4A" w:rsidP="00961C94">
      <w:pPr>
        <w:spacing w:after="0" w:line="0" w:lineRule="atLeast"/>
        <w:ind w:right="100"/>
        <w:jc w:val="right"/>
        <w:rPr>
          <w:rFonts w:ascii="Times New Roman" w:eastAsia="Times New Roman" w:hAnsi="Times New Roman" w:cs="Arial"/>
          <w:b/>
          <w:lang w:eastAsia="lv-LV"/>
        </w:rPr>
      </w:pPr>
      <w:r w:rsidRPr="00961C94">
        <w:rPr>
          <w:rFonts w:ascii="Times New Roman" w:eastAsia="Times New Roman" w:hAnsi="Times New Roman" w:cs="Arial"/>
          <w:b/>
          <w:lang w:eastAsia="lv-LV"/>
        </w:rPr>
        <w:lastRenderedPageBreak/>
        <w:t>Pielikums Nr.2</w:t>
      </w:r>
    </w:p>
    <w:p w14:paraId="13BA0C10" w14:textId="77777777" w:rsidR="00BD44E0" w:rsidRPr="00961C94" w:rsidRDefault="00BD44E0" w:rsidP="00BD44E0">
      <w:pPr>
        <w:widowControl w:val="0"/>
        <w:autoSpaceDE w:val="0"/>
        <w:autoSpaceDN w:val="0"/>
        <w:adjustRightInd w:val="0"/>
        <w:spacing w:before="120" w:after="120"/>
        <w:contextualSpacing/>
        <w:jc w:val="right"/>
        <w:rPr>
          <w:rFonts w:ascii="Times New Roman" w:eastAsia="Times New Roman" w:hAnsi="Times New Roman" w:cs="Arial"/>
          <w:lang w:eastAsia="lv-LV"/>
        </w:rPr>
      </w:pPr>
      <w:r w:rsidRPr="00961C94">
        <w:rPr>
          <w:rFonts w:ascii="Times New Roman" w:eastAsia="Times New Roman" w:hAnsi="Times New Roman" w:cs="Arial"/>
          <w:lang w:eastAsia="lv-LV"/>
        </w:rPr>
        <w:t xml:space="preserve">RSU Arhīva un biroju telpu nomas piedāvājumu atlases </w:t>
      </w:r>
    </w:p>
    <w:p w14:paraId="636D76DC" w14:textId="77777777" w:rsidR="00BD44E0" w:rsidRPr="00961C94" w:rsidRDefault="00BD44E0" w:rsidP="00BD44E0">
      <w:pPr>
        <w:widowControl w:val="0"/>
        <w:autoSpaceDE w:val="0"/>
        <w:autoSpaceDN w:val="0"/>
        <w:adjustRightInd w:val="0"/>
        <w:spacing w:before="120" w:after="120"/>
        <w:contextualSpacing/>
        <w:jc w:val="right"/>
        <w:rPr>
          <w:rFonts w:ascii="Times New Roman" w:eastAsia="Times New Roman" w:hAnsi="Times New Roman" w:cs="Arial"/>
          <w:lang w:eastAsia="lv-LV"/>
        </w:rPr>
      </w:pPr>
      <w:r w:rsidRPr="00961C94">
        <w:rPr>
          <w:rFonts w:ascii="Times New Roman" w:eastAsia="Times New Roman" w:hAnsi="Times New Roman" w:cs="Arial"/>
          <w:lang w:eastAsia="lv-LV"/>
        </w:rPr>
        <w:t xml:space="preserve">procedūras Nolikumam </w:t>
      </w:r>
    </w:p>
    <w:p w14:paraId="0846C840" w14:textId="77777777" w:rsidR="00077B4A" w:rsidRPr="00961C94" w:rsidRDefault="00077B4A" w:rsidP="00077B4A">
      <w:pPr>
        <w:widowControl w:val="0"/>
        <w:autoSpaceDE w:val="0"/>
        <w:autoSpaceDN w:val="0"/>
        <w:adjustRightInd w:val="0"/>
        <w:spacing w:before="120" w:after="120"/>
        <w:contextualSpacing/>
        <w:jc w:val="center"/>
        <w:rPr>
          <w:rFonts w:ascii="Calibri" w:eastAsia="Calibri" w:hAnsi="Calibri" w:cs="Times New Roman"/>
          <w:b/>
          <w:lang w:eastAsia="lv-LV"/>
        </w:rPr>
      </w:pPr>
    </w:p>
    <w:p w14:paraId="1E7D0636" w14:textId="6A2EDD99" w:rsidR="00077B4A" w:rsidRPr="00961C94" w:rsidRDefault="00077B4A" w:rsidP="00077B4A">
      <w:pPr>
        <w:widowControl w:val="0"/>
        <w:autoSpaceDE w:val="0"/>
        <w:autoSpaceDN w:val="0"/>
        <w:adjustRightInd w:val="0"/>
        <w:spacing w:before="120" w:after="120"/>
        <w:contextualSpacing/>
        <w:jc w:val="center"/>
        <w:rPr>
          <w:rFonts w:ascii="Times New Roman" w:eastAsia="Calibri" w:hAnsi="Times New Roman" w:cs="Times New Roman"/>
          <w:b/>
          <w:lang w:eastAsia="lv-LV"/>
        </w:rPr>
      </w:pPr>
      <w:r w:rsidRPr="00961C94">
        <w:rPr>
          <w:rFonts w:ascii="Times New Roman" w:eastAsia="Calibri" w:hAnsi="Times New Roman" w:cs="Times New Roman"/>
          <w:b/>
          <w:lang w:eastAsia="lv-LV"/>
        </w:rPr>
        <w:t>TEHNISK</w:t>
      </w:r>
      <w:r w:rsidR="00211DE9">
        <w:rPr>
          <w:rFonts w:ascii="Times New Roman" w:eastAsia="Calibri" w:hAnsi="Times New Roman" w:cs="Times New Roman"/>
          <w:b/>
          <w:lang w:eastAsia="lv-LV"/>
        </w:rPr>
        <w:t>Ā SPECIFIKĀCIJA /</w:t>
      </w:r>
      <w:r w:rsidRPr="00961C94">
        <w:rPr>
          <w:rFonts w:ascii="Times New Roman" w:eastAsia="Calibri" w:hAnsi="Times New Roman" w:cs="Times New Roman"/>
          <w:b/>
          <w:lang w:eastAsia="lv-LV"/>
        </w:rPr>
        <w:t xml:space="preserve"> PIEDĀVĀJUMS</w:t>
      </w:r>
    </w:p>
    <w:p w14:paraId="3D63F99E" w14:textId="77777777" w:rsidR="00077B4A" w:rsidRPr="00961C94" w:rsidRDefault="00077B4A" w:rsidP="00077B4A">
      <w:pPr>
        <w:autoSpaceDE w:val="0"/>
        <w:autoSpaceDN w:val="0"/>
        <w:adjustRightInd w:val="0"/>
        <w:spacing w:after="0" w:line="240" w:lineRule="auto"/>
        <w:rPr>
          <w:rFonts w:ascii="Times New Roman" w:hAnsi="Times New Roman" w:cs="Times New Roman"/>
          <w:color w:val="000000"/>
        </w:rPr>
      </w:pPr>
      <w:r w:rsidRPr="00961C94">
        <w:rPr>
          <w:rFonts w:ascii="Times New Roman" w:hAnsi="Times New Roman" w:cs="Times New Roman"/>
          <w:color w:val="000000"/>
        </w:rPr>
        <w:t xml:space="preserve">Mēs, ________________________________________________________________ </w:t>
      </w:r>
    </w:p>
    <w:p w14:paraId="3F6BFE7C" w14:textId="77777777" w:rsidR="00077B4A" w:rsidRPr="00961C94" w:rsidRDefault="00077B4A" w:rsidP="00077B4A">
      <w:pPr>
        <w:autoSpaceDE w:val="0"/>
        <w:autoSpaceDN w:val="0"/>
        <w:adjustRightInd w:val="0"/>
        <w:spacing w:after="0" w:line="240" w:lineRule="auto"/>
        <w:jc w:val="center"/>
        <w:rPr>
          <w:rFonts w:ascii="Times New Roman" w:hAnsi="Times New Roman" w:cs="Times New Roman"/>
          <w:color w:val="000000"/>
        </w:rPr>
      </w:pPr>
      <w:r w:rsidRPr="00961C94">
        <w:rPr>
          <w:rFonts w:ascii="Times New Roman" w:hAnsi="Times New Roman" w:cs="Times New Roman"/>
          <w:color w:val="000000"/>
        </w:rPr>
        <w:t xml:space="preserve">(pretendenta nosaukums, vienotais </w:t>
      </w:r>
      <w:proofErr w:type="spellStart"/>
      <w:r w:rsidRPr="00961C94">
        <w:rPr>
          <w:rFonts w:ascii="Times New Roman" w:hAnsi="Times New Roman" w:cs="Times New Roman"/>
          <w:color w:val="000000"/>
        </w:rPr>
        <w:t>reģ</w:t>
      </w:r>
      <w:proofErr w:type="spellEnd"/>
      <w:r w:rsidRPr="00961C94">
        <w:rPr>
          <w:rFonts w:ascii="Times New Roman" w:hAnsi="Times New Roman" w:cs="Times New Roman"/>
          <w:color w:val="000000"/>
        </w:rPr>
        <w:t>. Nr.)</w:t>
      </w:r>
    </w:p>
    <w:p w14:paraId="2D0EBDF4" w14:textId="77777777" w:rsidR="00077B4A" w:rsidRPr="00961C94" w:rsidRDefault="00FD7B8D" w:rsidP="00077B4A">
      <w:pPr>
        <w:autoSpaceDE w:val="0"/>
        <w:autoSpaceDN w:val="0"/>
        <w:adjustRightInd w:val="0"/>
        <w:spacing w:after="0" w:line="240" w:lineRule="auto"/>
        <w:jc w:val="both"/>
        <w:rPr>
          <w:rFonts w:ascii="Times New Roman" w:hAnsi="Times New Roman" w:cs="Times New Roman"/>
          <w:b/>
          <w:bCs/>
          <w:i/>
          <w:iCs/>
          <w:color w:val="000000"/>
        </w:rPr>
      </w:pPr>
      <w:r w:rsidRPr="00961C94">
        <w:rPr>
          <w:rFonts w:ascii="Times New Roman" w:hAnsi="Times New Roman" w:cs="Times New Roman"/>
          <w:color w:val="000000"/>
        </w:rPr>
        <w:t xml:space="preserve">piedāvājam nomāt nekustamo īpašumu Rīgas Stradiņa universitātes vajadzībām atbilstoši RSU Telpu nomas piedāvājumu atlases nolikumam </w:t>
      </w:r>
      <w:r w:rsidR="00AD47EA" w:rsidRPr="00961C94">
        <w:rPr>
          <w:rFonts w:ascii="Times New Roman" w:hAnsi="Times New Roman" w:cs="Times New Roman"/>
          <w:color w:val="000000"/>
        </w:rPr>
        <w:t xml:space="preserve">arhīva </w:t>
      </w:r>
      <w:r w:rsidRPr="00961C94">
        <w:rPr>
          <w:rFonts w:ascii="Times New Roman" w:hAnsi="Times New Roman" w:cs="Times New Roman"/>
          <w:color w:val="000000"/>
        </w:rPr>
        <w:t>un biroja telpu vajadzībām Rīgā, noteiktajām minimālajām (obligātajām) prasībām par šādu cenu:</w:t>
      </w:r>
    </w:p>
    <w:p w14:paraId="299A0A7D" w14:textId="77777777" w:rsidR="00D52A7C" w:rsidRPr="00961C94" w:rsidRDefault="00D52A7C" w:rsidP="00077B4A">
      <w:pPr>
        <w:autoSpaceDE w:val="0"/>
        <w:autoSpaceDN w:val="0"/>
        <w:adjustRightInd w:val="0"/>
        <w:spacing w:after="0" w:line="240" w:lineRule="auto"/>
        <w:jc w:val="both"/>
        <w:rPr>
          <w:rFonts w:ascii="Times New Roman" w:hAnsi="Times New Roman" w:cs="Times New Roman"/>
          <w:color w:val="000000"/>
        </w:rPr>
      </w:pPr>
    </w:p>
    <w:p w14:paraId="159136E1" w14:textId="77777777" w:rsidR="00077B4A" w:rsidRPr="00961C94" w:rsidRDefault="00077B4A" w:rsidP="00D52A7C">
      <w:pPr>
        <w:widowControl w:val="0"/>
        <w:autoSpaceDE w:val="0"/>
        <w:autoSpaceDN w:val="0"/>
        <w:adjustRightInd w:val="0"/>
        <w:spacing w:before="120" w:after="120"/>
        <w:contextualSpacing/>
        <w:jc w:val="center"/>
        <w:rPr>
          <w:rFonts w:ascii="Times New Roman" w:eastAsia="Calibri" w:hAnsi="Times New Roman" w:cs="Times New Roman"/>
          <w:lang w:eastAsia="lv-LV"/>
        </w:rPr>
      </w:pPr>
      <w:r w:rsidRPr="00961C94">
        <w:rPr>
          <w:rFonts w:ascii="Times New Roman" w:hAnsi="Times New Roman" w:cs="Times New Roman"/>
          <w:b/>
          <w:bCs/>
          <w:color w:val="000000"/>
        </w:rPr>
        <w:t>Vispārīgās prasības</w:t>
      </w:r>
    </w:p>
    <w:tbl>
      <w:tblPr>
        <w:tblStyle w:val="TableGrid"/>
        <w:tblW w:w="0" w:type="auto"/>
        <w:tblLook w:val="04A0" w:firstRow="1" w:lastRow="0" w:firstColumn="1" w:lastColumn="0" w:noHBand="0" w:noVBand="1"/>
      </w:tblPr>
      <w:tblGrid>
        <w:gridCol w:w="1526"/>
        <w:gridCol w:w="4819"/>
        <w:gridCol w:w="3727"/>
      </w:tblGrid>
      <w:tr w:rsidR="00D52A7C" w:rsidRPr="00961C94" w14:paraId="0FF8F51B" w14:textId="77777777" w:rsidTr="00D52A7C">
        <w:tc>
          <w:tcPr>
            <w:tcW w:w="1526" w:type="dxa"/>
          </w:tcPr>
          <w:p w14:paraId="7EF30491"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Nr. p.k.</w:t>
            </w:r>
          </w:p>
        </w:tc>
        <w:tc>
          <w:tcPr>
            <w:tcW w:w="4819" w:type="dxa"/>
          </w:tcPr>
          <w:p w14:paraId="4C031CAC"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Vēlamajam nomas objekta izvirzītās obligātās (minimālās) prasības</w:t>
            </w:r>
          </w:p>
        </w:tc>
        <w:tc>
          <w:tcPr>
            <w:tcW w:w="3727" w:type="dxa"/>
          </w:tcPr>
          <w:p w14:paraId="2E6FBED6"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Pretendenta piedāvātais (pretendents aizpilda katru aili)</w:t>
            </w:r>
            <w:r w:rsidR="00073764" w:rsidRPr="00961C94">
              <w:rPr>
                <w:rStyle w:val="FootnoteReference"/>
                <w:rFonts w:ascii="Times New Roman" w:hAnsi="Times New Roman" w:cs="Times New Roman"/>
                <w:b/>
                <w:sz w:val="22"/>
                <w:szCs w:val="22"/>
              </w:rPr>
              <w:footnoteReference w:id="1"/>
            </w:r>
          </w:p>
        </w:tc>
      </w:tr>
      <w:tr w:rsidR="00D52A7C" w:rsidRPr="00961C94" w14:paraId="6B49C47A" w14:textId="77777777" w:rsidTr="00FD7B8D">
        <w:trPr>
          <w:trHeight w:val="919"/>
        </w:trPr>
        <w:tc>
          <w:tcPr>
            <w:tcW w:w="1526" w:type="dxa"/>
          </w:tcPr>
          <w:p w14:paraId="5CDFCCB9"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1</w:t>
            </w:r>
          </w:p>
        </w:tc>
        <w:tc>
          <w:tcPr>
            <w:tcW w:w="4819" w:type="dxa"/>
          </w:tcPr>
          <w:tbl>
            <w:tblPr>
              <w:tblW w:w="0" w:type="auto"/>
              <w:tblBorders>
                <w:top w:val="nil"/>
                <w:left w:val="nil"/>
                <w:bottom w:val="nil"/>
                <w:right w:val="nil"/>
              </w:tblBorders>
              <w:tblLook w:val="0000" w:firstRow="0" w:lastRow="0" w:firstColumn="0" w:lastColumn="0" w:noHBand="0" w:noVBand="0"/>
            </w:tblPr>
            <w:tblGrid>
              <w:gridCol w:w="4603"/>
            </w:tblGrid>
            <w:tr w:rsidR="00D52A7C" w:rsidRPr="00961C94" w14:paraId="006C06B0" w14:textId="77777777">
              <w:trPr>
                <w:trHeight w:val="380"/>
              </w:trPr>
              <w:tc>
                <w:tcPr>
                  <w:tcW w:w="0" w:type="auto"/>
                </w:tcPr>
                <w:p w14:paraId="10BDACBA" w14:textId="77777777" w:rsidR="00D52A7C" w:rsidRPr="00961C94" w:rsidRDefault="00D52A7C" w:rsidP="00E26ECD">
                  <w:pPr>
                    <w:autoSpaceDE w:val="0"/>
                    <w:autoSpaceDN w:val="0"/>
                    <w:adjustRightInd w:val="0"/>
                    <w:spacing w:after="0" w:line="240" w:lineRule="auto"/>
                    <w:jc w:val="both"/>
                    <w:rPr>
                      <w:rFonts w:ascii="Times New Roman" w:hAnsi="Times New Roman" w:cs="Times New Roman"/>
                      <w:color w:val="000000"/>
                    </w:rPr>
                  </w:pPr>
                  <w:r w:rsidRPr="00961C94">
                    <w:rPr>
                      <w:rFonts w:ascii="Times New Roman" w:hAnsi="Times New Roman" w:cs="Times New Roman"/>
                      <w:b/>
                      <w:bCs/>
                      <w:color w:val="000000"/>
                    </w:rPr>
                    <w:t xml:space="preserve">Nomas objekta vēlamā atrašanās vieta </w:t>
                  </w:r>
                </w:p>
                <w:p w14:paraId="5798150A" w14:textId="77777777" w:rsidR="00D52A7C" w:rsidRPr="00961C94" w:rsidRDefault="00D52A7C" w:rsidP="00E26ECD">
                  <w:pPr>
                    <w:autoSpaceDE w:val="0"/>
                    <w:autoSpaceDN w:val="0"/>
                    <w:adjustRightInd w:val="0"/>
                    <w:spacing w:after="0" w:line="240" w:lineRule="auto"/>
                    <w:jc w:val="both"/>
                    <w:rPr>
                      <w:rFonts w:ascii="Times New Roman" w:hAnsi="Times New Roman" w:cs="Times New Roman"/>
                      <w:color w:val="000000"/>
                    </w:rPr>
                  </w:pPr>
                  <w:r w:rsidRPr="00961C94">
                    <w:rPr>
                      <w:rFonts w:ascii="Times New Roman" w:hAnsi="Times New Roman" w:cs="Times New Roman"/>
                      <w:color w:val="000000"/>
                    </w:rPr>
                    <w:t xml:space="preserve">Rīgas pilsētas administratīvā teritorija. </w:t>
                  </w:r>
                  <w:r w:rsidR="00AD47EA" w:rsidRPr="00961C94">
                    <w:rPr>
                      <w:rFonts w:ascii="Times New Roman" w:hAnsi="Times New Roman" w:cs="Times New Roman"/>
                      <w:bCs/>
                      <w:color w:val="000000"/>
                    </w:rPr>
                    <w:t>Vēlams Iļģuciema, Dzirciema, Zolitūdes un Imantas apkaimē. Apkaimju robežas skatīt</w:t>
                  </w:r>
                  <w:r w:rsidR="00AD47EA" w:rsidRPr="00961C94">
                    <w:rPr>
                      <w:rFonts w:ascii="Times New Roman" w:hAnsi="Times New Roman" w:cs="Times New Roman"/>
                      <w:b/>
                      <w:bCs/>
                      <w:color w:val="000000"/>
                    </w:rPr>
                    <w:t xml:space="preserve"> </w:t>
                  </w:r>
                  <w:hyperlink r:id="rId13" w:history="1">
                    <w:r w:rsidR="00AD47EA" w:rsidRPr="00961C94">
                      <w:rPr>
                        <w:rStyle w:val="Hyperlink"/>
                        <w:rFonts w:ascii="Times New Roman" w:hAnsi="Times New Roman" w:cs="Times New Roman"/>
                        <w:b/>
                        <w:bCs/>
                      </w:rPr>
                      <w:t>https://apkaimes.lv</w:t>
                    </w:r>
                  </w:hyperlink>
                  <w:r w:rsidR="00AD47EA" w:rsidRPr="00961C94">
                    <w:rPr>
                      <w:rFonts w:ascii="Times New Roman" w:hAnsi="Times New Roman" w:cs="Times New Roman"/>
                      <w:b/>
                      <w:bCs/>
                      <w:color w:val="000000"/>
                    </w:rPr>
                    <w:t xml:space="preserve">   </w:t>
                  </w:r>
                </w:p>
              </w:tc>
            </w:tr>
          </w:tbl>
          <w:p w14:paraId="4B49508C"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c>
          <w:tcPr>
            <w:tcW w:w="3727" w:type="dxa"/>
          </w:tcPr>
          <w:p w14:paraId="56A3F70E"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D52A7C" w:rsidRPr="00961C94" w14:paraId="01F94C26" w14:textId="77777777" w:rsidTr="00D52A7C">
        <w:tc>
          <w:tcPr>
            <w:tcW w:w="1526" w:type="dxa"/>
          </w:tcPr>
          <w:p w14:paraId="080367D9"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2</w:t>
            </w:r>
          </w:p>
        </w:tc>
        <w:tc>
          <w:tcPr>
            <w:tcW w:w="4819" w:type="dxa"/>
          </w:tcPr>
          <w:p w14:paraId="05B39620" w14:textId="2807FCF0" w:rsidR="00D52A7C" w:rsidRPr="00961C94" w:rsidRDefault="00D52A7C" w:rsidP="00FD7B8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Nomas objekta lietošanas mērķis: RSU</w:t>
            </w:r>
            <w:r w:rsidR="00FD7B8D" w:rsidRPr="00961C94">
              <w:rPr>
                <w:rFonts w:ascii="Times New Roman" w:hAnsi="Times New Roman" w:cs="Times New Roman"/>
                <w:sz w:val="22"/>
                <w:szCs w:val="22"/>
              </w:rPr>
              <w:t xml:space="preserve"> </w:t>
            </w:r>
            <w:r w:rsidRPr="00961C94">
              <w:rPr>
                <w:rFonts w:ascii="Times New Roman" w:hAnsi="Times New Roman" w:cs="Times New Roman"/>
                <w:sz w:val="22"/>
                <w:szCs w:val="22"/>
              </w:rPr>
              <w:t xml:space="preserve">pamatdarbības </w:t>
            </w:r>
            <w:r w:rsidR="002F36A3">
              <w:rPr>
                <w:rFonts w:ascii="Times New Roman" w:hAnsi="Times New Roman" w:cs="Times New Roman"/>
                <w:sz w:val="22"/>
                <w:szCs w:val="22"/>
              </w:rPr>
              <w:t xml:space="preserve">funkciju izpildes </w:t>
            </w:r>
            <w:r w:rsidRPr="00961C94">
              <w:rPr>
                <w:rFonts w:ascii="Times New Roman" w:hAnsi="Times New Roman" w:cs="Times New Roman"/>
                <w:sz w:val="22"/>
                <w:szCs w:val="22"/>
              </w:rPr>
              <w:t xml:space="preserve">nodrošināšanai </w:t>
            </w:r>
            <w:r w:rsidR="00FD7B8D" w:rsidRPr="00961C94">
              <w:rPr>
                <w:rFonts w:ascii="Times New Roman" w:hAnsi="Times New Roman" w:cs="Times New Roman"/>
                <w:i/>
                <w:sz w:val="22"/>
                <w:szCs w:val="22"/>
              </w:rPr>
              <w:t>A</w:t>
            </w:r>
            <w:r w:rsidR="00AD47EA" w:rsidRPr="00961C94">
              <w:rPr>
                <w:rFonts w:ascii="Times New Roman" w:hAnsi="Times New Roman" w:cs="Times New Roman"/>
                <w:i/>
                <w:sz w:val="22"/>
                <w:szCs w:val="22"/>
              </w:rPr>
              <w:t>rhīva</w:t>
            </w:r>
            <w:r w:rsidR="00FD7B8D" w:rsidRPr="00961C94">
              <w:rPr>
                <w:rFonts w:ascii="Times New Roman" w:hAnsi="Times New Roman" w:cs="Times New Roman"/>
                <w:i/>
                <w:sz w:val="22"/>
                <w:szCs w:val="22"/>
              </w:rPr>
              <w:t xml:space="preserve"> un biroja telpu </w:t>
            </w:r>
            <w:r w:rsidR="00AD47EA" w:rsidRPr="00961C94">
              <w:rPr>
                <w:rFonts w:ascii="Times New Roman" w:hAnsi="Times New Roman" w:cs="Times New Roman"/>
                <w:i/>
                <w:sz w:val="22"/>
                <w:szCs w:val="22"/>
              </w:rPr>
              <w:t>vajadzībām</w:t>
            </w:r>
            <w:r w:rsidR="00FD7B8D" w:rsidRPr="00961C94">
              <w:rPr>
                <w:rFonts w:ascii="Times New Roman" w:hAnsi="Times New Roman" w:cs="Times New Roman"/>
                <w:i/>
                <w:sz w:val="22"/>
                <w:szCs w:val="22"/>
              </w:rPr>
              <w:t xml:space="preserve"> Rīgā</w:t>
            </w:r>
          </w:p>
        </w:tc>
        <w:tc>
          <w:tcPr>
            <w:tcW w:w="3727" w:type="dxa"/>
          </w:tcPr>
          <w:p w14:paraId="5592F622"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D52A7C" w:rsidRPr="00961C94" w14:paraId="333EEDBA" w14:textId="77777777" w:rsidTr="00D52A7C">
        <w:tc>
          <w:tcPr>
            <w:tcW w:w="1526" w:type="dxa"/>
          </w:tcPr>
          <w:p w14:paraId="53EB0075"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3</w:t>
            </w:r>
          </w:p>
        </w:tc>
        <w:tc>
          <w:tcPr>
            <w:tcW w:w="4819" w:type="dxa"/>
          </w:tcPr>
          <w:p w14:paraId="797D5A40" w14:textId="77777777" w:rsidR="00D52A7C" w:rsidRPr="00961C94" w:rsidRDefault="00D52A7C" w:rsidP="00E26ECD">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Paredzamais nomas līguma termiņš</w:t>
            </w:r>
          </w:p>
          <w:p w14:paraId="58FC409C" w14:textId="51B5817B" w:rsidR="00D52A7C" w:rsidRPr="00961C94" w:rsidRDefault="00AD47EA" w:rsidP="00917089">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sz w:val="22"/>
                <w:szCs w:val="22"/>
              </w:rPr>
              <w:t>N</w:t>
            </w:r>
            <w:r w:rsidR="00F8706C" w:rsidRPr="00961C94">
              <w:rPr>
                <w:rFonts w:ascii="Times New Roman" w:hAnsi="Times New Roman" w:cs="Times New Roman"/>
                <w:sz w:val="22"/>
                <w:szCs w:val="22"/>
              </w:rPr>
              <w:t xml:space="preserve">omas līgums ir spēkā </w:t>
            </w:r>
            <w:r w:rsidR="00917089">
              <w:rPr>
                <w:rFonts w:ascii="Times New Roman" w:hAnsi="Times New Roman" w:cs="Times New Roman"/>
                <w:sz w:val="22"/>
                <w:szCs w:val="22"/>
              </w:rPr>
              <w:t>12 (divpadsmit) gadus</w:t>
            </w:r>
            <w:r w:rsidR="00F8706C" w:rsidRPr="00961C94">
              <w:rPr>
                <w:rFonts w:ascii="Times New Roman" w:hAnsi="Times New Roman" w:cs="Times New Roman"/>
                <w:sz w:val="22"/>
                <w:szCs w:val="22"/>
              </w:rPr>
              <w:t xml:space="preserve"> vai līdz brīdim, kad kopējā pasūtījumu summa Līguma ietvaros sasniegs </w:t>
            </w:r>
            <w:r w:rsidR="0072443E" w:rsidRPr="00A22C2A">
              <w:rPr>
                <w:rFonts w:ascii="Times New Roman" w:hAnsi="Times New Roman" w:cs="Times New Roman"/>
                <w:sz w:val="22"/>
                <w:szCs w:val="22"/>
              </w:rPr>
              <w:t xml:space="preserve">347 107,00 EUR (trīs simti četrdesmit septiņi tūkstoši viens simts septiņi </w:t>
            </w:r>
            <w:proofErr w:type="spellStart"/>
            <w:r w:rsidR="0072443E" w:rsidRPr="00A22C2A">
              <w:rPr>
                <w:rFonts w:ascii="Times New Roman" w:hAnsi="Times New Roman" w:cs="Times New Roman"/>
                <w:i/>
                <w:sz w:val="22"/>
                <w:szCs w:val="22"/>
              </w:rPr>
              <w:t>euro</w:t>
            </w:r>
            <w:proofErr w:type="spellEnd"/>
            <w:r w:rsidR="0072443E" w:rsidRPr="00A22C2A">
              <w:rPr>
                <w:rFonts w:ascii="Times New Roman" w:hAnsi="Times New Roman" w:cs="Times New Roman"/>
                <w:sz w:val="22"/>
                <w:szCs w:val="22"/>
              </w:rPr>
              <w:t>, 00 centi)</w:t>
            </w:r>
            <w:r w:rsidR="00917089" w:rsidRPr="00A22C2A">
              <w:rPr>
                <w:rFonts w:ascii="Times New Roman" w:hAnsi="Times New Roman" w:cs="Times New Roman"/>
                <w:sz w:val="22"/>
                <w:szCs w:val="22"/>
              </w:rPr>
              <w:t>,</w:t>
            </w:r>
            <w:r w:rsidR="00917089">
              <w:rPr>
                <w:rFonts w:ascii="Times New Roman" w:hAnsi="Times New Roman" w:cs="Times New Roman"/>
                <w:sz w:val="22"/>
                <w:szCs w:val="22"/>
              </w:rPr>
              <w:t xml:space="preserve"> atkarībā no tā ku</w:t>
            </w:r>
            <w:r w:rsidR="00AF3A82">
              <w:rPr>
                <w:rFonts w:ascii="Times New Roman" w:hAnsi="Times New Roman" w:cs="Times New Roman"/>
                <w:sz w:val="22"/>
                <w:szCs w:val="22"/>
              </w:rPr>
              <w:t>rš nosacījums iestāsies pirmais</w:t>
            </w:r>
            <w:r w:rsidRPr="00961C94">
              <w:rPr>
                <w:rFonts w:ascii="Times New Roman" w:hAnsi="Times New Roman" w:cs="Times New Roman"/>
                <w:sz w:val="22"/>
                <w:szCs w:val="22"/>
              </w:rPr>
              <w:t xml:space="preserve"> </w:t>
            </w:r>
          </w:p>
        </w:tc>
        <w:tc>
          <w:tcPr>
            <w:tcW w:w="3727" w:type="dxa"/>
          </w:tcPr>
          <w:p w14:paraId="60478825"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D52A7C" w:rsidRPr="00961C94" w14:paraId="5F2DB70E" w14:textId="77777777" w:rsidTr="00D52A7C">
        <w:tc>
          <w:tcPr>
            <w:tcW w:w="1526" w:type="dxa"/>
          </w:tcPr>
          <w:p w14:paraId="1032BCD5"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4</w:t>
            </w:r>
          </w:p>
        </w:tc>
        <w:tc>
          <w:tcPr>
            <w:tcW w:w="4819" w:type="dxa"/>
          </w:tcPr>
          <w:tbl>
            <w:tblPr>
              <w:tblW w:w="0" w:type="auto"/>
              <w:tblBorders>
                <w:top w:val="nil"/>
                <w:left w:val="nil"/>
                <w:bottom w:val="nil"/>
                <w:right w:val="nil"/>
              </w:tblBorders>
              <w:tblLook w:val="0000" w:firstRow="0" w:lastRow="0" w:firstColumn="0" w:lastColumn="0" w:noHBand="0" w:noVBand="0"/>
            </w:tblPr>
            <w:tblGrid>
              <w:gridCol w:w="4603"/>
            </w:tblGrid>
            <w:tr w:rsidR="00E26ECD" w:rsidRPr="00961C94" w14:paraId="31280B27" w14:textId="77777777" w:rsidTr="00917089">
              <w:trPr>
                <w:trHeight w:val="932"/>
              </w:trPr>
              <w:tc>
                <w:tcPr>
                  <w:tcW w:w="4603" w:type="dxa"/>
                </w:tcPr>
                <w:p w14:paraId="6C4DDE21" w14:textId="662C8CF6" w:rsidR="000A64E1" w:rsidRPr="000A64E1" w:rsidRDefault="00425EAF" w:rsidP="00E26EC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Nepieciešamā platība</w:t>
                  </w:r>
                  <w:r w:rsidR="00E26ECD" w:rsidRPr="00961C94">
                    <w:rPr>
                      <w:rFonts w:ascii="Times New Roman" w:hAnsi="Times New Roman" w:cs="Times New Roman"/>
                      <w:b/>
                      <w:bCs/>
                      <w:color w:val="000000"/>
                    </w:rPr>
                    <w:t xml:space="preserve"> </w:t>
                  </w:r>
                </w:p>
                <w:p w14:paraId="4BB7F15D" w14:textId="77777777" w:rsidR="000A64E1" w:rsidRDefault="000A64E1" w:rsidP="000A64E1">
                  <w:pPr>
                    <w:autoSpaceDE w:val="0"/>
                    <w:autoSpaceDN w:val="0"/>
                    <w:adjustRightInd w:val="0"/>
                    <w:jc w:val="both"/>
                    <w:rPr>
                      <w:rFonts w:ascii="Times New Roman" w:hAnsi="Times New Roman" w:cs="Times New Roman"/>
                    </w:rPr>
                  </w:pPr>
                  <w:r w:rsidRPr="000A64E1">
                    <w:rPr>
                      <w:rFonts w:ascii="Times New Roman" w:hAnsi="Times New Roman" w:cs="Times New Roman"/>
                      <w:u w:val="single"/>
                    </w:rPr>
                    <w:t>Kopējā telpu platība:</w:t>
                  </w:r>
                  <w:r>
                    <w:rPr>
                      <w:rFonts w:ascii="Times New Roman" w:hAnsi="Times New Roman" w:cs="Times New Roman"/>
                    </w:rPr>
                    <w:t xml:space="preserve"> </w:t>
                  </w:r>
                  <w:r w:rsidRPr="0018679A">
                    <w:rPr>
                      <w:rFonts w:ascii="Times New Roman" w:hAnsi="Times New Roman" w:cs="Times New Roman"/>
                      <w:b/>
                    </w:rPr>
                    <w:t>215 m2 – 285 m2</w:t>
                  </w:r>
                  <w:r>
                    <w:rPr>
                      <w:rFonts w:ascii="Times New Roman" w:hAnsi="Times New Roman" w:cs="Times New Roman"/>
                    </w:rPr>
                    <w:t>, tostarp:</w:t>
                  </w:r>
                </w:p>
                <w:p w14:paraId="0C1AFD4A" w14:textId="23904CDB" w:rsidR="000A64E1" w:rsidRDefault="00445429" w:rsidP="000A64E1">
                  <w:pPr>
                    <w:autoSpaceDE w:val="0"/>
                    <w:autoSpaceDN w:val="0"/>
                    <w:adjustRightInd w:val="0"/>
                    <w:jc w:val="both"/>
                    <w:rPr>
                      <w:rFonts w:ascii="Times New Roman" w:hAnsi="Times New Roman" w:cs="Times New Roman"/>
                    </w:rPr>
                  </w:pPr>
                  <w:r>
                    <w:rPr>
                      <w:rFonts w:ascii="Times New Roman" w:hAnsi="Times New Roman" w:cs="Times New Roman"/>
                    </w:rPr>
                    <w:t>-</w:t>
                  </w:r>
                  <w:r w:rsidR="000A64E1">
                    <w:rPr>
                      <w:rFonts w:ascii="Times New Roman" w:hAnsi="Times New Roman" w:cs="Times New Roman"/>
                    </w:rPr>
                    <w:t>n</w:t>
                  </w:r>
                  <w:r w:rsidR="000A64E1" w:rsidRPr="009E7BFF">
                    <w:rPr>
                      <w:rFonts w:ascii="Times New Roman" w:hAnsi="Times New Roman" w:cs="Times New Roman"/>
                    </w:rPr>
                    <w:t xml:space="preserve">epieciešamā platība arhīva izvietošanai </w:t>
                  </w:r>
                  <w:r w:rsidR="000A64E1" w:rsidRPr="009E7BFF">
                    <w:rPr>
                      <w:rFonts w:ascii="Times New Roman" w:hAnsi="Times New Roman" w:cs="Times New Roman"/>
                      <w:b/>
                    </w:rPr>
                    <w:t>ne mazāk kā</w:t>
                  </w:r>
                  <w:r w:rsidR="000A64E1" w:rsidRPr="009E7BFF">
                    <w:rPr>
                      <w:rFonts w:ascii="Times New Roman" w:hAnsi="Times New Roman" w:cs="Times New Roman"/>
                    </w:rPr>
                    <w:t xml:space="preserve"> </w:t>
                  </w:r>
                  <w:r w:rsidR="000A64E1" w:rsidRPr="009E7BFF">
                    <w:rPr>
                      <w:rFonts w:ascii="Times New Roman" w:hAnsi="Times New Roman" w:cs="Times New Roman"/>
                      <w:b/>
                    </w:rPr>
                    <w:t>190 m2 un ne vairāk kā 250 m2</w:t>
                  </w:r>
                  <w:r w:rsidR="000A64E1" w:rsidRPr="009E7BFF">
                    <w:rPr>
                      <w:rFonts w:ascii="Times New Roman" w:hAnsi="Times New Roman" w:cs="Times New Roman"/>
                    </w:rPr>
                    <w:t xml:space="preserve"> (Komisija vērtēs arī Pretendenta piedāvājumu ar lielāku platību, ja vien Telpas atbilst Tehniskajām piedāvājumam un nepārsniedz kopējo Līgumcenu),  kas tiks aprīkotas ar arhīva plauktiem (pieļauta fiksēšana pie grīdas, sienām) un </w:t>
                  </w:r>
                </w:p>
                <w:p w14:paraId="0D3325CF" w14:textId="71E12288" w:rsidR="00D4569D" w:rsidRPr="00961C94" w:rsidRDefault="00445429" w:rsidP="000A64E1">
                  <w:pPr>
                    <w:autoSpaceDE w:val="0"/>
                    <w:autoSpaceDN w:val="0"/>
                    <w:adjustRightInd w:val="0"/>
                    <w:jc w:val="both"/>
                    <w:rPr>
                      <w:rFonts w:ascii="Times New Roman" w:hAnsi="Times New Roman" w:cs="Times New Roman"/>
                    </w:rPr>
                  </w:pPr>
                  <w:r>
                    <w:rPr>
                      <w:rFonts w:ascii="Times New Roman" w:hAnsi="Times New Roman" w:cs="Times New Roman"/>
                    </w:rPr>
                    <w:t>-</w:t>
                  </w:r>
                  <w:r w:rsidR="000A64E1">
                    <w:rPr>
                      <w:rFonts w:ascii="Times New Roman" w:hAnsi="Times New Roman" w:cs="Times New Roman"/>
                    </w:rPr>
                    <w:t xml:space="preserve">nepieciešamā platība </w:t>
                  </w:r>
                  <w:r w:rsidR="000A64E1" w:rsidRPr="009E7BFF">
                    <w:rPr>
                      <w:rFonts w:ascii="Times New Roman" w:hAnsi="Times New Roman" w:cs="Times New Roman"/>
                    </w:rPr>
                    <w:t>biroju telpa</w:t>
                  </w:r>
                  <w:r w:rsidR="000A64E1">
                    <w:rPr>
                      <w:rFonts w:ascii="Times New Roman" w:hAnsi="Times New Roman" w:cs="Times New Roman"/>
                    </w:rPr>
                    <w:t>s</w:t>
                  </w:r>
                  <w:r w:rsidR="000A64E1" w:rsidRPr="009E7BFF">
                    <w:rPr>
                      <w:rFonts w:ascii="Times New Roman" w:hAnsi="Times New Roman" w:cs="Times New Roman"/>
                    </w:rPr>
                    <w:t xml:space="preserve"> (vai div</w:t>
                  </w:r>
                  <w:r w:rsidR="000A64E1">
                    <w:rPr>
                      <w:rFonts w:ascii="Times New Roman" w:hAnsi="Times New Roman" w:cs="Times New Roman"/>
                    </w:rPr>
                    <w:t>u telpu</w:t>
                  </w:r>
                  <w:r w:rsidR="000A64E1" w:rsidRPr="009E7BFF">
                    <w:rPr>
                      <w:rFonts w:ascii="Times New Roman" w:hAnsi="Times New Roman" w:cs="Times New Roman"/>
                    </w:rPr>
                    <w:t xml:space="preserve">) </w:t>
                  </w:r>
                  <w:r w:rsidR="000A64E1">
                    <w:rPr>
                      <w:rFonts w:ascii="Times New Roman" w:hAnsi="Times New Roman" w:cs="Times New Roman"/>
                    </w:rPr>
                    <w:t xml:space="preserve">izvietošanai </w:t>
                  </w:r>
                  <w:r w:rsidR="000A64E1" w:rsidRPr="009E7BFF">
                    <w:rPr>
                      <w:rFonts w:ascii="Times New Roman" w:hAnsi="Times New Roman" w:cs="Times New Roman"/>
                      <w:b/>
                    </w:rPr>
                    <w:t>ne mazāk kā 25 m2 un ne vairāk kā 35 m2</w:t>
                  </w:r>
                  <w:r>
                    <w:rPr>
                      <w:rFonts w:ascii="Times New Roman" w:hAnsi="Times New Roman" w:cs="Times New Roman"/>
                      <w:b/>
                    </w:rPr>
                    <w:t>,</w:t>
                  </w:r>
                  <w:r w:rsidR="000A64E1" w:rsidRPr="009E7BFF">
                    <w:rPr>
                      <w:rFonts w:ascii="Times New Roman" w:hAnsi="Times New Roman" w:cs="Times New Roman"/>
                    </w:rPr>
                    <w:t xml:space="preserve"> 3 (trīs) darbavietu iekārtošanai, un paredzot 2 (divas) lasīšanas vietas klientiem. </w:t>
                  </w:r>
                  <w:r w:rsidR="000A64E1" w:rsidRPr="0018679A">
                    <w:rPr>
                      <w:rFonts w:ascii="Times New Roman" w:hAnsi="Times New Roman" w:cs="Times New Roman"/>
                    </w:rPr>
                    <w:t xml:space="preserve">Nodrošināta iespēja izmantot koplietošanas telpas (funkcionāli vajadzīgās) un </w:t>
                  </w:r>
                  <w:proofErr w:type="spellStart"/>
                  <w:r w:rsidR="000A64E1" w:rsidRPr="0018679A">
                    <w:rPr>
                      <w:rFonts w:ascii="Times New Roman" w:hAnsi="Times New Roman" w:cs="Times New Roman"/>
                    </w:rPr>
                    <w:t>sanmezglu</w:t>
                  </w:r>
                  <w:proofErr w:type="spellEnd"/>
                  <w:r w:rsidR="000A64E1" w:rsidRPr="0018679A">
                    <w:rPr>
                      <w:rFonts w:ascii="Times New Roman" w:hAnsi="Times New Roman" w:cs="Times New Roman"/>
                    </w:rPr>
                    <w:t xml:space="preserve">. </w:t>
                  </w:r>
                </w:p>
                <w:p w14:paraId="7E3E2540" w14:textId="0CA69068" w:rsidR="00E26ECD" w:rsidRPr="00961C94" w:rsidRDefault="00E26ECD" w:rsidP="006E0DE2">
                  <w:pPr>
                    <w:autoSpaceDE w:val="0"/>
                    <w:autoSpaceDN w:val="0"/>
                    <w:adjustRightInd w:val="0"/>
                    <w:spacing w:after="0" w:line="240" w:lineRule="auto"/>
                    <w:jc w:val="both"/>
                    <w:rPr>
                      <w:rFonts w:ascii="Times New Roman" w:hAnsi="Times New Roman" w:cs="Times New Roman"/>
                      <w:color w:val="000000"/>
                    </w:rPr>
                  </w:pPr>
                  <w:r w:rsidRPr="00445429">
                    <w:rPr>
                      <w:rFonts w:ascii="Times New Roman" w:hAnsi="Times New Roman" w:cs="Times New Roman"/>
                    </w:rPr>
                    <w:t xml:space="preserve">Ēkas tuvumā jābūt </w:t>
                  </w:r>
                  <w:r w:rsidR="00B21725" w:rsidRPr="00445429">
                    <w:rPr>
                      <w:rFonts w:ascii="Times New Roman" w:hAnsi="Times New Roman" w:cs="Times New Roman"/>
                    </w:rPr>
                    <w:t xml:space="preserve">2 </w:t>
                  </w:r>
                  <w:r w:rsidR="00917089" w:rsidRPr="00445429">
                    <w:rPr>
                      <w:rFonts w:ascii="Times New Roman" w:hAnsi="Times New Roman" w:cs="Times New Roman"/>
                    </w:rPr>
                    <w:t>(divu) transportlīdzekļu</w:t>
                  </w:r>
                  <w:r w:rsidRPr="00445429">
                    <w:rPr>
                      <w:rFonts w:ascii="Times New Roman" w:hAnsi="Times New Roman" w:cs="Times New Roman"/>
                    </w:rPr>
                    <w:t xml:space="preserve"> stāvvietai. Ēkai jābūt ar labām</w:t>
                  </w:r>
                  <w:r w:rsidR="00B21725" w:rsidRPr="00445429">
                    <w:rPr>
                      <w:rFonts w:ascii="Times New Roman" w:hAnsi="Times New Roman" w:cs="Times New Roman"/>
                    </w:rPr>
                    <w:t xml:space="preserve"> </w:t>
                  </w:r>
                  <w:r w:rsidRPr="00445429">
                    <w:rPr>
                      <w:rFonts w:ascii="Times New Roman" w:hAnsi="Times New Roman" w:cs="Times New Roman"/>
                    </w:rPr>
                    <w:t>sabiedriskā transporta piekļūšanas iespējām</w:t>
                  </w:r>
                  <w:r w:rsidR="006E0DE2" w:rsidRPr="00445429">
                    <w:rPr>
                      <w:rFonts w:ascii="Times New Roman" w:hAnsi="Times New Roman" w:cs="Times New Roman"/>
                    </w:rPr>
                    <w:t xml:space="preserve"> (vismaz divu veidu transports 500m metru rādiusā no ieejas)</w:t>
                  </w:r>
                  <w:r w:rsidRPr="00445429">
                    <w:rPr>
                      <w:rFonts w:ascii="Times New Roman" w:hAnsi="Times New Roman" w:cs="Times New Roman"/>
                      <w:b/>
                      <w:bCs/>
                    </w:rPr>
                    <w:t>.</w:t>
                  </w:r>
                  <w:r w:rsidRPr="00961C94">
                    <w:rPr>
                      <w:rFonts w:ascii="Times New Roman" w:hAnsi="Times New Roman" w:cs="Times New Roman"/>
                      <w:b/>
                      <w:bCs/>
                    </w:rPr>
                    <w:t xml:space="preserve"> </w:t>
                  </w:r>
                </w:p>
              </w:tc>
            </w:tr>
          </w:tbl>
          <w:p w14:paraId="6840973B"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c>
          <w:tcPr>
            <w:tcW w:w="3727" w:type="dxa"/>
          </w:tcPr>
          <w:p w14:paraId="10F697E4"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D52A7C" w:rsidRPr="00961C94" w14:paraId="24E17790" w14:textId="77777777" w:rsidTr="00D52A7C">
        <w:tc>
          <w:tcPr>
            <w:tcW w:w="1526" w:type="dxa"/>
          </w:tcPr>
          <w:p w14:paraId="77D47AE2"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5</w:t>
            </w:r>
          </w:p>
        </w:tc>
        <w:tc>
          <w:tcPr>
            <w:tcW w:w="4819" w:type="dxa"/>
          </w:tcPr>
          <w:p w14:paraId="2D7B3866" w14:textId="77777777" w:rsidR="00073764" w:rsidRPr="00961C94" w:rsidRDefault="00073764" w:rsidP="00073764">
            <w:pPr>
              <w:widowControl w:val="0"/>
              <w:tabs>
                <w:tab w:val="left" w:pos="1052"/>
              </w:tabs>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Vēlamais īpašuma tehniskais stāvoklis:</w:t>
            </w:r>
          </w:p>
          <w:p w14:paraId="6B2F641D" w14:textId="6E0556B1" w:rsidR="00073764" w:rsidRPr="00961C94" w:rsidRDefault="00073764" w:rsidP="00073764">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w:t>
            </w:r>
            <w:r w:rsidR="00AD47EA" w:rsidRPr="00961C94">
              <w:rPr>
                <w:rFonts w:ascii="Times New Roman" w:hAnsi="Times New Roman" w:cs="Times New Roman"/>
                <w:sz w:val="22"/>
                <w:szCs w:val="22"/>
              </w:rPr>
              <w:t>rhīva</w:t>
            </w:r>
            <w:r w:rsidRPr="00961C94">
              <w:rPr>
                <w:rFonts w:ascii="Times New Roman" w:hAnsi="Times New Roman" w:cs="Times New Roman"/>
                <w:sz w:val="22"/>
                <w:szCs w:val="22"/>
              </w:rPr>
              <w:t xml:space="preserve"> un biroju telpām</w:t>
            </w:r>
            <w:r w:rsidR="00EF2ACC" w:rsidRPr="00961C94">
              <w:rPr>
                <w:rFonts w:ascii="Times New Roman" w:hAnsi="Times New Roman" w:cs="Times New Roman"/>
                <w:sz w:val="22"/>
                <w:szCs w:val="22"/>
              </w:rPr>
              <w:t xml:space="preserve"> ir jābūt izvietotām vienā </w:t>
            </w:r>
            <w:r w:rsidR="00EF2ACC" w:rsidRPr="00961C94">
              <w:rPr>
                <w:rFonts w:ascii="Times New Roman" w:hAnsi="Times New Roman" w:cs="Times New Roman"/>
                <w:sz w:val="22"/>
                <w:szCs w:val="22"/>
              </w:rPr>
              <w:lastRenderedPageBreak/>
              <w:t>ēkā</w:t>
            </w:r>
            <w:r w:rsidR="009E6967">
              <w:rPr>
                <w:rFonts w:ascii="Times New Roman" w:hAnsi="Times New Roman" w:cs="Times New Roman"/>
                <w:sz w:val="22"/>
                <w:szCs w:val="22"/>
              </w:rPr>
              <w:t xml:space="preserve"> </w:t>
            </w:r>
            <w:r w:rsidR="009E6967" w:rsidRPr="00A22C2A">
              <w:rPr>
                <w:rFonts w:ascii="Times New Roman" w:hAnsi="Times New Roman" w:cs="Times New Roman"/>
                <w:sz w:val="22"/>
                <w:szCs w:val="22"/>
              </w:rPr>
              <w:t>ar arhīva dokumentiem</w:t>
            </w:r>
            <w:r w:rsidR="000D136F">
              <w:rPr>
                <w:rFonts w:ascii="Times New Roman" w:hAnsi="Times New Roman" w:cs="Times New Roman"/>
                <w:sz w:val="22"/>
                <w:szCs w:val="22"/>
              </w:rPr>
              <w:t>.</w:t>
            </w:r>
            <w:r w:rsidRPr="00961C94">
              <w:rPr>
                <w:rFonts w:ascii="Times New Roman" w:hAnsi="Times New Roman" w:cs="Times New Roman"/>
                <w:sz w:val="22"/>
                <w:szCs w:val="22"/>
              </w:rPr>
              <w:t xml:space="preserve"> </w:t>
            </w:r>
            <w:r w:rsidR="00445429">
              <w:rPr>
                <w:rFonts w:ascii="Times New Roman" w:hAnsi="Times New Roman" w:cs="Times New Roman"/>
                <w:sz w:val="22"/>
                <w:szCs w:val="22"/>
              </w:rPr>
              <w:t>Ja tiek piedāvātas telpas augstāk kā ēkas 2.stāvā, ēkā jābūt ierīkotam kravas liftam.</w:t>
            </w:r>
          </w:p>
          <w:p w14:paraId="14209C2E" w14:textId="77777777" w:rsidR="00D4569D" w:rsidRPr="00961C94" w:rsidRDefault="00D4569D" w:rsidP="00D4569D">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Nomas telpām ir jābūt izremontētām ar pilnu iekšējo apdari uz nomas perioda sākum</w:t>
            </w:r>
            <w:r w:rsidR="00120C2A" w:rsidRPr="00961C94">
              <w:rPr>
                <w:rFonts w:ascii="Times New Roman" w:hAnsi="Times New Roman" w:cs="Times New Roman"/>
                <w:sz w:val="22"/>
                <w:szCs w:val="22"/>
              </w:rPr>
              <w:t xml:space="preserve">u un jāatbilst visām normatīvo aktu </w:t>
            </w:r>
            <w:r w:rsidRPr="00961C94">
              <w:rPr>
                <w:rFonts w:ascii="Times New Roman" w:hAnsi="Times New Roman" w:cs="Times New Roman"/>
                <w:sz w:val="22"/>
                <w:szCs w:val="22"/>
              </w:rPr>
              <w:t xml:space="preserve">prasībām par administratīvo telpu iekārtojumu. </w:t>
            </w:r>
          </w:p>
          <w:p w14:paraId="42145D10" w14:textId="77777777" w:rsidR="00BB0B31" w:rsidRPr="00961C94" w:rsidRDefault="00BB0B31" w:rsidP="00D4569D">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p>
          <w:p w14:paraId="22430C2D" w14:textId="63E669C1" w:rsidR="00BB0B31" w:rsidRPr="00961C94" w:rsidRDefault="00BB0B31" w:rsidP="00D4569D">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Ēkai saskaņā ar Ministru kabineta </w:t>
            </w:r>
            <w:r w:rsidR="00731213" w:rsidRPr="00961C94">
              <w:rPr>
                <w:rFonts w:ascii="Times New Roman" w:hAnsi="Times New Roman" w:cs="Times New Roman"/>
                <w:sz w:val="22"/>
                <w:szCs w:val="22"/>
              </w:rPr>
              <w:t xml:space="preserve">2013.gada 9.jūlija </w:t>
            </w:r>
            <w:r w:rsidRPr="00961C94">
              <w:rPr>
                <w:rFonts w:ascii="Times New Roman" w:hAnsi="Times New Roman" w:cs="Times New Roman"/>
                <w:sz w:val="22"/>
                <w:szCs w:val="22"/>
              </w:rPr>
              <w:t xml:space="preserve">noteikumi Nr.383 “Noteikumi par ēku </w:t>
            </w:r>
            <w:proofErr w:type="spellStart"/>
            <w:r w:rsidRPr="00961C94">
              <w:rPr>
                <w:rFonts w:ascii="Times New Roman" w:hAnsi="Times New Roman" w:cs="Times New Roman"/>
                <w:sz w:val="22"/>
                <w:szCs w:val="22"/>
              </w:rPr>
              <w:t>energosertifikāciju</w:t>
            </w:r>
            <w:proofErr w:type="spellEnd"/>
            <w:r w:rsidRPr="00961C94">
              <w:rPr>
                <w:sz w:val="22"/>
                <w:szCs w:val="22"/>
              </w:rPr>
              <w:t>”</w:t>
            </w:r>
            <w:r w:rsidRPr="00961C94">
              <w:rPr>
                <w:rFonts w:ascii="Times New Roman" w:hAnsi="Times New Roman" w:cs="Times New Roman"/>
                <w:sz w:val="22"/>
                <w:szCs w:val="22"/>
              </w:rPr>
              <w:t xml:space="preserve"> </w:t>
            </w:r>
            <w:r w:rsidR="002F36A3">
              <w:rPr>
                <w:rFonts w:ascii="Times New Roman" w:hAnsi="Times New Roman" w:cs="Times New Roman"/>
                <w:sz w:val="22"/>
                <w:szCs w:val="22"/>
              </w:rPr>
              <w:t xml:space="preserve"> un Energoefektivitātes likuma 4.pantā noteiktajām minimālajām prasībām </w:t>
            </w:r>
            <w:r w:rsidRPr="00961C94">
              <w:rPr>
                <w:rFonts w:ascii="Times New Roman" w:hAnsi="Times New Roman" w:cs="Times New Roman"/>
                <w:sz w:val="22"/>
                <w:szCs w:val="22"/>
              </w:rPr>
              <w:t xml:space="preserve">jāatbilst ne zemāk kā </w:t>
            </w:r>
            <w:r w:rsidR="002F36A3">
              <w:rPr>
                <w:rFonts w:ascii="Times New Roman" w:hAnsi="Times New Roman" w:cs="Times New Roman"/>
                <w:b/>
                <w:sz w:val="22"/>
                <w:szCs w:val="22"/>
              </w:rPr>
              <w:t>F</w:t>
            </w:r>
            <w:r w:rsidRPr="00961C94">
              <w:rPr>
                <w:rFonts w:ascii="Times New Roman" w:hAnsi="Times New Roman" w:cs="Times New Roman"/>
                <w:b/>
                <w:sz w:val="22"/>
                <w:szCs w:val="22"/>
              </w:rPr>
              <w:t> klase</w:t>
            </w:r>
            <w:r w:rsidR="002F36A3" w:rsidRPr="001C5F5C">
              <w:rPr>
                <w:rFonts w:ascii="Times New Roman" w:hAnsi="Times New Roman" w:cs="Times New Roman"/>
                <w:b/>
                <w:sz w:val="22"/>
                <w:szCs w:val="22"/>
              </w:rPr>
              <w:t xml:space="preserve">i </w:t>
            </w:r>
            <w:r w:rsidRPr="00961C94">
              <w:rPr>
                <w:rFonts w:ascii="Times New Roman" w:hAnsi="Times New Roman" w:cs="Times New Roman"/>
                <w:sz w:val="22"/>
                <w:szCs w:val="22"/>
              </w:rPr>
              <w:t xml:space="preserve">– </w:t>
            </w:r>
            <w:r w:rsidR="001C5F5C">
              <w:rPr>
                <w:rFonts w:ascii="Times New Roman" w:hAnsi="Times New Roman" w:cs="Times New Roman"/>
                <w:sz w:val="22"/>
                <w:szCs w:val="22"/>
              </w:rPr>
              <w:t xml:space="preserve">kopējais </w:t>
            </w:r>
            <w:r w:rsidRPr="00961C94">
              <w:rPr>
                <w:rFonts w:ascii="Times New Roman" w:hAnsi="Times New Roman" w:cs="Times New Roman"/>
                <w:sz w:val="22"/>
                <w:szCs w:val="22"/>
              </w:rPr>
              <w:t xml:space="preserve">energoefektivitātes rādītājs nepārsniedz </w:t>
            </w:r>
            <w:r w:rsidR="001C5F5C">
              <w:rPr>
                <w:rFonts w:ascii="Times New Roman" w:hAnsi="Times New Roman" w:cs="Times New Roman"/>
                <w:sz w:val="22"/>
                <w:szCs w:val="22"/>
              </w:rPr>
              <w:t>280</w:t>
            </w:r>
            <w:r w:rsidRPr="00961C94">
              <w:rPr>
                <w:rFonts w:ascii="Times New Roman" w:hAnsi="Times New Roman" w:cs="Times New Roman"/>
                <w:sz w:val="22"/>
                <w:szCs w:val="22"/>
              </w:rPr>
              <w:t xml:space="preserve"> kWh</w:t>
            </w:r>
            <w:r w:rsidR="001C5F5C">
              <w:rPr>
                <w:rFonts w:ascii="Times New Roman" w:hAnsi="Times New Roman" w:cs="Times New Roman"/>
                <w:sz w:val="22"/>
                <w:szCs w:val="22"/>
              </w:rPr>
              <w:t xml:space="preserve">/m2 </w:t>
            </w:r>
            <w:r w:rsidRPr="00961C94">
              <w:rPr>
                <w:rFonts w:ascii="Times New Roman" w:hAnsi="Times New Roman" w:cs="Times New Roman"/>
                <w:sz w:val="22"/>
                <w:szCs w:val="22"/>
              </w:rPr>
              <w:t xml:space="preserve"> gadā.</w:t>
            </w:r>
          </w:p>
          <w:p w14:paraId="0136DA44" w14:textId="77777777" w:rsidR="00BB0B31" w:rsidRPr="00961C94" w:rsidRDefault="00BB0B31" w:rsidP="00D4569D">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p>
          <w:p w14:paraId="306013DB" w14:textId="119E7B3D" w:rsidR="00073764" w:rsidRPr="00961C94" w:rsidRDefault="00445429" w:rsidP="00073764">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Pr>
                <w:rFonts w:ascii="Times New Roman" w:hAnsi="Times New Roman" w:cs="Times New Roman"/>
                <w:sz w:val="22"/>
                <w:szCs w:val="22"/>
              </w:rPr>
              <w:t>Telpām ir jābūt labiekārtotām, ar apkures sistēmu, piespiedu vai dabīgo ventilāciju</w:t>
            </w:r>
            <w:r w:rsidR="00073764" w:rsidRPr="00961C94">
              <w:rPr>
                <w:rFonts w:ascii="Times New Roman" w:hAnsi="Times New Roman" w:cs="Times New Roman"/>
                <w:sz w:val="22"/>
                <w:szCs w:val="22"/>
              </w:rPr>
              <w:t xml:space="preserve"> un telpām saules pusē a</w:t>
            </w:r>
            <w:r>
              <w:rPr>
                <w:rFonts w:ascii="Times New Roman" w:hAnsi="Times New Roman" w:cs="Times New Roman"/>
                <w:sz w:val="22"/>
                <w:szCs w:val="22"/>
              </w:rPr>
              <w:t>r gaisa kondicionēšanas sistēmu</w:t>
            </w:r>
            <w:r w:rsidR="00073764" w:rsidRPr="00961C94">
              <w:rPr>
                <w:rFonts w:ascii="Times New Roman" w:hAnsi="Times New Roman" w:cs="Times New Roman"/>
                <w:sz w:val="22"/>
                <w:szCs w:val="22"/>
              </w:rPr>
              <w:t>.</w:t>
            </w:r>
          </w:p>
          <w:p w14:paraId="70E69864" w14:textId="77777777" w:rsidR="00073764" w:rsidRPr="00961C94" w:rsidRDefault="00073764" w:rsidP="00073764">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Iznomātājam jānodrošina ugunsdrošības prasības, tehniskā apsardze, apsaimniekošanas un uzturēšanas pakalpojumi.</w:t>
            </w:r>
          </w:p>
          <w:p w14:paraId="597125E1" w14:textId="528DEC3E" w:rsidR="00D4569D" w:rsidRPr="00961C94" w:rsidRDefault="00D4569D" w:rsidP="009C234A">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BF7FC3">
              <w:rPr>
                <w:rFonts w:ascii="Times New Roman" w:hAnsi="Times New Roman" w:cs="Times New Roman"/>
                <w:sz w:val="22"/>
                <w:szCs w:val="22"/>
              </w:rPr>
              <w:t xml:space="preserve">Birojā vēlams </w:t>
            </w:r>
            <w:r w:rsidR="00B21725" w:rsidRPr="00BF7FC3">
              <w:rPr>
                <w:rFonts w:ascii="Times New Roman" w:hAnsi="Times New Roman" w:cs="Times New Roman"/>
                <w:sz w:val="22"/>
                <w:szCs w:val="22"/>
              </w:rPr>
              <w:t xml:space="preserve">stabils </w:t>
            </w:r>
            <w:r w:rsidRPr="00BF7FC3">
              <w:rPr>
                <w:rFonts w:ascii="Times New Roman" w:hAnsi="Times New Roman" w:cs="Times New Roman"/>
                <w:sz w:val="22"/>
                <w:szCs w:val="22"/>
              </w:rPr>
              <w:t>interneta pieslēgums</w:t>
            </w:r>
            <w:r w:rsidR="00B21725" w:rsidRPr="00BF7FC3">
              <w:rPr>
                <w:rFonts w:ascii="Times New Roman" w:hAnsi="Times New Roman" w:cs="Times New Roman"/>
                <w:sz w:val="22"/>
                <w:szCs w:val="22"/>
              </w:rPr>
              <w:t xml:space="preserve"> (maksa </w:t>
            </w:r>
            <w:r w:rsidR="008B316D" w:rsidRPr="00BF7FC3">
              <w:rPr>
                <w:rFonts w:ascii="Times New Roman" w:hAnsi="Times New Roman" w:cs="Times New Roman"/>
                <w:sz w:val="22"/>
                <w:szCs w:val="22"/>
              </w:rPr>
              <w:t>tiek izdalīta atsevišķi</w:t>
            </w:r>
            <w:r w:rsidR="00B21725" w:rsidRPr="00BF7FC3">
              <w:rPr>
                <w:rFonts w:ascii="Times New Roman" w:hAnsi="Times New Roman" w:cs="Times New Roman"/>
                <w:sz w:val="22"/>
                <w:szCs w:val="22"/>
              </w:rPr>
              <w:t xml:space="preserve"> komunālo maksājuma cenrādī)</w:t>
            </w:r>
            <w:r w:rsidRPr="00BF7FC3">
              <w:rPr>
                <w:rFonts w:ascii="Times New Roman" w:hAnsi="Times New Roman" w:cs="Times New Roman"/>
                <w:sz w:val="22"/>
                <w:szCs w:val="22"/>
              </w:rPr>
              <w:t xml:space="preserve">, vai arī apliecinājums, ka Piegādātājs neiebildīs pret </w:t>
            </w:r>
            <w:r w:rsidR="00B21725" w:rsidRPr="00BF7FC3">
              <w:rPr>
                <w:rFonts w:ascii="Times New Roman" w:hAnsi="Times New Roman" w:cs="Times New Roman"/>
                <w:sz w:val="22"/>
                <w:szCs w:val="22"/>
              </w:rPr>
              <w:t>lokāla tīkla (kabeļu un rūtera) ierīkošanu. Pasūtītājs patur iespēju neizmantot Pretendenta piedāvāto interneta piegādātāju.</w:t>
            </w:r>
          </w:p>
          <w:p w14:paraId="64C72066" w14:textId="77777777" w:rsidR="00D52A7C" w:rsidRPr="00961C94" w:rsidRDefault="009C234A" w:rsidP="009C234A">
            <w:pPr>
              <w:widowControl w:val="0"/>
              <w:tabs>
                <w:tab w:val="left" w:pos="1052"/>
              </w:tabs>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sz w:val="22"/>
                <w:szCs w:val="22"/>
              </w:rPr>
              <w:t>Arhīva telpas jāaprīko saskaņā ar 2012.gada 6.novembra Ministru kabineta noteikumiem Nr.748 “Dokumentu un arhīvu pārvaldības noteikumi” prasībām.</w:t>
            </w:r>
          </w:p>
        </w:tc>
        <w:tc>
          <w:tcPr>
            <w:tcW w:w="3727" w:type="dxa"/>
          </w:tcPr>
          <w:p w14:paraId="4632C5F7"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bl>
    <w:p w14:paraId="78B49930" w14:textId="77777777" w:rsidR="00073764" w:rsidRPr="00961C94" w:rsidRDefault="002F0B36" w:rsidP="008525D3">
      <w:pPr>
        <w:widowControl w:val="0"/>
        <w:autoSpaceDE w:val="0"/>
        <w:autoSpaceDN w:val="0"/>
        <w:adjustRightInd w:val="0"/>
        <w:spacing w:before="120" w:after="120"/>
        <w:contextualSpacing/>
        <w:jc w:val="center"/>
        <w:rPr>
          <w:rFonts w:ascii="Calibri" w:eastAsia="Calibri" w:hAnsi="Calibri" w:cs="Times New Roman"/>
          <w:b/>
          <w:lang w:eastAsia="lv-LV"/>
        </w:rPr>
      </w:pPr>
      <w:r w:rsidRPr="00961C94">
        <w:rPr>
          <w:rFonts w:ascii="Times New Roman" w:eastAsia="Calibri" w:hAnsi="Times New Roman" w:cs="Times New Roman"/>
          <w:b/>
          <w:lang w:eastAsia="lv-LV"/>
        </w:rPr>
        <w:lastRenderedPageBreak/>
        <w:t>Speciālās prasības arhīva telpām</w:t>
      </w:r>
    </w:p>
    <w:tbl>
      <w:tblPr>
        <w:tblStyle w:val="TableGrid"/>
        <w:tblW w:w="9850" w:type="dxa"/>
        <w:tblLook w:val="04A0" w:firstRow="1" w:lastRow="0" w:firstColumn="1" w:lastColumn="0" w:noHBand="0" w:noVBand="1"/>
      </w:tblPr>
      <w:tblGrid>
        <w:gridCol w:w="1492"/>
        <w:gridCol w:w="5068"/>
        <w:gridCol w:w="3290"/>
      </w:tblGrid>
      <w:tr w:rsidR="002F0B36" w:rsidRPr="00961C94" w14:paraId="26B450D6" w14:textId="77777777" w:rsidTr="00B21725">
        <w:tc>
          <w:tcPr>
            <w:tcW w:w="1492" w:type="dxa"/>
          </w:tcPr>
          <w:p w14:paraId="4365CA63" w14:textId="77777777" w:rsidR="002F0B36" w:rsidRPr="00961C94" w:rsidRDefault="002F0B36" w:rsidP="00A6671C">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Nr. p.k.</w:t>
            </w:r>
          </w:p>
        </w:tc>
        <w:tc>
          <w:tcPr>
            <w:tcW w:w="5068" w:type="dxa"/>
          </w:tcPr>
          <w:p w14:paraId="33120CDC" w14:textId="77777777" w:rsidR="002F0B36" w:rsidRPr="00961C94" w:rsidRDefault="002F0B36" w:rsidP="00A6671C">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Vēlamajam nomas objekta izvirzītās obligātās (minimālās) prasības</w:t>
            </w:r>
          </w:p>
        </w:tc>
        <w:tc>
          <w:tcPr>
            <w:tcW w:w="3290" w:type="dxa"/>
          </w:tcPr>
          <w:p w14:paraId="5684260B" w14:textId="77777777" w:rsidR="002F0B36" w:rsidRPr="00961C94" w:rsidRDefault="002F0B36" w:rsidP="00A6671C">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Pretendenta piedāvātais (pretendents aizpilda katru aili)</w:t>
            </w:r>
            <w:r w:rsidRPr="00961C94">
              <w:rPr>
                <w:rStyle w:val="FootnoteReference"/>
                <w:rFonts w:ascii="Times New Roman" w:hAnsi="Times New Roman" w:cs="Times New Roman"/>
                <w:b/>
                <w:sz w:val="22"/>
                <w:szCs w:val="22"/>
              </w:rPr>
              <w:footnoteReference w:id="2"/>
            </w:r>
          </w:p>
        </w:tc>
      </w:tr>
      <w:tr w:rsidR="002F0B36" w:rsidRPr="00961C94" w14:paraId="03BD7B0B" w14:textId="77777777" w:rsidTr="00B21725">
        <w:trPr>
          <w:trHeight w:val="1695"/>
        </w:trPr>
        <w:tc>
          <w:tcPr>
            <w:tcW w:w="1492" w:type="dxa"/>
          </w:tcPr>
          <w:p w14:paraId="6E8DD73D"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1</w:t>
            </w:r>
          </w:p>
        </w:tc>
        <w:tc>
          <w:tcPr>
            <w:tcW w:w="5068" w:type="dxa"/>
          </w:tcPr>
          <w:p w14:paraId="52873386" w14:textId="1D259E8C" w:rsidR="002A5F26" w:rsidRPr="00961C94" w:rsidRDefault="00D4569D" w:rsidP="00A25E6C">
            <w:pPr>
              <w:widowControl w:val="0"/>
              <w:autoSpaceDE w:val="0"/>
              <w:autoSpaceDN w:val="0"/>
              <w:adjustRightInd w:val="0"/>
              <w:spacing w:before="120" w:after="120"/>
              <w:contextualSpacing/>
              <w:jc w:val="both"/>
              <w:rPr>
                <w:rFonts w:ascii="Times New Roman" w:hAnsi="Times New Roman" w:cs="Times New Roman"/>
                <w:color w:val="FF0000"/>
                <w:sz w:val="22"/>
                <w:szCs w:val="22"/>
              </w:rPr>
            </w:pPr>
            <w:r w:rsidRPr="00961C94">
              <w:rPr>
                <w:rFonts w:ascii="Times New Roman" w:hAnsi="Times New Roman" w:cs="Times New Roman"/>
                <w:sz w:val="22"/>
                <w:szCs w:val="22"/>
              </w:rPr>
              <w:t>Arhīva</w:t>
            </w:r>
            <w:r w:rsidR="002F0B36" w:rsidRPr="00961C94">
              <w:rPr>
                <w:rFonts w:ascii="Times New Roman" w:hAnsi="Times New Roman" w:cs="Times New Roman"/>
                <w:sz w:val="22"/>
                <w:szCs w:val="22"/>
              </w:rPr>
              <w:t xml:space="preserve"> telpas</w:t>
            </w:r>
            <w:r w:rsidR="00B21725" w:rsidRPr="00961C94">
              <w:rPr>
                <w:rFonts w:ascii="Times New Roman" w:hAnsi="Times New Roman" w:cs="Times New Roman"/>
                <w:sz w:val="22"/>
                <w:szCs w:val="22"/>
              </w:rPr>
              <w:t xml:space="preserve"> ir labā tehniskā un vizuālā stāvoklī, drošas, tīras, ar gludu/stabilu grīdu un</w:t>
            </w:r>
            <w:r w:rsidR="002F0B36" w:rsidRPr="00961C94">
              <w:rPr>
                <w:rFonts w:ascii="Times New Roman" w:hAnsi="Times New Roman" w:cs="Times New Roman"/>
                <w:sz w:val="22"/>
                <w:szCs w:val="22"/>
              </w:rPr>
              <w:t xml:space="preserve"> ir atdalītas no apmeklētājiem p</w:t>
            </w:r>
            <w:r w:rsidR="00B8173D" w:rsidRPr="00961C94">
              <w:rPr>
                <w:rFonts w:ascii="Times New Roman" w:hAnsi="Times New Roman" w:cs="Times New Roman"/>
                <w:sz w:val="22"/>
                <w:szCs w:val="22"/>
              </w:rPr>
              <w:t xml:space="preserve">ieejamām telpām. </w:t>
            </w:r>
            <w:r w:rsidR="001C5F5C" w:rsidRPr="00B0007F">
              <w:rPr>
                <w:rFonts w:ascii="Times New Roman" w:hAnsi="Times New Roman" w:cs="Times New Roman"/>
                <w:sz w:val="22"/>
                <w:szCs w:val="22"/>
              </w:rPr>
              <w:t>Telpu grīdas pamatnes/pārseguma slodzes izturībai jābūt ne mazākai par 1300</w:t>
            </w:r>
            <w:r w:rsidR="006B22E1" w:rsidRPr="00B0007F">
              <w:rPr>
                <w:rFonts w:ascii="Times New Roman" w:hAnsi="Times New Roman" w:cs="Times New Roman"/>
                <w:sz w:val="22"/>
                <w:szCs w:val="22"/>
              </w:rPr>
              <w:t xml:space="preserve"> -</w:t>
            </w:r>
            <w:r w:rsidR="00371519" w:rsidRPr="00B0007F">
              <w:rPr>
                <w:rFonts w:ascii="Times New Roman" w:hAnsi="Times New Roman" w:cs="Times New Roman"/>
                <w:sz w:val="22"/>
                <w:szCs w:val="22"/>
              </w:rPr>
              <w:t xml:space="preserve"> 2400</w:t>
            </w:r>
            <w:r w:rsidR="001C5F5C" w:rsidRPr="00B0007F">
              <w:rPr>
                <w:rFonts w:ascii="Times New Roman" w:hAnsi="Times New Roman" w:cs="Times New Roman"/>
                <w:sz w:val="22"/>
                <w:szCs w:val="22"/>
              </w:rPr>
              <w:t xml:space="preserve"> kg/m2 </w:t>
            </w:r>
            <w:r w:rsidR="00A25E6C" w:rsidRPr="00A22C2A">
              <w:rPr>
                <w:rFonts w:ascii="Times New Roman" w:hAnsi="Times New Roman" w:cs="Times New Roman"/>
                <w:sz w:val="22"/>
                <w:szCs w:val="22"/>
              </w:rPr>
              <w:t>sastatņu</w:t>
            </w:r>
            <w:r w:rsidR="00A25E6C">
              <w:rPr>
                <w:rFonts w:ascii="Times New Roman" w:hAnsi="Times New Roman" w:cs="Times New Roman"/>
                <w:sz w:val="22"/>
                <w:szCs w:val="22"/>
              </w:rPr>
              <w:t xml:space="preserve"> </w:t>
            </w:r>
            <w:r w:rsidR="001C5F5C" w:rsidRPr="00B0007F">
              <w:rPr>
                <w:rFonts w:ascii="Times New Roman" w:hAnsi="Times New Roman" w:cs="Times New Roman"/>
                <w:sz w:val="22"/>
                <w:szCs w:val="22"/>
              </w:rPr>
              <w:t>arhīva plauktu izvietošanai</w:t>
            </w:r>
            <w:r w:rsidR="007925B4">
              <w:rPr>
                <w:rFonts w:ascii="Times New Roman" w:hAnsi="Times New Roman" w:cs="Times New Roman"/>
                <w:sz w:val="22"/>
                <w:szCs w:val="22"/>
              </w:rPr>
              <w:t xml:space="preserve"> un ne mazāk par 800 kg/m2 stacionāro arhīva plauktu izvietošanai</w:t>
            </w:r>
            <w:r w:rsidR="00C041B3">
              <w:rPr>
                <w:rFonts w:ascii="Times New Roman" w:hAnsi="Times New Roman" w:cs="Times New Roman"/>
                <w:sz w:val="22"/>
                <w:szCs w:val="22"/>
              </w:rPr>
              <w:t>.</w:t>
            </w:r>
            <w:r w:rsidR="001C5F5C" w:rsidRPr="00B0007F">
              <w:rPr>
                <w:rFonts w:ascii="Times New Roman" w:hAnsi="Times New Roman" w:cs="Times New Roman"/>
                <w:sz w:val="22"/>
                <w:szCs w:val="22"/>
              </w:rPr>
              <w:t xml:space="preserve"> </w:t>
            </w:r>
            <w:r w:rsidR="00B8173D" w:rsidRPr="00961C94">
              <w:rPr>
                <w:rFonts w:ascii="Times New Roman" w:hAnsi="Times New Roman" w:cs="Times New Roman"/>
                <w:sz w:val="22"/>
                <w:szCs w:val="22"/>
              </w:rPr>
              <w:t>Arhīva</w:t>
            </w:r>
            <w:r w:rsidR="002F0B36" w:rsidRPr="00961C94">
              <w:rPr>
                <w:rFonts w:ascii="Times New Roman" w:hAnsi="Times New Roman" w:cs="Times New Roman"/>
                <w:sz w:val="22"/>
                <w:szCs w:val="22"/>
              </w:rPr>
              <w:t xml:space="preserve"> telpas ir nodrošinātas pret jebkāda veida neatļautu iekļūšanu, dokumentu tīšu bojāšanu un neatļautu iegūšan</w:t>
            </w:r>
            <w:r w:rsidR="00B8173D" w:rsidRPr="00961C94">
              <w:rPr>
                <w:rFonts w:ascii="Times New Roman" w:hAnsi="Times New Roman" w:cs="Times New Roman"/>
                <w:sz w:val="22"/>
                <w:szCs w:val="22"/>
              </w:rPr>
              <w:t xml:space="preserve">u. </w:t>
            </w:r>
            <w:r w:rsidR="00022194" w:rsidRPr="00961C94">
              <w:rPr>
                <w:rFonts w:ascii="Times New Roman" w:hAnsi="Times New Roman" w:cs="Times New Roman"/>
                <w:sz w:val="22"/>
                <w:szCs w:val="22"/>
              </w:rPr>
              <w:t xml:space="preserve">Pretendents </w:t>
            </w:r>
            <w:r w:rsidR="002F0B36" w:rsidRPr="00961C94">
              <w:rPr>
                <w:rFonts w:ascii="Times New Roman" w:hAnsi="Times New Roman" w:cs="Times New Roman"/>
                <w:sz w:val="22"/>
                <w:szCs w:val="22"/>
              </w:rPr>
              <w:t xml:space="preserve">nodrošina </w:t>
            </w:r>
            <w:r w:rsidR="00022194" w:rsidRPr="00961C94">
              <w:rPr>
                <w:rFonts w:ascii="Times New Roman" w:hAnsi="Times New Roman" w:cs="Times New Roman"/>
                <w:sz w:val="22"/>
                <w:szCs w:val="22"/>
              </w:rPr>
              <w:t>arhīva telpu</w:t>
            </w:r>
            <w:r w:rsidR="002F0B36" w:rsidRPr="00961C94">
              <w:rPr>
                <w:rFonts w:ascii="Times New Roman" w:hAnsi="Times New Roman" w:cs="Times New Roman"/>
                <w:sz w:val="22"/>
                <w:szCs w:val="22"/>
              </w:rPr>
              <w:t xml:space="preserve"> apsardzes un ugunsdrošības signalizāciju.</w:t>
            </w:r>
          </w:p>
        </w:tc>
        <w:tc>
          <w:tcPr>
            <w:tcW w:w="3290" w:type="dxa"/>
          </w:tcPr>
          <w:p w14:paraId="27D078F8"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776C72D4" w14:textId="77777777" w:rsidTr="00B21725">
        <w:tc>
          <w:tcPr>
            <w:tcW w:w="1492" w:type="dxa"/>
          </w:tcPr>
          <w:p w14:paraId="17260A46"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2</w:t>
            </w:r>
          </w:p>
        </w:tc>
        <w:tc>
          <w:tcPr>
            <w:tcW w:w="5068" w:type="dxa"/>
          </w:tcPr>
          <w:p w14:paraId="2964D887" w14:textId="4F7E6BB7" w:rsidR="002F0B36" w:rsidRPr="00961C94" w:rsidRDefault="00B8173D" w:rsidP="00445429">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w:t>
            </w:r>
            <w:r w:rsidR="001E4D56" w:rsidRPr="00961C94">
              <w:rPr>
                <w:rFonts w:ascii="Times New Roman" w:hAnsi="Times New Roman" w:cs="Times New Roman"/>
                <w:sz w:val="22"/>
                <w:szCs w:val="22"/>
              </w:rPr>
              <w:t>ā</w:t>
            </w:r>
            <w:r w:rsidRPr="00961C94">
              <w:rPr>
                <w:rFonts w:ascii="Times New Roman" w:hAnsi="Times New Roman" w:cs="Times New Roman"/>
                <w:sz w:val="22"/>
                <w:szCs w:val="22"/>
              </w:rPr>
              <w:t>s</w:t>
            </w:r>
            <w:r w:rsidR="002F0B36" w:rsidRPr="00961C94">
              <w:rPr>
                <w:rFonts w:ascii="Times New Roman" w:hAnsi="Times New Roman" w:cs="Times New Roman"/>
                <w:sz w:val="22"/>
                <w:szCs w:val="22"/>
              </w:rPr>
              <w:t xml:space="preserve"> veic tikai tādas darbības, kas saistītas ar dokumentu izvietošanu, pārvietošanu, un ar esības un fiziskā stāvokļa pārbaudi. A</w:t>
            </w:r>
            <w:r w:rsidR="00B21725" w:rsidRPr="00961C94">
              <w:rPr>
                <w:rFonts w:ascii="Times New Roman" w:hAnsi="Times New Roman" w:cs="Times New Roman"/>
                <w:sz w:val="22"/>
                <w:szCs w:val="22"/>
              </w:rPr>
              <w:t>izliegts apvienot A</w:t>
            </w:r>
            <w:r w:rsidR="002A5F26" w:rsidRPr="00961C94">
              <w:rPr>
                <w:rFonts w:ascii="Times New Roman" w:hAnsi="Times New Roman" w:cs="Times New Roman"/>
                <w:sz w:val="22"/>
                <w:szCs w:val="22"/>
              </w:rPr>
              <w:t>rhīva</w:t>
            </w:r>
            <w:r w:rsidR="002F0B36" w:rsidRPr="00961C94">
              <w:rPr>
                <w:rFonts w:ascii="Times New Roman" w:hAnsi="Times New Roman" w:cs="Times New Roman"/>
                <w:sz w:val="22"/>
                <w:szCs w:val="22"/>
              </w:rPr>
              <w:t xml:space="preserve"> ar </w:t>
            </w:r>
            <w:r w:rsidR="00B21725" w:rsidRPr="00961C94">
              <w:rPr>
                <w:rFonts w:ascii="Times New Roman" w:hAnsi="Times New Roman" w:cs="Times New Roman"/>
                <w:sz w:val="22"/>
                <w:szCs w:val="22"/>
              </w:rPr>
              <w:t>B</w:t>
            </w:r>
            <w:r w:rsidR="002A5F26" w:rsidRPr="00961C94">
              <w:rPr>
                <w:rFonts w:ascii="Times New Roman" w:hAnsi="Times New Roman" w:cs="Times New Roman"/>
                <w:sz w:val="22"/>
                <w:szCs w:val="22"/>
              </w:rPr>
              <w:t>iroja</w:t>
            </w:r>
            <w:r w:rsidR="002F0B36" w:rsidRPr="00961C94">
              <w:rPr>
                <w:rFonts w:ascii="Times New Roman" w:hAnsi="Times New Roman" w:cs="Times New Roman"/>
                <w:sz w:val="22"/>
                <w:szCs w:val="22"/>
              </w:rPr>
              <w:t xml:space="preserve"> telpu.</w:t>
            </w:r>
          </w:p>
        </w:tc>
        <w:tc>
          <w:tcPr>
            <w:tcW w:w="3290" w:type="dxa"/>
          </w:tcPr>
          <w:p w14:paraId="1CD37642"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11EAD688" w14:textId="77777777" w:rsidTr="00B21725">
        <w:tc>
          <w:tcPr>
            <w:tcW w:w="1492" w:type="dxa"/>
          </w:tcPr>
          <w:p w14:paraId="167E1957"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3</w:t>
            </w:r>
          </w:p>
        </w:tc>
        <w:tc>
          <w:tcPr>
            <w:tcW w:w="5068" w:type="dxa"/>
          </w:tcPr>
          <w:p w14:paraId="7E9EEEDA" w14:textId="77777777" w:rsidR="002F0B36" w:rsidRPr="00961C94" w:rsidRDefault="00B8173D" w:rsidP="002F0B36">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telpas</w:t>
            </w:r>
            <w:r w:rsidR="002F0B36" w:rsidRPr="00961C94">
              <w:rPr>
                <w:rFonts w:ascii="Times New Roman" w:hAnsi="Times New Roman" w:cs="Times New Roman"/>
                <w:sz w:val="22"/>
                <w:szCs w:val="22"/>
              </w:rPr>
              <w:t xml:space="preserve"> atdala no laboratoriju, ražošanas, noliktavu un citu veidu telpām, kurās glabā pārtikas produktus vai ķīmiskās vielas, un tām nav kopēja ventilāc</w:t>
            </w:r>
            <w:r w:rsidRPr="00961C94">
              <w:rPr>
                <w:rFonts w:ascii="Times New Roman" w:hAnsi="Times New Roman" w:cs="Times New Roman"/>
                <w:sz w:val="22"/>
                <w:szCs w:val="22"/>
              </w:rPr>
              <w:t>ijas sistēma. Ja arhīva telpās</w:t>
            </w:r>
            <w:r w:rsidR="002F0B36" w:rsidRPr="00961C94">
              <w:rPr>
                <w:rFonts w:ascii="Times New Roman" w:hAnsi="Times New Roman" w:cs="Times New Roman"/>
                <w:sz w:val="22"/>
                <w:szCs w:val="22"/>
              </w:rPr>
              <w:t xml:space="preserve"> ir gāzes, apkures, ūdensvada vai kanalizācijas caurules, </w:t>
            </w:r>
            <w:r w:rsidR="002A5F26" w:rsidRPr="00961C94">
              <w:rPr>
                <w:rFonts w:ascii="Times New Roman" w:hAnsi="Times New Roman" w:cs="Times New Roman"/>
                <w:sz w:val="22"/>
                <w:szCs w:val="22"/>
              </w:rPr>
              <w:t xml:space="preserve">Pretendents pirms nomas attiecību nodibināšanas </w:t>
            </w:r>
            <w:r w:rsidR="002F0B36" w:rsidRPr="00961C94">
              <w:rPr>
                <w:rFonts w:ascii="Times New Roman" w:hAnsi="Times New Roman" w:cs="Times New Roman"/>
                <w:sz w:val="22"/>
                <w:szCs w:val="22"/>
              </w:rPr>
              <w:t>veic pasākumus iespējamā apdraudējuma novēršanai.</w:t>
            </w:r>
          </w:p>
        </w:tc>
        <w:tc>
          <w:tcPr>
            <w:tcW w:w="3290" w:type="dxa"/>
          </w:tcPr>
          <w:p w14:paraId="323E0FA4"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2154664B" w14:textId="77777777" w:rsidTr="00B21725">
        <w:tc>
          <w:tcPr>
            <w:tcW w:w="1492" w:type="dxa"/>
          </w:tcPr>
          <w:p w14:paraId="7934CB9C"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lastRenderedPageBreak/>
              <w:t>4</w:t>
            </w:r>
          </w:p>
        </w:tc>
        <w:tc>
          <w:tcPr>
            <w:tcW w:w="5068" w:type="dxa"/>
          </w:tcPr>
          <w:p w14:paraId="79742651" w14:textId="6EA997E7" w:rsidR="002F0B36" w:rsidRPr="00A22C2A" w:rsidRDefault="00A25E6C" w:rsidP="00A25E6C">
            <w:pPr>
              <w:widowControl w:val="0"/>
              <w:autoSpaceDE w:val="0"/>
              <w:autoSpaceDN w:val="0"/>
              <w:adjustRightInd w:val="0"/>
              <w:spacing w:before="120" w:after="120"/>
              <w:contextualSpacing/>
              <w:jc w:val="both"/>
              <w:rPr>
                <w:rFonts w:ascii="Times New Roman" w:hAnsi="Times New Roman" w:cs="Times New Roman"/>
                <w:sz w:val="22"/>
                <w:szCs w:val="22"/>
              </w:rPr>
            </w:pPr>
            <w:r w:rsidRPr="00A22C2A">
              <w:rPr>
                <w:rFonts w:ascii="Times New Roman" w:hAnsi="Times New Roman" w:cs="Times New Roman"/>
                <w:sz w:val="22"/>
                <w:szCs w:val="22"/>
              </w:rPr>
              <w:t>Dokumentu novietošanai jāierīko metāla sastatņu plaukti vai plaukti, kas ir no materiāla, kas ir apstrādāts atbilstoši ugunsdrošības prasībām un neizdala kaitīgas vielas, kā arī nesadalās ugunsgrēka laikā. Arhīva plaukti var būt izvietoti vairākos stāvos, neierobežojot ērtu piekļuvi dokumentiem. Plauktu sastatnes ir stabilas un drošas. Pretendentam nepieciešamības gadījumā jāspēj uzrādīt plauktu ražotāja izsniegtu apliecinājumu, ka arhīva plaukti atbilst Eiropas Savienībā atzītiem kvalitātes un drošības standartiem.</w:t>
            </w:r>
          </w:p>
        </w:tc>
        <w:tc>
          <w:tcPr>
            <w:tcW w:w="3290" w:type="dxa"/>
          </w:tcPr>
          <w:p w14:paraId="77EEDAFF"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1CBC1CE2" w14:textId="77777777" w:rsidTr="00B21725">
        <w:tc>
          <w:tcPr>
            <w:tcW w:w="1492" w:type="dxa"/>
          </w:tcPr>
          <w:p w14:paraId="3DE51640"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5</w:t>
            </w:r>
          </w:p>
        </w:tc>
        <w:tc>
          <w:tcPr>
            <w:tcW w:w="5068" w:type="dxa"/>
          </w:tcPr>
          <w:p w14:paraId="18936846" w14:textId="1434D972" w:rsidR="002F0B36" w:rsidRPr="00A22C2A" w:rsidRDefault="00D875F7" w:rsidP="002F0B36">
            <w:pPr>
              <w:widowControl w:val="0"/>
              <w:autoSpaceDE w:val="0"/>
              <w:autoSpaceDN w:val="0"/>
              <w:adjustRightInd w:val="0"/>
              <w:spacing w:before="120" w:after="120"/>
              <w:contextualSpacing/>
              <w:jc w:val="both"/>
              <w:rPr>
                <w:rFonts w:ascii="Times New Roman" w:hAnsi="Times New Roman" w:cs="Times New Roman"/>
                <w:sz w:val="22"/>
                <w:szCs w:val="22"/>
              </w:rPr>
            </w:pPr>
            <w:r w:rsidRPr="00A22C2A">
              <w:rPr>
                <w:rFonts w:ascii="Times New Roman" w:hAnsi="Times New Roman" w:cs="Times New Roman"/>
                <w:sz w:val="22"/>
                <w:szCs w:val="22"/>
              </w:rPr>
              <w:t xml:space="preserve">Telpu </w:t>
            </w:r>
            <w:r w:rsidR="009F7B67" w:rsidRPr="00A22C2A">
              <w:rPr>
                <w:rFonts w:ascii="Times New Roman" w:hAnsi="Times New Roman" w:cs="Times New Roman"/>
                <w:sz w:val="22"/>
                <w:szCs w:val="22"/>
              </w:rPr>
              <w:t>iekšējai apdarei izmanto materiālus ar termisko un higroskopisko kapacitāti, kas neizstaro kaitīgas vielas, nepiesaista putekļus un ekspluatācijas vai ugunsgrēka laikā nesadalās, izdalot kaitīgas vielas.</w:t>
            </w:r>
          </w:p>
        </w:tc>
        <w:tc>
          <w:tcPr>
            <w:tcW w:w="3290" w:type="dxa"/>
          </w:tcPr>
          <w:p w14:paraId="6A1402CB"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270E4370" w14:textId="77777777" w:rsidTr="00B21725">
        <w:tc>
          <w:tcPr>
            <w:tcW w:w="1492" w:type="dxa"/>
          </w:tcPr>
          <w:p w14:paraId="77ACDC98"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6</w:t>
            </w:r>
          </w:p>
        </w:tc>
        <w:tc>
          <w:tcPr>
            <w:tcW w:w="5068" w:type="dxa"/>
          </w:tcPr>
          <w:p w14:paraId="3D97B2E6" w14:textId="0B0C1D2F" w:rsidR="002F0B36" w:rsidRPr="00961C94" w:rsidRDefault="00D875F7">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w:t>
            </w:r>
            <w:r w:rsidR="004439C2" w:rsidRPr="00961C94">
              <w:rPr>
                <w:rFonts w:ascii="Times New Roman" w:hAnsi="Times New Roman" w:cs="Times New Roman"/>
                <w:sz w:val="22"/>
                <w:szCs w:val="22"/>
              </w:rPr>
              <w:t>rhīva telp</w:t>
            </w:r>
            <w:r w:rsidRPr="00961C94">
              <w:rPr>
                <w:rFonts w:ascii="Times New Roman" w:hAnsi="Times New Roman" w:cs="Times New Roman"/>
                <w:sz w:val="22"/>
                <w:szCs w:val="22"/>
              </w:rPr>
              <w:t>ām ir jābūt</w:t>
            </w:r>
            <w:r w:rsidR="009F7B67" w:rsidRPr="00961C94">
              <w:rPr>
                <w:rFonts w:ascii="Times New Roman" w:hAnsi="Times New Roman" w:cs="Times New Roman"/>
                <w:sz w:val="22"/>
                <w:szCs w:val="22"/>
              </w:rPr>
              <w:t xml:space="preserve"> bez logiem</w:t>
            </w:r>
            <w:r w:rsidR="00DC66AF" w:rsidRPr="00961C94">
              <w:rPr>
                <w:rFonts w:ascii="Times New Roman" w:hAnsi="Times New Roman" w:cs="Times New Roman"/>
                <w:sz w:val="22"/>
                <w:szCs w:val="22"/>
              </w:rPr>
              <w:t>,</w:t>
            </w:r>
            <w:r w:rsidR="009F7B67" w:rsidRPr="00961C94">
              <w:rPr>
                <w:rFonts w:ascii="Times New Roman" w:hAnsi="Times New Roman" w:cs="Times New Roman"/>
                <w:sz w:val="22"/>
                <w:szCs w:val="22"/>
              </w:rPr>
              <w:t xml:space="preserve"> ar dabisko vai piespiedu ventilāciju, nodrošinot gaisa apmaiņu. Ja nav ie</w:t>
            </w:r>
            <w:r w:rsidR="004439C2" w:rsidRPr="00961C94">
              <w:rPr>
                <w:rFonts w:ascii="Times New Roman" w:hAnsi="Times New Roman" w:cs="Times New Roman"/>
                <w:sz w:val="22"/>
                <w:szCs w:val="22"/>
              </w:rPr>
              <w:t>spējams izveidot arhīva telpas</w:t>
            </w:r>
            <w:r w:rsidR="009F7B67" w:rsidRPr="00961C94">
              <w:rPr>
                <w:rFonts w:ascii="Times New Roman" w:hAnsi="Times New Roman" w:cs="Times New Roman"/>
                <w:sz w:val="22"/>
                <w:szCs w:val="22"/>
              </w:rPr>
              <w:t xml:space="preserve"> bez logiem, veic pasākumus dokumentu aizsardzībai pret gaismu un ventilācijas nodrošināšanai.</w:t>
            </w:r>
          </w:p>
        </w:tc>
        <w:tc>
          <w:tcPr>
            <w:tcW w:w="3290" w:type="dxa"/>
          </w:tcPr>
          <w:p w14:paraId="7FB6E8CF"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618EAD1D" w14:textId="77777777" w:rsidTr="00B21725">
        <w:tc>
          <w:tcPr>
            <w:tcW w:w="1492" w:type="dxa"/>
          </w:tcPr>
          <w:p w14:paraId="693DEB70"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7</w:t>
            </w:r>
          </w:p>
        </w:tc>
        <w:tc>
          <w:tcPr>
            <w:tcW w:w="5068" w:type="dxa"/>
          </w:tcPr>
          <w:p w14:paraId="077E1A08" w14:textId="77777777" w:rsidR="002F0B36" w:rsidRPr="00961C94" w:rsidRDefault="009F7B67" w:rsidP="002F0B36">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Lai kontrolētu temperatūru un rel</w:t>
            </w:r>
            <w:r w:rsidR="004439C2" w:rsidRPr="00961C94">
              <w:rPr>
                <w:rFonts w:ascii="Times New Roman" w:hAnsi="Times New Roman" w:cs="Times New Roman"/>
                <w:sz w:val="22"/>
                <w:szCs w:val="22"/>
              </w:rPr>
              <w:t>atīvo gaisa mitrumu, arhīva telpās</w:t>
            </w:r>
            <w:r w:rsidRPr="00961C94">
              <w:rPr>
                <w:rFonts w:ascii="Times New Roman" w:hAnsi="Times New Roman" w:cs="Times New Roman"/>
                <w:sz w:val="22"/>
                <w:szCs w:val="22"/>
              </w:rPr>
              <w:t xml:space="preserve"> uzstāda mēriekārtas (higrometrus vai psihrometrus un termometrus). Mēriekārtas uzstāda galvenajā ejā pie plauktiem un vietās, kur mikroklimats var būtiski atšķirties (piemēram, pie ventilācijas lūkām, apkures ierīču tuvumā, pie ārsienām).</w:t>
            </w:r>
          </w:p>
        </w:tc>
        <w:tc>
          <w:tcPr>
            <w:tcW w:w="3290" w:type="dxa"/>
          </w:tcPr>
          <w:p w14:paraId="0BB95F6E"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9F7B67" w:rsidRPr="00961C94" w14:paraId="0683C14B" w14:textId="77777777" w:rsidTr="00B21725">
        <w:tc>
          <w:tcPr>
            <w:tcW w:w="1492" w:type="dxa"/>
          </w:tcPr>
          <w:p w14:paraId="1D44D856" w14:textId="48467499" w:rsidR="009F7B67" w:rsidRPr="00961C94" w:rsidRDefault="001E7305"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8</w:t>
            </w:r>
          </w:p>
        </w:tc>
        <w:tc>
          <w:tcPr>
            <w:tcW w:w="5068" w:type="dxa"/>
          </w:tcPr>
          <w:p w14:paraId="752C2A37" w14:textId="77777777" w:rsidR="009F7B67" w:rsidRPr="00961C94" w:rsidRDefault="004439C2" w:rsidP="002F0B36">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telpām</w:t>
            </w:r>
            <w:r w:rsidR="009F7B67" w:rsidRPr="00961C94">
              <w:rPr>
                <w:rFonts w:ascii="Times New Roman" w:hAnsi="Times New Roman" w:cs="Times New Roman"/>
                <w:sz w:val="22"/>
                <w:szCs w:val="22"/>
              </w:rPr>
              <w:t xml:space="preserve"> jāizmanto slēgta tipa elektroinstalācija</w:t>
            </w:r>
            <w:r w:rsidR="002A5F26" w:rsidRPr="00961C94">
              <w:rPr>
                <w:rFonts w:ascii="Times New Roman" w:hAnsi="Times New Roman" w:cs="Times New Roman"/>
                <w:sz w:val="22"/>
                <w:szCs w:val="22"/>
              </w:rPr>
              <w:t>. Pēc pieprasījuma Pretendents uzrāda elektroapgādes sistēmas pretestības mērījumus</w:t>
            </w:r>
            <w:r w:rsidR="009F7B67" w:rsidRPr="00961C94">
              <w:rPr>
                <w:rFonts w:ascii="Times New Roman" w:hAnsi="Times New Roman" w:cs="Times New Roman"/>
                <w:sz w:val="22"/>
                <w:szCs w:val="22"/>
              </w:rPr>
              <w:t>.</w:t>
            </w:r>
            <w:r w:rsidR="009F7B67" w:rsidRPr="00961C94">
              <w:rPr>
                <w:rFonts w:ascii="Times New Roman" w:hAnsi="Times New Roman" w:cs="Times New Roman"/>
                <w:color w:val="FF0000"/>
                <w:sz w:val="22"/>
                <w:szCs w:val="22"/>
              </w:rPr>
              <w:t xml:space="preserve"> </w:t>
            </w:r>
            <w:r w:rsidR="009F7B67" w:rsidRPr="00961C94">
              <w:rPr>
                <w:rFonts w:ascii="Times New Roman" w:hAnsi="Times New Roman" w:cs="Times New Roman"/>
                <w:sz w:val="22"/>
                <w:szCs w:val="22"/>
              </w:rPr>
              <w:t>Pārnēsājamo elektroierīču (piemēram, putekļu sūcēju, gaisa atmitrinātāju) vadiem ir gumijas izo</w:t>
            </w:r>
            <w:r w:rsidRPr="00961C94">
              <w:rPr>
                <w:rFonts w:ascii="Times New Roman" w:hAnsi="Times New Roman" w:cs="Times New Roman"/>
                <w:sz w:val="22"/>
                <w:szCs w:val="22"/>
              </w:rPr>
              <w:t>lācija. Kontakti arhīva telpās</w:t>
            </w:r>
            <w:r w:rsidR="009F7B67" w:rsidRPr="00961C94">
              <w:rPr>
                <w:rFonts w:ascii="Times New Roman" w:hAnsi="Times New Roman" w:cs="Times New Roman"/>
                <w:sz w:val="22"/>
                <w:szCs w:val="22"/>
              </w:rPr>
              <w:t xml:space="preserve"> ir hermētiski noslēdzami.</w:t>
            </w:r>
          </w:p>
        </w:tc>
        <w:tc>
          <w:tcPr>
            <w:tcW w:w="3290" w:type="dxa"/>
          </w:tcPr>
          <w:p w14:paraId="3A5C6B0E" w14:textId="77777777" w:rsidR="009F7B67" w:rsidRPr="00961C94" w:rsidRDefault="009F7B67"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371519" w:rsidRPr="00961C94" w14:paraId="73F5E6FA" w14:textId="77777777" w:rsidTr="00B21725">
        <w:trPr>
          <w:trHeight w:val="1245"/>
        </w:trPr>
        <w:tc>
          <w:tcPr>
            <w:tcW w:w="1492" w:type="dxa"/>
          </w:tcPr>
          <w:p w14:paraId="6C401CE1" w14:textId="3BAB06BF" w:rsidR="00371519" w:rsidRPr="00961C94" w:rsidRDefault="00371519" w:rsidP="002F0B36">
            <w:pPr>
              <w:widowControl w:val="0"/>
              <w:autoSpaceDE w:val="0"/>
              <w:autoSpaceDN w:val="0"/>
              <w:adjustRightInd w:val="0"/>
              <w:spacing w:before="120" w:after="120"/>
              <w:contextualSpacing/>
              <w:jc w:val="both"/>
              <w:rPr>
                <w:rFonts w:ascii="Times New Roman" w:hAnsi="Times New Roman" w:cs="Times New Roman"/>
                <w:b/>
              </w:rPr>
            </w:pPr>
            <w:r>
              <w:rPr>
                <w:rFonts w:ascii="Times New Roman" w:hAnsi="Times New Roman" w:cs="Times New Roman"/>
                <w:b/>
              </w:rPr>
              <w:t>9</w:t>
            </w:r>
          </w:p>
        </w:tc>
        <w:tc>
          <w:tcPr>
            <w:tcW w:w="5068" w:type="dxa"/>
          </w:tcPr>
          <w:p w14:paraId="72A0E609" w14:textId="12B156A5" w:rsidR="00371519" w:rsidRPr="00371519" w:rsidRDefault="00371519" w:rsidP="00242C5B">
            <w:pPr>
              <w:widowControl w:val="0"/>
              <w:autoSpaceDE w:val="0"/>
              <w:autoSpaceDN w:val="0"/>
              <w:adjustRightInd w:val="0"/>
              <w:spacing w:before="120" w:after="120"/>
              <w:contextualSpacing/>
              <w:jc w:val="both"/>
              <w:rPr>
                <w:rFonts w:ascii="Times New Roman" w:hAnsi="Times New Roman" w:cs="Times New Roman"/>
                <w:sz w:val="22"/>
                <w:szCs w:val="22"/>
              </w:rPr>
            </w:pPr>
            <w:r w:rsidRPr="00371519">
              <w:rPr>
                <w:rFonts w:ascii="Times New Roman" w:hAnsi="Times New Roman" w:cs="Times New Roman"/>
                <w:sz w:val="22"/>
                <w:szCs w:val="22"/>
              </w:rPr>
              <w:t>Telpām jā</w:t>
            </w:r>
            <w:r>
              <w:rPr>
                <w:rFonts w:ascii="Times New Roman" w:hAnsi="Times New Roman" w:cs="Times New Roman"/>
                <w:sz w:val="22"/>
                <w:szCs w:val="22"/>
              </w:rPr>
              <w:t>a</w:t>
            </w:r>
            <w:r w:rsidRPr="00371519">
              <w:rPr>
                <w:rFonts w:ascii="Times New Roman" w:hAnsi="Times New Roman" w:cs="Times New Roman"/>
                <w:sz w:val="22"/>
                <w:szCs w:val="22"/>
              </w:rPr>
              <w:t xml:space="preserve">tbilst ugunsdrošības prasībām, nodrošinot vismaz divu stundu ugunsizturību, ievērojot nomnieka paredzamo telpās uzglabājamo arhīva materiālu kopējo </w:t>
            </w:r>
            <w:proofErr w:type="spellStart"/>
            <w:r w:rsidRPr="00371519">
              <w:rPr>
                <w:rFonts w:ascii="Times New Roman" w:hAnsi="Times New Roman" w:cs="Times New Roman"/>
                <w:sz w:val="22"/>
                <w:szCs w:val="22"/>
              </w:rPr>
              <w:t>ugunsslodzi</w:t>
            </w:r>
            <w:proofErr w:type="spellEnd"/>
            <w:r w:rsidRPr="00371519">
              <w:rPr>
                <w:rFonts w:ascii="Times New Roman" w:hAnsi="Times New Roman" w:cs="Times New Roman"/>
                <w:sz w:val="22"/>
                <w:szCs w:val="22"/>
              </w:rPr>
              <w:t xml:space="preserve"> ~600 MJ</w:t>
            </w:r>
            <w:r>
              <w:rPr>
                <w:rFonts w:ascii="Times New Roman" w:hAnsi="Times New Roman" w:cs="Times New Roman"/>
                <w:sz w:val="22"/>
                <w:szCs w:val="22"/>
              </w:rPr>
              <w:t>/m2.</w:t>
            </w:r>
          </w:p>
        </w:tc>
        <w:tc>
          <w:tcPr>
            <w:tcW w:w="3290" w:type="dxa"/>
          </w:tcPr>
          <w:p w14:paraId="21A5E2AE" w14:textId="77777777" w:rsidR="00371519" w:rsidRPr="00961C94" w:rsidRDefault="00371519" w:rsidP="002F0B36">
            <w:pPr>
              <w:widowControl w:val="0"/>
              <w:autoSpaceDE w:val="0"/>
              <w:autoSpaceDN w:val="0"/>
              <w:adjustRightInd w:val="0"/>
              <w:spacing w:before="120" w:after="120"/>
              <w:contextualSpacing/>
              <w:jc w:val="both"/>
              <w:rPr>
                <w:rFonts w:ascii="Times New Roman" w:hAnsi="Times New Roman" w:cs="Times New Roman"/>
                <w:b/>
              </w:rPr>
            </w:pPr>
          </w:p>
        </w:tc>
      </w:tr>
      <w:tr w:rsidR="00242C5B" w:rsidRPr="00961C94" w14:paraId="44743BDB" w14:textId="77777777" w:rsidTr="00B21725">
        <w:trPr>
          <w:trHeight w:val="1245"/>
        </w:trPr>
        <w:tc>
          <w:tcPr>
            <w:tcW w:w="1492" w:type="dxa"/>
          </w:tcPr>
          <w:p w14:paraId="1965761A" w14:textId="37A42FD0" w:rsidR="00242C5B" w:rsidRPr="00961C94" w:rsidRDefault="00371519"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Pr>
                <w:rFonts w:ascii="Times New Roman" w:hAnsi="Times New Roman" w:cs="Times New Roman"/>
                <w:b/>
                <w:sz w:val="22"/>
                <w:szCs w:val="22"/>
              </w:rPr>
              <w:t>10</w:t>
            </w:r>
          </w:p>
        </w:tc>
        <w:tc>
          <w:tcPr>
            <w:tcW w:w="5068" w:type="dxa"/>
          </w:tcPr>
          <w:p w14:paraId="647093EB" w14:textId="23A46E88" w:rsidR="00242C5B" w:rsidRPr="00961C94" w:rsidRDefault="006B22E1" w:rsidP="00E8207D">
            <w:pPr>
              <w:widowControl w:val="0"/>
              <w:autoSpaceDE w:val="0"/>
              <w:autoSpaceDN w:val="0"/>
              <w:adjustRightInd w:val="0"/>
              <w:spacing w:before="120" w:after="120"/>
              <w:contextualSpacing/>
              <w:jc w:val="both"/>
              <w:rPr>
                <w:rFonts w:ascii="Times New Roman" w:hAnsi="Times New Roman" w:cs="Times New Roman"/>
                <w:sz w:val="22"/>
                <w:szCs w:val="22"/>
              </w:rPr>
            </w:pPr>
            <w:r>
              <w:rPr>
                <w:rFonts w:ascii="Times New Roman" w:hAnsi="Times New Roman" w:cs="Times New Roman"/>
                <w:sz w:val="22"/>
                <w:szCs w:val="22"/>
              </w:rPr>
              <w:t xml:space="preserve">Pie ēkas ieejas, kāpņu telpas vai telpas durvīm jābūt plašai asfaltētai vai bruģētai piebrauktuvei autotransporta novietošanai kravu iekraušanai un izkraušanai. Telpu ieejas durvju platumam jābūt vismaz 900 mm - </w:t>
            </w:r>
            <w:r w:rsidR="00242C5B" w:rsidRPr="00961C94">
              <w:rPr>
                <w:rFonts w:ascii="Times New Roman" w:hAnsi="Times New Roman" w:cs="Times New Roman"/>
                <w:sz w:val="22"/>
                <w:szCs w:val="22"/>
              </w:rPr>
              <w:t>1</w:t>
            </w:r>
            <w:r>
              <w:rPr>
                <w:rFonts w:ascii="Times New Roman" w:hAnsi="Times New Roman" w:cs="Times New Roman"/>
                <w:sz w:val="22"/>
                <w:szCs w:val="22"/>
              </w:rPr>
              <w:t xml:space="preserve"> m</w:t>
            </w:r>
            <w:r w:rsidR="00242C5B" w:rsidRPr="00961C94">
              <w:rPr>
                <w:rFonts w:ascii="Times New Roman" w:hAnsi="Times New Roman" w:cs="Times New Roman"/>
                <w:sz w:val="22"/>
                <w:szCs w:val="22"/>
              </w:rPr>
              <w:t xml:space="preserve"> (divviru durvis vai pusotras viras durvis).</w:t>
            </w:r>
          </w:p>
        </w:tc>
        <w:tc>
          <w:tcPr>
            <w:tcW w:w="3290" w:type="dxa"/>
          </w:tcPr>
          <w:p w14:paraId="4DE77B5B" w14:textId="77777777" w:rsidR="00242C5B" w:rsidRPr="00961C94" w:rsidRDefault="00242C5B"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9F7B67" w:rsidRPr="00961C94" w14:paraId="702B753E" w14:textId="77777777" w:rsidTr="00B21725">
        <w:tc>
          <w:tcPr>
            <w:tcW w:w="1492" w:type="dxa"/>
          </w:tcPr>
          <w:p w14:paraId="3A292CAE" w14:textId="78C4CC7C" w:rsidR="009F7B67" w:rsidRPr="00961C94" w:rsidRDefault="00371519"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Pr>
                <w:rFonts w:ascii="Times New Roman" w:hAnsi="Times New Roman" w:cs="Times New Roman"/>
                <w:b/>
                <w:sz w:val="22"/>
                <w:szCs w:val="22"/>
              </w:rPr>
              <w:t>11</w:t>
            </w:r>
          </w:p>
        </w:tc>
        <w:tc>
          <w:tcPr>
            <w:tcW w:w="5068" w:type="dxa"/>
          </w:tcPr>
          <w:p w14:paraId="58A3ED2B" w14:textId="77777777" w:rsidR="00776F5C" w:rsidRPr="00445429" w:rsidRDefault="00776F5C" w:rsidP="00776F5C">
            <w:pPr>
              <w:widowControl w:val="0"/>
              <w:autoSpaceDE w:val="0"/>
              <w:autoSpaceDN w:val="0"/>
              <w:adjustRightInd w:val="0"/>
              <w:spacing w:before="120" w:after="120"/>
              <w:contextualSpacing/>
              <w:jc w:val="both"/>
              <w:rPr>
                <w:rFonts w:ascii="Times New Roman" w:hAnsi="Times New Roman" w:cs="Times New Roman"/>
                <w:sz w:val="22"/>
                <w:szCs w:val="22"/>
              </w:rPr>
            </w:pPr>
            <w:r w:rsidRPr="00445429">
              <w:rPr>
                <w:rFonts w:ascii="Times New Roman" w:hAnsi="Times New Roman" w:cs="Times New Roman"/>
                <w:sz w:val="22"/>
                <w:szCs w:val="22"/>
              </w:rPr>
              <w:t>Arhīva glabātavā plānots izvieto</w:t>
            </w:r>
            <w:r w:rsidR="003276E8" w:rsidRPr="00445429">
              <w:rPr>
                <w:rFonts w:ascii="Times New Roman" w:hAnsi="Times New Roman" w:cs="Times New Roman"/>
                <w:sz w:val="22"/>
                <w:szCs w:val="22"/>
              </w:rPr>
              <w:t>t</w:t>
            </w:r>
            <w:r w:rsidRPr="00445429">
              <w:rPr>
                <w:rFonts w:ascii="Times New Roman" w:hAnsi="Times New Roman" w:cs="Times New Roman"/>
                <w:sz w:val="22"/>
                <w:szCs w:val="22"/>
              </w:rPr>
              <w:t>:</w:t>
            </w:r>
          </w:p>
          <w:p w14:paraId="0E0EA1E6" w14:textId="4FE8544D" w:rsidR="009F7B67" w:rsidRPr="00445429" w:rsidRDefault="00776F5C" w:rsidP="00AD62B4">
            <w:pPr>
              <w:widowControl w:val="0"/>
              <w:autoSpaceDE w:val="0"/>
              <w:autoSpaceDN w:val="0"/>
              <w:adjustRightInd w:val="0"/>
              <w:spacing w:before="120" w:after="120"/>
              <w:contextualSpacing/>
              <w:jc w:val="both"/>
              <w:rPr>
                <w:rFonts w:ascii="Times New Roman" w:hAnsi="Times New Roman" w:cs="Times New Roman"/>
                <w:sz w:val="22"/>
                <w:szCs w:val="22"/>
                <w:highlight w:val="cyan"/>
              </w:rPr>
            </w:pPr>
            <w:r w:rsidRPr="00A22C2A">
              <w:rPr>
                <w:rFonts w:ascii="Times New Roman" w:hAnsi="Times New Roman" w:cs="Times New Roman"/>
                <w:sz w:val="22"/>
                <w:szCs w:val="22"/>
              </w:rPr>
              <w:t xml:space="preserve">Kopā :  </w:t>
            </w:r>
            <w:r w:rsidR="00BB0B31" w:rsidRPr="00A22C2A">
              <w:rPr>
                <w:rFonts w:ascii="Times New Roman" w:hAnsi="Times New Roman" w:cs="Times New Roman"/>
                <w:sz w:val="22"/>
                <w:szCs w:val="22"/>
              </w:rPr>
              <w:t>~</w:t>
            </w:r>
            <w:r w:rsidR="00AD62B4" w:rsidRPr="00A22C2A">
              <w:rPr>
                <w:rFonts w:ascii="Times New Roman" w:hAnsi="Times New Roman" w:cs="Times New Roman"/>
                <w:sz w:val="22"/>
                <w:szCs w:val="22"/>
              </w:rPr>
              <w:t>1410 plauktu metri</w:t>
            </w:r>
          </w:p>
        </w:tc>
        <w:tc>
          <w:tcPr>
            <w:tcW w:w="3290" w:type="dxa"/>
          </w:tcPr>
          <w:p w14:paraId="6265A302" w14:textId="77777777" w:rsidR="009F7B67" w:rsidRPr="00961C94" w:rsidRDefault="009F7B67"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bl>
    <w:p w14:paraId="51B17D00" w14:textId="77777777" w:rsidR="001E7305" w:rsidRPr="00961C94" w:rsidRDefault="001E7305" w:rsidP="005543F6">
      <w:pPr>
        <w:widowControl w:val="0"/>
        <w:autoSpaceDE w:val="0"/>
        <w:autoSpaceDN w:val="0"/>
        <w:adjustRightInd w:val="0"/>
        <w:spacing w:before="120" w:after="120"/>
        <w:contextualSpacing/>
        <w:rPr>
          <w:rFonts w:ascii="Times New Roman" w:eastAsia="Calibri" w:hAnsi="Times New Roman" w:cs="Times New Roman"/>
          <w:b/>
          <w:lang w:eastAsia="lv-LV"/>
        </w:rPr>
      </w:pPr>
    </w:p>
    <w:p w14:paraId="4E3DAC7B" w14:textId="77777777" w:rsidR="008525D3" w:rsidRPr="00961C94" w:rsidRDefault="008525D3" w:rsidP="008525D3">
      <w:pPr>
        <w:widowControl w:val="0"/>
        <w:autoSpaceDE w:val="0"/>
        <w:autoSpaceDN w:val="0"/>
        <w:adjustRightInd w:val="0"/>
        <w:spacing w:before="120" w:after="120"/>
        <w:contextualSpacing/>
        <w:jc w:val="center"/>
        <w:rPr>
          <w:rFonts w:ascii="Times New Roman" w:eastAsia="Calibri" w:hAnsi="Times New Roman" w:cs="Times New Roman"/>
          <w:b/>
          <w:lang w:eastAsia="lv-LV"/>
        </w:rPr>
      </w:pPr>
      <w:r w:rsidRPr="00961C94">
        <w:rPr>
          <w:rFonts w:ascii="Times New Roman" w:eastAsia="Calibri" w:hAnsi="Times New Roman" w:cs="Times New Roman"/>
          <w:b/>
          <w:lang w:eastAsia="lv-LV"/>
        </w:rPr>
        <w:t>Speciālās prasības biroja telpām</w:t>
      </w:r>
    </w:p>
    <w:tbl>
      <w:tblPr>
        <w:tblStyle w:val="TableGrid"/>
        <w:tblW w:w="9850" w:type="dxa"/>
        <w:tblLook w:val="04A0" w:firstRow="1" w:lastRow="0" w:firstColumn="1" w:lastColumn="0" w:noHBand="0" w:noVBand="1"/>
      </w:tblPr>
      <w:tblGrid>
        <w:gridCol w:w="1488"/>
        <w:gridCol w:w="4998"/>
        <w:gridCol w:w="3364"/>
      </w:tblGrid>
      <w:tr w:rsidR="00483044" w:rsidRPr="00961C94" w14:paraId="5C994715" w14:textId="77777777" w:rsidTr="00242C5B">
        <w:tc>
          <w:tcPr>
            <w:tcW w:w="1488" w:type="dxa"/>
          </w:tcPr>
          <w:p w14:paraId="2F0EC652" w14:textId="77777777" w:rsidR="00483044" w:rsidRPr="00961C94" w:rsidRDefault="00483044" w:rsidP="008525D3">
            <w:pPr>
              <w:widowControl w:val="0"/>
              <w:autoSpaceDE w:val="0"/>
              <w:autoSpaceDN w:val="0"/>
              <w:adjustRightInd w:val="0"/>
              <w:spacing w:before="120" w:after="120"/>
              <w:contextualSpacing/>
              <w:jc w:val="center"/>
              <w:rPr>
                <w:rFonts w:cs="Times New Roman"/>
                <w:b/>
                <w:sz w:val="22"/>
                <w:szCs w:val="22"/>
              </w:rPr>
            </w:pPr>
            <w:r w:rsidRPr="00961C94">
              <w:rPr>
                <w:rFonts w:ascii="Times New Roman" w:hAnsi="Times New Roman" w:cs="Times New Roman"/>
                <w:b/>
                <w:sz w:val="22"/>
                <w:szCs w:val="22"/>
              </w:rPr>
              <w:t>Nr. p.k.</w:t>
            </w:r>
          </w:p>
        </w:tc>
        <w:tc>
          <w:tcPr>
            <w:tcW w:w="4998" w:type="dxa"/>
          </w:tcPr>
          <w:p w14:paraId="64DB173F" w14:textId="77777777" w:rsidR="00483044" w:rsidRPr="00961C94" w:rsidRDefault="00483044" w:rsidP="008525D3">
            <w:pPr>
              <w:widowControl w:val="0"/>
              <w:autoSpaceDE w:val="0"/>
              <w:autoSpaceDN w:val="0"/>
              <w:adjustRightInd w:val="0"/>
              <w:spacing w:before="120" w:after="120"/>
              <w:contextualSpacing/>
              <w:jc w:val="center"/>
              <w:rPr>
                <w:rFonts w:cs="Times New Roman"/>
                <w:b/>
                <w:sz w:val="22"/>
                <w:szCs w:val="22"/>
              </w:rPr>
            </w:pPr>
            <w:r w:rsidRPr="00961C94">
              <w:rPr>
                <w:rFonts w:ascii="Times New Roman" w:hAnsi="Times New Roman" w:cs="Times New Roman"/>
                <w:b/>
                <w:sz w:val="22"/>
                <w:szCs w:val="22"/>
              </w:rPr>
              <w:t>Vēlamajam nomas objekta izvirzītās obligātās (minimālās) prasības</w:t>
            </w:r>
          </w:p>
        </w:tc>
        <w:tc>
          <w:tcPr>
            <w:tcW w:w="3364" w:type="dxa"/>
          </w:tcPr>
          <w:p w14:paraId="4417B576" w14:textId="77777777" w:rsidR="00483044" w:rsidRPr="00961C94" w:rsidRDefault="00483044" w:rsidP="008525D3">
            <w:pPr>
              <w:widowControl w:val="0"/>
              <w:autoSpaceDE w:val="0"/>
              <w:autoSpaceDN w:val="0"/>
              <w:adjustRightInd w:val="0"/>
              <w:spacing w:before="120" w:after="120"/>
              <w:contextualSpacing/>
              <w:jc w:val="center"/>
              <w:rPr>
                <w:rFonts w:cs="Times New Roman"/>
                <w:b/>
                <w:sz w:val="22"/>
                <w:szCs w:val="22"/>
              </w:rPr>
            </w:pPr>
            <w:r w:rsidRPr="00961C94">
              <w:rPr>
                <w:rFonts w:ascii="Times New Roman" w:hAnsi="Times New Roman" w:cs="Times New Roman"/>
                <w:b/>
                <w:sz w:val="22"/>
                <w:szCs w:val="22"/>
              </w:rPr>
              <w:t>Pretendenta piedāvātais (pretendents aizpilda katru aili)</w:t>
            </w:r>
            <w:r w:rsidRPr="00961C94">
              <w:rPr>
                <w:rStyle w:val="FootnoteReference"/>
                <w:rFonts w:ascii="Times New Roman" w:hAnsi="Times New Roman" w:cs="Times New Roman"/>
                <w:b/>
                <w:sz w:val="22"/>
                <w:szCs w:val="22"/>
              </w:rPr>
              <w:footnoteReference w:id="3"/>
            </w:r>
          </w:p>
        </w:tc>
      </w:tr>
      <w:tr w:rsidR="00483044" w:rsidRPr="00961C94" w14:paraId="07499C4C" w14:textId="77777777" w:rsidTr="00242C5B">
        <w:tc>
          <w:tcPr>
            <w:tcW w:w="1488" w:type="dxa"/>
          </w:tcPr>
          <w:p w14:paraId="7F48DAF3"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1</w:t>
            </w:r>
          </w:p>
        </w:tc>
        <w:tc>
          <w:tcPr>
            <w:tcW w:w="4998" w:type="dxa"/>
          </w:tcPr>
          <w:p w14:paraId="290492D1" w14:textId="22BD0E16"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46C6C">
              <w:rPr>
                <w:rFonts w:ascii="Times New Roman" w:hAnsi="Times New Roman" w:cs="Times New Roman"/>
              </w:rPr>
              <w:t>Biroja telpas nav aprīkotas ar mēbelēm, bet nodrošinātas ar izbūvēt</w:t>
            </w:r>
            <w:r w:rsidR="00DC30F7" w:rsidRPr="00946C6C">
              <w:rPr>
                <w:rFonts w:ascii="Times New Roman" w:hAnsi="Times New Roman" w:cs="Times New Roman"/>
              </w:rPr>
              <w:t xml:space="preserve">ām </w:t>
            </w:r>
            <w:r w:rsidRPr="00946C6C">
              <w:rPr>
                <w:rFonts w:ascii="Times New Roman" w:hAnsi="Times New Roman" w:cs="Times New Roman"/>
              </w:rPr>
              <w:t>inženierkomunikācijām</w:t>
            </w:r>
            <w:r w:rsidRPr="000D136F">
              <w:rPr>
                <w:rFonts w:ascii="Times New Roman" w:hAnsi="Times New Roman" w:cs="Times New Roman"/>
                <w:sz w:val="22"/>
                <w:szCs w:val="22"/>
              </w:rPr>
              <w:t>.</w:t>
            </w:r>
          </w:p>
        </w:tc>
        <w:tc>
          <w:tcPr>
            <w:tcW w:w="3364" w:type="dxa"/>
          </w:tcPr>
          <w:p w14:paraId="2F811D31"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47A8F238" w14:textId="77777777" w:rsidTr="00242C5B">
        <w:tc>
          <w:tcPr>
            <w:tcW w:w="1488" w:type="dxa"/>
          </w:tcPr>
          <w:p w14:paraId="2DFDCBA1"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2</w:t>
            </w:r>
          </w:p>
        </w:tc>
        <w:tc>
          <w:tcPr>
            <w:tcW w:w="4998" w:type="dxa"/>
          </w:tcPr>
          <w:p w14:paraId="7C79A5EB" w14:textId="2C31F9E1" w:rsidR="00483044" w:rsidRPr="00961C94" w:rsidRDefault="00483044">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sz w:val="22"/>
                <w:szCs w:val="22"/>
              </w:rPr>
              <w:t>P</w:t>
            </w:r>
            <w:r w:rsidR="00120C2A" w:rsidRPr="00961C94">
              <w:rPr>
                <w:rFonts w:ascii="Times New Roman" w:hAnsi="Times New Roman" w:cs="Times New Roman"/>
                <w:sz w:val="22"/>
                <w:szCs w:val="22"/>
              </w:rPr>
              <w:t>asūtītājs</w:t>
            </w:r>
            <w:r w:rsidR="00E8207D">
              <w:rPr>
                <w:rFonts w:ascii="Times New Roman" w:hAnsi="Times New Roman" w:cs="Times New Roman"/>
                <w:sz w:val="22"/>
                <w:szCs w:val="22"/>
              </w:rPr>
              <w:t xml:space="preserve"> aprīko telpas ar nepieciešamajām</w:t>
            </w:r>
            <w:r w:rsidRPr="00961C94">
              <w:rPr>
                <w:rFonts w:ascii="Times New Roman" w:hAnsi="Times New Roman" w:cs="Times New Roman"/>
                <w:sz w:val="22"/>
                <w:szCs w:val="22"/>
              </w:rPr>
              <w:t xml:space="preserve"> mēbelēm un biroja tehniku un pielāgo telpas savām vajadzībām</w:t>
            </w:r>
            <w:r w:rsidR="00B0007F">
              <w:rPr>
                <w:rFonts w:ascii="Times New Roman" w:hAnsi="Times New Roman" w:cs="Times New Roman"/>
                <w:sz w:val="22"/>
                <w:szCs w:val="22"/>
              </w:rPr>
              <w:t>,</w:t>
            </w:r>
            <w:r w:rsidRPr="00961C94">
              <w:rPr>
                <w:rFonts w:ascii="Times New Roman" w:hAnsi="Times New Roman" w:cs="Times New Roman"/>
                <w:sz w:val="22"/>
                <w:szCs w:val="22"/>
              </w:rPr>
              <w:t xml:space="preserve"> neveicot telpu pārbūvi.  Cita veida izmaiņas </w:t>
            </w:r>
            <w:r w:rsidR="00AF7668" w:rsidRPr="00961C94">
              <w:rPr>
                <w:rFonts w:ascii="Times New Roman" w:hAnsi="Times New Roman" w:cs="Times New Roman"/>
                <w:sz w:val="22"/>
                <w:szCs w:val="22"/>
              </w:rPr>
              <w:t>saskaņo</w:t>
            </w:r>
            <w:r w:rsidRPr="00961C94">
              <w:rPr>
                <w:rFonts w:ascii="Times New Roman" w:hAnsi="Times New Roman" w:cs="Times New Roman"/>
                <w:sz w:val="22"/>
                <w:szCs w:val="22"/>
              </w:rPr>
              <w:t xml:space="preserve"> ar </w:t>
            </w:r>
            <w:r w:rsidR="00120C2A" w:rsidRPr="00961C94">
              <w:rPr>
                <w:rFonts w:ascii="Times New Roman" w:hAnsi="Times New Roman" w:cs="Times New Roman"/>
                <w:sz w:val="22"/>
                <w:szCs w:val="22"/>
              </w:rPr>
              <w:t>Pretendentu</w:t>
            </w:r>
          </w:p>
        </w:tc>
        <w:tc>
          <w:tcPr>
            <w:tcW w:w="3364" w:type="dxa"/>
          </w:tcPr>
          <w:p w14:paraId="61DF1EAE"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7390D0CF" w14:textId="77777777" w:rsidTr="00946C6C">
        <w:trPr>
          <w:trHeight w:val="517"/>
        </w:trPr>
        <w:tc>
          <w:tcPr>
            <w:tcW w:w="1488" w:type="dxa"/>
          </w:tcPr>
          <w:p w14:paraId="37613599"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lastRenderedPageBreak/>
              <w:t>3</w:t>
            </w:r>
          </w:p>
        </w:tc>
        <w:tc>
          <w:tcPr>
            <w:tcW w:w="4998" w:type="dxa"/>
          </w:tcPr>
          <w:p w14:paraId="2751ED99" w14:textId="0CD08087" w:rsidR="00483044" w:rsidRPr="00961C94" w:rsidRDefault="00483044" w:rsidP="00946C6C">
            <w:pPr>
              <w:widowControl w:val="0"/>
              <w:autoSpaceDE w:val="0"/>
              <w:autoSpaceDN w:val="0"/>
              <w:adjustRightInd w:val="0"/>
              <w:spacing w:before="120" w:after="120"/>
              <w:contextualSpacing/>
              <w:jc w:val="both"/>
              <w:rPr>
                <w:rFonts w:ascii="Times New Roman" w:hAnsi="Times New Roman" w:cs="Times New Roman"/>
                <w:sz w:val="22"/>
                <w:szCs w:val="22"/>
              </w:rPr>
            </w:pPr>
            <w:r w:rsidRPr="00946C6C">
              <w:rPr>
                <w:rFonts w:ascii="Times New Roman" w:hAnsi="Times New Roman" w:cs="Times New Roman"/>
                <w:sz w:val="22"/>
                <w:szCs w:val="22"/>
              </w:rPr>
              <w:t>Ieej</w:t>
            </w:r>
            <w:r w:rsidR="00946C6C">
              <w:rPr>
                <w:rFonts w:ascii="Times New Roman" w:hAnsi="Times New Roman" w:cs="Times New Roman"/>
                <w:sz w:val="22"/>
                <w:szCs w:val="22"/>
              </w:rPr>
              <w:t xml:space="preserve">ai </w:t>
            </w:r>
            <w:r w:rsidRPr="00946C6C">
              <w:rPr>
                <w:rFonts w:ascii="Times New Roman" w:hAnsi="Times New Roman" w:cs="Times New Roman"/>
                <w:sz w:val="22"/>
                <w:szCs w:val="22"/>
              </w:rPr>
              <w:t xml:space="preserve">birojā ir jābūt ērti </w:t>
            </w:r>
            <w:r w:rsidR="00B0007F" w:rsidRPr="00946C6C">
              <w:rPr>
                <w:rFonts w:ascii="Times New Roman" w:hAnsi="Times New Roman" w:cs="Times New Roman"/>
                <w:sz w:val="22"/>
                <w:szCs w:val="22"/>
              </w:rPr>
              <w:t>nodrošinātai trešajām personām</w:t>
            </w:r>
            <w:r w:rsidR="00946C6C">
              <w:rPr>
                <w:rFonts w:ascii="Times New Roman" w:hAnsi="Times New Roman" w:cs="Times New Roman"/>
                <w:sz w:val="22"/>
                <w:szCs w:val="22"/>
              </w:rPr>
              <w:t>.</w:t>
            </w:r>
          </w:p>
        </w:tc>
        <w:tc>
          <w:tcPr>
            <w:tcW w:w="3364" w:type="dxa"/>
          </w:tcPr>
          <w:p w14:paraId="0D14D735"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5751B747" w14:textId="77777777" w:rsidTr="00242C5B">
        <w:tc>
          <w:tcPr>
            <w:tcW w:w="1488" w:type="dxa"/>
          </w:tcPr>
          <w:p w14:paraId="15A79D1F"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4</w:t>
            </w:r>
          </w:p>
        </w:tc>
        <w:tc>
          <w:tcPr>
            <w:tcW w:w="4998" w:type="dxa"/>
          </w:tcPr>
          <w:p w14:paraId="5A4374EB" w14:textId="77777777"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Biroju telpās ir jābūt logiem uz āru un attālums līdz pretējai ēkai nevar būt mazāks par 5m</w:t>
            </w:r>
            <w:r w:rsidR="00242C5B" w:rsidRPr="00961C94">
              <w:rPr>
                <w:rFonts w:ascii="Times New Roman" w:hAnsi="Times New Roman" w:cs="Times New Roman"/>
                <w:sz w:val="22"/>
                <w:szCs w:val="22"/>
              </w:rPr>
              <w:t>.</w:t>
            </w:r>
          </w:p>
        </w:tc>
        <w:tc>
          <w:tcPr>
            <w:tcW w:w="3364" w:type="dxa"/>
          </w:tcPr>
          <w:p w14:paraId="68E94039"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2E13DB1E" w14:textId="77777777" w:rsidTr="00242C5B">
        <w:tc>
          <w:tcPr>
            <w:tcW w:w="1488" w:type="dxa"/>
          </w:tcPr>
          <w:p w14:paraId="74F10032"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5</w:t>
            </w:r>
          </w:p>
        </w:tc>
        <w:tc>
          <w:tcPr>
            <w:tcW w:w="4998" w:type="dxa"/>
          </w:tcPr>
          <w:p w14:paraId="3B3D251A" w14:textId="26CADA0D" w:rsidR="00483044" w:rsidRPr="00DE5656"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Birojā ir ierīkoti ugunsdrošības un apsardzes devēji</w:t>
            </w:r>
            <w:r w:rsidR="00A35FD8">
              <w:rPr>
                <w:rFonts w:ascii="Times New Roman" w:hAnsi="Times New Roman" w:cs="Times New Roman"/>
                <w:sz w:val="22"/>
                <w:szCs w:val="22"/>
              </w:rPr>
              <w:t xml:space="preserve">, kas </w:t>
            </w:r>
            <w:r w:rsidRPr="00961C94">
              <w:rPr>
                <w:rFonts w:ascii="Times New Roman" w:hAnsi="Times New Roman" w:cs="Times New Roman"/>
                <w:sz w:val="22"/>
                <w:szCs w:val="22"/>
              </w:rPr>
              <w:t>pieslēgt</w:t>
            </w:r>
            <w:r w:rsidR="00A35FD8">
              <w:rPr>
                <w:rFonts w:ascii="Times New Roman" w:hAnsi="Times New Roman" w:cs="Times New Roman"/>
                <w:sz w:val="22"/>
                <w:szCs w:val="22"/>
              </w:rPr>
              <w:t>i</w:t>
            </w:r>
            <w:r w:rsidRPr="00961C94">
              <w:rPr>
                <w:rFonts w:ascii="Times New Roman" w:hAnsi="Times New Roman" w:cs="Times New Roman"/>
                <w:sz w:val="22"/>
                <w:szCs w:val="22"/>
              </w:rPr>
              <w:t xml:space="preserve"> centralizē</w:t>
            </w:r>
            <w:r w:rsidR="00DC30F7" w:rsidRPr="00961C94">
              <w:rPr>
                <w:rFonts w:ascii="Times New Roman" w:hAnsi="Times New Roman" w:cs="Times New Roman"/>
                <w:sz w:val="22"/>
                <w:szCs w:val="22"/>
              </w:rPr>
              <w:t>ta</w:t>
            </w:r>
            <w:r w:rsidRPr="00961C94">
              <w:rPr>
                <w:rFonts w:ascii="Times New Roman" w:hAnsi="Times New Roman" w:cs="Times New Roman"/>
                <w:sz w:val="22"/>
                <w:szCs w:val="22"/>
              </w:rPr>
              <w:t>i</w:t>
            </w:r>
            <w:r w:rsidR="00A35FD8">
              <w:rPr>
                <w:rFonts w:ascii="Times New Roman" w:hAnsi="Times New Roman" w:cs="Times New Roman"/>
                <w:sz w:val="22"/>
                <w:szCs w:val="22"/>
              </w:rPr>
              <w:t xml:space="preserve"> ēkas</w:t>
            </w:r>
            <w:r w:rsidR="00DE5656">
              <w:rPr>
                <w:rFonts w:ascii="Times New Roman" w:hAnsi="Times New Roman" w:cs="Times New Roman"/>
                <w:sz w:val="22"/>
                <w:szCs w:val="22"/>
              </w:rPr>
              <w:t xml:space="preserve"> </w:t>
            </w:r>
            <w:r w:rsidR="00A35FD8">
              <w:rPr>
                <w:rFonts w:ascii="Times New Roman" w:hAnsi="Times New Roman" w:cs="Times New Roman"/>
                <w:sz w:val="22"/>
                <w:szCs w:val="22"/>
              </w:rPr>
              <w:t>signalizāciju</w:t>
            </w:r>
            <w:r w:rsidR="00A35FD8" w:rsidRPr="00961C94">
              <w:rPr>
                <w:rFonts w:ascii="Times New Roman" w:hAnsi="Times New Roman" w:cs="Times New Roman"/>
                <w:sz w:val="22"/>
                <w:szCs w:val="22"/>
              </w:rPr>
              <w:t xml:space="preserve"> </w:t>
            </w:r>
            <w:r w:rsidRPr="00961C94">
              <w:rPr>
                <w:rFonts w:ascii="Times New Roman" w:hAnsi="Times New Roman" w:cs="Times New Roman"/>
                <w:sz w:val="22"/>
                <w:szCs w:val="22"/>
              </w:rPr>
              <w:t>pultij</w:t>
            </w:r>
            <w:r w:rsidR="00A35FD8">
              <w:rPr>
                <w:rFonts w:ascii="Times New Roman" w:hAnsi="Times New Roman" w:cs="Times New Roman"/>
                <w:sz w:val="22"/>
                <w:szCs w:val="22"/>
              </w:rPr>
              <w:t>.</w:t>
            </w:r>
          </w:p>
        </w:tc>
        <w:tc>
          <w:tcPr>
            <w:tcW w:w="3364" w:type="dxa"/>
          </w:tcPr>
          <w:p w14:paraId="33C52B1E"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716D3C0A" w14:textId="77777777" w:rsidTr="00242C5B">
        <w:tc>
          <w:tcPr>
            <w:tcW w:w="1488" w:type="dxa"/>
          </w:tcPr>
          <w:p w14:paraId="4AC9D0BC" w14:textId="77777777" w:rsidR="00483044" w:rsidRPr="00961C94" w:rsidRDefault="00242C5B" w:rsidP="00483044">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6</w:t>
            </w:r>
          </w:p>
        </w:tc>
        <w:tc>
          <w:tcPr>
            <w:tcW w:w="4998" w:type="dxa"/>
          </w:tcPr>
          <w:p w14:paraId="3B599709" w14:textId="77777777"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Biroja apgaismojumam jāatbilst darba drošības prasībām</w:t>
            </w:r>
          </w:p>
        </w:tc>
        <w:tc>
          <w:tcPr>
            <w:tcW w:w="3364" w:type="dxa"/>
          </w:tcPr>
          <w:p w14:paraId="77040CD5"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5C49DD9C" w14:textId="77777777" w:rsidTr="00242C5B">
        <w:tc>
          <w:tcPr>
            <w:tcW w:w="1488" w:type="dxa"/>
          </w:tcPr>
          <w:p w14:paraId="06A544CC"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7</w:t>
            </w:r>
          </w:p>
        </w:tc>
        <w:tc>
          <w:tcPr>
            <w:tcW w:w="4998" w:type="dxa"/>
          </w:tcPr>
          <w:p w14:paraId="0D4CEEA6" w14:textId="2594D55B"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Trokšņu līmenis nepārsniedz 50 </w:t>
            </w:r>
            <w:proofErr w:type="spellStart"/>
            <w:r w:rsidR="00DC30F7" w:rsidRPr="00961C94">
              <w:rPr>
                <w:rFonts w:ascii="Times New Roman" w:hAnsi="Times New Roman" w:cs="Times New Roman"/>
                <w:sz w:val="22"/>
                <w:szCs w:val="22"/>
              </w:rPr>
              <w:t>db</w:t>
            </w:r>
            <w:proofErr w:type="spellEnd"/>
            <w:r w:rsidR="00DC30F7" w:rsidRPr="00961C94">
              <w:rPr>
                <w:rFonts w:ascii="Times New Roman" w:hAnsi="Times New Roman" w:cs="Times New Roman"/>
                <w:sz w:val="22"/>
                <w:szCs w:val="22"/>
              </w:rPr>
              <w:t xml:space="preserve"> l</w:t>
            </w:r>
            <w:r w:rsidRPr="00961C94">
              <w:rPr>
                <w:rFonts w:ascii="Times New Roman" w:hAnsi="Times New Roman" w:cs="Times New Roman"/>
                <w:sz w:val="22"/>
                <w:szCs w:val="22"/>
              </w:rPr>
              <w:t>aikā no plkst. 8.00 līdz 18.00</w:t>
            </w:r>
            <w:r w:rsidR="008D7305" w:rsidRPr="00961C94">
              <w:rPr>
                <w:rFonts w:ascii="Times New Roman" w:hAnsi="Times New Roman" w:cs="Times New Roman"/>
                <w:sz w:val="22"/>
                <w:szCs w:val="22"/>
              </w:rPr>
              <w:t>, darba dienās.</w:t>
            </w:r>
          </w:p>
        </w:tc>
        <w:tc>
          <w:tcPr>
            <w:tcW w:w="3364" w:type="dxa"/>
          </w:tcPr>
          <w:p w14:paraId="5B6C140B"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0439B159" w14:textId="77777777" w:rsidTr="00242C5B">
        <w:tc>
          <w:tcPr>
            <w:tcW w:w="1488" w:type="dxa"/>
          </w:tcPr>
          <w:p w14:paraId="18C78DEE"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8</w:t>
            </w:r>
          </w:p>
        </w:tc>
        <w:tc>
          <w:tcPr>
            <w:tcW w:w="4998" w:type="dxa"/>
          </w:tcPr>
          <w:p w14:paraId="3A9C9849" w14:textId="77777777"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Griestu augstums vismaz 2,</w:t>
            </w:r>
            <w:r w:rsidR="00242C5B" w:rsidRPr="00961C94">
              <w:rPr>
                <w:rFonts w:ascii="Times New Roman" w:hAnsi="Times New Roman" w:cs="Times New Roman"/>
                <w:sz w:val="22"/>
                <w:szCs w:val="22"/>
              </w:rPr>
              <w:t>5</w:t>
            </w:r>
            <w:r w:rsidRPr="00961C94">
              <w:rPr>
                <w:rFonts w:ascii="Times New Roman" w:hAnsi="Times New Roman" w:cs="Times New Roman"/>
                <w:sz w:val="22"/>
                <w:szCs w:val="22"/>
              </w:rPr>
              <w:t xml:space="preserve"> metri</w:t>
            </w:r>
          </w:p>
        </w:tc>
        <w:tc>
          <w:tcPr>
            <w:tcW w:w="3364" w:type="dxa"/>
          </w:tcPr>
          <w:p w14:paraId="248B0489"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2A76C7B6" w14:textId="77777777" w:rsidTr="00242C5B">
        <w:tc>
          <w:tcPr>
            <w:tcW w:w="1488" w:type="dxa"/>
          </w:tcPr>
          <w:p w14:paraId="345551F0"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9</w:t>
            </w:r>
          </w:p>
        </w:tc>
        <w:tc>
          <w:tcPr>
            <w:tcW w:w="4998" w:type="dxa"/>
          </w:tcPr>
          <w:p w14:paraId="3D7CA582" w14:textId="72C90F10" w:rsidR="00483044" w:rsidRPr="00961C94" w:rsidRDefault="00483044" w:rsidP="001E7305">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Biroja telpās ir jābūt</w:t>
            </w:r>
            <w:r w:rsidR="00DC30F7" w:rsidRPr="00961C94">
              <w:rPr>
                <w:rFonts w:ascii="Times New Roman" w:hAnsi="Times New Roman" w:cs="Times New Roman"/>
                <w:sz w:val="22"/>
                <w:szCs w:val="22"/>
              </w:rPr>
              <w:t xml:space="preserve"> iespējai </w:t>
            </w:r>
            <w:r w:rsidRPr="00961C94">
              <w:rPr>
                <w:rFonts w:ascii="Times New Roman" w:hAnsi="Times New Roman" w:cs="Times New Roman"/>
                <w:sz w:val="22"/>
                <w:szCs w:val="22"/>
              </w:rPr>
              <w:t>izvietot 3</w:t>
            </w:r>
            <w:r w:rsidR="00B0007F">
              <w:rPr>
                <w:rFonts w:ascii="Times New Roman" w:hAnsi="Times New Roman" w:cs="Times New Roman"/>
                <w:sz w:val="22"/>
                <w:szCs w:val="22"/>
              </w:rPr>
              <w:t xml:space="preserve"> (trīs)</w:t>
            </w:r>
            <w:r w:rsidRPr="00961C94">
              <w:rPr>
                <w:rFonts w:ascii="Times New Roman" w:hAnsi="Times New Roman" w:cs="Times New Roman"/>
                <w:sz w:val="22"/>
                <w:szCs w:val="22"/>
              </w:rPr>
              <w:t xml:space="preserve"> darba vietas (vienas</w:t>
            </w:r>
            <w:r w:rsidR="00DC30F7" w:rsidRPr="00961C94">
              <w:rPr>
                <w:rFonts w:ascii="Times New Roman" w:hAnsi="Times New Roman" w:cs="Times New Roman"/>
                <w:sz w:val="22"/>
                <w:szCs w:val="22"/>
              </w:rPr>
              <w:t xml:space="preserve"> </w:t>
            </w:r>
            <w:r w:rsidRPr="00961C94">
              <w:rPr>
                <w:rFonts w:ascii="Times New Roman" w:hAnsi="Times New Roman" w:cs="Times New Roman"/>
                <w:sz w:val="22"/>
                <w:szCs w:val="22"/>
              </w:rPr>
              <w:t>darba vietas minimālais izmērs ir 3 metri x 2 metri)</w:t>
            </w:r>
            <w:r w:rsidR="001E7305" w:rsidRPr="00961C94">
              <w:rPr>
                <w:rFonts w:ascii="Times New Roman" w:hAnsi="Times New Roman" w:cs="Times New Roman"/>
                <w:sz w:val="22"/>
                <w:szCs w:val="22"/>
              </w:rPr>
              <w:t xml:space="preserve"> un </w:t>
            </w:r>
            <w:r w:rsidR="00B0007F">
              <w:rPr>
                <w:rFonts w:ascii="Times New Roman" w:hAnsi="Times New Roman" w:cs="Times New Roman"/>
                <w:sz w:val="22"/>
                <w:szCs w:val="22"/>
              </w:rPr>
              <w:t>2 (</w:t>
            </w:r>
            <w:r w:rsidR="001E7305" w:rsidRPr="00961C94">
              <w:rPr>
                <w:rFonts w:ascii="Times New Roman" w:hAnsi="Times New Roman" w:cs="Times New Roman"/>
                <w:sz w:val="22"/>
                <w:szCs w:val="22"/>
              </w:rPr>
              <w:t>divas</w:t>
            </w:r>
            <w:r w:rsidR="00B0007F">
              <w:rPr>
                <w:rFonts w:ascii="Times New Roman" w:hAnsi="Times New Roman" w:cs="Times New Roman"/>
                <w:sz w:val="22"/>
                <w:szCs w:val="22"/>
              </w:rPr>
              <w:t>)</w:t>
            </w:r>
            <w:r w:rsidR="001E7305" w:rsidRPr="00961C94">
              <w:rPr>
                <w:rFonts w:ascii="Times New Roman" w:hAnsi="Times New Roman" w:cs="Times New Roman"/>
                <w:sz w:val="22"/>
                <w:szCs w:val="22"/>
              </w:rPr>
              <w:t xml:space="preserve"> lasīšanas vietas klientiem.</w:t>
            </w:r>
          </w:p>
        </w:tc>
        <w:tc>
          <w:tcPr>
            <w:tcW w:w="3364" w:type="dxa"/>
          </w:tcPr>
          <w:p w14:paraId="71E64876"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B0007F" w:rsidRPr="00961C94" w14:paraId="2A5B51DB" w14:textId="77777777" w:rsidTr="00242C5B">
        <w:tc>
          <w:tcPr>
            <w:tcW w:w="1488" w:type="dxa"/>
          </w:tcPr>
          <w:p w14:paraId="22ECB846" w14:textId="0C6000CC" w:rsidR="00B0007F" w:rsidRPr="00B0007F" w:rsidRDefault="00B0007F"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B0007F">
              <w:rPr>
                <w:rFonts w:ascii="Times New Roman" w:hAnsi="Times New Roman" w:cs="Times New Roman"/>
                <w:b/>
                <w:sz w:val="22"/>
                <w:szCs w:val="22"/>
              </w:rPr>
              <w:t>10</w:t>
            </w:r>
          </w:p>
        </w:tc>
        <w:tc>
          <w:tcPr>
            <w:tcW w:w="4998" w:type="dxa"/>
          </w:tcPr>
          <w:p w14:paraId="0240B3EC" w14:textId="77777777" w:rsidR="002A1CFD" w:rsidRPr="00DE5656" w:rsidRDefault="00DD463E" w:rsidP="00BD6614">
            <w:pPr>
              <w:widowControl w:val="0"/>
              <w:autoSpaceDE w:val="0"/>
              <w:autoSpaceDN w:val="0"/>
              <w:adjustRightInd w:val="0"/>
              <w:spacing w:before="120" w:after="120"/>
              <w:contextualSpacing/>
              <w:jc w:val="both"/>
              <w:rPr>
                <w:rFonts w:ascii="Times New Roman" w:hAnsi="Times New Roman" w:cs="Times New Roman"/>
                <w:sz w:val="22"/>
                <w:szCs w:val="22"/>
              </w:rPr>
            </w:pPr>
            <w:r w:rsidRPr="00DE5656">
              <w:rPr>
                <w:rFonts w:ascii="Times New Roman" w:hAnsi="Times New Roman" w:cs="Times New Roman"/>
                <w:sz w:val="22"/>
                <w:szCs w:val="22"/>
              </w:rPr>
              <w:t>Pie nomas objekta ieejas jānodrošina iespēj</w:t>
            </w:r>
            <w:r w:rsidR="008B316D" w:rsidRPr="00DE5656">
              <w:rPr>
                <w:rFonts w:ascii="Times New Roman" w:hAnsi="Times New Roman" w:cs="Times New Roman"/>
                <w:sz w:val="22"/>
                <w:szCs w:val="22"/>
              </w:rPr>
              <w:t>a</w:t>
            </w:r>
            <w:r w:rsidRPr="00DE5656">
              <w:rPr>
                <w:rFonts w:ascii="Times New Roman" w:hAnsi="Times New Roman" w:cs="Times New Roman"/>
                <w:sz w:val="22"/>
                <w:szCs w:val="22"/>
              </w:rPr>
              <w:t xml:space="preserve"> izvietot izkārtni ar informāciju par Pasūtītāju (nosaukums, darbības raksturs, darba laiks u.c. nepieciešamā informācija)</w:t>
            </w:r>
            <w:r w:rsidR="00B0007F" w:rsidRPr="00DE5656">
              <w:rPr>
                <w:rFonts w:ascii="Times New Roman" w:hAnsi="Times New Roman" w:cs="Times New Roman"/>
                <w:sz w:val="22"/>
                <w:szCs w:val="22"/>
              </w:rPr>
              <w:t xml:space="preserve"> </w:t>
            </w:r>
          </w:p>
          <w:p w14:paraId="6E6623CD" w14:textId="2116C999" w:rsidR="00B0007F" w:rsidRPr="00DD463E" w:rsidRDefault="00B0007F" w:rsidP="00BD6614">
            <w:pPr>
              <w:widowControl w:val="0"/>
              <w:autoSpaceDE w:val="0"/>
              <w:autoSpaceDN w:val="0"/>
              <w:adjustRightInd w:val="0"/>
              <w:spacing w:before="120" w:after="120"/>
              <w:contextualSpacing/>
              <w:jc w:val="both"/>
              <w:rPr>
                <w:rFonts w:ascii="Times New Roman" w:hAnsi="Times New Roman" w:cs="Times New Roman"/>
                <w:sz w:val="22"/>
                <w:szCs w:val="22"/>
              </w:rPr>
            </w:pPr>
          </w:p>
        </w:tc>
        <w:tc>
          <w:tcPr>
            <w:tcW w:w="3364" w:type="dxa"/>
          </w:tcPr>
          <w:p w14:paraId="5F786F86" w14:textId="77777777" w:rsidR="00B0007F" w:rsidRPr="00961C94" w:rsidRDefault="00B0007F" w:rsidP="008525D3">
            <w:pPr>
              <w:widowControl w:val="0"/>
              <w:autoSpaceDE w:val="0"/>
              <w:autoSpaceDN w:val="0"/>
              <w:adjustRightInd w:val="0"/>
              <w:spacing w:before="120" w:after="120"/>
              <w:contextualSpacing/>
              <w:jc w:val="center"/>
              <w:rPr>
                <w:rFonts w:ascii="Times New Roman" w:hAnsi="Times New Roman" w:cs="Times New Roman"/>
                <w:b/>
              </w:rPr>
            </w:pPr>
          </w:p>
        </w:tc>
      </w:tr>
      <w:tr w:rsidR="00557CCC" w:rsidRPr="00961C94" w14:paraId="1EFAA88B" w14:textId="77777777" w:rsidTr="00242C5B">
        <w:tc>
          <w:tcPr>
            <w:tcW w:w="1488" w:type="dxa"/>
          </w:tcPr>
          <w:p w14:paraId="71886522" w14:textId="11208EED" w:rsidR="00557CCC" w:rsidRPr="00B0007F" w:rsidRDefault="00557CCC" w:rsidP="008525D3">
            <w:pPr>
              <w:widowControl w:val="0"/>
              <w:autoSpaceDE w:val="0"/>
              <w:autoSpaceDN w:val="0"/>
              <w:adjustRightInd w:val="0"/>
              <w:spacing w:before="120" w:after="120"/>
              <w:contextualSpacing/>
              <w:jc w:val="center"/>
              <w:rPr>
                <w:rFonts w:ascii="Times New Roman" w:hAnsi="Times New Roman" w:cs="Times New Roman"/>
                <w:b/>
              </w:rPr>
            </w:pPr>
            <w:r>
              <w:rPr>
                <w:rFonts w:ascii="Times New Roman" w:hAnsi="Times New Roman" w:cs="Times New Roman"/>
                <w:b/>
              </w:rPr>
              <w:t>11</w:t>
            </w:r>
          </w:p>
        </w:tc>
        <w:tc>
          <w:tcPr>
            <w:tcW w:w="4998" w:type="dxa"/>
          </w:tcPr>
          <w:p w14:paraId="189CB57A" w14:textId="333A2EAB" w:rsidR="00557CCC" w:rsidRPr="00DE5656" w:rsidRDefault="00557CCC" w:rsidP="00557CCC">
            <w:pPr>
              <w:widowControl w:val="0"/>
              <w:autoSpaceDE w:val="0"/>
              <w:autoSpaceDN w:val="0"/>
              <w:adjustRightInd w:val="0"/>
              <w:spacing w:before="120" w:after="120"/>
              <w:contextualSpacing/>
              <w:jc w:val="both"/>
              <w:rPr>
                <w:rFonts w:ascii="Times New Roman" w:hAnsi="Times New Roman" w:cs="Times New Roman"/>
              </w:rPr>
            </w:pPr>
            <w:r w:rsidRPr="00BF7FC3">
              <w:rPr>
                <w:rFonts w:ascii="Times New Roman" w:hAnsi="Times New Roman" w:cs="Times New Roman"/>
                <w:sz w:val="22"/>
                <w:szCs w:val="22"/>
              </w:rPr>
              <w:t>Ēkai un kustamai mantai jābūt apdrošinātai - apdrošināšanas polise</w:t>
            </w:r>
          </w:p>
        </w:tc>
        <w:tc>
          <w:tcPr>
            <w:tcW w:w="3364" w:type="dxa"/>
          </w:tcPr>
          <w:p w14:paraId="4EEAC0FE" w14:textId="77777777" w:rsidR="00557CCC" w:rsidRPr="00961C94" w:rsidRDefault="00557CCC" w:rsidP="008525D3">
            <w:pPr>
              <w:widowControl w:val="0"/>
              <w:autoSpaceDE w:val="0"/>
              <w:autoSpaceDN w:val="0"/>
              <w:adjustRightInd w:val="0"/>
              <w:spacing w:before="120" w:after="120"/>
              <w:contextualSpacing/>
              <w:jc w:val="center"/>
              <w:rPr>
                <w:rFonts w:ascii="Times New Roman" w:hAnsi="Times New Roman" w:cs="Times New Roman"/>
                <w:b/>
              </w:rPr>
            </w:pPr>
          </w:p>
        </w:tc>
      </w:tr>
    </w:tbl>
    <w:p w14:paraId="7849B2C4" w14:textId="77777777" w:rsidR="005543F6" w:rsidRDefault="005543F6" w:rsidP="00483044">
      <w:pPr>
        <w:widowControl w:val="0"/>
        <w:autoSpaceDE w:val="0"/>
        <w:autoSpaceDN w:val="0"/>
        <w:adjustRightInd w:val="0"/>
        <w:spacing w:before="120" w:after="120"/>
        <w:contextualSpacing/>
        <w:jc w:val="center"/>
        <w:rPr>
          <w:rFonts w:ascii="Times New Roman" w:eastAsia="Calibri" w:hAnsi="Times New Roman" w:cs="Times New Roman"/>
          <w:b/>
          <w:lang w:eastAsia="lv-LV"/>
        </w:rPr>
      </w:pPr>
    </w:p>
    <w:p w14:paraId="6BFCA829" w14:textId="77777777" w:rsidR="00183E92" w:rsidRPr="00961C94" w:rsidRDefault="00183E92" w:rsidP="00483044">
      <w:pPr>
        <w:widowControl w:val="0"/>
        <w:autoSpaceDE w:val="0"/>
        <w:autoSpaceDN w:val="0"/>
        <w:adjustRightInd w:val="0"/>
        <w:spacing w:before="120" w:after="120"/>
        <w:contextualSpacing/>
        <w:jc w:val="center"/>
        <w:rPr>
          <w:rFonts w:ascii="Times New Roman" w:eastAsia="Calibri" w:hAnsi="Times New Roman" w:cs="Times New Roman"/>
          <w:b/>
          <w:lang w:eastAsia="lv-LV"/>
        </w:rPr>
      </w:pPr>
      <w:r w:rsidRPr="00961C94">
        <w:rPr>
          <w:rFonts w:ascii="Times New Roman" w:eastAsia="Calibri" w:hAnsi="Times New Roman" w:cs="Times New Roman"/>
          <w:b/>
          <w:lang w:eastAsia="lv-LV"/>
        </w:rPr>
        <w:t>Apsaimniekošanas un uzturēšanas pakalpojumu prasības</w:t>
      </w:r>
    </w:p>
    <w:tbl>
      <w:tblPr>
        <w:tblStyle w:val="TableGrid"/>
        <w:tblW w:w="10076" w:type="dxa"/>
        <w:tblLook w:val="04A0" w:firstRow="1" w:lastRow="0" w:firstColumn="1" w:lastColumn="0" w:noHBand="0" w:noVBand="1"/>
      </w:tblPr>
      <w:tblGrid>
        <w:gridCol w:w="1896"/>
        <w:gridCol w:w="4126"/>
        <w:gridCol w:w="1866"/>
        <w:gridCol w:w="2188"/>
      </w:tblGrid>
      <w:tr w:rsidR="00183E92" w:rsidRPr="00961C94" w14:paraId="4AF6B728" w14:textId="77777777" w:rsidTr="00557CCC">
        <w:tc>
          <w:tcPr>
            <w:tcW w:w="1896" w:type="dxa"/>
          </w:tcPr>
          <w:p w14:paraId="56CC192A"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Nr. p.k.</w:t>
            </w:r>
          </w:p>
        </w:tc>
        <w:tc>
          <w:tcPr>
            <w:tcW w:w="4126" w:type="dxa"/>
          </w:tcPr>
          <w:p w14:paraId="6EEE4C3A"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Apsaimniekošanas pasākuma veids</w:t>
            </w:r>
          </w:p>
        </w:tc>
        <w:tc>
          <w:tcPr>
            <w:tcW w:w="1866" w:type="dxa"/>
          </w:tcPr>
          <w:p w14:paraId="46EF4375"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Atzīme par nodrošināšanu, darbu periodiskums</w:t>
            </w:r>
          </w:p>
        </w:tc>
        <w:tc>
          <w:tcPr>
            <w:tcW w:w="2188" w:type="dxa"/>
          </w:tcPr>
          <w:p w14:paraId="63FBB90B"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Pretendenta piedāvātais (pretendents aizpilda katru aili)</w:t>
            </w:r>
            <w:r w:rsidR="00364F24" w:rsidRPr="00961C94">
              <w:rPr>
                <w:rStyle w:val="FootnoteReference"/>
                <w:rFonts w:ascii="Times New Roman" w:hAnsi="Times New Roman" w:cs="Times New Roman"/>
                <w:b/>
                <w:sz w:val="22"/>
                <w:szCs w:val="22"/>
              </w:rPr>
              <w:footnoteReference w:id="4"/>
            </w:r>
          </w:p>
        </w:tc>
      </w:tr>
      <w:tr w:rsidR="00183E92" w:rsidRPr="00961C94" w14:paraId="04E5AA12" w14:textId="77777777" w:rsidTr="00A87B76">
        <w:tc>
          <w:tcPr>
            <w:tcW w:w="1896" w:type="dxa"/>
          </w:tcPr>
          <w:p w14:paraId="75DD6367"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1.</w:t>
            </w:r>
          </w:p>
        </w:tc>
        <w:tc>
          <w:tcPr>
            <w:tcW w:w="8180" w:type="dxa"/>
            <w:gridSpan w:val="3"/>
          </w:tcPr>
          <w:p w14:paraId="493B5982" w14:textId="77777777" w:rsidR="00183E92" w:rsidRPr="00961C94" w:rsidRDefault="00183E92" w:rsidP="00183E92">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Apkure, ūdensapgāde un kanalizācijas sistēma:</w:t>
            </w:r>
          </w:p>
        </w:tc>
      </w:tr>
      <w:tr w:rsidR="00183E92" w:rsidRPr="00961C94" w14:paraId="57327A1C" w14:textId="77777777" w:rsidTr="00A87B76">
        <w:tc>
          <w:tcPr>
            <w:tcW w:w="1896" w:type="dxa"/>
          </w:tcPr>
          <w:p w14:paraId="79BA1FD8"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7464A138"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5389D602"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1.1.</w:t>
            </w:r>
          </w:p>
        </w:tc>
        <w:tc>
          <w:tcPr>
            <w:tcW w:w="4126" w:type="dxa"/>
          </w:tcPr>
          <w:p w14:paraId="69E3DD85" w14:textId="77777777" w:rsidR="00183E92" w:rsidRPr="00961C94" w:rsidRDefault="00022194" w:rsidP="00183E92">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Biroja</w:t>
            </w:r>
            <w:r w:rsidR="00183E92" w:rsidRPr="00961C94">
              <w:rPr>
                <w:rFonts w:ascii="Times New Roman" w:hAnsi="Times New Roman" w:cs="Times New Roman"/>
                <w:sz w:val="22"/>
                <w:szCs w:val="22"/>
              </w:rPr>
              <w:t xml:space="preserve"> telpu mikroklimata nodrošināšana atbilstoši 2009.gada 28.aprīļa Ministru kabineta noteikumu Nr.359 “Darba aizsardzības prasības darba vietās” 1.pielikuma prasībām gada siltajā periodā 20 - 28°C un aukstajā periodā 19-25°C.</w:t>
            </w:r>
          </w:p>
        </w:tc>
        <w:tc>
          <w:tcPr>
            <w:tcW w:w="1866" w:type="dxa"/>
          </w:tcPr>
          <w:p w14:paraId="65B62C81"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18D62E00"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6BAF875F" w14:textId="77777777" w:rsidR="00183E92" w:rsidRPr="00961C94" w:rsidRDefault="0002219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 xml:space="preserve">Pastāvīgi </w:t>
            </w:r>
            <w:r w:rsidR="00183E92" w:rsidRPr="00961C94">
              <w:rPr>
                <w:rFonts w:ascii="Times New Roman" w:hAnsi="Times New Roman" w:cs="Times New Roman"/>
                <w:sz w:val="22"/>
                <w:szCs w:val="22"/>
              </w:rPr>
              <w:t>katru darba dienu</w:t>
            </w:r>
          </w:p>
        </w:tc>
        <w:tc>
          <w:tcPr>
            <w:tcW w:w="2188" w:type="dxa"/>
          </w:tcPr>
          <w:p w14:paraId="47E92B64"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183E92" w:rsidRPr="00961C94" w14:paraId="5DB541A3" w14:textId="77777777" w:rsidTr="00A87B76">
        <w:tc>
          <w:tcPr>
            <w:tcW w:w="1896" w:type="dxa"/>
          </w:tcPr>
          <w:p w14:paraId="46837BC2"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1.2.</w:t>
            </w:r>
          </w:p>
        </w:tc>
        <w:tc>
          <w:tcPr>
            <w:tcW w:w="4126" w:type="dxa"/>
          </w:tcPr>
          <w:p w14:paraId="3D2F976B" w14:textId="0505FFC1" w:rsidR="00183E92" w:rsidRPr="00961C94" w:rsidRDefault="00022194" w:rsidP="0002219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Apkures, ūdens</w:t>
            </w:r>
            <w:r w:rsidR="00D5740C">
              <w:rPr>
                <w:rFonts w:ascii="Times New Roman" w:hAnsi="Times New Roman" w:cs="Times New Roman"/>
                <w:sz w:val="22"/>
                <w:szCs w:val="22"/>
              </w:rPr>
              <w:t xml:space="preserve"> (tai skaitā siltā</w:t>
            </w:r>
            <w:r w:rsidR="00A87B76">
              <w:rPr>
                <w:rFonts w:ascii="Times New Roman" w:hAnsi="Times New Roman" w:cs="Times New Roman"/>
                <w:sz w:val="22"/>
                <w:szCs w:val="22"/>
              </w:rPr>
              <w:t xml:space="preserve"> ūdens)</w:t>
            </w:r>
            <w:r w:rsidRPr="00961C94">
              <w:rPr>
                <w:rFonts w:ascii="Times New Roman" w:hAnsi="Times New Roman" w:cs="Times New Roman"/>
                <w:sz w:val="22"/>
                <w:szCs w:val="22"/>
              </w:rPr>
              <w:t xml:space="preserve"> vada un k</w:t>
            </w:r>
            <w:r w:rsidR="00183E92" w:rsidRPr="00961C94">
              <w:rPr>
                <w:rFonts w:ascii="Times New Roman" w:hAnsi="Times New Roman" w:cs="Times New Roman"/>
                <w:sz w:val="22"/>
                <w:szCs w:val="22"/>
              </w:rPr>
              <w:t>analizācijas sistēmas darbības nodrošināšana</w:t>
            </w:r>
          </w:p>
        </w:tc>
        <w:tc>
          <w:tcPr>
            <w:tcW w:w="1866" w:type="dxa"/>
          </w:tcPr>
          <w:p w14:paraId="12863279" w14:textId="77777777" w:rsidR="00183E92" w:rsidRDefault="00183E92" w:rsidP="00077B4A">
            <w:pPr>
              <w:widowControl w:val="0"/>
              <w:autoSpaceDE w:val="0"/>
              <w:autoSpaceDN w:val="0"/>
              <w:adjustRightInd w:val="0"/>
              <w:spacing w:before="120" w:after="120"/>
              <w:contextualSpacing/>
              <w:jc w:val="center"/>
              <w:rPr>
                <w:ins w:id="1" w:author="Dainis Zemešs" w:date="2021-07-08T20:59:00Z"/>
                <w:rFonts w:ascii="Times New Roman" w:hAnsi="Times New Roman" w:cs="Times New Roman"/>
                <w:sz w:val="22"/>
                <w:szCs w:val="22"/>
              </w:rPr>
            </w:pPr>
            <w:r w:rsidRPr="00961C94">
              <w:rPr>
                <w:rFonts w:ascii="Times New Roman" w:hAnsi="Times New Roman" w:cs="Times New Roman"/>
                <w:sz w:val="22"/>
                <w:szCs w:val="22"/>
              </w:rPr>
              <w:t>pastāvīgi</w:t>
            </w:r>
            <w:r w:rsidR="00022194" w:rsidRPr="00961C94">
              <w:rPr>
                <w:rFonts w:ascii="Times New Roman" w:hAnsi="Times New Roman" w:cs="Times New Roman"/>
                <w:sz w:val="22"/>
                <w:szCs w:val="22"/>
              </w:rPr>
              <w:t>, problēmu novēršana/reakcija ne ilgāk kā 24 stundas</w:t>
            </w:r>
          </w:p>
          <w:p w14:paraId="65D0CAD2" w14:textId="230BB0B1" w:rsidR="00BD6614" w:rsidRPr="00961C94" w:rsidRDefault="00BD661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tc>
        <w:tc>
          <w:tcPr>
            <w:tcW w:w="2188" w:type="dxa"/>
          </w:tcPr>
          <w:p w14:paraId="1601CA29"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35FD8" w:rsidRPr="00961C94" w14:paraId="60394A25" w14:textId="77777777" w:rsidTr="00A87B76">
        <w:tc>
          <w:tcPr>
            <w:tcW w:w="1896" w:type="dxa"/>
          </w:tcPr>
          <w:p w14:paraId="53BC276B" w14:textId="1A615449" w:rsidR="00A35FD8" w:rsidRDefault="00A35FD8" w:rsidP="00077B4A">
            <w:pPr>
              <w:widowControl w:val="0"/>
              <w:autoSpaceDE w:val="0"/>
              <w:autoSpaceDN w:val="0"/>
              <w:adjustRightInd w:val="0"/>
              <w:spacing w:before="120" w:after="120"/>
              <w:contextualSpacing/>
              <w:jc w:val="center"/>
              <w:rPr>
                <w:rFonts w:ascii="Times New Roman" w:hAnsi="Times New Roman" w:cs="Times New Roman"/>
              </w:rPr>
            </w:pPr>
            <w:r>
              <w:rPr>
                <w:rFonts w:ascii="Times New Roman" w:hAnsi="Times New Roman" w:cs="Times New Roman"/>
              </w:rPr>
              <w:t>1.3.</w:t>
            </w:r>
          </w:p>
        </w:tc>
        <w:tc>
          <w:tcPr>
            <w:tcW w:w="4126" w:type="dxa"/>
          </w:tcPr>
          <w:p w14:paraId="74410B76" w14:textId="1DC1E60D" w:rsidR="00A35FD8" w:rsidRDefault="00A35FD8" w:rsidP="00022194">
            <w:pPr>
              <w:widowControl w:val="0"/>
              <w:autoSpaceDE w:val="0"/>
              <w:autoSpaceDN w:val="0"/>
              <w:adjustRightInd w:val="0"/>
              <w:spacing w:before="120" w:after="120"/>
              <w:contextualSpacing/>
              <w:jc w:val="both"/>
              <w:rPr>
                <w:rFonts w:ascii="Times New Roman" w:hAnsi="Times New Roman" w:cs="Times New Roman"/>
              </w:rPr>
            </w:pPr>
            <w:r>
              <w:rPr>
                <w:rFonts w:ascii="Times New Roman" w:hAnsi="Times New Roman" w:cs="Times New Roman"/>
              </w:rPr>
              <w:t xml:space="preserve">Ūdens un kanalizācijas </w:t>
            </w:r>
            <w:r w:rsidR="004F6C5E">
              <w:rPr>
                <w:rFonts w:ascii="Times New Roman" w:hAnsi="Times New Roman" w:cs="Times New Roman"/>
              </w:rPr>
              <w:t xml:space="preserve">patēriņa un uzturēšanas </w:t>
            </w:r>
            <w:r>
              <w:rPr>
                <w:rFonts w:ascii="Times New Roman" w:hAnsi="Times New Roman" w:cs="Times New Roman"/>
              </w:rPr>
              <w:t>izdevumi</w:t>
            </w:r>
            <w:r w:rsidR="004F6C5E">
              <w:rPr>
                <w:rFonts w:ascii="Times New Roman" w:hAnsi="Times New Roman" w:cs="Times New Roman"/>
              </w:rPr>
              <w:t>, kā arī apkures sistēmas proporcionālie  izdevumi</w:t>
            </w:r>
            <w:r>
              <w:rPr>
                <w:rFonts w:ascii="Times New Roman" w:hAnsi="Times New Roman" w:cs="Times New Roman"/>
              </w:rPr>
              <w:t xml:space="preserve"> tiek iekļauti telpu nomas maksā</w:t>
            </w:r>
            <w:r w:rsidR="004F6C5E">
              <w:rPr>
                <w:rFonts w:ascii="Times New Roman" w:hAnsi="Times New Roman" w:cs="Times New Roman"/>
              </w:rPr>
              <w:t>.</w:t>
            </w:r>
          </w:p>
        </w:tc>
        <w:tc>
          <w:tcPr>
            <w:tcW w:w="1866" w:type="dxa"/>
          </w:tcPr>
          <w:p w14:paraId="7E6194AA" w14:textId="77777777" w:rsidR="00A35FD8" w:rsidRPr="00A35FD8" w:rsidRDefault="00A35FD8" w:rsidP="00F94FB8">
            <w:pPr>
              <w:pStyle w:val="ListParagraph"/>
              <w:widowControl w:val="0"/>
              <w:numPr>
                <w:ilvl w:val="0"/>
                <w:numId w:val="33"/>
              </w:numPr>
              <w:autoSpaceDE w:val="0"/>
              <w:autoSpaceDN w:val="0"/>
              <w:adjustRightInd w:val="0"/>
              <w:spacing w:before="120" w:after="120"/>
              <w:contextualSpacing/>
              <w:jc w:val="center"/>
              <w:rPr>
                <w:rFonts w:eastAsia="Calibri"/>
                <w:sz w:val="20"/>
                <w:szCs w:val="20"/>
              </w:rPr>
            </w:pPr>
          </w:p>
        </w:tc>
        <w:tc>
          <w:tcPr>
            <w:tcW w:w="2188" w:type="dxa"/>
          </w:tcPr>
          <w:p w14:paraId="0091460E" w14:textId="77777777" w:rsidR="00A35FD8" w:rsidRPr="00961C94" w:rsidRDefault="00A35FD8" w:rsidP="00077B4A">
            <w:pPr>
              <w:widowControl w:val="0"/>
              <w:autoSpaceDE w:val="0"/>
              <w:autoSpaceDN w:val="0"/>
              <w:adjustRightInd w:val="0"/>
              <w:spacing w:before="120" w:after="120"/>
              <w:contextualSpacing/>
              <w:jc w:val="center"/>
              <w:rPr>
                <w:rFonts w:ascii="Times New Roman" w:hAnsi="Times New Roman" w:cs="Times New Roman"/>
                <w:b/>
              </w:rPr>
            </w:pPr>
          </w:p>
        </w:tc>
      </w:tr>
      <w:tr w:rsidR="00BD6614" w:rsidRPr="00961C94" w14:paraId="186D2A66" w14:textId="77777777" w:rsidTr="00A87B76">
        <w:tc>
          <w:tcPr>
            <w:tcW w:w="1896" w:type="dxa"/>
          </w:tcPr>
          <w:p w14:paraId="44D71762" w14:textId="70FEC04C" w:rsidR="00BD6614" w:rsidRPr="00961C94" w:rsidRDefault="00BD6614" w:rsidP="00077B4A">
            <w:pPr>
              <w:widowControl w:val="0"/>
              <w:autoSpaceDE w:val="0"/>
              <w:autoSpaceDN w:val="0"/>
              <w:adjustRightInd w:val="0"/>
              <w:spacing w:before="120" w:after="120"/>
              <w:contextualSpacing/>
              <w:jc w:val="center"/>
              <w:rPr>
                <w:rFonts w:ascii="Times New Roman" w:hAnsi="Times New Roman" w:cs="Times New Roman"/>
              </w:rPr>
            </w:pPr>
            <w:r>
              <w:rPr>
                <w:rFonts w:ascii="Times New Roman" w:hAnsi="Times New Roman" w:cs="Times New Roman"/>
              </w:rPr>
              <w:t>1.</w:t>
            </w:r>
            <w:r w:rsidR="0036671F">
              <w:rPr>
                <w:rFonts w:ascii="Times New Roman" w:hAnsi="Times New Roman" w:cs="Times New Roman"/>
              </w:rPr>
              <w:t>4</w:t>
            </w:r>
            <w:r>
              <w:rPr>
                <w:rFonts w:ascii="Times New Roman" w:hAnsi="Times New Roman" w:cs="Times New Roman"/>
              </w:rPr>
              <w:t>.</w:t>
            </w:r>
          </w:p>
        </w:tc>
        <w:tc>
          <w:tcPr>
            <w:tcW w:w="4126" w:type="dxa"/>
          </w:tcPr>
          <w:p w14:paraId="0AA8DEC0" w14:textId="229758DE" w:rsidR="00BD6614" w:rsidRPr="00961C94" w:rsidRDefault="004F6C5E" w:rsidP="00022194">
            <w:pPr>
              <w:widowControl w:val="0"/>
              <w:autoSpaceDE w:val="0"/>
              <w:autoSpaceDN w:val="0"/>
              <w:adjustRightInd w:val="0"/>
              <w:spacing w:before="120" w:after="120"/>
              <w:contextualSpacing/>
              <w:jc w:val="both"/>
              <w:rPr>
                <w:rFonts w:ascii="Times New Roman" w:hAnsi="Times New Roman" w:cs="Times New Roman"/>
              </w:rPr>
            </w:pPr>
            <w:r>
              <w:rPr>
                <w:rFonts w:ascii="Times New Roman" w:hAnsi="Times New Roman" w:cs="Times New Roman"/>
              </w:rPr>
              <w:t>Telpu a</w:t>
            </w:r>
            <w:r w:rsidR="00BD6614">
              <w:rPr>
                <w:rFonts w:ascii="Times New Roman" w:hAnsi="Times New Roman" w:cs="Times New Roman"/>
              </w:rPr>
              <w:t>pkures</w:t>
            </w:r>
            <w:r>
              <w:rPr>
                <w:rFonts w:ascii="Times New Roman" w:hAnsi="Times New Roman" w:cs="Times New Roman"/>
              </w:rPr>
              <w:t xml:space="preserve"> </w:t>
            </w:r>
            <w:r w:rsidR="00BD6614">
              <w:rPr>
                <w:rFonts w:ascii="Times New Roman" w:hAnsi="Times New Roman" w:cs="Times New Roman"/>
              </w:rPr>
              <w:t>izmaksas tiek aprēķinātas proporcionāli</w:t>
            </w:r>
            <w:r>
              <w:rPr>
                <w:rFonts w:ascii="Times New Roman" w:hAnsi="Times New Roman" w:cs="Times New Roman"/>
              </w:rPr>
              <w:t xml:space="preserve"> nomas platībai pret</w:t>
            </w:r>
            <w:r w:rsidR="00F94FB8">
              <w:rPr>
                <w:rFonts w:ascii="Times New Roman" w:hAnsi="Times New Roman" w:cs="Times New Roman"/>
              </w:rPr>
              <w:t xml:space="preserve"> </w:t>
            </w:r>
            <w:r w:rsidR="00BD6614">
              <w:rPr>
                <w:rFonts w:ascii="Times New Roman" w:hAnsi="Times New Roman" w:cs="Times New Roman"/>
              </w:rPr>
              <w:t xml:space="preserve">ēkas </w:t>
            </w:r>
            <w:r w:rsidR="00F94FB8">
              <w:rPr>
                <w:rFonts w:ascii="Times New Roman" w:hAnsi="Times New Roman" w:cs="Times New Roman"/>
              </w:rPr>
              <w:t xml:space="preserve">apkures </w:t>
            </w:r>
            <w:r w:rsidR="00BD6614">
              <w:rPr>
                <w:rFonts w:ascii="Times New Roman" w:hAnsi="Times New Roman" w:cs="Times New Roman"/>
              </w:rPr>
              <w:t>patēriņa</w:t>
            </w:r>
            <w:r w:rsidR="00F94FB8">
              <w:rPr>
                <w:rFonts w:ascii="Times New Roman" w:hAnsi="Times New Roman" w:cs="Times New Roman"/>
              </w:rPr>
              <w:t xml:space="preserve"> izmaks</w:t>
            </w:r>
            <w:r>
              <w:rPr>
                <w:rFonts w:ascii="Times New Roman" w:hAnsi="Times New Roman" w:cs="Times New Roman"/>
              </w:rPr>
              <w:t>ām</w:t>
            </w:r>
            <w:r w:rsidR="00F94FB8">
              <w:rPr>
                <w:rFonts w:ascii="Times New Roman" w:hAnsi="Times New Roman" w:cs="Times New Roman"/>
              </w:rPr>
              <w:t xml:space="preserve"> uz vienu kvadrātmetru. Komunālā pakalpojuma izmaksas tiek norādītas rēķinā kā atsevišķa līnija.</w:t>
            </w:r>
          </w:p>
        </w:tc>
        <w:tc>
          <w:tcPr>
            <w:tcW w:w="1866" w:type="dxa"/>
          </w:tcPr>
          <w:p w14:paraId="0B761E8E" w14:textId="69433444" w:rsidR="00BD6614" w:rsidRPr="00896600" w:rsidRDefault="00BD6614" w:rsidP="0036671F">
            <w:pPr>
              <w:pStyle w:val="ListParagraph"/>
              <w:widowControl w:val="0"/>
              <w:numPr>
                <w:ilvl w:val="0"/>
                <w:numId w:val="33"/>
              </w:numPr>
              <w:autoSpaceDE w:val="0"/>
              <w:autoSpaceDN w:val="0"/>
              <w:adjustRightInd w:val="0"/>
              <w:spacing w:before="120" w:after="120"/>
              <w:contextualSpacing/>
              <w:jc w:val="center"/>
            </w:pPr>
          </w:p>
        </w:tc>
        <w:tc>
          <w:tcPr>
            <w:tcW w:w="2188" w:type="dxa"/>
          </w:tcPr>
          <w:p w14:paraId="4D7EE6E8" w14:textId="77777777" w:rsidR="00BD6614" w:rsidRPr="00961C94" w:rsidRDefault="00BD6614" w:rsidP="00077B4A">
            <w:pPr>
              <w:widowControl w:val="0"/>
              <w:autoSpaceDE w:val="0"/>
              <w:autoSpaceDN w:val="0"/>
              <w:adjustRightInd w:val="0"/>
              <w:spacing w:before="120" w:after="120"/>
              <w:contextualSpacing/>
              <w:jc w:val="center"/>
              <w:rPr>
                <w:rFonts w:ascii="Times New Roman" w:hAnsi="Times New Roman" w:cs="Times New Roman"/>
                <w:b/>
              </w:rPr>
            </w:pPr>
          </w:p>
        </w:tc>
      </w:tr>
      <w:tr w:rsidR="00364F24" w:rsidRPr="00961C94" w14:paraId="3BC7FE52" w14:textId="77777777" w:rsidTr="00A87B76">
        <w:tc>
          <w:tcPr>
            <w:tcW w:w="1896" w:type="dxa"/>
          </w:tcPr>
          <w:p w14:paraId="3C2ABA95"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2.</w:t>
            </w:r>
          </w:p>
        </w:tc>
        <w:tc>
          <w:tcPr>
            <w:tcW w:w="8180" w:type="dxa"/>
            <w:gridSpan w:val="3"/>
          </w:tcPr>
          <w:p w14:paraId="4E44ADAF" w14:textId="77777777" w:rsidR="00364F24" w:rsidRPr="00961C94" w:rsidRDefault="00364F24" w:rsidP="00364F24">
            <w:pPr>
              <w:widowControl w:val="0"/>
              <w:autoSpaceDE w:val="0"/>
              <w:autoSpaceDN w:val="0"/>
              <w:adjustRightInd w:val="0"/>
              <w:spacing w:before="120" w:after="120"/>
              <w:contextualSpacing/>
              <w:rPr>
                <w:rFonts w:ascii="Times New Roman" w:hAnsi="Times New Roman" w:cs="Times New Roman"/>
                <w:b/>
                <w:sz w:val="22"/>
                <w:szCs w:val="22"/>
              </w:rPr>
            </w:pPr>
            <w:r w:rsidRPr="00961C94">
              <w:rPr>
                <w:rFonts w:ascii="Times New Roman" w:hAnsi="Times New Roman" w:cs="Times New Roman"/>
                <w:b/>
                <w:sz w:val="22"/>
                <w:szCs w:val="22"/>
              </w:rPr>
              <w:t>Elektroapgāde</w:t>
            </w:r>
          </w:p>
        </w:tc>
      </w:tr>
      <w:tr w:rsidR="00364F24" w:rsidRPr="00961C94" w14:paraId="2A71E6F9" w14:textId="77777777" w:rsidTr="00A87B76">
        <w:tc>
          <w:tcPr>
            <w:tcW w:w="1896" w:type="dxa"/>
          </w:tcPr>
          <w:p w14:paraId="02747146"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482A49F8"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2.1.</w:t>
            </w:r>
          </w:p>
        </w:tc>
        <w:tc>
          <w:tcPr>
            <w:tcW w:w="4126" w:type="dxa"/>
          </w:tcPr>
          <w:p w14:paraId="19648A23"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Koplietošanas un darba telpu apgaismes ķermeņu, rozešu, armatūras, slēdžu, automātu u.c. pārbaude</w:t>
            </w:r>
          </w:p>
        </w:tc>
        <w:tc>
          <w:tcPr>
            <w:tcW w:w="1866" w:type="dxa"/>
          </w:tcPr>
          <w:p w14:paraId="41141F6E"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3C069A13"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 reizi ceturksnī</w:t>
            </w:r>
          </w:p>
        </w:tc>
        <w:tc>
          <w:tcPr>
            <w:tcW w:w="2188" w:type="dxa"/>
          </w:tcPr>
          <w:p w14:paraId="64519FF2"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364F24" w:rsidRPr="00961C94" w14:paraId="3DD761AD" w14:textId="77777777" w:rsidTr="00A87B76">
        <w:tc>
          <w:tcPr>
            <w:tcW w:w="1896" w:type="dxa"/>
          </w:tcPr>
          <w:p w14:paraId="6EB6B30C"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71FFD655"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2.2.</w:t>
            </w:r>
          </w:p>
        </w:tc>
        <w:tc>
          <w:tcPr>
            <w:tcW w:w="4126" w:type="dxa"/>
          </w:tcPr>
          <w:p w14:paraId="7ECE6832"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Bojāto koplietošanas un darba telpu apgaismes ķermeņu, rozešu, armatūras, </w:t>
            </w:r>
            <w:r w:rsidRPr="00961C94">
              <w:rPr>
                <w:rFonts w:ascii="Times New Roman" w:hAnsi="Times New Roman" w:cs="Times New Roman"/>
                <w:sz w:val="22"/>
                <w:szCs w:val="22"/>
              </w:rPr>
              <w:lastRenderedPageBreak/>
              <w:t>slēdžu, automātu u.c. nomaiņa</w:t>
            </w:r>
          </w:p>
        </w:tc>
        <w:tc>
          <w:tcPr>
            <w:tcW w:w="1866" w:type="dxa"/>
            <w:vAlign w:val="center"/>
          </w:tcPr>
          <w:p w14:paraId="4F8046F7" w14:textId="751638CB" w:rsidR="00F94FB8" w:rsidRPr="00961C94" w:rsidRDefault="00364F24" w:rsidP="00F94FB8">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lastRenderedPageBreak/>
              <w:t>pēc nepieciešamības</w:t>
            </w:r>
            <w:r w:rsidR="00022194" w:rsidRPr="00961C94">
              <w:rPr>
                <w:rFonts w:ascii="Times New Roman" w:hAnsi="Times New Roman" w:cs="Times New Roman"/>
                <w:sz w:val="22"/>
                <w:szCs w:val="22"/>
              </w:rPr>
              <w:t xml:space="preserve">, </w:t>
            </w:r>
            <w:r w:rsidR="00022194" w:rsidRPr="00961C94">
              <w:rPr>
                <w:rFonts w:ascii="Times New Roman" w:hAnsi="Times New Roman" w:cs="Times New Roman"/>
                <w:sz w:val="22"/>
                <w:szCs w:val="22"/>
              </w:rPr>
              <w:lastRenderedPageBreak/>
              <w:t>problēmu novēršana/reakcija ne ilgāk kā 24 stundas</w:t>
            </w:r>
          </w:p>
        </w:tc>
        <w:tc>
          <w:tcPr>
            <w:tcW w:w="2188" w:type="dxa"/>
          </w:tcPr>
          <w:p w14:paraId="072F54DD"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F94FB8" w:rsidRPr="00961C94" w14:paraId="00D5FF92" w14:textId="77777777" w:rsidTr="00A87B76">
        <w:tc>
          <w:tcPr>
            <w:tcW w:w="1896" w:type="dxa"/>
          </w:tcPr>
          <w:p w14:paraId="20F5D5DC" w14:textId="3C964F6E" w:rsidR="00F94FB8" w:rsidRPr="00961C94" w:rsidRDefault="00F94FB8" w:rsidP="00077B4A">
            <w:pPr>
              <w:widowControl w:val="0"/>
              <w:autoSpaceDE w:val="0"/>
              <w:autoSpaceDN w:val="0"/>
              <w:adjustRightInd w:val="0"/>
              <w:spacing w:before="120" w:after="120"/>
              <w:contextualSpacing/>
              <w:jc w:val="center"/>
              <w:rPr>
                <w:rFonts w:ascii="Times New Roman" w:hAnsi="Times New Roman" w:cs="Times New Roman"/>
              </w:rPr>
            </w:pPr>
            <w:r>
              <w:rPr>
                <w:rFonts w:ascii="Times New Roman" w:hAnsi="Times New Roman" w:cs="Times New Roman"/>
              </w:rPr>
              <w:lastRenderedPageBreak/>
              <w:t>2.3.</w:t>
            </w:r>
          </w:p>
        </w:tc>
        <w:tc>
          <w:tcPr>
            <w:tcW w:w="4126" w:type="dxa"/>
          </w:tcPr>
          <w:p w14:paraId="121A2C2C" w14:textId="51BF06B6" w:rsidR="00F94FB8" w:rsidRPr="00961C94" w:rsidRDefault="00F94FB8" w:rsidP="00364F24">
            <w:pPr>
              <w:widowControl w:val="0"/>
              <w:autoSpaceDE w:val="0"/>
              <w:autoSpaceDN w:val="0"/>
              <w:adjustRightInd w:val="0"/>
              <w:spacing w:before="120" w:after="120"/>
              <w:contextualSpacing/>
              <w:jc w:val="both"/>
              <w:rPr>
                <w:rFonts w:ascii="Times New Roman" w:hAnsi="Times New Roman" w:cs="Times New Roman"/>
              </w:rPr>
            </w:pPr>
            <w:r>
              <w:rPr>
                <w:rFonts w:ascii="Times New Roman" w:hAnsi="Times New Roman" w:cs="Times New Roman"/>
              </w:rPr>
              <w:t xml:space="preserve">Arhīva telpu elektroenerģijas </w:t>
            </w:r>
            <w:proofErr w:type="spellStart"/>
            <w:r w:rsidR="004F6C5E">
              <w:rPr>
                <w:rFonts w:ascii="Times New Roman" w:hAnsi="Times New Roman" w:cs="Times New Roman"/>
              </w:rPr>
              <w:t>patēŗiņa</w:t>
            </w:r>
            <w:proofErr w:type="spellEnd"/>
            <w:r w:rsidR="004F6C5E">
              <w:rPr>
                <w:rFonts w:ascii="Times New Roman" w:hAnsi="Times New Roman" w:cs="Times New Roman"/>
              </w:rPr>
              <w:t xml:space="preserve"> </w:t>
            </w:r>
            <w:r>
              <w:rPr>
                <w:rFonts w:ascii="Times New Roman" w:hAnsi="Times New Roman" w:cs="Times New Roman"/>
              </w:rPr>
              <w:t xml:space="preserve">izmaksas </w:t>
            </w:r>
            <w:r w:rsidR="004F6C5E">
              <w:rPr>
                <w:rFonts w:ascii="Times New Roman" w:hAnsi="Times New Roman" w:cs="Times New Roman"/>
              </w:rPr>
              <w:t xml:space="preserve">un ēkas elektroapgādes sistēmas uzturēšanas izmaksas </w:t>
            </w:r>
            <w:r>
              <w:rPr>
                <w:rFonts w:ascii="Times New Roman" w:hAnsi="Times New Roman" w:cs="Times New Roman"/>
              </w:rPr>
              <w:t>tiek aprēķinātas proporcionāli, ēkas</w:t>
            </w:r>
            <w:r w:rsidR="004F6C5E">
              <w:rPr>
                <w:rFonts w:ascii="Times New Roman" w:hAnsi="Times New Roman" w:cs="Times New Roman"/>
              </w:rPr>
              <w:t xml:space="preserve"> </w:t>
            </w:r>
            <w:r>
              <w:rPr>
                <w:rFonts w:ascii="Times New Roman" w:hAnsi="Times New Roman" w:cs="Times New Roman"/>
              </w:rPr>
              <w:t>elektroenerģijas patēriņa</w:t>
            </w:r>
            <w:r w:rsidR="004F6C5E">
              <w:rPr>
                <w:rFonts w:ascii="Times New Roman" w:hAnsi="Times New Roman" w:cs="Times New Roman"/>
              </w:rPr>
              <w:t xml:space="preserve"> un uzturēšanas</w:t>
            </w:r>
            <w:r>
              <w:rPr>
                <w:rFonts w:ascii="Times New Roman" w:hAnsi="Times New Roman" w:cs="Times New Roman"/>
              </w:rPr>
              <w:t xml:space="preserve"> izmaksām uz vienu kvadrātmetru. Komunālā pakalpojuma izmaksas tiek norādītas rēķinā kā atsevišķa līnija.</w:t>
            </w:r>
          </w:p>
        </w:tc>
        <w:tc>
          <w:tcPr>
            <w:tcW w:w="1866" w:type="dxa"/>
            <w:vAlign w:val="center"/>
          </w:tcPr>
          <w:p w14:paraId="111D3FE5" w14:textId="24324632" w:rsidR="00F94FB8" w:rsidRPr="00896600" w:rsidRDefault="00F94FB8" w:rsidP="00DE5656">
            <w:pPr>
              <w:pStyle w:val="ListParagraph"/>
              <w:widowControl w:val="0"/>
              <w:numPr>
                <w:ilvl w:val="0"/>
                <w:numId w:val="32"/>
              </w:numPr>
              <w:autoSpaceDE w:val="0"/>
              <w:autoSpaceDN w:val="0"/>
              <w:adjustRightInd w:val="0"/>
              <w:spacing w:before="120" w:after="120"/>
              <w:contextualSpacing/>
            </w:pPr>
          </w:p>
        </w:tc>
        <w:tc>
          <w:tcPr>
            <w:tcW w:w="2188" w:type="dxa"/>
          </w:tcPr>
          <w:p w14:paraId="2A28F89A" w14:textId="77777777" w:rsidR="00F94FB8" w:rsidRPr="00961C94" w:rsidRDefault="00F94FB8" w:rsidP="00077B4A">
            <w:pPr>
              <w:widowControl w:val="0"/>
              <w:autoSpaceDE w:val="0"/>
              <w:autoSpaceDN w:val="0"/>
              <w:adjustRightInd w:val="0"/>
              <w:spacing w:before="120" w:after="120"/>
              <w:contextualSpacing/>
              <w:jc w:val="center"/>
              <w:rPr>
                <w:rFonts w:ascii="Times New Roman" w:hAnsi="Times New Roman" w:cs="Times New Roman"/>
                <w:b/>
              </w:rPr>
            </w:pPr>
          </w:p>
        </w:tc>
      </w:tr>
      <w:tr w:rsidR="00F94FB8" w:rsidRPr="00961C94" w14:paraId="459255E4" w14:textId="77777777" w:rsidTr="00A87B76">
        <w:tc>
          <w:tcPr>
            <w:tcW w:w="1896" w:type="dxa"/>
          </w:tcPr>
          <w:p w14:paraId="4DAE639D" w14:textId="57A02BDC" w:rsidR="00F94FB8" w:rsidRDefault="00F94FB8" w:rsidP="00077B4A">
            <w:pPr>
              <w:widowControl w:val="0"/>
              <w:autoSpaceDE w:val="0"/>
              <w:autoSpaceDN w:val="0"/>
              <w:adjustRightInd w:val="0"/>
              <w:spacing w:before="120" w:after="120"/>
              <w:contextualSpacing/>
              <w:jc w:val="center"/>
              <w:rPr>
                <w:rFonts w:ascii="Times New Roman" w:hAnsi="Times New Roman" w:cs="Times New Roman"/>
              </w:rPr>
            </w:pPr>
            <w:r>
              <w:rPr>
                <w:rFonts w:ascii="Times New Roman" w:hAnsi="Times New Roman" w:cs="Times New Roman"/>
              </w:rPr>
              <w:t>2.4.</w:t>
            </w:r>
          </w:p>
        </w:tc>
        <w:tc>
          <w:tcPr>
            <w:tcW w:w="4126" w:type="dxa"/>
          </w:tcPr>
          <w:p w14:paraId="363058ED" w14:textId="19EF7D62" w:rsidR="00F94FB8" w:rsidRDefault="00F94FB8" w:rsidP="00364F24">
            <w:pPr>
              <w:widowControl w:val="0"/>
              <w:autoSpaceDE w:val="0"/>
              <w:autoSpaceDN w:val="0"/>
              <w:adjustRightInd w:val="0"/>
              <w:spacing w:before="120" w:after="120"/>
              <w:contextualSpacing/>
              <w:jc w:val="both"/>
              <w:rPr>
                <w:rFonts w:ascii="Times New Roman" w:hAnsi="Times New Roman" w:cs="Times New Roman"/>
              </w:rPr>
            </w:pPr>
            <w:r>
              <w:rPr>
                <w:rFonts w:ascii="Times New Roman" w:hAnsi="Times New Roman" w:cs="Times New Roman"/>
              </w:rPr>
              <w:t>Biroja telpās elektroenerģijas uzskaitei tiek uzstādīts atsevišķs patēriņa skaitītājs. Telpu nomu uzsākot</w:t>
            </w:r>
            <w:r w:rsidR="00DE5656">
              <w:rPr>
                <w:rFonts w:ascii="Times New Roman" w:hAnsi="Times New Roman" w:cs="Times New Roman"/>
              </w:rPr>
              <w:t>,</w:t>
            </w:r>
            <w:r>
              <w:rPr>
                <w:rFonts w:ascii="Times New Roman" w:hAnsi="Times New Roman" w:cs="Times New Roman"/>
              </w:rPr>
              <w:t xml:space="preserve"> tiek sastādīts akts ar </w:t>
            </w:r>
            <w:r w:rsidR="004F6C5E">
              <w:rPr>
                <w:rFonts w:ascii="Times New Roman" w:hAnsi="Times New Roman" w:cs="Times New Roman"/>
              </w:rPr>
              <w:t xml:space="preserve">skaitītāja </w:t>
            </w:r>
            <w:r>
              <w:rPr>
                <w:rFonts w:ascii="Times New Roman" w:hAnsi="Times New Roman" w:cs="Times New Roman"/>
              </w:rPr>
              <w:t>rādījumu. Uzskate un norēķini notiek saskaņā ar skaitītāja rādījumiem.</w:t>
            </w:r>
          </w:p>
        </w:tc>
        <w:tc>
          <w:tcPr>
            <w:tcW w:w="1866" w:type="dxa"/>
            <w:vAlign w:val="center"/>
          </w:tcPr>
          <w:p w14:paraId="77D03C3C" w14:textId="3463365B" w:rsidR="00F94FB8" w:rsidRPr="00F94FB8" w:rsidRDefault="00F94FB8" w:rsidP="00DE5656">
            <w:pPr>
              <w:pStyle w:val="ListParagraph"/>
              <w:widowControl w:val="0"/>
              <w:numPr>
                <w:ilvl w:val="0"/>
                <w:numId w:val="32"/>
              </w:numPr>
              <w:autoSpaceDE w:val="0"/>
              <w:autoSpaceDN w:val="0"/>
              <w:adjustRightInd w:val="0"/>
              <w:spacing w:before="120" w:after="120"/>
              <w:contextualSpacing/>
            </w:pPr>
          </w:p>
        </w:tc>
        <w:tc>
          <w:tcPr>
            <w:tcW w:w="2188" w:type="dxa"/>
          </w:tcPr>
          <w:p w14:paraId="0AA3B639" w14:textId="77777777" w:rsidR="00F94FB8" w:rsidRPr="00961C94" w:rsidRDefault="00F94FB8" w:rsidP="00077B4A">
            <w:pPr>
              <w:widowControl w:val="0"/>
              <w:autoSpaceDE w:val="0"/>
              <w:autoSpaceDN w:val="0"/>
              <w:adjustRightInd w:val="0"/>
              <w:spacing w:before="120" w:after="120"/>
              <w:contextualSpacing/>
              <w:jc w:val="center"/>
              <w:rPr>
                <w:rFonts w:ascii="Times New Roman" w:hAnsi="Times New Roman" w:cs="Times New Roman"/>
                <w:b/>
              </w:rPr>
            </w:pPr>
          </w:p>
        </w:tc>
      </w:tr>
      <w:tr w:rsidR="00364F24" w:rsidRPr="00961C94" w14:paraId="268110A7" w14:textId="77777777" w:rsidTr="00A87B76">
        <w:tc>
          <w:tcPr>
            <w:tcW w:w="1896" w:type="dxa"/>
          </w:tcPr>
          <w:p w14:paraId="0ACAF6F4"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3.</w:t>
            </w:r>
          </w:p>
        </w:tc>
        <w:tc>
          <w:tcPr>
            <w:tcW w:w="8180" w:type="dxa"/>
            <w:gridSpan w:val="3"/>
          </w:tcPr>
          <w:p w14:paraId="27709E99" w14:textId="78240C0E" w:rsidR="00364F24" w:rsidRPr="00961C94" w:rsidRDefault="00364F24" w:rsidP="00364F24">
            <w:pPr>
              <w:widowControl w:val="0"/>
              <w:autoSpaceDE w:val="0"/>
              <w:autoSpaceDN w:val="0"/>
              <w:adjustRightInd w:val="0"/>
              <w:spacing w:before="120" w:after="120"/>
              <w:contextualSpacing/>
              <w:rPr>
                <w:rFonts w:ascii="Times New Roman" w:hAnsi="Times New Roman" w:cs="Times New Roman"/>
                <w:b/>
                <w:sz w:val="22"/>
                <w:szCs w:val="22"/>
              </w:rPr>
            </w:pPr>
            <w:r w:rsidRPr="00961C94">
              <w:rPr>
                <w:rFonts w:ascii="Times New Roman" w:hAnsi="Times New Roman" w:cs="Times New Roman"/>
                <w:b/>
                <w:sz w:val="22"/>
                <w:szCs w:val="22"/>
              </w:rPr>
              <w:t>Ugunsdrošība</w:t>
            </w:r>
            <w:r w:rsidR="004F6C5E">
              <w:rPr>
                <w:rFonts w:ascii="Times New Roman" w:hAnsi="Times New Roman" w:cs="Times New Roman"/>
                <w:b/>
                <w:sz w:val="22"/>
                <w:szCs w:val="22"/>
              </w:rPr>
              <w:t>, izmaksas iekļautas telpu nomas maksā</w:t>
            </w:r>
          </w:p>
        </w:tc>
      </w:tr>
      <w:tr w:rsidR="00364F24" w:rsidRPr="00961C94" w14:paraId="76CEC2FA" w14:textId="77777777" w:rsidTr="00A87B76">
        <w:tc>
          <w:tcPr>
            <w:tcW w:w="1896" w:type="dxa"/>
          </w:tcPr>
          <w:p w14:paraId="40688B91"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05BF1CA9"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0FBB30DA"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3.1.</w:t>
            </w:r>
          </w:p>
        </w:tc>
        <w:tc>
          <w:tcPr>
            <w:tcW w:w="4126" w:type="dxa"/>
          </w:tcPr>
          <w:p w14:paraId="1B4DCA2E"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Ugunsdzēsības aparātu uzturēšana atbilstoši LVS 332:2003 “Ugunsdzēsības aparātu uzturēšana ekspluatācijai gatavā stāvoklī" (uzturēšanā ietilpst - ikgadējā pārbaude, pildīšana un hidrauliskā pārbaude)</w:t>
            </w:r>
          </w:p>
        </w:tc>
        <w:tc>
          <w:tcPr>
            <w:tcW w:w="1866" w:type="dxa"/>
          </w:tcPr>
          <w:p w14:paraId="1251F5EB"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6D53FC7A"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Atbilstoši Ugunsdrošības noteikumu prasībām</w:t>
            </w:r>
          </w:p>
        </w:tc>
        <w:tc>
          <w:tcPr>
            <w:tcW w:w="2188" w:type="dxa"/>
          </w:tcPr>
          <w:p w14:paraId="4A09D8CB"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364F24" w:rsidRPr="00961C94" w14:paraId="71917C6E" w14:textId="77777777" w:rsidTr="00A87B76">
        <w:tc>
          <w:tcPr>
            <w:tcW w:w="1896" w:type="dxa"/>
          </w:tcPr>
          <w:p w14:paraId="751AEBDA"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3.2.</w:t>
            </w:r>
          </w:p>
        </w:tc>
        <w:tc>
          <w:tcPr>
            <w:tcW w:w="4126" w:type="dxa"/>
          </w:tcPr>
          <w:p w14:paraId="24D6EDED"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Evakuāciju plānu izstrāde - izgatavošana, uzturēšana atbilstoši ugunsdrošības prasībām</w:t>
            </w:r>
          </w:p>
        </w:tc>
        <w:tc>
          <w:tcPr>
            <w:tcW w:w="1866" w:type="dxa"/>
          </w:tcPr>
          <w:p w14:paraId="64726DF2"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14F0B662"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364F24" w:rsidRPr="00961C94" w14:paraId="2889E62F" w14:textId="77777777" w:rsidTr="00A87B76">
        <w:tc>
          <w:tcPr>
            <w:tcW w:w="1896" w:type="dxa"/>
          </w:tcPr>
          <w:p w14:paraId="755F75F4"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3.3.</w:t>
            </w:r>
          </w:p>
        </w:tc>
        <w:tc>
          <w:tcPr>
            <w:tcW w:w="4126" w:type="dxa"/>
          </w:tcPr>
          <w:p w14:paraId="6A3D045B"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Informatīvās zīmes/uzlīmes atbilstoši 03.09.2002. MK noteikumiem Nr.400 "Darba aizsardzības prasības drošības zīmju lietošanā" un LVS 446:2003 "Ugunsdrošībai un civilajai aizsardzībai lietojamās drošības zīmes un </w:t>
            </w:r>
            <w:proofErr w:type="spellStart"/>
            <w:r w:rsidRPr="00961C94">
              <w:rPr>
                <w:rFonts w:ascii="Times New Roman" w:hAnsi="Times New Roman" w:cs="Times New Roman"/>
                <w:sz w:val="22"/>
                <w:szCs w:val="22"/>
              </w:rPr>
              <w:t>signālkrāsojums</w:t>
            </w:r>
            <w:proofErr w:type="spellEnd"/>
            <w:r w:rsidRPr="00961C94">
              <w:rPr>
                <w:rFonts w:ascii="Times New Roman" w:hAnsi="Times New Roman" w:cs="Times New Roman"/>
                <w:sz w:val="22"/>
                <w:szCs w:val="22"/>
              </w:rPr>
              <w:t>"</w:t>
            </w:r>
          </w:p>
        </w:tc>
        <w:tc>
          <w:tcPr>
            <w:tcW w:w="1866" w:type="dxa"/>
          </w:tcPr>
          <w:p w14:paraId="41DCF47F"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549C7305"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10F55A37"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2F92A9D4"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364F24" w:rsidRPr="00961C94" w14:paraId="7BA0DBCC" w14:textId="77777777" w:rsidTr="00A87B76">
        <w:tc>
          <w:tcPr>
            <w:tcW w:w="1896" w:type="dxa"/>
          </w:tcPr>
          <w:p w14:paraId="4D506D71"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3.4.</w:t>
            </w:r>
          </w:p>
        </w:tc>
        <w:tc>
          <w:tcPr>
            <w:tcW w:w="4126" w:type="dxa"/>
          </w:tcPr>
          <w:p w14:paraId="2183761F"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Ugunsdrošības signalizācijas apkope, nepieciešamības gadījumā remonts </w:t>
            </w:r>
          </w:p>
        </w:tc>
        <w:tc>
          <w:tcPr>
            <w:tcW w:w="1866" w:type="dxa"/>
          </w:tcPr>
          <w:p w14:paraId="4B575695" w14:textId="77777777" w:rsidR="00364F24" w:rsidRPr="00961C94" w:rsidRDefault="004439C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visā</w:t>
            </w:r>
            <w:r w:rsidR="0080323E" w:rsidRPr="00961C94">
              <w:rPr>
                <w:rFonts w:ascii="Times New Roman" w:hAnsi="Times New Roman" w:cs="Times New Roman"/>
                <w:sz w:val="22"/>
                <w:szCs w:val="22"/>
              </w:rPr>
              <w:t xml:space="preserve"> nomas perioda</w:t>
            </w:r>
          </w:p>
        </w:tc>
        <w:tc>
          <w:tcPr>
            <w:tcW w:w="2188" w:type="dxa"/>
          </w:tcPr>
          <w:p w14:paraId="70A16B5E"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691734DD" w14:textId="77777777" w:rsidTr="00A87B76">
        <w:tc>
          <w:tcPr>
            <w:tcW w:w="1896" w:type="dxa"/>
          </w:tcPr>
          <w:p w14:paraId="651D1B9D"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4.</w:t>
            </w:r>
          </w:p>
        </w:tc>
        <w:tc>
          <w:tcPr>
            <w:tcW w:w="8180" w:type="dxa"/>
            <w:gridSpan w:val="3"/>
          </w:tcPr>
          <w:p w14:paraId="28B955A4" w14:textId="62DE488D"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Gaisa ventilācijas sistēma</w:t>
            </w:r>
            <w:r w:rsidR="004F6C5E">
              <w:rPr>
                <w:rFonts w:ascii="Times New Roman" w:hAnsi="Times New Roman" w:cs="Times New Roman"/>
                <w:b/>
                <w:sz w:val="22"/>
                <w:szCs w:val="22"/>
              </w:rPr>
              <w:t>, iekļauta telpu nomas maksā</w:t>
            </w:r>
          </w:p>
        </w:tc>
      </w:tr>
      <w:tr w:rsidR="0079706E" w:rsidRPr="00961C94" w14:paraId="4D0902F7" w14:textId="77777777" w:rsidTr="00A87B76">
        <w:tc>
          <w:tcPr>
            <w:tcW w:w="1896" w:type="dxa"/>
          </w:tcPr>
          <w:p w14:paraId="3A53FCA5" w14:textId="77777777" w:rsidR="0079706E" w:rsidRPr="00961C94" w:rsidRDefault="0079706E" w:rsidP="0079706E">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4.1.</w:t>
            </w:r>
          </w:p>
        </w:tc>
        <w:tc>
          <w:tcPr>
            <w:tcW w:w="4126" w:type="dxa"/>
          </w:tcPr>
          <w:p w14:paraId="4310112B"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Ēkas ventilācijas sistēmas uzturēšana, pārbaude</w:t>
            </w:r>
          </w:p>
        </w:tc>
        <w:tc>
          <w:tcPr>
            <w:tcW w:w="1866" w:type="dxa"/>
          </w:tcPr>
          <w:p w14:paraId="5A6F868C"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2 reizes gadā</w:t>
            </w:r>
          </w:p>
        </w:tc>
        <w:tc>
          <w:tcPr>
            <w:tcW w:w="2188" w:type="dxa"/>
          </w:tcPr>
          <w:p w14:paraId="0389803B"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745244BB" w14:textId="77777777" w:rsidTr="00A87B76">
        <w:tc>
          <w:tcPr>
            <w:tcW w:w="1896" w:type="dxa"/>
          </w:tcPr>
          <w:p w14:paraId="6DC3AC06"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5.</w:t>
            </w:r>
          </w:p>
        </w:tc>
        <w:tc>
          <w:tcPr>
            <w:tcW w:w="8180" w:type="dxa"/>
            <w:gridSpan w:val="3"/>
          </w:tcPr>
          <w:p w14:paraId="06AB4A69" w14:textId="1E73BF34"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Teritorijas uzkopšana</w:t>
            </w:r>
            <w:r w:rsidR="004F6C5E" w:rsidRPr="00DE5656">
              <w:rPr>
                <w:rFonts w:ascii="Times New Roman" w:hAnsi="Times New Roman" w:cs="Times New Roman"/>
                <w:b/>
              </w:rPr>
              <w:t xml:space="preserve">, iekļauta </w:t>
            </w:r>
            <w:r w:rsidR="004F6C5E" w:rsidRPr="00DE5656">
              <w:rPr>
                <w:rFonts w:ascii="Times New Roman" w:hAnsi="Times New Roman" w:cs="Times New Roman"/>
                <w:b/>
                <w:sz w:val="22"/>
                <w:szCs w:val="22"/>
              </w:rPr>
              <w:t xml:space="preserve">telpu </w:t>
            </w:r>
            <w:r w:rsidR="004F6C5E" w:rsidRPr="00DE5656">
              <w:rPr>
                <w:rFonts w:ascii="Times New Roman" w:hAnsi="Times New Roman" w:cs="Times New Roman"/>
                <w:b/>
              </w:rPr>
              <w:t>nomas maks</w:t>
            </w:r>
            <w:r w:rsidR="004F6C5E" w:rsidRPr="00DE5656">
              <w:rPr>
                <w:rFonts w:ascii="Times New Roman" w:hAnsi="Times New Roman" w:cs="Times New Roman"/>
                <w:b/>
                <w:sz w:val="22"/>
                <w:szCs w:val="22"/>
              </w:rPr>
              <w:t>ā</w:t>
            </w:r>
          </w:p>
        </w:tc>
      </w:tr>
      <w:tr w:rsidR="0079706E" w:rsidRPr="00961C94" w14:paraId="3C77F5C7" w14:textId="77777777" w:rsidTr="00A87B76">
        <w:tc>
          <w:tcPr>
            <w:tcW w:w="1896" w:type="dxa"/>
          </w:tcPr>
          <w:p w14:paraId="1323A8AE"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5.1.</w:t>
            </w:r>
          </w:p>
        </w:tc>
        <w:tc>
          <w:tcPr>
            <w:tcW w:w="4126" w:type="dxa"/>
          </w:tcPr>
          <w:p w14:paraId="5A0AE0AB"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Atkritumu urnu tīrīšana no atkritumiem un maisiņu nomaiņa</w:t>
            </w:r>
          </w:p>
        </w:tc>
        <w:tc>
          <w:tcPr>
            <w:tcW w:w="1866" w:type="dxa"/>
          </w:tcPr>
          <w:p w14:paraId="6E59E892"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katru darba dienu</w:t>
            </w:r>
          </w:p>
        </w:tc>
        <w:tc>
          <w:tcPr>
            <w:tcW w:w="2188" w:type="dxa"/>
          </w:tcPr>
          <w:p w14:paraId="0A3C0AD3"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77E8F37E" w14:textId="77777777" w:rsidTr="00A87B76">
        <w:tc>
          <w:tcPr>
            <w:tcW w:w="1896" w:type="dxa"/>
          </w:tcPr>
          <w:p w14:paraId="611CA4D0"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5.2.</w:t>
            </w:r>
          </w:p>
        </w:tc>
        <w:tc>
          <w:tcPr>
            <w:tcW w:w="4126" w:type="dxa"/>
          </w:tcPr>
          <w:p w14:paraId="22EBB161"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Ietvju attīrīšana no gružiem, lapām, smiltīm, dubļiem, ziemas laikā no sniega un ledus</w:t>
            </w:r>
          </w:p>
        </w:tc>
        <w:tc>
          <w:tcPr>
            <w:tcW w:w="1866" w:type="dxa"/>
          </w:tcPr>
          <w:p w14:paraId="4700ACB5"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katru darba dienu</w:t>
            </w:r>
          </w:p>
        </w:tc>
        <w:tc>
          <w:tcPr>
            <w:tcW w:w="2188" w:type="dxa"/>
          </w:tcPr>
          <w:p w14:paraId="7FEE66C1"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72DFB5B5" w14:textId="77777777" w:rsidTr="00A87B76">
        <w:tc>
          <w:tcPr>
            <w:tcW w:w="1896" w:type="dxa"/>
          </w:tcPr>
          <w:p w14:paraId="3ED232DE"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5.3.</w:t>
            </w:r>
          </w:p>
        </w:tc>
        <w:tc>
          <w:tcPr>
            <w:tcW w:w="4126" w:type="dxa"/>
          </w:tcPr>
          <w:p w14:paraId="20F63F80"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Brauktuvju, laukuma attīrīšana no gružiem, smiltīm, dubļiem, ziemas periodā no sniega un ledus</w:t>
            </w:r>
          </w:p>
        </w:tc>
        <w:tc>
          <w:tcPr>
            <w:tcW w:w="1866" w:type="dxa"/>
          </w:tcPr>
          <w:p w14:paraId="21EEC49A"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p>
        </w:tc>
        <w:tc>
          <w:tcPr>
            <w:tcW w:w="2188" w:type="dxa"/>
          </w:tcPr>
          <w:p w14:paraId="5FF91D23"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644D6B80" w14:textId="77777777" w:rsidTr="00A87B76">
        <w:tc>
          <w:tcPr>
            <w:tcW w:w="1896" w:type="dxa"/>
          </w:tcPr>
          <w:p w14:paraId="0B4AD379"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5.4.</w:t>
            </w:r>
          </w:p>
        </w:tc>
        <w:tc>
          <w:tcPr>
            <w:tcW w:w="4126" w:type="dxa"/>
          </w:tcPr>
          <w:p w14:paraId="509F8007"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Ietvju kaisīšana ar </w:t>
            </w:r>
            <w:proofErr w:type="spellStart"/>
            <w:r w:rsidRPr="00961C94">
              <w:rPr>
                <w:rFonts w:ascii="Times New Roman" w:hAnsi="Times New Roman" w:cs="Times New Roman"/>
                <w:sz w:val="22"/>
                <w:szCs w:val="22"/>
              </w:rPr>
              <w:t>pretslīdes</w:t>
            </w:r>
            <w:proofErr w:type="spellEnd"/>
            <w:r w:rsidRPr="00961C94">
              <w:rPr>
                <w:rFonts w:ascii="Times New Roman" w:hAnsi="Times New Roman" w:cs="Times New Roman"/>
                <w:sz w:val="22"/>
                <w:szCs w:val="22"/>
              </w:rPr>
              <w:t xml:space="preserve"> līdzekļiem ziemas sezonā</w:t>
            </w:r>
          </w:p>
        </w:tc>
        <w:tc>
          <w:tcPr>
            <w:tcW w:w="1866" w:type="dxa"/>
          </w:tcPr>
          <w:p w14:paraId="11FF79CB"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10F00DC8"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785AA465" w14:textId="77777777" w:rsidTr="00A87B76">
        <w:tc>
          <w:tcPr>
            <w:tcW w:w="1896" w:type="dxa"/>
          </w:tcPr>
          <w:p w14:paraId="0921F009"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5.5.</w:t>
            </w:r>
          </w:p>
        </w:tc>
        <w:tc>
          <w:tcPr>
            <w:tcW w:w="4126" w:type="dxa"/>
          </w:tcPr>
          <w:p w14:paraId="76023746"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Lāsteku un sniega tīrīšana no ieejas mezglu jumtiņa un ēkas (būves) jumta</w:t>
            </w:r>
          </w:p>
        </w:tc>
        <w:tc>
          <w:tcPr>
            <w:tcW w:w="1866" w:type="dxa"/>
          </w:tcPr>
          <w:p w14:paraId="4E0F6680"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3FDC0FE5"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53FEA9A9" w14:textId="77777777" w:rsidTr="00A87B76">
        <w:tc>
          <w:tcPr>
            <w:tcW w:w="1896" w:type="dxa"/>
          </w:tcPr>
          <w:p w14:paraId="4861BF96"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5.6.</w:t>
            </w:r>
          </w:p>
        </w:tc>
        <w:tc>
          <w:tcPr>
            <w:tcW w:w="4126" w:type="dxa"/>
          </w:tcPr>
          <w:p w14:paraId="68FFB1EF"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Savāktā sniega izvešana</w:t>
            </w:r>
          </w:p>
        </w:tc>
        <w:tc>
          <w:tcPr>
            <w:tcW w:w="1866" w:type="dxa"/>
          </w:tcPr>
          <w:p w14:paraId="345A12DD"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7E92777B"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4385FB38" w14:textId="77777777" w:rsidTr="00A87B76">
        <w:tc>
          <w:tcPr>
            <w:tcW w:w="1896" w:type="dxa"/>
          </w:tcPr>
          <w:p w14:paraId="6BBF9B86"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5.7.</w:t>
            </w:r>
          </w:p>
        </w:tc>
        <w:tc>
          <w:tcPr>
            <w:tcW w:w="4126" w:type="dxa"/>
          </w:tcPr>
          <w:p w14:paraId="30BE496F"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Valsts karoga izkāršana svētku un piemiņas dienās attiecīgā noformējumā</w:t>
            </w:r>
          </w:p>
        </w:tc>
        <w:tc>
          <w:tcPr>
            <w:tcW w:w="1866" w:type="dxa"/>
          </w:tcPr>
          <w:p w14:paraId="0F13F494"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saskaņā ar Latvijas valsts karoga likuma prasībām</w:t>
            </w:r>
          </w:p>
        </w:tc>
        <w:tc>
          <w:tcPr>
            <w:tcW w:w="2188" w:type="dxa"/>
          </w:tcPr>
          <w:p w14:paraId="0B9A8FA9"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752BF89A" w14:textId="77777777" w:rsidTr="00A87B76">
        <w:tc>
          <w:tcPr>
            <w:tcW w:w="1896" w:type="dxa"/>
          </w:tcPr>
          <w:p w14:paraId="06036F5C"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6.</w:t>
            </w:r>
          </w:p>
        </w:tc>
        <w:tc>
          <w:tcPr>
            <w:tcW w:w="8180" w:type="dxa"/>
            <w:gridSpan w:val="3"/>
          </w:tcPr>
          <w:p w14:paraId="4CD3D1FF"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Telpu uzkopšana</w:t>
            </w:r>
          </w:p>
        </w:tc>
      </w:tr>
      <w:tr w:rsidR="00AE61D1" w:rsidRPr="00961C94" w14:paraId="4B4101AC" w14:textId="77777777" w:rsidTr="00A87B76">
        <w:tc>
          <w:tcPr>
            <w:tcW w:w="1896" w:type="dxa"/>
          </w:tcPr>
          <w:p w14:paraId="32ED2B66"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6.1.</w:t>
            </w:r>
          </w:p>
        </w:tc>
        <w:tc>
          <w:tcPr>
            <w:tcW w:w="8180" w:type="dxa"/>
            <w:gridSpan w:val="3"/>
          </w:tcPr>
          <w:p w14:paraId="4FA6C0D8" w14:textId="4D7517E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Biroja un arhīva telpu uzkopšana</w:t>
            </w:r>
            <w:r w:rsidR="004F6C5E">
              <w:rPr>
                <w:rFonts w:ascii="Times New Roman" w:hAnsi="Times New Roman" w:cs="Times New Roman"/>
                <w:b/>
                <w:sz w:val="22"/>
                <w:szCs w:val="22"/>
              </w:rPr>
              <w:t xml:space="preserve">, </w:t>
            </w:r>
            <w:r w:rsidR="002A1CFD">
              <w:rPr>
                <w:rFonts w:ascii="Times New Roman" w:hAnsi="Times New Roman" w:cs="Times New Roman"/>
                <w:b/>
                <w:sz w:val="22"/>
                <w:szCs w:val="22"/>
              </w:rPr>
              <w:t xml:space="preserve">nav iekļauta nomas maksā, bet </w:t>
            </w:r>
            <w:r w:rsidR="004F6C5E">
              <w:rPr>
                <w:rFonts w:ascii="Times New Roman" w:hAnsi="Times New Roman" w:cs="Times New Roman"/>
                <w:b/>
                <w:sz w:val="22"/>
                <w:szCs w:val="22"/>
              </w:rPr>
              <w:t xml:space="preserve">tiek izdalīta kā atsevišķa pozīcija </w:t>
            </w:r>
            <w:r w:rsidR="002A1CFD">
              <w:rPr>
                <w:rFonts w:ascii="Times New Roman" w:hAnsi="Times New Roman" w:cs="Times New Roman"/>
                <w:b/>
                <w:sz w:val="22"/>
                <w:szCs w:val="22"/>
              </w:rPr>
              <w:t xml:space="preserve">Finanšu piedāvājumā </w:t>
            </w:r>
            <w:r w:rsidR="004F6C5E">
              <w:rPr>
                <w:rFonts w:ascii="Times New Roman" w:hAnsi="Times New Roman" w:cs="Times New Roman"/>
                <w:b/>
                <w:sz w:val="22"/>
                <w:szCs w:val="22"/>
              </w:rPr>
              <w:t>“Telpu uzkopšana”</w:t>
            </w:r>
          </w:p>
        </w:tc>
      </w:tr>
      <w:tr w:rsidR="00AE61D1" w:rsidRPr="00961C94" w14:paraId="6D7C8572" w14:textId="77777777" w:rsidTr="00A87B76">
        <w:tc>
          <w:tcPr>
            <w:tcW w:w="1896" w:type="dxa"/>
          </w:tcPr>
          <w:p w14:paraId="17EA103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lastRenderedPageBreak/>
              <w:t>6.1.1.</w:t>
            </w:r>
          </w:p>
        </w:tc>
        <w:tc>
          <w:tcPr>
            <w:tcW w:w="4126" w:type="dxa"/>
          </w:tcPr>
          <w:p w14:paraId="097C8A3D"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Grūti aizsniedzamo virsmu tīrīšana (skapju, plauktu augšas, durvju stenderes)</w:t>
            </w:r>
          </w:p>
        </w:tc>
        <w:tc>
          <w:tcPr>
            <w:tcW w:w="1866" w:type="dxa"/>
          </w:tcPr>
          <w:p w14:paraId="09CFF67E" w14:textId="77777777" w:rsidR="00AE61D1" w:rsidRPr="00961C94" w:rsidRDefault="004439C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 reizi nedēļā vai pēc pieprasījuma</w:t>
            </w:r>
          </w:p>
        </w:tc>
        <w:tc>
          <w:tcPr>
            <w:tcW w:w="2188" w:type="dxa"/>
          </w:tcPr>
          <w:p w14:paraId="0A2FF952"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788F3669" w14:textId="77777777" w:rsidTr="00A87B76">
        <w:tc>
          <w:tcPr>
            <w:tcW w:w="1896" w:type="dxa"/>
          </w:tcPr>
          <w:p w14:paraId="5D184B44"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6.1.2.</w:t>
            </w:r>
          </w:p>
        </w:tc>
        <w:tc>
          <w:tcPr>
            <w:tcW w:w="4126" w:type="dxa"/>
          </w:tcPr>
          <w:p w14:paraId="080C5C6E"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Atkritumu grozu iznešana no darba telpām līdz atkritumu konteineram</w:t>
            </w:r>
          </w:p>
        </w:tc>
        <w:tc>
          <w:tcPr>
            <w:tcW w:w="1866" w:type="dxa"/>
          </w:tcPr>
          <w:p w14:paraId="5D428A94" w14:textId="77777777" w:rsidR="00AE61D1" w:rsidRPr="00961C94" w:rsidRDefault="004439C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katru dienu</w:t>
            </w:r>
          </w:p>
        </w:tc>
        <w:tc>
          <w:tcPr>
            <w:tcW w:w="2188" w:type="dxa"/>
          </w:tcPr>
          <w:p w14:paraId="5CCB267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40E3D219" w14:textId="77777777" w:rsidTr="00A87B76">
        <w:tc>
          <w:tcPr>
            <w:tcW w:w="1896" w:type="dxa"/>
          </w:tcPr>
          <w:p w14:paraId="2927472B"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6.1.3.</w:t>
            </w:r>
          </w:p>
        </w:tc>
        <w:tc>
          <w:tcPr>
            <w:tcW w:w="4126" w:type="dxa"/>
          </w:tcPr>
          <w:p w14:paraId="62E1FB2F"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Dažādu grīdas segumu tīrīšana un mazgāšana, ūdenim pievienojot mazgāšanas līdzekli</w:t>
            </w:r>
          </w:p>
        </w:tc>
        <w:tc>
          <w:tcPr>
            <w:tcW w:w="1866" w:type="dxa"/>
          </w:tcPr>
          <w:p w14:paraId="126E2D9E"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 reizi nedēļā vai pēc pieprasījuma</w:t>
            </w:r>
          </w:p>
        </w:tc>
        <w:tc>
          <w:tcPr>
            <w:tcW w:w="2188" w:type="dxa"/>
          </w:tcPr>
          <w:p w14:paraId="27D8BD53"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32AA8A02" w14:textId="77777777" w:rsidTr="00A87B76">
        <w:tc>
          <w:tcPr>
            <w:tcW w:w="1896" w:type="dxa"/>
          </w:tcPr>
          <w:p w14:paraId="7EFFE4B7"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6.1.4.</w:t>
            </w:r>
          </w:p>
        </w:tc>
        <w:tc>
          <w:tcPr>
            <w:tcW w:w="4126" w:type="dxa"/>
          </w:tcPr>
          <w:p w14:paraId="39F6464E"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Telpu apgaismojuma plafonu tīrīšana</w:t>
            </w:r>
          </w:p>
        </w:tc>
        <w:tc>
          <w:tcPr>
            <w:tcW w:w="1866" w:type="dxa"/>
          </w:tcPr>
          <w:p w14:paraId="37F3E1B3"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 reizi gadā</w:t>
            </w:r>
          </w:p>
        </w:tc>
        <w:tc>
          <w:tcPr>
            <w:tcW w:w="2188" w:type="dxa"/>
          </w:tcPr>
          <w:p w14:paraId="22264ED2"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0FAAC72B" w14:textId="77777777" w:rsidTr="00A87B76">
        <w:tc>
          <w:tcPr>
            <w:tcW w:w="1896" w:type="dxa"/>
          </w:tcPr>
          <w:p w14:paraId="537D3FA6"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6.1.5.</w:t>
            </w:r>
          </w:p>
        </w:tc>
        <w:tc>
          <w:tcPr>
            <w:tcW w:w="4126" w:type="dxa"/>
          </w:tcPr>
          <w:p w14:paraId="06FFA3BE"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telpās plauktu horizontālo (brīvo) un vertikālo (brīvo) virsmu mitro tīrīšana darba dienās</w:t>
            </w:r>
          </w:p>
        </w:tc>
        <w:tc>
          <w:tcPr>
            <w:tcW w:w="1866" w:type="dxa"/>
          </w:tcPr>
          <w:p w14:paraId="18395ABC" w14:textId="77777777" w:rsidR="00AE61D1" w:rsidRPr="00961C94" w:rsidRDefault="00AE61D1" w:rsidP="00AE61D1">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pieprasījuma darbinieku klātbūtnē</w:t>
            </w:r>
          </w:p>
        </w:tc>
        <w:tc>
          <w:tcPr>
            <w:tcW w:w="2188" w:type="dxa"/>
          </w:tcPr>
          <w:p w14:paraId="6B5AA64D"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7E2FCEE6" w14:textId="77777777" w:rsidTr="00A87B76">
        <w:tc>
          <w:tcPr>
            <w:tcW w:w="1896" w:type="dxa"/>
          </w:tcPr>
          <w:p w14:paraId="25A78561"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6.1.6.</w:t>
            </w:r>
          </w:p>
        </w:tc>
        <w:tc>
          <w:tcPr>
            <w:tcW w:w="4126" w:type="dxa"/>
          </w:tcPr>
          <w:p w14:paraId="26B49C07"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telpu tīrīšana darba dienās</w:t>
            </w:r>
          </w:p>
        </w:tc>
        <w:tc>
          <w:tcPr>
            <w:tcW w:w="1866" w:type="dxa"/>
          </w:tcPr>
          <w:p w14:paraId="79D27E73"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pieprasījuma darbinieku klātbūtnē</w:t>
            </w:r>
          </w:p>
        </w:tc>
        <w:tc>
          <w:tcPr>
            <w:tcW w:w="2188" w:type="dxa"/>
          </w:tcPr>
          <w:p w14:paraId="1B49EDAD"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3EB16061" w14:textId="77777777" w:rsidTr="00A87B76">
        <w:tc>
          <w:tcPr>
            <w:tcW w:w="1896" w:type="dxa"/>
          </w:tcPr>
          <w:p w14:paraId="0B21519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6.1.7</w:t>
            </w:r>
          </w:p>
        </w:tc>
        <w:tc>
          <w:tcPr>
            <w:tcW w:w="4126" w:type="dxa"/>
          </w:tcPr>
          <w:p w14:paraId="184376B5"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Stikla virsmu, spoguļu un stikloto durvju tīrīšana</w:t>
            </w:r>
          </w:p>
        </w:tc>
        <w:tc>
          <w:tcPr>
            <w:tcW w:w="1866" w:type="dxa"/>
          </w:tcPr>
          <w:p w14:paraId="6F2DAC5B"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pieprasījuma</w:t>
            </w:r>
          </w:p>
        </w:tc>
        <w:tc>
          <w:tcPr>
            <w:tcW w:w="2188" w:type="dxa"/>
          </w:tcPr>
          <w:p w14:paraId="463A1E83"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6B3FAFE8" w14:textId="77777777" w:rsidTr="00A87B76">
        <w:tc>
          <w:tcPr>
            <w:tcW w:w="1896" w:type="dxa"/>
          </w:tcPr>
          <w:p w14:paraId="35CB4C72"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6.2.</w:t>
            </w:r>
          </w:p>
        </w:tc>
        <w:tc>
          <w:tcPr>
            <w:tcW w:w="8180" w:type="dxa"/>
            <w:gridSpan w:val="3"/>
          </w:tcPr>
          <w:p w14:paraId="534077C5" w14:textId="1B127576"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Sanitāro mezglu uzkopšana</w:t>
            </w:r>
            <w:r w:rsidR="002A1CFD">
              <w:rPr>
                <w:rFonts w:ascii="Times New Roman" w:hAnsi="Times New Roman" w:cs="Times New Roman"/>
                <w:b/>
                <w:sz w:val="22"/>
                <w:szCs w:val="22"/>
              </w:rPr>
              <w:t>, iekļauta nomas maksā</w:t>
            </w:r>
          </w:p>
        </w:tc>
      </w:tr>
      <w:tr w:rsidR="00AE61D1" w:rsidRPr="00961C94" w14:paraId="654399B6" w14:textId="77777777" w:rsidTr="00A87B76">
        <w:tc>
          <w:tcPr>
            <w:tcW w:w="1896" w:type="dxa"/>
          </w:tcPr>
          <w:p w14:paraId="054C5457"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6.2.1.</w:t>
            </w:r>
          </w:p>
        </w:tc>
        <w:tc>
          <w:tcPr>
            <w:tcW w:w="4126" w:type="dxa"/>
          </w:tcPr>
          <w:p w14:paraId="5C4C4739"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Tualetes podu, izlietņu mazgāšana un dezinficēšana</w:t>
            </w:r>
          </w:p>
        </w:tc>
        <w:tc>
          <w:tcPr>
            <w:tcW w:w="1866" w:type="dxa"/>
          </w:tcPr>
          <w:p w14:paraId="755549B1"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katru darba dienu</w:t>
            </w:r>
          </w:p>
        </w:tc>
        <w:tc>
          <w:tcPr>
            <w:tcW w:w="2188" w:type="dxa"/>
          </w:tcPr>
          <w:p w14:paraId="63F9126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00A4C07E" w14:textId="77777777" w:rsidTr="00A87B76">
        <w:tc>
          <w:tcPr>
            <w:tcW w:w="1896" w:type="dxa"/>
          </w:tcPr>
          <w:p w14:paraId="6D6CBFF8"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6.2.2.</w:t>
            </w:r>
          </w:p>
        </w:tc>
        <w:tc>
          <w:tcPr>
            <w:tcW w:w="4126" w:type="dxa"/>
          </w:tcPr>
          <w:p w14:paraId="000D79AB"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Flīžu virsmu tīrīšana</w:t>
            </w:r>
          </w:p>
        </w:tc>
        <w:tc>
          <w:tcPr>
            <w:tcW w:w="1866" w:type="dxa"/>
          </w:tcPr>
          <w:p w14:paraId="2001503E"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r w:rsidR="00022194" w:rsidRPr="00961C94">
              <w:rPr>
                <w:rFonts w:ascii="Times New Roman" w:hAnsi="Times New Roman" w:cs="Times New Roman"/>
                <w:sz w:val="22"/>
                <w:szCs w:val="22"/>
              </w:rPr>
              <w:t>, bet ne retāk kā 1x nedēļā</w:t>
            </w:r>
          </w:p>
        </w:tc>
        <w:tc>
          <w:tcPr>
            <w:tcW w:w="2188" w:type="dxa"/>
          </w:tcPr>
          <w:p w14:paraId="6D701A10"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7C9AF0B9" w14:textId="77777777" w:rsidTr="00A87B76">
        <w:tc>
          <w:tcPr>
            <w:tcW w:w="1896" w:type="dxa"/>
          </w:tcPr>
          <w:p w14:paraId="4B794BCF"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6.2.3.</w:t>
            </w:r>
          </w:p>
        </w:tc>
        <w:tc>
          <w:tcPr>
            <w:tcW w:w="4126" w:type="dxa"/>
          </w:tcPr>
          <w:p w14:paraId="075E1A39"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Higiēnas preču (tualetes papīrs, papīra dvieļi, šķidrās ziepes, atsvaidzinātāji) piegāde un papildināšana</w:t>
            </w:r>
          </w:p>
        </w:tc>
        <w:tc>
          <w:tcPr>
            <w:tcW w:w="1866" w:type="dxa"/>
          </w:tcPr>
          <w:p w14:paraId="4020A95D"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p>
        </w:tc>
        <w:tc>
          <w:tcPr>
            <w:tcW w:w="2188" w:type="dxa"/>
          </w:tcPr>
          <w:p w14:paraId="400E3884"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2636FA77" w14:textId="77777777" w:rsidTr="00A87B76">
        <w:tc>
          <w:tcPr>
            <w:tcW w:w="1896" w:type="dxa"/>
          </w:tcPr>
          <w:p w14:paraId="5F11E211"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6.2.4.</w:t>
            </w:r>
          </w:p>
        </w:tc>
        <w:tc>
          <w:tcPr>
            <w:tcW w:w="4126" w:type="dxa"/>
          </w:tcPr>
          <w:p w14:paraId="4C1A7F91"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Atkritumu grozu iznešana no tualetes telpām līdz atkritumu konteineram</w:t>
            </w:r>
          </w:p>
        </w:tc>
        <w:tc>
          <w:tcPr>
            <w:tcW w:w="1866" w:type="dxa"/>
          </w:tcPr>
          <w:p w14:paraId="2F9CABE7"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katru darba dienu</w:t>
            </w:r>
          </w:p>
        </w:tc>
        <w:tc>
          <w:tcPr>
            <w:tcW w:w="2188" w:type="dxa"/>
          </w:tcPr>
          <w:p w14:paraId="287B88AC"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11EF444E" w14:textId="77777777" w:rsidTr="00A87B76">
        <w:tc>
          <w:tcPr>
            <w:tcW w:w="1896" w:type="dxa"/>
          </w:tcPr>
          <w:p w14:paraId="263361C0"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6.2.5.</w:t>
            </w:r>
          </w:p>
        </w:tc>
        <w:tc>
          <w:tcPr>
            <w:tcW w:w="4126" w:type="dxa"/>
          </w:tcPr>
          <w:p w14:paraId="1C39D746"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Telpu apgaismojuma plafonu tīrīšana</w:t>
            </w:r>
          </w:p>
        </w:tc>
        <w:tc>
          <w:tcPr>
            <w:tcW w:w="1866" w:type="dxa"/>
          </w:tcPr>
          <w:p w14:paraId="720447B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1 reizi gadā</w:t>
            </w:r>
          </w:p>
        </w:tc>
        <w:tc>
          <w:tcPr>
            <w:tcW w:w="2188" w:type="dxa"/>
          </w:tcPr>
          <w:p w14:paraId="293FDC32"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4915B18E" w14:textId="77777777" w:rsidTr="00A87B76">
        <w:tc>
          <w:tcPr>
            <w:tcW w:w="1896" w:type="dxa"/>
          </w:tcPr>
          <w:p w14:paraId="231C2B8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6.2.6.</w:t>
            </w:r>
          </w:p>
        </w:tc>
        <w:tc>
          <w:tcPr>
            <w:tcW w:w="4126" w:type="dxa"/>
          </w:tcPr>
          <w:p w14:paraId="0ABE563A"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Spoguļu tīrīšana</w:t>
            </w:r>
          </w:p>
        </w:tc>
        <w:tc>
          <w:tcPr>
            <w:tcW w:w="1866" w:type="dxa"/>
          </w:tcPr>
          <w:p w14:paraId="42FE986E"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p>
        </w:tc>
        <w:tc>
          <w:tcPr>
            <w:tcW w:w="2188" w:type="dxa"/>
          </w:tcPr>
          <w:p w14:paraId="3C2A97FE"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09BB6625" w14:textId="77777777" w:rsidTr="00A87B76">
        <w:tc>
          <w:tcPr>
            <w:tcW w:w="1896" w:type="dxa"/>
          </w:tcPr>
          <w:p w14:paraId="60497CF6"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6.2.7.</w:t>
            </w:r>
          </w:p>
        </w:tc>
        <w:tc>
          <w:tcPr>
            <w:tcW w:w="4126" w:type="dxa"/>
          </w:tcPr>
          <w:p w14:paraId="7E4BC42D"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Santehnikas aksesuāru nomaiņa to bojājuma gadījumā (krāni, klozetpodi, izlietnes)</w:t>
            </w:r>
          </w:p>
        </w:tc>
        <w:tc>
          <w:tcPr>
            <w:tcW w:w="1866" w:type="dxa"/>
          </w:tcPr>
          <w:p w14:paraId="3BB1F83F"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p>
        </w:tc>
        <w:tc>
          <w:tcPr>
            <w:tcW w:w="2188" w:type="dxa"/>
          </w:tcPr>
          <w:p w14:paraId="358D5324"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7D0BC1CB" w14:textId="77777777" w:rsidTr="00A87B76">
        <w:tc>
          <w:tcPr>
            <w:tcW w:w="1896" w:type="dxa"/>
          </w:tcPr>
          <w:p w14:paraId="754A59A7"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7.</w:t>
            </w:r>
          </w:p>
        </w:tc>
        <w:tc>
          <w:tcPr>
            <w:tcW w:w="8180" w:type="dxa"/>
            <w:gridSpan w:val="3"/>
          </w:tcPr>
          <w:p w14:paraId="405E4F0F" w14:textId="77777777"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Citi darbi</w:t>
            </w:r>
          </w:p>
        </w:tc>
      </w:tr>
      <w:tr w:rsidR="00230E3D" w:rsidRPr="00961C94" w14:paraId="5E467704" w14:textId="77777777" w:rsidTr="00A87B76">
        <w:tc>
          <w:tcPr>
            <w:tcW w:w="1896" w:type="dxa"/>
          </w:tcPr>
          <w:p w14:paraId="471696A9"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7.1.</w:t>
            </w:r>
          </w:p>
        </w:tc>
        <w:tc>
          <w:tcPr>
            <w:tcW w:w="4126" w:type="dxa"/>
          </w:tcPr>
          <w:p w14:paraId="489EAC6F" w14:textId="2A476F4A"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Logu mazgāšana no iekšpuses un ārpuses</w:t>
            </w:r>
            <w:r w:rsidR="002A1CFD">
              <w:rPr>
                <w:rFonts w:ascii="Times New Roman" w:hAnsi="Times New Roman" w:cs="Times New Roman"/>
                <w:sz w:val="22"/>
                <w:szCs w:val="22"/>
              </w:rPr>
              <w:t>, izmaksas iekļautas biroju telpas nomā</w:t>
            </w:r>
          </w:p>
        </w:tc>
        <w:tc>
          <w:tcPr>
            <w:tcW w:w="1866" w:type="dxa"/>
          </w:tcPr>
          <w:p w14:paraId="0A49EC67" w14:textId="4A0858FF"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1 reizi gadā</w:t>
            </w:r>
          </w:p>
        </w:tc>
        <w:tc>
          <w:tcPr>
            <w:tcW w:w="2188" w:type="dxa"/>
          </w:tcPr>
          <w:p w14:paraId="50FEE93C"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4BF971EC" w14:textId="77777777" w:rsidTr="00A87B76">
        <w:tc>
          <w:tcPr>
            <w:tcW w:w="1896" w:type="dxa"/>
          </w:tcPr>
          <w:p w14:paraId="5050B496"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7.2.</w:t>
            </w:r>
          </w:p>
        </w:tc>
        <w:tc>
          <w:tcPr>
            <w:tcW w:w="4126" w:type="dxa"/>
          </w:tcPr>
          <w:p w14:paraId="432CBA0E" w14:textId="451DC174"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Sīko remontdarbu veikšana (durvju, slēdzeņu remonts)</w:t>
            </w:r>
            <w:r w:rsidR="002A1CFD">
              <w:rPr>
                <w:rFonts w:ascii="Times New Roman" w:hAnsi="Times New Roman" w:cs="Times New Roman"/>
                <w:sz w:val="22"/>
                <w:szCs w:val="22"/>
              </w:rPr>
              <w:t>, izmaksas iekļautas biroju telpas nomā</w:t>
            </w:r>
          </w:p>
        </w:tc>
        <w:tc>
          <w:tcPr>
            <w:tcW w:w="1866" w:type="dxa"/>
          </w:tcPr>
          <w:p w14:paraId="25EA8394"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30C68C19"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79980F3A" w14:textId="77777777" w:rsidTr="00A87B76">
        <w:tc>
          <w:tcPr>
            <w:tcW w:w="1896" w:type="dxa"/>
          </w:tcPr>
          <w:p w14:paraId="3B945894"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7.3.</w:t>
            </w:r>
          </w:p>
        </w:tc>
        <w:tc>
          <w:tcPr>
            <w:tcW w:w="4126" w:type="dxa"/>
          </w:tcPr>
          <w:p w14:paraId="45170A8B" w14:textId="63787330"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Maināmo paklāju pie ieejas durvīm izvietošana un nomaiņa</w:t>
            </w:r>
            <w:r w:rsidR="002A1CFD">
              <w:rPr>
                <w:rFonts w:ascii="Times New Roman" w:hAnsi="Times New Roman" w:cs="Times New Roman"/>
                <w:sz w:val="22"/>
                <w:szCs w:val="22"/>
              </w:rPr>
              <w:t>, izmaksas iekļautas biroju telpas nomā</w:t>
            </w:r>
          </w:p>
        </w:tc>
        <w:tc>
          <w:tcPr>
            <w:tcW w:w="1866" w:type="dxa"/>
          </w:tcPr>
          <w:p w14:paraId="1FFC5C1A"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2F66109C"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5356AB97" w14:textId="77777777" w:rsidTr="00A87B76">
        <w:tc>
          <w:tcPr>
            <w:tcW w:w="1896" w:type="dxa"/>
          </w:tcPr>
          <w:p w14:paraId="598D2D1D"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7.4.</w:t>
            </w:r>
          </w:p>
        </w:tc>
        <w:tc>
          <w:tcPr>
            <w:tcW w:w="4126" w:type="dxa"/>
          </w:tcPr>
          <w:p w14:paraId="180893EB" w14:textId="7DD8EFD4"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Telpu deratizācija un dezinsekcija</w:t>
            </w:r>
            <w:r w:rsidR="002A1CFD">
              <w:rPr>
                <w:rFonts w:ascii="Times New Roman" w:hAnsi="Times New Roman" w:cs="Times New Roman"/>
                <w:sz w:val="22"/>
                <w:szCs w:val="22"/>
              </w:rPr>
              <w:t>, izmaksas iekļautas biroju telpas nomā</w:t>
            </w:r>
          </w:p>
        </w:tc>
        <w:tc>
          <w:tcPr>
            <w:tcW w:w="1866" w:type="dxa"/>
          </w:tcPr>
          <w:p w14:paraId="1C1F64CE"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7B6B02C8"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3C036F7E" w14:textId="77777777" w:rsidTr="00A87B76">
        <w:tc>
          <w:tcPr>
            <w:tcW w:w="1896" w:type="dxa"/>
          </w:tcPr>
          <w:p w14:paraId="3F01A04A"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7.5.</w:t>
            </w:r>
          </w:p>
        </w:tc>
        <w:tc>
          <w:tcPr>
            <w:tcW w:w="4126" w:type="dxa"/>
          </w:tcPr>
          <w:p w14:paraId="3C6F07F5" w14:textId="5BF7F2AC"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Žalūziju tīrīšana</w:t>
            </w:r>
            <w:r w:rsidR="002A1CFD">
              <w:rPr>
                <w:rFonts w:ascii="Times New Roman" w:hAnsi="Times New Roman" w:cs="Times New Roman"/>
                <w:sz w:val="22"/>
                <w:szCs w:val="22"/>
              </w:rPr>
              <w:t>, izmaksas iekļautas biroju telpas nomā</w:t>
            </w:r>
          </w:p>
        </w:tc>
        <w:tc>
          <w:tcPr>
            <w:tcW w:w="1866" w:type="dxa"/>
          </w:tcPr>
          <w:p w14:paraId="0A910A03"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1 reizi gadā</w:t>
            </w:r>
          </w:p>
        </w:tc>
        <w:tc>
          <w:tcPr>
            <w:tcW w:w="2188" w:type="dxa"/>
          </w:tcPr>
          <w:p w14:paraId="7939DDEB"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1E0A0594" w14:textId="77777777" w:rsidTr="00A87B76">
        <w:tc>
          <w:tcPr>
            <w:tcW w:w="1896" w:type="dxa"/>
          </w:tcPr>
          <w:p w14:paraId="6AD8F6A2"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7.6.</w:t>
            </w:r>
          </w:p>
        </w:tc>
        <w:tc>
          <w:tcPr>
            <w:tcW w:w="4126" w:type="dxa"/>
          </w:tcPr>
          <w:p w14:paraId="207A9818" w14:textId="04B9E985"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Atkritumu izvešana</w:t>
            </w:r>
            <w:r w:rsidR="002A1CFD">
              <w:rPr>
                <w:rFonts w:ascii="Times New Roman" w:hAnsi="Times New Roman" w:cs="Times New Roman"/>
                <w:sz w:val="22"/>
                <w:szCs w:val="22"/>
              </w:rPr>
              <w:t xml:space="preserve"> izmaksas iekļautas biroju telpas nomā</w:t>
            </w:r>
          </w:p>
        </w:tc>
        <w:tc>
          <w:tcPr>
            <w:tcW w:w="1866" w:type="dxa"/>
          </w:tcPr>
          <w:p w14:paraId="1A299249"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47DDAB86"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0B5E3D44" w14:textId="77777777" w:rsidTr="00A87B76">
        <w:tc>
          <w:tcPr>
            <w:tcW w:w="1896" w:type="dxa"/>
          </w:tcPr>
          <w:p w14:paraId="0184C6B3"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7.7.</w:t>
            </w:r>
          </w:p>
        </w:tc>
        <w:tc>
          <w:tcPr>
            <w:tcW w:w="4126" w:type="dxa"/>
          </w:tcPr>
          <w:p w14:paraId="5DC782E3" w14:textId="63DC9D39"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Tehniskās apsardzes pakalpojumu sniegšana</w:t>
            </w:r>
            <w:r w:rsidR="002A1CFD">
              <w:rPr>
                <w:rFonts w:ascii="Times New Roman" w:hAnsi="Times New Roman" w:cs="Times New Roman"/>
                <w:sz w:val="22"/>
                <w:szCs w:val="22"/>
              </w:rPr>
              <w:t>, izmaksas iekļautas biroju telpas nomā</w:t>
            </w:r>
          </w:p>
        </w:tc>
        <w:tc>
          <w:tcPr>
            <w:tcW w:w="1866" w:type="dxa"/>
          </w:tcPr>
          <w:p w14:paraId="49F531B5"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Saskaņojot izmaksas</w:t>
            </w:r>
          </w:p>
        </w:tc>
        <w:tc>
          <w:tcPr>
            <w:tcW w:w="2188" w:type="dxa"/>
          </w:tcPr>
          <w:p w14:paraId="5E80B9A1"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512579" w:rsidRPr="00961C94" w14:paraId="16F56826" w14:textId="77777777" w:rsidTr="00A87B76">
        <w:tc>
          <w:tcPr>
            <w:tcW w:w="1896" w:type="dxa"/>
          </w:tcPr>
          <w:p w14:paraId="4F20C4D4" w14:textId="24DCD738" w:rsidR="00512579" w:rsidRPr="00512579" w:rsidRDefault="00512579" w:rsidP="00077B4A">
            <w:pPr>
              <w:widowControl w:val="0"/>
              <w:autoSpaceDE w:val="0"/>
              <w:autoSpaceDN w:val="0"/>
              <w:adjustRightInd w:val="0"/>
              <w:spacing w:before="120" w:after="120"/>
              <w:contextualSpacing/>
              <w:jc w:val="center"/>
              <w:rPr>
                <w:rFonts w:ascii="Times New Roman" w:hAnsi="Times New Roman" w:cs="Times New Roman"/>
                <w:sz w:val="22"/>
                <w:szCs w:val="22"/>
              </w:rPr>
            </w:pPr>
          </w:p>
        </w:tc>
        <w:tc>
          <w:tcPr>
            <w:tcW w:w="4126" w:type="dxa"/>
          </w:tcPr>
          <w:p w14:paraId="372BCF42" w14:textId="05665936" w:rsidR="00512579" w:rsidRPr="00512579" w:rsidRDefault="00512579" w:rsidP="00230E3D">
            <w:pPr>
              <w:widowControl w:val="0"/>
              <w:autoSpaceDE w:val="0"/>
              <w:autoSpaceDN w:val="0"/>
              <w:adjustRightInd w:val="0"/>
              <w:spacing w:before="120" w:after="120"/>
              <w:contextualSpacing/>
              <w:jc w:val="both"/>
              <w:rPr>
                <w:rFonts w:ascii="Times New Roman" w:hAnsi="Times New Roman" w:cs="Times New Roman"/>
                <w:sz w:val="22"/>
                <w:szCs w:val="22"/>
              </w:rPr>
            </w:pPr>
          </w:p>
        </w:tc>
        <w:tc>
          <w:tcPr>
            <w:tcW w:w="1866" w:type="dxa"/>
          </w:tcPr>
          <w:p w14:paraId="26BAF371" w14:textId="42792171" w:rsidR="00512579" w:rsidRPr="00512579" w:rsidRDefault="00512579" w:rsidP="00077B4A">
            <w:pPr>
              <w:widowControl w:val="0"/>
              <w:autoSpaceDE w:val="0"/>
              <w:autoSpaceDN w:val="0"/>
              <w:adjustRightInd w:val="0"/>
              <w:spacing w:before="120" w:after="120"/>
              <w:contextualSpacing/>
              <w:jc w:val="center"/>
              <w:rPr>
                <w:rFonts w:ascii="Times New Roman" w:hAnsi="Times New Roman" w:cs="Times New Roman"/>
                <w:sz w:val="22"/>
                <w:szCs w:val="22"/>
              </w:rPr>
            </w:pPr>
          </w:p>
        </w:tc>
        <w:tc>
          <w:tcPr>
            <w:tcW w:w="2188" w:type="dxa"/>
          </w:tcPr>
          <w:p w14:paraId="6D19EF12" w14:textId="77777777" w:rsidR="00512579" w:rsidRPr="00961C94" w:rsidRDefault="00512579" w:rsidP="00077B4A">
            <w:pPr>
              <w:widowControl w:val="0"/>
              <w:autoSpaceDE w:val="0"/>
              <w:autoSpaceDN w:val="0"/>
              <w:adjustRightInd w:val="0"/>
              <w:spacing w:before="120" w:after="120"/>
              <w:contextualSpacing/>
              <w:jc w:val="center"/>
              <w:rPr>
                <w:rFonts w:ascii="Times New Roman" w:hAnsi="Times New Roman" w:cs="Times New Roman"/>
                <w:b/>
              </w:rPr>
            </w:pPr>
          </w:p>
        </w:tc>
      </w:tr>
    </w:tbl>
    <w:p w14:paraId="27B41272" w14:textId="77777777" w:rsidR="001E2832" w:rsidRPr="00961C94" w:rsidRDefault="001E2832" w:rsidP="00077B4A">
      <w:pPr>
        <w:widowControl w:val="0"/>
        <w:autoSpaceDE w:val="0"/>
        <w:autoSpaceDN w:val="0"/>
        <w:adjustRightInd w:val="0"/>
        <w:spacing w:before="120" w:after="120"/>
        <w:contextualSpacing/>
        <w:jc w:val="center"/>
        <w:rPr>
          <w:rFonts w:ascii="Calibri" w:eastAsia="Calibri" w:hAnsi="Calibri" w:cs="Times New Roman"/>
          <w:b/>
          <w:lang w:eastAsia="lv-LV"/>
        </w:rPr>
      </w:pPr>
    </w:p>
    <w:p w14:paraId="4234640C" w14:textId="77777777" w:rsidR="001E2832" w:rsidRPr="00961C94" w:rsidRDefault="001E2832" w:rsidP="001E2832">
      <w:pPr>
        <w:widowControl w:val="0"/>
        <w:autoSpaceDE w:val="0"/>
        <w:autoSpaceDN w:val="0"/>
        <w:adjustRightInd w:val="0"/>
        <w:spacing w:before="120" w:after="120"/>
        <w:contextualSpacing/>
        <w:jc w:val="both"/>
        <w:rPr>
          <w:rFonts w:ascii="Times New Roman" w:eastAsia="Calibri" w:hAnsi="Times New Roman" w:cs="Times New Roman"/>
          <w:b/>
          <w:lang w:eastAsia="lv-LV"/>
        </w:rPr>
      </w:pPr>
      <w:r w:rsidRPr="00961C94">
        <w:rPr>
          <w:rFonts w:ascii="Times New Roman" w:eastAsia="Calibri" w:hAnsi="Times New Roman" w:cs="Times New Roman"/>
          <w:b/>
          <w:lang w:eastAsia="lv-LV"/>
        </w:rPr>
        <w:t>______________________________________             ____________                 ____________</w:t>
      </w:r>
    </w:p>
    <w:p w14:paraId="56CC1E14" w14:textId="3C04C810" w:rsidR="00777C54" w:rsidRPr="00BF7FC3" w:rsidRDefault="001E2832" w:rsidP="00BF7FC3">
      <w:pPr>
        <w:widowControl w:val="0"/>
        <w:autoSpaceDE w:val="0"/>
        <w:autoSpaceDN w:val="0"/>
        <w:adjustRightInd w:val="0"/>
        <w:spacing w:before="120" w:after="120"/>
        <w:contextualSpacing/>
        <w:rPr>
          <w:rFonts w:ascii="Times New Roman" w:eastAsia="Calibri" w:hAnsi="Times New Roman" w:cs="Times New Roman"/>
          <w:b/>
          <w:lang w:eastAsia="lv-LV"/>
        </w:rPr>
      </w:pPr>
      <w:r w:rsidRPr="00961C94">
        <w:rPr>
          <w:rFonts w:ascii="Times New Roman" w:hAnsi="Times New Roman" w:cs="Times New Roman"/>
        </w:rPr>
        <w:t>(</w:t>
      </w:r>
      <w:r w:rsidR="002C187A" w:rsidRPr="00961C94">
        <w:rPr>
          <w:rFonts w:ascii="Times New Roman" w:hAnsi="Times New Roman" w:cs="Times New Roman"/>
        </w:rPr>
        <w:t>personas, kura tiesīga pārstāvēt pretendentu amats</w:t>
      </w:r>
      <w:r w:rsidRPr="00961C94">
        <w:rPr>
          <w:rFonts w:ascii="Times New Roman" w:hAnsi="Times New Roman" w:cs="Times New Roman"/>
        </w:rPr>
        <w:t>)</w:t>
      </w:r>
      <w:r w:rsidR="00961C94">
        <w:rPr>
          <w:rFonts w:ascii="Times New Roman" w:hAnsi="Times New Roman" w:cs="Times New Roman"/>
        </w:rPr>
        <w:t xml:space="preserve">             </w:t>
      </w:r>
      <w:r w:rsidRPr="00961C94">
        <w:rPr>
          <w:rFonts w:ascii="Times New Roman" w:hAnsi="Times New Roman" w:cs="Times New Roman"/>
        </w:rPr>
        <w:t xml:space="preserve">  (paraksts)   </w:t>
      </w:r>
      <w:r w:rsidR="00961C94">
        <w:rPr>
          <w:rFonts w:ascii="Times New Roman" w:hAnsi="Times New Roman" w:cs="Times New Roman"/>
        </w:rPr>
        <w:t xml:space="preserve">                            </w:t>
      </w:r>
      <w:r w:rsidRPr="00961C94">
        <w:rPr>
          <w:rFonts w:ascii="Times New Roman" w:hAnsi="Times New Roman" w:cs="Times New Roman"/>
        </w:rPr>
        <w:t>(V.Uzvārds)</w:t>
      </w:r>
    </w:p>
    <w:p w14:paraId="6FAACF96" w14:textId="77777777" w:rsidR="00CE6F2A" w:rsidRPr="00961C94" w:rsidRDefault="00CE6F2A" w:rsidP="00CE6F2A">
      <w:pPr>
        <w:spacing w:after="0" w:line="240" w:lineRule="auto"/>
        <w:ind w:right="-2"/>
        <w:jc w:val="both"/>
        <w:rPr>
          <w:rFonts w:ascii="Times New Roman" w:eastAsia="Times New Roman" w:hAnsi="Times New Roman" w:cs="Times New Roman"/>
        </w:rPr>
      </w:pPr>
    </w:p>
    <w:p w14:paraId="06EAA408" w14:textId="773A1BAF" w:rsidR="00777C54" w:rsidRPr="00961C94" w:rsidRDefault="00777C54" w:rsidP="00777C54">
      <w:pPr>
        <w:spacing w:after="0" w:line="240" w:lineRule="auto"/>
        <w:ind w:right="-2"/>
        <w:jc w:val="both"/>
        <w:rPr>
          <w:rFonts w:ascii="Times New Roman" w:eastAsia="Times New Roman" w:hAnsi="Times New Roman" w:cs="Times New Roman"/>
        </w:rPr>
      </w:pPr>
      <w:r w:rsidRPr="00961C94">
        <w:rPr>
          <w:rFonts w:ascii="Times New Roman" w:eastAsia="Times New Roman" w:hAnsi="Times New Roman" w:cs="Times New Roman"/>
        </w:rPr>
        <w:t>202</w:t>
      </w:r>
      <w:r w:rsidR="00591848">
        <w:rPr>
          <w:rFonts w:ascii="Times New Roman" w:eastAsia="Times New Roman" w:hAnsi="Times New Roman" w:cs="Times New Roman"/>
        </w:rPr>
        <w:t>1</w:t>
      </w:r>
      <w:r w:rsidRPr="00961C94">
        <w:rPr>
          <w:rFonts w:ascii="Times New Roman" w:eastAsia="Times New Roman" w:hAnsi="Times New Roman" w:cs="Times New Roman"/>
        </w:rPr>
        <w:t>.gada ______.__________________</w:t>
      </w:r>
    </w:p>
    <w:p w14:paraId="12C33FB9" w14:textId="77777777" w:rsidR="00BF7FC3" w:rsidRDefault="00BF7FC3" w:rsidP="00311537">
      <w:pPr>
        <w:spacing w:after="0" w:line="0" w:lineRule="atLeast"/>
        <w:ind w:right="100"/>
        <w:jc w:val="right"/>
        <w:rPr>
          <w:rFonts w:ascii="Times New Roman" w:eastAsia="Times New Roman" w:hAnsi="Times New Roman" w:cs="Arial"/>
          <w:b/>
          <w:lang w:eastAsia="lv-LV"/>
        </w:rPr>
      </w:pPr>
    </w:p>
    <w:p w14:paraId="6DD02E5A" w14:textId="5B95056F" w:rsidR="00311537" w:rsidRPr="00961C94" w:rsidRDefault="00311537" w:rsidP="00311537">
      <w:pPr>
        <w:spacing w:after="0" w:line="0" w:lineRule="atLeast"/>
        <w:ind w:right="100"/>
        <w:jc w:val="right"/>
        <w:rPr>
          <w:rFonts w:ascii="Times New Roman" w:eastAsia="Times New Roman" w:hAnsi="Times New Roman" w:cs="Arial"/>
          <w:b/>
          <w:lang w:eastAsia="lv-LV"/>
        </w:rPr>
      </w:pPr>
      <w:r w:rsidRPr="00961C94">
        <w:rPr>
          <w:rFonts w:ascii="Times New Roman" w:eastAsia="Times New Roman" w:hAnsi="Times New Roman" w:cs="Arial"/>
          <w:b/>
          <w:lang w:eastAsia="lv-LV"/>
        </w:rPr>
        <w:lastRenderedPageBreak/>
        <w:t>Pielikums Nr.</w:t>
      </w:r>
      <w:r w:rsidR="00801A28">
        <w:rPr>
          <w:rFonts w:ascii="Times New Roman" w:eastAsia="Times New Roman" w:hAnsi="Times New Roman" w:cs="Arial"/>
          <w:b/>
          <w:lang w:eastAsia="lv-LV"/>
        </w:rPr>
        <w:t>3</w:t>
      </w:r>
    </w:p>
    <w:p w14:paraId="62F534C7" w14:textId="77777777" w:rsidR="006E7BCA" w:rsidRPr="006E7BCA" w:rsidRDefault="006E7BCA" w:rsidP="006E7BCA">
      <w:pPr>
        <w:spacing w:after="0" w:line="0" w:lineRule="atLeast"/>
        <w:ind w:right="100"/>
        <w:jc w:val="right"/>
        <w:rPr>
          <w:rFonts w:ascii="Times New Roman" w:eastAsia="Times New Roman" w:hAnsi="Times New Roman" w:cs="Arial"/>
          <w:lang w:eastAsia="lv-LV"/>
        </w:rPr>
      </w:pPr>
      <w:r w:rsidRPr="006E7BCA">
        <w:rPr>
          <w:rFonts w:ascii="Times New Roman" w:eastAsia="Times New Roman" w:hAnsi="Times New Roman" w:cs="Arial"/>
          <w:lang w:eastAsia="lv-LV"/>
        </w:rPr>
        <w:t xml:space="preserve">RSU Arhīva un biroju telpu nomas piedāvājumu atlases </w:t>
      </w:r>
    </w:p>
    <w:p w14:paraId="214A918A" w14:textId="73F69EF7" w:rsidR="00311537" w:rsidRPr="006E7BCA" w:rsidRDefault="006E7BCA" w:rsidP="006E7BCA">
      <w:pPr>
        <w:spacing w:after="0" w:line="0" w:lineRule="atLeast"/>
        <w:ind w:right="100"/>
        <w:jc w:val="right"/>
        <w:rPr>
          <w:rFonts w:ascii="Times New Roman" w:eastAsia="Times New Roman" w:hAnsi="Times New Roman" w:cs="Arial"/>
          <w:lang w:eastAsia="lv-LV"/>
        </w:rPr>
      </w:pPr>
      <w:r w:rsidRPr="006E7BCA">
        <w:rPr>
          <w:rFonts w:ascii="Times New Roman" w:eastAsia="Times New Roman" w:hAnsi="Times New Roman" w:cs="Arial"/>
          <w:lang w:eastAsia="lv-LV"/>
        </w:rPr>
        <w:t>procedūras Nolikumam</w:t>
      </w:r>
    </w:p>
    <w:p w14:paraId="44BE30C7" w14:textId="77777777" w:rsidR="00311537" w:rsidRPr="006E7BCA" w:rsidRDefault="00311537" w:rsidP="008F1156">
      <w:pPr>
        <w:pStyle w:val="ListParagraph"/>
        <w:jc w:val="center"/>
        <w:rPr>
          <w:sz w:val="22"/>
          <w:szCs w:val="22"/>
          <w:lang w:eastAsia="ar-SA"/>
        </w:rPr>
      </w:pPr>
    </w:p>
    <w:p w14:paraId="11C691C6"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09D308E3"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74CC1749" w14:textId="77777777" w:rsidR="002A0B91" w:rsidRPr="009C7A32" w:rsidRDefault="002A0B91" w:rsidP="002A0B91">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4"/>
        </w:rPr>
      </w:pPr>
      <w:r w:rsidRPr="009C7A32">
        <w:rPr>
          <w:rFonts w:ascii="Times New Roman" w:hAnsi="Times New Roman" w:cs="Times New Roman"/>
          <w:b/>
          <w:sz w:val="28"/>
          <w:szCs w:val="24"/>
        </w:rPr>
        <w:t>Iznomāšanas pretendenta piedāvājums</w:t>
      </w:r>
      <w:r w:rsidRPr="009C7A32">
        <w:rPr>
          <w:rFonts w:ascii="Times New Roman" w:eastAsia="Times New Roman" w:hAnsi="Times New Roman" w:cs="Times New Roman"/>
          <w:b/>
          <w:sz w:val="28"/>
          <w:szCs w:val="24"/>
        </w:rPr>
        <w:t xml:space="preserve"> </w:t>
      </w:r>
    </w:p>
    <w:p w14:paraId="54A64354" w14:textId="77777777" w:rsidR="002A0B91" w:rsidRDefault="002A0B91" w:rsidP="002A0B91">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rPr>
      </w:pPr>
    </w:p>
    <w:p w14:paraId="0971D871" w14:textId="77777777" w:rsidR="002A0B91" w:rsidRPr="002002B7" w:rsidRDefault="002A0B91" w:rsidP="002A0B91">
      <w:pPr>
        <w:spacing w:after="0" w:line="0" w:lineRule="atLeast"/>
        <w:ind w:left="120"/>
        <w:rPr>
          <w:rFonts w:ascii="Times New Roman" w:eastAsia="Times New Roman" w:hAnsi="Times New Roman" w:cs="Arial"/>
          <w:lang w:eastAsia="lv-LV"/>
        </w:rPr>
      </w:pPr>
      <w:r w:rsidRPr="002002B7">
        <w:rPr>
          <w:rFonts w:ascii="Times New Roman" w:eastAsia="Times New Roman" w:hAnsi="Times New Roman" w:cs="Arial"/>
          <w:lang w:eastAsia="lv-LV"/>
        </w:rPr>
        <w:t>Es/mēs, _________________________________________________________________________</w:t>
      </w:r>
    </w:p>
    <w:p w14:paraId="6F89223E" w14:textId="77777777" w:rsidR="002A0B91" w:rsidRPr="002002B7" w:rsidRDefault="002A0B91" w:rsidP="002A0B91">
      <w:pPr>
        <w:spacing w:after="0" w:line="2" w:lineRule="exact"/>
        <w:rPr>
          <w:rFonts w:ascii="Times New Roman" w:eastAsia="Times New Roman" w:hAnsi="Times New Roman" w:cs="Arial"/>
          <w:lang w:eastAsia="lv-LV"/>
        </w:rPr>
      </w:pPr>
    </w:p>
    <w:p w14:paraId="7AF39164" w14:textId="77777777" w:rsidR="002A0B91" w:rsidRPr="002002B7" w:rsidRDefault="002A0B91" w:rsidP="002A0B91">
      <w:pPr>
        <w:spacing w:after="0" w:line="0" w:lineRule="atLeast"/>
        <w:jc w:val="center"/>
        <w:rPr>
          <w:rFonts w:ascii="Times New Roman" w:eastAsia="Times New Roman" w:hAnsi="Times New Roman" w:cs="Arial"/>
          <w:sz w:val="20"/>
          <w:szCs w:val="20"/>
          <w:lang w:eastAsia="lv-LV"/>
        </w:rPr>
      </w:pPr>
      <w:r w:rsidRPr="002002B7">
        <w:rPr>
          <w:rFonts w:ascii="Times New Roman" w:eastAsia="Times New Roman" w:hAnsi="Times New Roman" w:cs="Arial"/>
          <w:sz w:val="20"/>
          <w:szCs w:val="20"/>
          <w:lang w:eastAsia="lv-LV"/>
        </w:rPr>
        <w:t>(pretendenta vārds, uzvārds vai nosaukums un personas kods vai reģistrācijas numurs)</w:t>
      </w:r>
    </w:p>
    <w:p w14:paraId="6D1DA6AE" w14:textId="77777777" w:rsidR="002A0B91" w:rsidRPr="002002B7" w:rsidRDefault="002A0B91" w:rsidP="002A0B91">
      <w:pPr>
        <w:spacing w:after="0" w:line="0" w:lineRule="atLeast"/>
        <w:jc w:val="center"/>
        <w:rPr>
          <w:rFonts w:ascii="Times New Roman" w:eastAsia="Times New Roman" w:hAnsi="Times New Roman" w:cs="Arial"/>
          <w:sz w:val="20"/>
          <w:szCs w:val="20"/>
          <w:lang w:eastAsia="lv-LV"/>
        </w:rPr>
      </w:pPr>
    </w:p>
    <w:p w14:paraId="25905D12" w14:textId="77777777" w:rsidR="002A0B91" w:rsidRDefault="002A0B91" w:rsidP="002A0B91">
      <w:pPr>
        <w:spacing w:after="0" w:line="236" w:lineRule="auto"/>
        <w:ind w:left="120" w:right="420"/>
        <w:jc w:val="both"/>
        <w:rPr>
          <w:rFonts w:ascii="Times New Roman" w:eastAsia="Times New Roman" w:hAnsi="Times New Roman" w:cs="Arial"/>
          <w:lang w:eastAsia="lv-LV"/>
        </w:rPr>
      </w:pPr>
      <w:r w:rsidRPr="002002B7">
        <w:rPr>
          <w:rFonts w:ascii="Times New Roman" w:eastAsia="Times New Roman" w:hAnsi="Times New Roman" w:cs="Arial"/>
          <w:lang w:eastAsia="lv-LV"/>
        </w:rPr>
        <w:t>piedāvājam nomāt nekustamo īpašumu Rīgas Stradiņa universitātes vajadzībām atbilstoši RSU Telpu nomas piedāvājumu atlases nolikumam arhīva un biroja telpu vajadzībām Rīgā, noteiktajām minimālajām (obligātajām) prasībām par šādu cenu:</w:t>
      </w:r>
    </w:p>
    <w:p w14:paraId="2E4F38C2" w14:textId="77777777" w:rsidR="002A0B91" w:rsidRPr="002002B7" w:rsidRDefault="002A0B91" w:rsidP="002A0B91">
      <w:pPr>
        <w:spacing w:after="0" w:line="236" w:lineRule="auto"/>
        <w:ind w:left="120" w:right="420"/>
        <w:jc w:val="both"/>
        <w:rPr>
          <w:rFonts w:ascii="Times New Roman" w:eastAsia="Times New Roman" w:hAnsi="Times New Roman" w:cs="Arial"/>
          <w:lang w:eastAsia="lv-LV"/>
        </w:rPr>
      </w:pPr>
    </w:p>
    <w:tbl>
      <w:tblPr>
        <w:tblW w:w="9880" w:type="dxa"/>
        <w:tblInd w:w="10" w:type="dxa"/>
        <w:tblLayout w:type="fixed"/>
        <w:tblCellMar>
          <w:left w:w="0" w:type="dxa"/>
          <w:right w:w="0" w:type="dxa"/>
        </w:tblCellMar>
        <w:tblLook w:val="0000" w:firstRow="0" w:lastRow="0" w:firstColumn="0" w:lastColumn="0" w:noHBand="0" w:noVBand="0"/>
      </w:tblPr>
      <w:tblGrid>
        <w:gridCol w:w="120"/>
        <w:gridCol w:w="720"/>
        <w:gridCol w:w="120"/>
        <w:gridCol w:w="100"/>
        <w:gridCol w:w="4240"/>
        <w:gridCol w:w="120"/>
        <w:gridCol w:w="100"/>
        <w:gridCol w:w="4240"/>
        <w:gridCol w:w="120"/>
      </w:tblGrid>
      <w:tr w:rsidR="002A0B91" w:rsidRPr="002002B7" w14:paraId="33319247" w14:textId="77777777" w:rsidTr="005D7FB2">
        <w:trPr>
          <w:trHeight w:val="280"/>
        </w:trPr>
        <w:tc>
          <w:tcPr>
            <w:tcW w:w="120" w:type="dxa"/>
            <w:tcBorders>
              <w:top w:val="single" w:sz="8" w:space="0" w:color="auto"/>
              <w:left w:val="single" w:sz="8" w:space="0" w:color="auto"/>
            </w:tcBorders>
            <w:shd w:val="clear" w:color="auto" w:fill="F2F2F2"/>
            <w:vAlign w:val="bottom"/>
          </w:tcPr>
          <w:p w14:paraId="30412D5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vMerge w:val="restart"/>
            <w:tcBorders>
              <w:top w:val="single" w:sz="8" w:space="0" w:color="auto"/>
            </w:tcBorders>
            <w:shd w:val="clear" w:color="auto" w:fill="F2F2F2"/>
            <w:vAlign w:val="bottom"/>
          </w:tcPr>
          <w:p w14:paraId="4F7430CD" w14:textId="77777777" w:rsidR="002A0B91" w:rsidRPr="002002B7" w:rsidRDefault="002A0B91" w:rsidP="005D7FB2">
            <w:pPr>
              <w:spacing w:after="0" w:line="0" w:lineRule="atLeast"/>
              <w:rPr>
                <w:rFonts w:ascii="Times New Roman" w:eastAsia="Times New Roman" w:hAnsi="Times New Roman" w:cs="Arial"/>
                <w:b/>
                <w:w w:val="96"/>
                <w:shd w:val="clear" w:color="auto" w:fill="F2F2F2"/>
                <w:lang w:eastAsia="lv-LV"/>
              </w:rPr>
            </w:pPr>
            <w:proofErr w:type="spellStart"/>
            <w:r w:rsidRPr="002002B7">
              <w:rPr>
                <w:rFonts w:ascii="Times New Roman" w:eastAsia="Times New Roman" w:hAnsi="Times New Roman" w:cs="Arial"/>
                <w:b/>
                <w:w w:val="96"/>
                <w:shd w:val="clear" w:color="auto" w:fill="F2F2F2"/>
                <w:lang w:eastAsia="lv-LV"/>
              </w:rPr>
              <w:t>Nr.p.k</w:t>
            </w:r>
            <w:proofErr w:type="spellEnd"/>
            <w:r w:rsidRPr="002002B7">
              <w:rPr>
                <w:rFonts w:ascii="Times New Roman" w:eastAsia="Times New Roman" w:hAnsi="Times New Roman" w:cs="Arial"/>
                <w:b/>
                <w:w w:val="96"/>
                <w:shd w:val="clear" w:color="auto" w:fill="F2F2F2"/>
                <w:lang w:eastAsia="lv-LV"/>
              </w:rPr>
              <w:t>.</w:t>
            </w:r>
          </w:p>
        </w:tc>
        <w:tc>
          <w:tcPr>
            <w:tcW w:w="120" w:type="dxa"/>
            <w:tcBorders>
              <w:top w:val="single" w:sz="8" w:space="0" w:color="auto"/>
              <w:right w:val="single" w:sz="8" w:space="0" w:color="auto"/>
            </w:tcBorders>
            <w:shd w:val="clear" w:color="auto" w:fill="F2F2F2"/>
            <w:vAlign w:val="bottom"/>
          </w:tcPr>
          <w:p w14:paraId="3781010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top w:val="single" w:sz="8" w:space="0" w:color="auto"/>
            </w:tcBorders>
            <w:shd w:val="clear" w:color="auto" w:fill="F2F2F2"/>
            <w:vAlign w:val="bottom"/>
          </w:tcPr>
          <w:p w14:paraId="6B11AAE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vMerge w:val="restart"/>
            <w:tcBorders>
              <w:top w:val="single" w:sz="8" w:space="0" w:color="auto"/>
            </w:tcBorders>
            <w:shd w:val="clear" w:color="auto" w:fill="F2F2F2"/>
            <w:vAlign w:val="bottom"/>
          </w:tcPr>
          <w:p w14:paraId="1FD7658C" w14:textId="77777777" w:rsidR="002A0B91" w:rsidRPr="002002B7" w:rsidRDefault="002A0B91" w:rsidP="005D7FB2">
            <w:pPr>
              <w:spacing w:after="0" w:line="0" w:lineRule="atLeast"/>
              <w:ind w:left="960"/>
              <w:rPr>
                <w:rFonts w:ascii="Times New Roman" w:eastAsia="Times New Roman" w:hAnsi="Times New Roman" w:cs="Arial"/>
                <w:b/>
                <w:lang w:eastAsia="lv-LV"/>
              </w:rPr>
            </w:pPr>
            <w:r w:rsidRPr="002002B7">
              <w:rPr>
                <w:rFonts w:ascii="Times New Roman" w:eastAsia="Times New Roman" w:hAnsi="Times New Roman" w:cs="Arial"/>
                <w:b/>
                <w:lang w:eastAsia="lv-LV"/>
              </w:rPr>
              <w:t>Pieprasītā informācija</w:t>
            </w:r>
          </w:p>
        </w:tc>
        <w:tc>
          <w:tcPr>
            <w:tcW w:w="120" w:type="dxa"/>
            <w:tcBorders>
              <w:top w:val="single" w:sz="8" w:space="0" w:color="auto"/>
              <w:right w:val="single" w:sz="8" w:space="0" w:color="auto"/>
            </w:tcBorders>
            <w:shd w:val="clear" w:color="auto" w:fill="F2F2F2"/>
            <w:vAlign w:val="bottom"/>
          </w:tcPr>
          <w:p w14:paraId="255F73B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top w:val="single" w:sz="8" w:space="0" w:color="auto"/>
            </w:tcBorders>
            <w:shd w:val="clear" w:color="auto" w:fill="F2F2F2"/>
            <w:vAlign w:val="bottom"/>
          </w:tcPr>
          <w:p w14:paraId="59E714B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top w:val="single" w:sz="8" w:space="0" w:color="auto"/>
            </w:tcBorders>
            <w:shd w:val="clear" w:color="auto" w:fill="F2F2F2"/>
            <w:vAlign w:val="bottom"/>
          </w:tcPr>
          <w:p w14:paraId="111367A9" w14:textId="77777777" w:rsidR="002A0B91" w:rsidRPr="002002B7" w:rsidRDefault="002A0B91" w:rsidP="005D7FB2">
            <w:pPr>
              <w:spacing w:after="0" w:line="0" w:lineRule="atLeast"/>
              <w:jc w:val="center"/>
              <w:rPr>
                <w:rFonts w:ascii="Times New Roman" w:eastAsia="Times New Roman" w:hAnsi="Times New Roman" w:cs="Arial"/>
                <w:b/>
                <w:lang w:eastAsia="lv-LV"/>
              </w:rPr>
            </w:pPr>
            <w:r w:rsidRPr="002002B7">
              <w:rPr>
                <w:rFonts w:ascii="Times New Roman" w:eastAsia="Times New Roman" w:hAnsi="Times New Roman" w:cs="Arial"/>
                <w:b/>
                <w:lang w:eastAsia="lv-LV"/>
              </w:rPr>
              <w:t>Iznomāšanas pretendenta sniegtā</w:t>
            </w:r>
          </w:p>
        </w:tc>
        <w:tc>
          <w:tcPr>
            <w:tcW w:w="120" w:type="dxa"/>
            <w:tcBorders>
              <w:top w:val="single" w:sz="8" w:space="0" w:color="auto"/>
              <w:right w:val="single" w:sz="8" w:space="0" w:color="auto"/>
            </w:tcBorders>
            <w:shd w:val="clear" w:color="auto" w:fill="F2F2F2"/>
            <w:vAlign w:val="bottom"/>
          </w:tcPr>
          <w:p w14:paraId="307C7F6F"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682A402" w14:textId="77777777" w:rsidTr="005D7FB2">
        <w:trPr>
          <w:trHeight w:val="140"/>
        </w:trPr>
        <w:tc>
          <w:tcPr>
            <w:tcW w:w="120" w:type="dxa"/>
            <w:tcBorders>
              <w:left w:val="single" w:sz="8" w:space="0" w:color="auto"/>
            </w:tcBorders>
            <w:shd w:val="clear" w:color="auto" w:fill="F2F2F2"/>
            <w:vAlign w:val="bottom"/>
          </w:tcPr>
          <w:p w14:paraId="0FC5762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vMerge/>
            <w:shd w:val="clear" w:color="auto" w:fill="F2F2F2"/>
            <w:vAlign w:val="bottom"/>
          </w:tcPr>
          <w:p w14:paraId="255361A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F2F2F2"/>
            <w:vAlign w:val="bottom"/>
          </w:tcPr>
          <w:p w14:paraId="0AD6448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F2F2F2"/>
            <w:vAlign w:val="bottom"/>
          </w:tcPr>
          <w:p w14:paraId="5910728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vMerge/>
            <w:shd w:val="clear" w:color="auto" w:fill="F2F2F2"/>
            <w:vAlign w:val="bottom"/>
          </w:tcPr>
          <w:p w14:paraId="670632F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F2F2F2"/>
            <w:vAlign w:val="bottom"/>
          </w:tcPr>
          <w:p w14:paraId="73DE98C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F2F2F2"/>
            <w:vAlign w:val="bottom"/>
          </w:tcPr>
          <w:p w14:paraId="3D98031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vMerge w:val="restart"/>
            <w:shd w:val="clear" w:color="auto" w:fill="F2F2F2"/>
            <w:vAlign w:val="bottom"/>
          </w:tcPr>
          <w:p w14:paraId="0BBAE89E" w14:textId="77777777" w:rsidR="002A0B91" w:rsidRPr="002002B7" w:rsidRDefault="002A0B91" w:rsidP="005D7FB2">
            <w:pPr>
              <w:spacing w:after="0" w:line="0" w:lineRule="atLeast"/>
              <w:jc w:val="center"/>
              <w:rPr>
                <w:rFonts w:ascii="Times New Roman" w:eastAsia="Times New Roman" w:hAnsi="Times New Roman" w:cs="Arial"/>
                <w:b/>
                <w:w w:val="98"/>
                <w:lang w:eastAsia="lv-LV"/>
              </w:rPr>
            </w:pPr>
            <w:r w:rsidRPr="002002B7">
              <w:rPr>
                <w:rFonts w:ascii="Times New Roman" w:eastAsia="Times New Roman" w:hAnsi="Times New Roman" w:cs="Arial"/>
                <w:b/>
                <w:w w:val="98"/>
                <w:lang w:eastAsia="lv-LV"/>
              </w:rPr>
              <w:t>informācija</w:t>
            </w:r>
          </w:p>
        </w:tc>
        <w:tc>
          <w:tcPr>
            <w:tcW w:w="120" w:type="dxa"/>
            <w:tcBorders>
              <w:right w:val="single" w:sz="8" w:space="0" w:color="auto"/>
            </w:tcBorders>
            <w:shd w:val="clear" w:color="auto" w:fill="F2F2F2"/>
            <w:vAlign w:val="bottom"/>
          </w:tcPr>
          <w:p w14:paraId="1C7A9A6A"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7F560AD8" w14:textId="77777777" w:rsidTr="005D7FB2">
        <w:trPr>
          <w:trHeight w:val="141"/>
        </w:trPr>
        <w:tc>
          <w:tcPr>
            <w:tcW w:w="120" w:type="dxa"/>
            <w:tcBorders>
              <w:left w:val="single" w:sz="8" w:space="0" w:color="auto"/>
              <w:bottom w:val="single" w:sz="8" w:space="0" w:color="auto"/>
            </w:tcBorders>
            <w:shd w:val="clear" w:color="auto" w:fill="F2F2F2"/>
            <w:vAlign w:val="bottom"/>
          </w:tcPr>
          <w:p w14:paraId="7CDAAFD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tcBorders>
              <w:bottom w:val="single" w:sz="8" w:space="0" w:color="auto"/>
            </w:tcBorders>
            <w:shd w:val="clear" w:color="auto" w:fill="F2F2F2"/>
            <w:vAlign w:val="bottom"/>
          </w:tcPr>
          <w:p w14:paraId="6C9910D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F2F2F2"/>
            <w:vAlign w:val="bottom"/>
          </w:tcPr>
          <w:p w14:paraId="4727EF6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F2F2F2"/>
            <w:vAlign w:val="bottom"/>
          </w:tcPr>
          <w:p w14:paraId="62193B6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F2F2F2"/>
            <w:vAlign w:val="bottom"/>
          </w:tcPr>
          <w:p w14:paraId="7D07F21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F2F2F2"/>
            <w:vAlign w:val="bottom"/>
          </w:tcPr>
          <w:p w14:paraId="34DE83B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F2F2F2"/>
            <w:vAlign w:val="bottom"/>
          </w:tcPr>
          <w:p w14:paraId="576FE1F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vMerge/>
            <w:tcBorders>
              <w:bottom w:val="single" w:sz="8" w:space="0" w:color="auto"/>
            </w:tcBorders>
            <w:shd w:val="clear" w:color="auto" w:fill="F2F2F2"/>
            <w:vAlign w:val="bottom"/>
          </w:tcPr>
          <w:p w14:paraId="7A3C9C7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F2F2F2"/>
            <w:vAlign w:val="bottom"/>
          </w:tcPr>
          <w:p w14:paraId="024A817B"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C3F0D3F" w14:textId="77777777" w:rsidTr="005D7FB2">
        <w:trPr>
          <w:trHeight w:val="257"/>
        </w:trPr>
        <w:tc>
          <w:tcPr>
            <w:tcW w:w="840" w:type="dxa"/>
            <w:gridSpan w:val="2"/>
            <w:tcBorders>
              <w:left w:val="single" w:sz="8" w:space="0" w:color="auto"/>
            </w:tcBorders>
            <w:shd w:val="clear" w:color="auto" w:fill="auto"/>
            <w:vAlign w:val="bottom"/>
          </w:tcPr>
          <w:p w14:paraId="22EB0565" w14:textId="77777777" w:rsidR="002A0B91" w:rsidRPr="002002B7" w:rsidRDefault="002A0B91" w:rsidP="005D7FB2">
            <w:pPr>
              <w:spacing w:after="0" w:line="257"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1.</w:t>
            </w:r>
          </w:p>
        </w:tc>
        <w:tc>
          <w:tcPr>
            <w:tcW w:w="120" w:type="dxa"/>
            <w:tcBorders>
              <w:right w:val="single" w:sz="8" w:space="0" w:color="auto"/>
            </w:tcBorders>
            <w:shd w:val="clear" w:color="auto" w:fill="auto"/>
            <w:vAlign w:val="bottom"/>
          </w:tcPr>
          <w:p w14:paraId="2D3AC71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42F4773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378DC20F"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Fiziskas personas vārds, uzvārds, personas</w:t>
            </w:r>
          </w:p>
        </w:tc>
        <w:tc>
          <w:tcPr>
            <w:tcW w:w="100" w:type="dxa"/>
            <w:shd w:val="clear" w:color="auto" w:fill="auto"/>
            <w:vAlign w:val="bottom"/>
          </w:tcPr>
          <w:p w14:paraId="545A8DD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30FF78F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3D1A1F5"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C89F358" w14:textId="77777777" w:rsidTr="005D7FB2">
        <w:trPr>
          <w:trHeight w:val="252"/>
        </w:trPr>
        <w:tc>
          <w:tcPr>
            <w:tcW w:w="120" w:type="dxa"/>
            <w:tcBorders>
              <w:left w:val="single" w:sz="8" w:space="0" w:color="auto"/>
            </w:tcBorders>
            <w:shd w:val="clear" w:color="auto" w:fill="auto"/>
            <w:vAlign w:val="bottom"/>
          </w:tcPr>
          <w:p w14:paraId="09EBEA2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3A83945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4DEBF3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5059C91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F844EB9"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kods, deklarētās dzīvesvietas adrese,</w:t>
            </w:r>
          </w:p>
        </w:tc>
        <w:tc>
          <w:tcPr>
            <w:tcW w:w="100" w:type="dxa"/>
            <w:shd w:val="clear" w:color="auto" w:fill="auto"/>
            <w:vAlign w:val="bottom"/>
          </w:tcPr>
          <w:p w14:paraId="31CCE11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BE490B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A918AE3"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0665DF6D" w14:textId="77777777" w:rsidTr="005D7FB2">
        <w:trPr>
          <w:trHeight w:val="269"/>
        </w:trPr>
        <w:tc>
          <w:tcPr>
            <w:tcW w:w="120" w:type="dxa"/>
            <w:tcBorders>
              <w:left w:val="single" w:sz="8" w:space="0" w:color="auto"/>
            </w:tcBorders>
            <w:shd w:val="clear" w:color="auto" w:fill="auto"/>
            <w:vAlign w:val="bottom"/>
          </w:tcPr>
          <w:p w14:paraId="4349386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6B04D10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32D3FA0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092C659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07432E47"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elektroniskā pasta adrese (ja ir) un tālrunis,</w:t>
            </w:r>
          </w:p>
        </w:tc>
        <w:tc>
          <w:tcPr>
            <w:tcW w:w="100" w:type="dxa"/>
            <w:shd w:val="clear" w:color="auto" w:fill="auto"/>
            <w:vAlign w:val="bottom"/>
          </w:tcPr>
          <w:p w14:paraId="3752FF0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060EBA5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7E0E51D2"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F3A4C4A" w14:textId="77777777" w:rsidTr="005D7FB2">
        <w:trPr>
          <w:trHeight w:val="264"/>
        </w:trPr>
        <w:tc>
          <w:tcPr>
            <w:tcW w:w="120" w:type="dxa"/>
            <w:tcBorders>
              <w:left w:val="single" w:sz="8" w:space="0" w:color="auto"/>
            </w:tcBorders>
            <w:shd w:val="clear" w:color="auto" w:fill="auto"/>
            <w:vAlign w:val="bottom"/>
          </w:tcPr>
          <w:p w14:paraId="0D390F1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6104016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71B69A6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054ED81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3CC475F8"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juridiskas personas  (arī personālsabiedrības) nosaukums (firma),</w:t>
            </w:r>
          </w:p>
        </w:tc>
        <w:tc>
          <w:tcPr>
            <w:tcW w:w="100" w:type="dxa"/>
            <w:shd w:val="clear" w:color="auto" w:fill="auto"/>
            <w:vAlign w:val="bottom"/>
          </w:tcPr>
          <w:p w14:paraId="57EE8AD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7551AC4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94B0CE3"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0814CEDD" w14:textId="77777777" w:rsidTr="005D7FB2">
        <w:trPr>
          <w:trHeight w:val="264"/>
        </w:trPr>
        <w:tc>
          <w:tcPr>
            <w:tcW w:w="120" w:type="dxa"/>
            <w:tcBorders>
              <w:left w:val="single" w:sz="8" w:space="0" w:color="auto"/>
            </w:tcBorders>
            <w:shd w:val="clear" w:color="auto" w:fill="auto"/>
            <w:vAlign w:val="bottom"/>
          </w:tcPr>
          <w:p w14:paraId="6A8D74F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4FCD2FE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0DB27FC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13DD32F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27F7F0C3"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reģistrācijas numurs, juridiskā adrese,</w:t>
            </w:r>
          </w:p>
        </w:tc>
        <w:tc>
          <w:tcPr>
            <w:tcW w:w="100" w:type="dxa"/>
            <w:shd w:val="clear" w:color="auto" w:fill="auto"/>
            <w:vAlign w:val="bottom"/>
          </w:tcPr>
          <w:p w14:paraId="6DDC3EE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3567255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110AEF5"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87A2304" w14:textId="77777777" w:rsidTr="005D7FB2">
        <w:trPr>
          <w:trHeight w:val="264"/>
        </w:trPr>
        <w:tc>
          <w:tcPr>
            <w:tcW w:w="120" w:type="dxa"/>
            <w:tcBorders>
              <w:left w:val="single" w:sz="8" w:space="0" w:color="auto"/>
            </w:tcBorders>
            <w:shd w:val="clear" w:color="auto" w:fill="auto"/>
            <w:vAlign w:val="bottom"/>
          </w:tcPr>
          <w:p w14:paraId="2150B04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2F8866C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1EDB638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185918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5C2CA1F6"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elektroniskā pasta adrese (ja ir) un tālruņa numurs</w:t>
            </w:r>
          </w:p>
        </w:tc>
        <w:tc>
          <w:tcPr>
            <w:tcW w:w="100" w:type="dxa"/>
            <w:shd w:val="clear" w:color="auto" w:fill="auto"/>
            <w:vAlign w:val="bottom"/>
          </w:tcPr>
          <w:p w14:paraId="374E43D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508E6BE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02CE1EA4"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E0510BD" w14:textId="77777777" w:rsidTr="005D7FB2">
        <w:trPr>
          <w:trHeight w:val="274"/>
        </w:trPr>
        <w:tc>
          <w:tcPr>
            <w:tcW w:w="840" w:type="dxa"/>
            <w:gridSpan w:val="2"/>
            <w:tcBorders>
              <w:left w:val="single" w:sz="8" w:space="0" w:color="auto"/>
              <w:bottom w:val="single" w:sz="8" w:space="0" w:color="auto"/>
            </w:tcBorders>
            <w:shd w:val="clear" w:color="auto" w:fill="auto"/>
            <w:vAlign w:val="bottom"/>
          </w:tcPr>
          <w:p w14:paraId="409E151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0B9BEC8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77CD89F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2333FA1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1C0F1BC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0AA8803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7D4AEA22"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A1D8795" w14:textId="77777777" w:rsidTr="005D7FB2">
        <w:trPr>
          <w:trHeight w:val="256"/>
        </w:trPr>
        <w:tc>
          <w:tcPr>
            <w:tcW w:w="840" w:type="dxa"/>
            <w:gridSpan w:val="2"/>
            <w:tcBorders>
              <w:left w:val="single" w:sz="8" w:space="0" w:color="auto"/>
            </w:tcBorders>
            <w:shd w:val="clear" w:color="auto" w:fill="auto"/>
            <w:vAlign w:val="bottom"/>
          </w:tcPr>
          <w:p w14:paraId="635FFC33"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2.</w:t>
            </w:r>
          </w:p>
        </w:tc>
        <w:tc>
          <w:tcPr>
            <w:tcW w:w="120" w:type="dxa"/>
            <w:tcBorders>
              <w:right w:val="single" w:sz="8" w:space="0" w:color="auto"/>
            </w:tcBorders>
            <w:shd w:val="clear" w:color="auto" w:fill="auto"/>
            <w:vAlign w:val="bottom"/>
          </w:tcPr>
          <w:p w14:paraId="745B0CB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402A5C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549FE95D"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Iznomāšanas pretendenta pārstāvja vārds,</w:t>
            </w:r>
          </w:p>
        </w:tc>
        <w:tc>
          <w:tcPr>
            <w:tcW w:w="100" w:type="dxa"/>
            <w:shd w:val="clear" w:color="auto" w:fill="auto"/>
            <w:vAlign w:val="bottom"/>
          </w:tcPr>
          <w:p w14:paraId="15C8759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465415C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2D40055"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ECD3E61" w14:textId="77777777" w:rsidTr="005D7FB2">
        <w:trPr>
          <w:trHeight w:val="252"/>
        </w:trPr>
        <w:tc>
          <w:tcPr>
            <w:tcW w:w="120" w:type="dxa"/>
            <w:tcBorders>
              <w:left w:val="single" w:sz="8" w:space="0" w:color="auto"/>
            </w:tcBorders>
            <w:shd w:val="clear" w:color="auto" w:fill="auto"/>
            <w:vAlign w:val="bottom"/>
          </w:tcPr>
          <w:p w14:paraId="19E73CA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570E2D6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5F1A43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3236726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6DCED23F"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uzvārds, personas kods (ja ir), elektroniskā</w:t>
            </w:r>
          </w:p>
        </w:tc>
        <w:tc>
          <w:tcPr>
            <w:tcW w:w="100" w:type="dxa"/>
            <w:shd w:val="clear" w:color="auto" w:fill="auto"/>
            <w:vAlign w:val="bottom"/>
          </w:tcPr>
          <w:p w14:paraId="3264A10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5981E01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67F5ADA"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16EA89FA" w14:textId="77777777" w:rsidTr="005D7FB2">
        <w:trPr>
          <w:trHeight w:val="264"/>
        </w:trPr>
        <w:tc>
          <w:tcPr>
            <w:tcW w:w="120" w:type="dxa"/>
            <w:tcBorders>
              <w:left w:val="single" w:sz="8" w:space="0" w:color="auto"/>
            </w:tcBorders>
            <w:shd w:val="clear" w:color="auto" w:fill="auto"/>
            <w:vAlign w:val="bottom"/>
          </w:tcPr>
          <w:p w14:paraId="62DED94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1A41F13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ED00AA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3E354E3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E06213F"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pasta adrese (ja ir) un tālruņa numurs. Tiesiskais</w:t>
            </w:r>
          </w:p>
        </w:tc>
        <w:tc>
          <w:tcPr>
            <w:tcW w:w="100" w:type="dxa"/>
            <w:shd w:val="clear" w:color="auto" w:fill="auto"/>
            <w:vAlign w:val="bottom"/>
          </w:tcPr>
          <w:p w14:paraId="6C36272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7488147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387418D"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7839EB1C" w14:textId="77777777" w:rsidTr="005D7FB2">
        <w:trPr>
          <w:trHeight w:val="264"/>
        </w:trPr>
        <w:tc>
          <w:tcPr>
            <w:tcW w:w="120" w:type="dxa"/>
            <w:tcBorders>
              <w:left w:val="single" w:sz="8" w:space="0" w:color="auto"/>
            </w:tcBorders>
            <w:shd w:val="clear" w:color="auto" w:fill="auto"/>
            <w:vAlign w:val="bottom"/>
          </w:tcPr>
          <w:p w14:paraId="3EBC07C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4E83FDF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38B3CDC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4EABA6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BFD5969"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pamats pārstāvībai</w:t>
            </w:r>
          </w:p>
        </w:tc>
        <w:tc>
          <w:tcPr>
            <w:tcW w:w="100" w:type="dxa"/>
            <w:shd w:val="clear" w:color="auto" w:fill="auto"/>
            <w:vAlign w:val="bottom"/>
          </w:tcPr>
          <w:p w14:paraId="615BC4C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898992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3139247F"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6F6D1E7" w14:textId="77777777" w:rsidTr="005D7FB2">
        <w:trPr>
          <w:trHeight w:val="279"/>
        </w:trPr>
        <w:tc>
          <w:tcPr>
            <w:tcW w:w="840" w:type="dxa"/>
            <w:gridSpan w:val="2"/>
            <w:tcBorders>
              <w:left w:val="single" w:sz="8" w:space="0" w:color="auto"/>
              <w:bottom w:val="single" w:sz="8" w:space="0" w:color="auto"/>
            </w:tcBorders>
            <w:shd w:val="clear" w:color="auto" w:fill="auto"/>
            <w:vAlign w:val="bottom"/>
          </w:tcPr>
          <w:p w14:paraId="60FD7C3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7794461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0E51CBF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730A232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66F4B03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54192EC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652491B6"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0053810A" w14:textId="77777777" w:rsidTr="005D7FB2">
        <w:trPr>
          <w:trHeight w:val="256"/>
        </w:trPr>
        <w:tc>
          <w:tcPr>
            <w:tcW w:w="840" w:type="dxa"/>
            <w:gridSpan w:val="2"/>
            <w:tcBorders>
              <w:left w:val="single" w:sz="8" w:space="0" w:color="auto"/>
            </w:tcBorders>
            <w:shd w:val="clear" w:color="auto" w:fill="auto"/>
            <w:vAlign w:val="bottom"/>
          </w:tcPr>
          <w:p w14:paraId="05DF5C25"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3.</w:t>
            </w:r>
          </w:p>
        </w:tc>
        <w:tc>
          <w:tcPr>
            <w:tcW w:w="120" w:type="dxa"/>
            <w:tcBorders>
              <w:right w:val="single" w:sz="8" w:space="0" w:color="auto"/>
            </w:tcBorders>
            <w:shd w:val="clear" w:color="auto" w:fill="auto"/>
            <w:vAlign w:val="bottom"/>
          </w:tcPr>
          <w:p w14:paraId="64DEA70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4CBA51C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22DFBC13"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Nekustamā īpašuma adrese, kadastra numurs,</w:t>
            </w:r>
          </w:p>
        </w:tc>
        <w:tc>
          <w:tcPr>
            <w:tcW w:w="100" w:type="dxa"/>
            <w:shd w:val="clear" w:color="auto" w:fill="auto"/>
            <w:vAlign w:val="bottom"/>
          </w:tcPr>
          <w:p w14:paraId="7C3EDFA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316A65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6F92D80"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775C7EE8" w14:textId="77777777" w:rsidTr="005D7FB2">
        <w:trPr>
          <w:trHeight w:val="252"/>
        </w:trPr>
        <w:tc>
          <w:tcPr>
            <w:tcW w:w="120" w:type="dxa"/>
            <w:tcBorders>
              <w:left w:val="single" w:sz="8" w:space="0" w:color="auto"/>
            </w:tcBorders>
            <w:shd w:val="clear" w:color="auto" w:fill="auto"/>
            <w:vAlign w:val="bottom"/>
          </w:tcPr>
          <w:p w14:paraId="1E8A019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2F6B2CF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3DA7AE7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4DC8BF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7BF2EEFA"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kadastra apzīmējums telpu grupas numurs,</w:t>
            </w:r>
          </w:p>
        </w:tc>
        <w:tc>
          <w:tcPr>
            <w:tcW w:w="100" w:type="dxa"/>
            <w:shd w:val="clear" w:color="auto" w:fill="auto"/>
            <w:vAlign w:val="bottom"/>
          </w:tcPr>
          <w:p w14:paraId="31C6E20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35D943D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B0D46A8"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57F667FD" w14:textId="77777777" w:rsidTr="005D7FB2">
        <w:trPr>
          <w:trHeight w:val="264"/>
        </w:trPr>
        <w:tc>
          <w:tcPr>
            <w:tcW w:w="120" w:type="dxa"/>
            <w:tcBorders>
              <w:left w:val="single" w:sz="8" w:space="0" w:color="auto"/>
            </w:tcBorders>
            <w:shd w:val="clear" w:color="auto" w:fill="auto"/>
            <w:vAlign w:val="bottom"/>
          </w:tcPr>
          <w:p w14:paraId="327D8F6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15F4404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65200E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22F8E74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41CE187D"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platība un lietošanas mērķis, pievienojot</w:t>
            </w:r>
          </w:p>
        </w:tc>
        <w:tc>
          <w:tcPr>
            <w:tcW w:w="100" w:type="dxa"/>
            <w:shd w:val="clear" w:color="auto" w:fill="auto"/>
            <w:vAlign w:val="bottom"/>
          </w:tcPr>
          <w:p w14:paraId="1A8E510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60C61B7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B1822A9"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4A23AEE" w14:textId="77777777" w:rsidTr="005D7FB2">
        <w:trPr>
          <w:trHeight w:val="264"/>
        </w:trPr>
        <w:tc>
          <w:tcPr>
            <w:tcW w:w="120" w:type="dxa"/>
            <w:tcBorders>
              <w:left w:val="single" w:sz="8" w:space="0" w:color="auto"/>
            </w:tcBorders>
            <w:shd w:val="clear" w:color="auto" w:fill="auto"/>
            <w:vAlign w:val="bottom"/>
          </w:tcPr>
          <w:p w14:paraId="2300306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594D8A9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0ECA1B3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7A8309C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01C3B92"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nekustamā īpašuma atrašanās vietas aprakstu</w:t>
            </w:r>
          </w:p>
        </w:tc>
        <w:tc>
          <w:tcPr>
            <w:tcW w:w="100" w:type="dxa"/>
            <w:shd w:val="clear" w:color="auto" w:fill="auto"/>
            <w:vAlign w:val="bottom"/>
          </w:tcPr>
          <w:p w14:paraId="2625FCC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A5EFC4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4900895B"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58E6CAF3" w14:textId="77777777" w:rsidTr="005D7FB2">
        <w:trPr>
          <w:trHeight w:val="274"/>
        </w:trPr>
        <w:tc>
          <w:tcPr>
            <w:tcW w:w="840" w:type="dxa"/>
            <w:gridSpan w:val="2"/>
            <w:tcBorders>
              <w:left w:val="single" w:sz="8" w:space="0" w:color="auto"/>
              <w:bottom w:val="single" w:sz="8" w:space="0" w:color="auto"/>
            </w:tcBorders>
            <w:shd w:val="clear" w:color="auto" w:fill="auto"/>
            <w:vAlign w:val="bottom"/>
          </w:tcPr>
          <w:p w14:paraId="4EBB924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0CE6A0A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06AD123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38A1682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232590A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732A895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41E3BD6D"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B75CF41" w14:textId="77777777" w:rsidTr="005D7FB2">
        <w:trPr>
          <w:trHeight w:val="256"/>
        </w:trPr>
        <w:tc>
          <w:tcPr>
            <w:tcW w:w="840" w:type="dxa"/>
            <w:gridSpan w:val="2"/>
            <w:tcBorders>
              <w:left w:val="single" w:sz="8" w:space="0" w:color="auto"/>
            </w:tcBorders>
            <w:shd w:val="clear" w:color="auto" w:fill="auto"/>
            <w:vAlign w:val="bottom"/>
          </w:tcPr>
          <w:p w14:paraId="2904A9A4"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4.</w:t>
            </w:r>
          </w:p>
        </w:tc>
        <w:tc>
          <w:tcPr>
            <w:tcW w:w="120" w:type="dxa"/>
            <w:tcBorders>
              <w:right w:val="single" w:sz="8" w:space="0" w:color="auto"/>
            </w:tcBorders>
            <w:shd w:val="clear" w:color="auto" w:fill="auto"/>
            <w:vAlign w:val="bottom"/>
          </w:tcPr>
          <w:p w14:paraId="32ECB87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3E6E914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32C8A3B8"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Nekustamā īpašuma apraksts, tai skaitā</w:t>
            </w:r>
          </w:p>
        </w:tc>
        <w:tc>
          <w:tcPr>
            <w:tcW w:w="100" w:type="dxa"/>
            <w:shd w:val="clear" w:color="auto" w:fill="auto"/>
            <w:vAlign w:val="bottom"/>
          </w:tcPr>
          <w:p w14:paraId="563D898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1D20F6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42A4E86F"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2FC8323" w14:textId="77777777" w:rsidTr="005D7FB2">
        <w:trPr>
          <w:trHeight w:val="253"/>
        </w:trPr>
        <w:tc>
          <w:tcPr>
            <w:tcW w:w="120" w:type="dxa"/>
            <w:tcBorders>
              <w:left w:val="single" w:sz="8" w:space="0" w:color="auto"/>
            </w:tcBorders>
            <w:shd w:val="clear" w:color="auto" w:fill="auto"/>
            <w:vAlign w:val="bottom"/>
          </w:tcPr>
          <w:p w14:paraId="019CBDC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7529CBA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F773E6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7CA2E92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0D6C221"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informācija par nekustamā īpašuma tehnisko</w:t>
            </w:r>
          </w:p>
        </w:tc>
        <w:tc>
          <w:tcPr>
            <w:tcW w:w="100" w:type="dxa"/>
            <w:shd w:val="clear" w:color="auto" w:fill="auto"/>
            <w:vAlign w:val="bottom"/>
          </w:tcPr>
          <w:p w14:paraId="19E21A5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21A72B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1BAEFBBF"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15C980E" w14:textId="77777777" w:rsidTr="005D7FB2">
        <w:trPr>
          <w:trHeight w:val="264"/>
        </w:trPr>
        <w:tc>
          <w:tcPr>
            <w:tcW w:w="120" w:type="dxa"/>
            <w:tcBorders>
              <w:left w:val="single" w:sz="8" w:space="0" w:color="auto"/>
            </w:tcBorders>
            <w:shd w:val="clear" w:color="auto" w:fill="auto"/>
            <w:vAlign w:val="bottom"/>
          </w:tcPr>
          <w:p w14:paraId="4C3FAAC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4186B48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7C8C05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1B888C6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607EEC03"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stāvokli (pievienojot fotoattēlus), telpu</w:t>
            </w:r>
          </w:p>
        </w:tc>
        <w:tc>
          <w:tcPr>
            <w:tcW w:w="100" w:type="dxa"/>
            <w:shd w:val="clear" w:color="auto" w:fill="auto"/>
            <w:vAlign w:val="bottom"/>
          </w:tcPr>
          <w:p w14:paraId="0031097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7444833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036B2AFB"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123ACB6E" w14:textId="77777777" w:rsidTr="005D7FB2">
        <w:trPr>
          <w:trHeight w:val="261"/>
        </w:trPr>
        <w:tc>
          <w:tcPr>
            <w:tcW w:w="120" w:type="dxa"/>
            <w:tcBorders>
              <w:left w:val="single" w:sz="8" w:space="0" w:color="auto"/>
            </w:tcBorders>
            <w:shd w:val="clear" w:color="auto" w:fill="auto"/>
            <w:vAlign w:val="bottom"/>
          </w:tcPr>
          <w:p w14:paraId="184225C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3CAF40B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A51AF8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1AC69C3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5064A8BA" w14:textId="77777777" w:rsidR="002A0B91" w:rsidRPr="002002B7" w:rsidRDefault="002A0B91" w:rsidP="005D7FB2">
            <w:pPr>
              <w:spacing w:after="0" w:line="262" w:lineRule="exact"/>
              <w:rPr>
                <w:rFonts w:ascii="Times New Roman" w:eastAsia="Times New Roman" w:hAnsi="Times New Roman" w:cs="Arial"/>
                <w:lang w:eastAsia="lv-LV"/>
              </w:rPr>
            </w:pPr>
            <w:r w:rsidRPr="002002B7">
              <w:rPr>
                <w:rFonts w:ascii="Times New Roman" w:eastAsia="Times New Roman" w:hAnsi="Times New Roman" w:cs="Arial"/>
                <w:lang w:eastAsia="lv-LV"/>
              </w:rPr>
              <w:t>plānojums un cita informācija, kas var</w:t>
            </w:r>
          </w:p>
        </w:tc>
        <w:tc>
          <w:tcPr>
            <w:tcW w:w="100" w:type="dxa"/>
            <w:shd w:val="clear" w:color="auto" w:fill="auto"/>
            <w:vAlign w:val="bottom"/>
          </w:tcPr>
          <w:p w14:paraId="40A9B5D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49B2FEB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72E33A26"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CA97BF0" w14:textId="77777777" w:rsidTr="005D7FB2">
        <w:trPr>
          <w:trHeight w:val="354"/>
        </w:trPr>
        <w:tc>
          <w:tcPr>
            <w:tcW w:w="120" w:type="dxa"/>
            <w:tcBorders>
              <w:left w:val="single" w:sz="8" w:space="0" w:color="auto"/>
            </w:tcBorders>
            <w:shd w:val="clear" w:color="auto" w:fill="auto"/>
            <w:vAlign w:val="bottom"/>
          </w:tcPr>
          <w:p w14:paraId="749AE5B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756C9F5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32A77A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F3CCC1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0A6E24FD"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raksturot piedāvāto nomas objektu</w:t>
            </w:r>
          </w:p>
        </w:tc>
        <w:tc>
          <w:tcPr>
            <w:tcW w:w="100" w:type="dxa"/>
            <w:shd w:val="clear" w:color="auto" w:fill="auto"/>
            <w:vAlign w:val="bottom"/>
          </w:tcPr>
          <w:p w14:paraId="3E8DABF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5C0BFDF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31A227A"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6E5B46B4" w14:textId="77777777" w:rsidTr="005D7FB2">
        <w:trPr>
          <w:trHeight w:val="191"/>
        </w:trPr>
        <w:tc>
          <w:tcPr>
            <w:tcW w:w="840" w:type="dxa"/>
            <w:gridSpan w:val="2"/>
            <w:tcBorders>
              <w:left w:val="single" w:sz="8" w:space="0" w:color="auto"/>
              <w:bottom w:val="single" w:sz="8" w:space="0" w:color="auto"/>
            </w:tcBorders>
            <w:shd w:val="clear" w:color="auto" w:fill="auto"/>
            <w:vAlign w:val="bottom"/>
          </w:tcPr>
          <w:p w14:paraId="7D0462F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2C55106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5662BFF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256A64C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7DAA0E0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7FE8D83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22BAABBD"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7B994D2B" w14:textId="77777777" w:rsidTr="005D7FB2">
        <w:trPr>
          <w:trHeight w:val="256"/>
        </w:trPr>
        <w:tc>
          <w:tcPr>
            <w:tcW w:w="840" w:type="dxa"/>
            <w:gridSpan w:val="2"/>
            <w:tcBorders>
              <w:left w:val="single" w:sz="8" w:space="0" w:color="auto"/>
            </w:tcBorders>
            <w:shd w:val="clear" w:color="auto" w:fill="auto"/>
            <w:vAlign w:val="bottom"/>
          </w:tcPr>
          <w:p w14:paraId="3EB44773"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5.</w:t>
            </w:r>
          </w:p>
        </w:tc>
        <w:tc>
          <w:tcPr>
            <w:tcW w:w="120" w:type="dxa"/>
            <w:tcBorders>
              <w:right w:val="single" w:sz="8" w:space="0" w:color="auto"/>
            </w:tcBorders>
            <w:shd w:val="clear" w:color="auto" w:fill="auto"/>
            <w:vAlign w:val="bottom"/>
          </w:tcPr>
          <w:p w14:paraId="2525DB8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386367D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58946E5D"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Apliecinājums, ka nepastāv tiesiski šķēršļi</w:t>
            </w:r>
          </w:p>
        </w:tc>
        <w:tc>
          <w:tcPr>
            <w:tcW w:w="100" w:type="dxa"/>
            <w:shd w:val="clear" w:color="auto" w:fill="auto"/>
            <w:vAlign w:val="bottom"/>
          </w:tcPr>
          <w:p w14:paraId="515AC0E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21A70C9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09B29A4"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BC17CE3" w14:textId="77777777" w:rsidTr="005D7FB2">
        <w:trPr>
          <w:trHeight w:val="253"/>
        </w:trPr>
        <w:tc>
          <w:tcPr>
            <w:tcW w:w="120" w:type="dxa"/>
            <w:tcBorders>
              <w:left w:val="single" w:sz="8" w:space="0" w:color="auto"/>
            </w:tcBorders>
            <w:shd w:val="clear" w:color="auto" w:fill="auto"/>
            <w:vAlign w:val="bottom"/>
          </w:tcPr>
          <w:p w14:paraId="43326D9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00A34D8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13E2818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738EC13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4697961D"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nekustamā īpašuma iznomāšanai vai</w:t>
            </w:r>
          </w:p>
        </w:tc>
        <w:tc>
          <w:tcPr>
            <w:tcW w:w="100" w:type="dxa"/>
            <w:shd w:val="clear" w:color="auto" w:fill="auto"/>
            <w:vAlign w:val="bottom"/>
          </w:tcPr>
          <w:p w14:paraId="4066B61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3F639AB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B3357F0"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072D2EF" w14:textId="77777777" w:rsidTr="005D7FB2">
        <w:trPr>
          <w:trHeight w:val="264"/>
        </w:trPr>
        <w:tc>
          <w:tcPr>
            <w:tcW w:w="120" w:type="dxa"/>
            <w:tcBorders>
              <w:left w:val="single" w:sz="8" w:space="0" w:color="auto"/>
              <w:bottom w:val="single" w:sz="4" w:space="0" w:color="auto"/>
            </w:tcBorders>
            <w:shd w:val="clear" w:color="auto" w:fill="auto"/>
            <w:vAlign w:val="bottom"/>
          </w:tcPr>
          <w:p w14:paraId="38E0DD1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tcBorders>
              <w:bottom w:val="single" w:sz="4" w:space="0" w:color="auto"/>
            </w:tcBorders>
            <w:shd w:val="clear" w:color="auto" w:fill="auto"/>
            <w:vAlign w:val="bottom"/>
          </w:tcPr>
          <w:p w14:paraId="258F9AC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4" w:space="0" w:color="auto"/>
              <w:right w:val="single" w:sz="8" w:space="0" w:color="auto"/>
            </w:tcBorders>
            <w:shd w:val="clear" w:color="auto" w:fill="auto"/>
            <w:vAlign w:val="bottom"/>
          </w:tcPr>
          <w:p w14:paraId="11314D5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4" w:space="0" w:color="auto"/>
            </w:tcBorders>
            <w:shd w:val="clear" w:color="auto" w:fill="auto"/>
            <w:vAlign w:val="bottom"/>
          </w:tcPr>
          <w:p w14:paraId="2B719B7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4" w:space="0" w:color="auto"/>
              <w:right w:val="single" w:sz="8" w:space="0" w:color="auto"/>
            </w:tcBorders>
            <w:shd w:val="clear" w:color="auto" w:fill="auto"/>
            <w:vAlign w:val="bottom"/>
          </w:tcPr>
          <w:p w14:paraId="4064E96F"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nodošanai apakšnomā, ja attiecināms</w:t>
            </w:r>
          </w:p>
        </w:tc>
        <w:tc>
          <w:tcPr>
            <w:tcW w:w="100" w:type="dxa"/>
            <w:tcBorders>
              <w:bottom w:val="single" w:sz="4" w:space="0" w:color="auto"/>
            </w:tcBorders>
            <w:shd w:val="clear" w:color="auto" w:fill="auto"/>
            <w:vAlign w:val="bottom"/>
          </w:tcPr>
          <w:p w14:paraId="7A5C27A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4" w:space="0" w:color="auto"/>
            </w:tcBorders>
            <w:shd w:val="clear" w:color="auto" w:fill="auto"/>
            <w:vAlign w:val="bottom"/>
          </w:tcPr>
          <w:p w14:paraId="3C6B2EA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76EA9569"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EEC7701" w14:textId="77777777" w:rsidTr="005D7FB2">
        <w:trPr>
          <w:trHeight w:val="256"/>
        </w:trPr>
        <w:tc>
          <w:tcPr>
            <w:tcW w:w="840" w:type="dxa"/>
            <w:gridSpan w:val="2"/>
            <w:tcBorders>
              <w:left w:val="single" w:sz="8" w:space="0" w:color="auto"/>
            </w:tcBorders>
            <w:shd w:val="clear" w:color="auto" w:fill="auto"/>
            <w:vAlign w:val="bottom"/>
          </w:tcPr>
          <w:p w14:paraId="7012E2FA"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6.</w:t>
            </w:r>
          </w:p>
        </w:tc>
        <w:tc>
          <w:tcPr>
            <w:tcW w:w="120" w:type="dxa"/>
            <w:tcBorders>
              <w:right w:val="single" w:sz="8" w:space="0" w:color="auto"/>
            </w:tcBorders>
            <w:shd w:val="clear" w:color="auto" w:fill="auto"/>
            <w:vAlign w:val="bottom"/>
          </w:tcPr>
          <w:p w14:paraId="1F9A8DF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07448A4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6B7AA2CE"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Informācija par piedāvātā nekustamā īpašuma</w:t>
            </w:r>
          </w:p>
        </w:tc>
        <w:tc>
          <w:tcPr>
            <w:tcW w:w="100" w:type="dxa"/>
            <w:shd w:val="clear" w:color="auto" w:fill="auto"/>
            <w:vAlign w:val="bottom"/>
          </w:tcPr>
          <w:p w14:paraId="5AC4BC2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vMerge w:val="restart"/>
            <w:tcBorders>
              <w:right w:val="single" w:sz="8" w:space="0" w:color="auto"/>
            </w:tcBorders>
            <w:shd w:val="clear" w:color="auto" w:fill="auto"/>
            <w:vAlign w:val="bottom"/>
          </w:tcPr>
          <w:p w14:paraId="487440F3" w14:textId="77777777" w:rsidR="002A0B91" w:rsidRPr="002002B7" w:rsidRDefault="002A0B91" w:rsidP="005D7FB2">
            <w:pPr>
              <w:spacing w:after="0" w:line="0" w:lineRule="atLeast"/>
              <w:ind w:right="140"/>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___________ EUR bez PVN</w:t>
            </w:r>
          </w:p>
        </w:tc>
      </w:tr>
      <w:tr w:rsidR="002A0B91" w:rsidRPr="001B28C3" w14:paraId="57795E6F" w14:textId="77777777" w:rsidTr="005D7FB2">
        <w:trPr>
          <w:trHeight w:val="259"/>
        </w:trPr>
        <w:tc>
          <w:tcPr>
            <w:tcW w:w="120" w:type="dxa"/>
            <w:tcBorders>
              <w:left w:val="single" w:sz="8" w:space="0" w:color="auto"/>
            </w:tcBorders>
            <w:shd w:val="clear" w:color="auto" w:fill="auto"/>
            <w:vAlign w:val="bottom"/>
          </w:tcPr>
          <w:p w14:paraId="409E3B3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11520B9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13926CB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7361039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6BD49026" w14:textId="77777777" w:rsidR="002A0B91" w:rsidRPr="002002B7" w:rsidRDefault="002A0B91" w:rsidP="005D7FB2">
            <w:pPr>
              <w:spacing w:after="0" w:line="257" w:lineRule="exact"/>
              <w:rPr>
                <w:rFonts w:ascii="Times New Roman" w:eastAsia="Times New Roman" w:hAnsi="Times New Roman" w:cs="Arial"/>
                <w:lang w:eastAsia="lv-LV"/>
              </w:rPr>
            </w:pPr>
            <w:r w:rsidRPr="002002B7">
              <w:rPr>
                <w:rFonts w:ascii="Times New Roman" w:eastAsia="Times New Roman" w:hAnsi="Times New Roman" w:cs="Arial"/>
                <w:lang w:eastAsia="lv-LV"/>
              </w:rPr>
              <w:t>kopējām faktiskajām izmaksām iepriekšējā periodā, kas nav mazāks par 12 mēnešiem (atšifrējot izmaksas par biroja un arhīva telpām atsevišķi)</w:t>
            </w:r>
          </w:p>
        </w:tc>
        <w:tc>
          <w:tcPr>
            <w:tcW w:w="100" w:type="dxa"/>
            <w:shd w:val="clear" w:color="auto" w:fill="auto"/>
            <w:vAlign w:val="bottom"/>
          </w:tcPr>
          <w:p w14:paraId="54AAF43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vMerge/>
            <w:tcBorders>
              <w:right w:val="single" w:sz="8" w:space="0" w:color="auto"/>
            </w:tcBorders>
            <w:shd w:val="clear" w:color="auto" w:fill="auto"/>
            <w:vAlign w:val="bottom"/>
          </w:tcPr>
          <w:p w14:paraId="3D67F045"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568F0A6B" w14:textId="77777777" w:rsidTr="005D7FB2">
        <w:trPr>
          <w:trHeight w:val="267"/>
        </w:trPr>
        <w:tc>
          <w:tcPr>
            <w:tcW w:w="120" w:type="dxa"/>
            <w:tcBorders>
              <w:left w:val="single" w:sz="8" w:space="0" w:color="auto"/>
              <w:bottom w:val="single" w:sz="8" w:space="0" w:color="auto"/>
            </w:tcBorders>
            <w:shd w:val="clear" w:color="auto" w:fill="auto"/>
            <w:vAlign w:val="bottom"/>
          </w:tcPr>
          <w:p w14:paraId="66289A3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tcBorders>
              <w:bottom w:val="single" w:sz="8" w:space="0" w:color="auto"/>
            </w:tcBorders>
            <w:shd w:val="clear" w:color="auto" w:fill="auto"/>
            <w:vAlign w:val="bottom"/>
          </w:tcPr>
          <w:p w14:paraId="3EB144A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31A3097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56AE00E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6C666BDF" w14:textId="77777777" w:rsidR="002A0B91" w:rsidRPr="002002B7" w:rsidRDefault="002A0B91" w:rsidP="005D7FB2">
            <w:pPr>
              <w:spacing w:after="0" w:line="262" w:lineRule="exac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304539C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6AC76DF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7FD2D700" w14:textId="77777777" w:rsidR="002A0B91" w:rsidRPr="002002B7" w:rsidRDefault="002A0B91" w:rsidP="005D7FB2">
            <w:pPr>
              <w:spacing w:after="0" w:line="0" w:lineRule="atLeast"/>
              <w:rPr>
                <w:rFonts w:ascii="Times New Roman" w:eastAsia="Times New Roman" w:hAnsi="Times New Roman" w:cs="Arial"/>
                <w:lang w:eastAsia="lv-LV"/>
              </w:rPr>
            </w:pPr>
          </w:p>
        </w:tc>
      </w:tr>
    </w:tbl>
    <w:p w14:paraId="488F889B" w14:textId="77777777" w:rsidR="002A0B91" w:rsidRPr="002002B7" w:rsidRDefault="002A0B91" w:rsidP="002A0B91">
      <w:pPr>
        <w:spacing w:after="0" w:line="20" w:lineRule="exact"/>
        <w:rPr>
          <w:rFonts w:ascii="Times New Roman" w:eastAsia="Times New Roman" w:hAnsi="Times New Roman" w:cs="Arial"/>
          <w:lang w:eastAsia="lv-LV"/>
        </w:rPr>
      </w:pPr>
    </w:p>
    <w:p w14:paraId="45788510" w14:textId="77777777" w:rsidR="002A0B91" w:rsidRPr="002002B7" w:rsidRDefault="002A0B91" w:rsidP="002A0B91">
      <w:pPr>
        <w:spacing w:after="0" w:line="0" w:lineRule="atLeast"/>
        <w:rPr>
          <w:rFonts w:ascii="Times New Roman" w:eastAsia="Times New Roman" w:hAnsi="Times New Roman" w:cs="Arial"/>
          <w:lang w:eastAsia="lv-LV"/>
        </w:rPr>
        <w:sectPr w:rsidR="002A0B91" w:rsidRPr="002002B7">
          <w:footerReference w:type="default" r:id="rId14"/>
          <w:pgSz w:w="11900" w:h="16838"/>
          <w:pgMar w:top="1128" w:right="1024" w:bottom="428" w:left="1020" w:header="0" w:footer="0" w:gutter="0"/>
          <w:cols w:space="0" w:equalWidth="0">
            <w:col w:w="9860"/>
          </w:cols>
          <w:docGrid w:linePitch="360"/>
        </w:sectPr>
      </w:pPr>
    </w:p>
    <w:tbl>
      <w:tblPr>
        <w:tblW w:w="10027" w:type="dxa"/>
        <w:tblInd w:w="-137" w:type="dxa"/>
        <w:tblLayout w:type="fixed"/>
        <w:tblCellMar>
          <w:left w:w="0" w:type="dxa"/>
          <w:right w:w="0" w:type="dxa"/>
        </w:tblCellMar>
        <w:tblLook w:val="0000" w:firstRow="0" w:lastRow="0" w:firstColumn="0" w:lastColumn="0" w:noHBand="0" w:noVBand="0"/>
      </w:tblPr>
      <w:tblGrid>
        <w:gridCol w:w="1107"/>
        <w:gridCol w:w="4460"/>
        <w:gridCol w:w="4460"/>
      </w:tblGrid>
      <w:tr w:rsidR="002A0B91" w:rsidRPr="002002B7" w14:paraId="0E2910B6" w14:textId="77777777" w:rsidTr="00DE5656">
        <w:trPr>
          <w:trHeight w:val="256"/>
        </w:trPr>
        <w:tc>
          <w:tcPr>
            <w:tcW w:w="1107" w:type="dxa"/>
            <w:tcBorders>
              <w:top w:val="single" w:sz="4" w:space="0" w:color="auto"/>
              <w:left w:val="single" w:sz="4" w:space="0" w:color="auto"/>
              <w:right w:val="single" w:sz="4" w:space="0" w:color="auto"/>
            </w:tcBorders>
            <w:shd w:val="clear" w:color="auto" w:fill="auto"/>
            <w:vAlign w:val="bottom"/>
          </w:tcPr>
          <w:p w14:paraId="3B95A016" w14:textId="77777777" w:rsidR="002A0B91" w:rsidRPr="002002B7" w:rsidRDefault="002A0B91" w:rsidP="005D7FB2">
            <w:pPr>
              <w:spacing w:after="0" w:line="257" w:lineRule="exact"/>
              <w:ind w:left="120"/>
              <w:rPr>
                <w:rFonts w:ascii="Times New Roman" w:eastAsia="Times New Roman" w:hAnsi="Times New Roman" w:cs="Arial"/>
                <w:lang w:eastAsia="lv-LV"/>
              </w:rPr>
            </w:pPr>
            <w:bookmarkStart w:id="2" w:name="page7"/>
            <w:bookmarkEnd w:id="2"/>
            <w:r w:rsidRPr="002002B7">
              <w:rPr>
                <w:rFonts w:ascii="Times New Roman" w:eastAsia="Times New Roman" w:hAnsi="Times New Roman" w:cs="Arial"/>
                <w:lang w:eastAsia="lv-LV"/>
              </w:rPr>
              <w:lastRenderedPageBreak/>
              <w:t>7.</w:t>
            </w:r>
          </w:p>
        </w:tc>
        <w:tc>
          <w:tcPr>
            <w:tcW w:w="4460" w:type="dxa"/>
            <w:tcBorders>
              <w:top w:val="single" w:sz="4" w:space="0" w:color="auto"/>
              <w:left w:val="single" w:sz="4" w:space="0" w:color="auto"/>
              <w:right w:val="single" w:sz="4" w:space="0" w:color="auto"/>
            </w:tcBorders>
            <w:shd w:val="clear" w:color="auto" w:fill="auto"/>
            <w:vAlign w:val="bottom"/>
          </w:tcPr>
          <w:p w14:paraId="762B4DB2" w14:textId="77777777" w:rsidR="002A0B91" w:rsidRPr="002002B7" w:rsidRDefault="002A0B91" w:rsidP="005D7FB2">
            <w:pPr>
              <w:spacing w:after="0" w:line="256" w:lineRule="exact"/>
              <w:ind w:left="100"/>
              <w:rPr>
                <w:rFonts w:ascii="Times New Roman" w:eastAsia="Times New Roman" w:hAnsi="Times New Roman" w:cs="Arial"/>
                <w:lang w:eastAsia="lv-LV"/>
              </w:rPr>
            </w:pPr>
            <w:r w:rsidRPr="002002B7">
              <w:rPr>
                <w:rFonts w:ascii="Times New Roman" w:eastAsia="Times New Roman" w:hAnsi="Times New Roman" w:cs="Arial"/>
                <w:lang w:eastAsia="lv-LV"/>
              </w:rPr>
              <w:t>Informācija par piedāvātā nekustamā īpašuma</w:t>
            </w:r>
          </w:p>
        </w:tc>
        <w:tc>
          <w:tcPr>
            <w:tcW w:w="4460" w:type="dxa"/>
            <w:tcBorders>
              <w:top w:val="single" w:sz="4" w:space="0" w:color="auto"/>
              <w:left w:val="single" w:sz="4" w:space="0" w:color="auto"/>
              <w:right w:val="single" w:sz="4" w:space="0" w:color="auto"/>
            </w:tcBorders>
            <w:shd w:val="clear" w:color="auto" w:fill="auto"/>
            <w:vAlign w:val="bottom"/>
          </w:tcPr>
          <w:p w14:paraId="7650A078"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67E2E1D6" w14:textId="77777777" w:rsidTr="00DE5656">
        <w:trPr>
          <w:trHeight w:val="278"/>
        </w:trPr>
        <w:tc>
          <w:tcPr>
            <w:tcW w:w="1107" w:type="dxa"/>
            <w:tcBorders>
              <w:left w:val="single" w:sz="4" w:space="0" w:color="auto"/>
              <w:bottom w:val="single" w:sz="4" w:space="0" w:color="auto"/>
              <w:right w:val="single" w:sz="4" w:space="0" w:color="auto"/>
            </w:tcBorders>
            <w:shd w:val="clear" w:color="auto" w:fill="auto"/>
            <w:vAlign w:val="bottom"/>
          </w:tcPr>
          <w:p w14:paraId="5872C5F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left w:val="single" w:sz="4" w:space="0" w:color="auto"/>
              <w:bottom w:val="single" w:sz="4" w:space="0" w:color="auto"/>
              <w:right w:val="single" w:sz="4" w:space="0" w:color="auto"/>
            </w:tcBorders>
            <w:shd w:val="clear" w:color="auto" w:fill="auto"/>
            <w:vAlign w:val="bottom"/>
          </w:tcPr>
          <w:p w14:paraId="4622A419" w14:textId="77777777" w:rsidR="002A0B91" w:rsidRPr="002002B7" w:rsidRDefault="002A0B91" w:rsidP="005D7FB2">
            <w:pPr>
              <w:spacing w:after="0" w:line="278" w:lineRule="exact"/>
              <w:ind w:left="100"/>
              <w:rPr>
                <w:rFonts w:ascii="Times New Roman" w:eastAsia="Times New Roman" w:hAnsi="Times New Roman" w:cs="Arial"/>
                <w:i/>
                <w:lang w:eastAsia="lv-LV"/>
              </w:rPr>
            </w:pPr>
            <w:r w:rsidRPr="002002B7">
              <w:rPr>
                <w:rFonts w:ascii="Times New Roman" w:eastAsia="Times New Roman" w:hAnsi="Times New Roman" w:cs="Arial"/>
                <w:lang w:eastAsia="lv-LV"/>
              </w:rPr>
              <w:t>kopējām plānotajām izmaksām nākamajam periodam, kas nav mazāks par 12 mēnešiem, tai skaitā:</w:t>
            </w:r>
          </w:p>
        </w:tc>
        <w:tc>
          <w:tcPr>
            <w:tcW w:w="4460" w:type="dxa"/>
            <w:tcBorders>
              <w:left w:val="single" w:sz="4" w:space="0" w:color="auto"/>
              <w:bottom w:val="single" w:sz="4" w:space="0" w:color="auto"/>
              <w:right w:val="single" w:sz="4" w:space="0" w:color="auto"/>
            </w:tcBorders>
            <w:shd w:val="clear" w:color="auto" w:fill="auto"/>
            <w:vAlign w:val="bottom"/>
          </w:tcPr>
          <w:p w14:paraId="39FE3277"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18A03291" w14:textId="77777777" w:rsidTr="00DE5656">
        <w:trPr>
          <w:trHeight w:val="257"/>
        </w:trPr>
        <w:tc>
          <w:tcPr>
            <w:tcW w:w="1107" w:type="dxa"/>
            <w:tcBorders>
              <w:top w:val="single" w:sz="4" w:space="0" w:color="auto"/>
              <w:left w:val="single" w:sz="8" w:space="0" w:color="auto"/>
              <w:right w:val="single" w:sz="8" w:space="0" w:color="auto"/>
            </w:tcBorders>
            <w:shd w:val="clear" w:color="auto" w:fill="auto"/>
            <w:vAlign w:val="bottom"/>
          </w:tcPr>
          <w:p w14:paraId="05FEAA15" w14:textId="77777777" w:rsidR="002A0B91" w:rsidRPr="002002B7" w:rsidRDefault="002A0B91" w:rsidP="005D7FB2">
            <w:pPr>
              <w:spacing w:after="0" w:line="257"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7.1.</w:t>
            </w:r>
          </w:p>
        </w:tc>
        <w:tc>
          <w:tcPr>
            <w:tcW w:w="4460" w:type="dxa"/>
            <w:vMerge w:val="restart"/>
            <w:tcBorders>
              <w:top w:val="single" w:sz="4" w:space="0" w:color="auto"/>
              <w:right w:val="single" w:sz="8" w:space="0" w:color="auto"/>
            </w:tcBorders>
            <w:shd w:val="clear" w:color="auto" w:fill="auto"/>
            <w:vAlign w:val="bottom"/>
          </w:tcPr>
          <w:p w14:paraId="15CFAB38" w14:textId="39476C46" w:rsidR="002A0B91" w:rsidRPr="002002B7" w:rsidRDefault="002A0B91" w:rsidP="00D554FA">
            <w:pPr>
              <w:spacing w:after="0" w:line="0" w:lineRule="atLeast"/>
              <w:ind w:left="100"/>
              <w:rPr>
                <w:rFonts w:ascii="Times New Roman" w:eastAsia="Times New Roman" w:hAnsi="Times New Roman" w:cs="Arial"/>
                <w:i/>
                <w:vertAlign w:val="superscript"/>
                <w:lang w:eastAsia="lv-LV"/>
              </w:rPr>
            </w:pPr>
            <w:r w:rsidRPr="002002B7">
              <w:rPr>
                <w:rFonts w:ascii="Times New Roman" w:eastAsia="Times New Roman" w:hAnsi="Times New Roman" w:cs="Arial"/>
                <w:lang w:eastAsia="lv-LV"/>
              </w:rPr>
              <w:t xml:space="preserve">Nomas maksas apmērs par arhīva telpām, norādot viena kvadrātmetra izmaksas mēnesī, un apsaimniekošanas / uzturēšanas pakalpojumu izmaksas, saskaņā ar </w:t>
            </w:r>
            <w:r w:rsidR="00211DE9">
              <w:rPr>
                <w:rFonts w:ascii="Times New Roman" w:eastAsia="Times New Roman" w:hAnsi="Times New Roman" w:cs="Arial"/>
                <w:lang w:eastAsia="lv-LV"/>
              </w:rPr>
              <w:t>tehniskajā specifikācijā</w:t>
            </w:r>
            <w:r w:rsidRPr="002002B7">
              <w:rPr>
                <w:rFonts w:ascii="Times New Roman" w:eastAsia="Times New Roman" w:hAnsi="Times New Roman" w:cs="Arial"/>
                <w:lang w:eastAsia="lv-LV"/>
              </w:rPr>
              <w:t xml:space="preserve"> norādītajām apsaimniekošanas / uzturēšanas pozīcijām, norādot vienas vienības izmaksas</w:t>
            </w:r>
          </w:p>
        </w:tc>
        <w:tc>
          <w:tcPr>
            <w:tcW w:w="4460" w:type="dxa"/>
            <w:vMerge w:val="restart"/>
            <w:tcBorders>
              <w:top w:val="single" w:sz="4" w:space="0" w:color="auto"/>
              <w:right w:val="single" w:sz="8" w:space="0" w:color="auto"/>
            </w:tcBorders>
            <w:shd w:val="clear" w:color="auto" w:fill="auto"/>
            <w:vAlign w:val="bottom"/>
          </w:tcPr>
          <w:p w14:paraId="5AE830AD" w14:textId="77777777" w:rsidR="002A0B91" w:rsidRPr="002002B7" w:rsidRDefault="002A0B91" w:rsidP="005D7FB2">
            <w:pPr>
              <w:spacing w:after="0" w:line="0" w:lineRule="atLeast"/>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plānotā nomas maksa par 1m2  mēnesī</w:t>
            </w:r>
          </w:p>
        </w:tc>
      </w:tr>
      <w:tr w:rsidR="002A0B91" w:rsidRPr="002002B7" w14:paraId="72937F17" w14:textId="77777777" w:rsidTr="00DE5656">
        <w:trPr>
          <w:trHeight w:val="112"/>
        </w:trPr>
        <w:tc>
          <w:tcPr>
            <w:tcW w:w="1107" w:type="dxa"/>
            <w:tcBorders>
              <w:left w:val="single" w:sz="8" w:space="0" w:color="auto"/>
              <w:right w:val="single" w:sz="8" w:space="0" w:color="auto"/>
            </w:tcBorders>
            <w:shd w:val="clear" w:color="auto" w:fill="auto"/>
            <w:vAlign w:val="bottom"/>
          </w:tcPr>
          <w:p w14:paraId="54C0B6B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002EAD14" w14:textId="77777777" w:rsidR="002A0B91" w:rsidRPr="002002B7" w:rsidRDefault="002A0B91" w:rsidP="005D7FB2">
            <w:pPr>
              <w:spacing w:after="0" w:line="0" w:lineRule="atLeast"/>
              <w:ind w:left="100"/>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19B291E3"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426F7BC" w14:textId="77777777" w:rsidTr="00DE5656">
        <w:trPr>
          <w:trHeight w:val="139"/>
        </w:trPr>
        <w:tc>
          <w:tcPr>
            <w:tcW w:w="1107" w:type="dxa"/>
            <w:tcBorders>
              <w:left w:val="single" w:sz="8" w:space="0" w:color="auto"/>
              <w:right w:val="single" w:sz="8" w:space="0" w:color="auto"/>
            </w:tcBorders>
            <w:shd w:val="clear" w:color="auto" w:fill="auto"/>
            <w:vAlign w:val="bottom"/>
          </w:tcPr>
          <w:p w14:paraId="1F7F847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7A094628" w14:textId="77777777" w:rsidR="002A0B91" w:rsidRPr="002002B7" w:rsidRDefault="002A0B91" w:rsidP="005D7FB2">
            <w:pPr>
              <w:spacing w:after="0" w:line="0" w:lineRule="atLeast"/>
              <w:ind w:left="100"/>
              <w:rPr>
                <w:rFonts w:ascii="Times New Roman" w:eastAsia="Times New Roman" w:hAnsi="Times New Roman" w:cs="Arial"/>
                <w:lang w:eastAsia="lv-LV"/>
              </w:rPr>
            </w:pPr>
          </w:p>
        </w:tc>
        <w:tc>
          <w:tcPr>
            <w:tcW w:w="4460" w:type="dxa"/>
            <w:vMerge w:val="restart"/>
            <w:tcBorders>
              <w:right w:val="single" w:sz="8" w:space="0" w:color="auto"/>
            </w:tcBorders>
            <w:shd w:val="clear" w:color="auto" w:fill="auto"/>
            <w:vAlign w:val="bottom"/>
          </w:tcPr>
          <w:p w14:paraId="50D55B93" w14:textId="77777777" w:rsidR="002A0B91" w:rsidRPr="002002B7" w:rsidRDefault="002A0B91" w:rsidP="005D7FB2">
            <w:pPr>
              <w:spacing w:after="0" w:line="0" w:lineRule="atLeast"/>
              <w:jc w:val="center"/>
              <w:rPr>
                <w:rFonts w:ascii="Times New Roman" w:eastAsia="Times New Roman" w:hAnsi="Times New Roman" w:cs="Arial"/>
                <w:lang w:eastAsia="lv-LV"/>
              </w:rPr>
            </w:pPr>
            <w:r w:rsidRPr="002002B7">
              <w:rPr>
                <w:rFonts w:ascii="Times New Roman" w:eastAsia="Times New Roman" w:hAnsi="Times New Roman" w:cs="Arial"/>
                <w:lang w:eastAsia="lv-LV"/>
              </w:rPr>
              <w:t>________ EUR bez PVN</w:t>
            </w:r>
          </w:p>
        </w:tc>
      </w:tr>
      <w:tr w:rsidR="002A0B91" w:rsidRPr="002002B7" w14:paraId="5C5B8437" w14:textId="77777777" w:rsidTr="00DE5656">
        <w:trPr>
          <w:trHeight w:val="125"/>
        </w:trPr>
        <w:tc>
          <w:tcPr>
            <w:tcW w:w="1107" w:type="dxa"/>
            <w:tcBorders>
              <w:left w:val="single" w:sz="8" w:space="0" w:color="auto"/>
              <w:right w:val="single" w:sz="8" w:space="0" w:color="auto"/>
            </w:tcBorders>
            <w:shd w:val="clear" w:color="auto" w:fill="auto"/>
            <w:vAlign w:val="bottom"/>
          </w:tcPr>
          <w:p w14:paraId="05FABF4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7F88509E" w14:textId="77777777" w:rsidR="002A0B91" w:rsidRPr="002002B7" w:rsidRDefault="002A0B91" w:rsidP="005D7FB2">
            <w:pPr>
              <w:spacing w:after="0" w:line="0" w:lineRule="atLeast"/>
              <w:ind w:left="100"/>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2B89B117"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1113EF34" w14:textId="77777777" w:rsidTr="00DE5656">
        <w:trPr>
          <w:trHeight w:val="172"/>
        </w:trPr>
        <w:tc>
          <w:tcPr>
            <w:tcW w:w="1107" w:type="dxa"/>
            <w:tcBorders>
              <w:left w:val="single" w:sz="8" w:space="0" w:color="auto"/>
              <w:bottom w:val="single" w:sz="4" w:space="0" w:color="auto"/>
              <w:right w:val="single" w:sz="8" w:space="0" w:color="auto"/>
            </w:tcBorders>
            <w:shd w:val="clear" w:color="auto" w:fill="auto"/>
            <w:vAlign w:val="bottom"/>
          </w:tcPr>
          <w:p w14:paraId="3DEC090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bottom w:val="single" w:sz="4" w:space="0" w:color="auto"/>
              <w:right w:val="single" w:sz="8" w:space="0" w:color="auto"/>
            </w:tcBorders>
            <w:shd w:val="clear" w:color="auto" w:fill="auto"/>
            <w:vAlign w:val="bottom"/>
          </w:tcPr>
          <w:p w14:paraId="2323EDB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4" w:space="0" w:color="auto"/>
              <w:right w:val="single" w:sz="8" w:space="0" w:color="auto"/>
            </w:tcBorders>
            <w:shd w:val="clear" w:color="auto" w:fill="auto"/>
            <w:vAlign w:val="bottom"/>
          </w:tcPr>
          <w:p w14:paraId="346490CE"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0E0C2CFA" w14:textId="77777777" w:rsidTr="00DE5656">
        <w:trPr>
          <w:trHeight w:val="488"/>
        </w:trPr>
        <w:tc>
          <w:tcPr>
            <w:tcW w:w="1107" w:type="dxa"/>
            <w:tcBorders>
              <w:top w:val="single" w:sz="4" w:space="0" w:color="auto"/>
              <w:left w:val="single" w:sz="8" w:space="0" w:color="auto"/>
              <w:right w:val="single" w:sz="8" w:space="0" w:color="auto"/>
            </w:tcBorders>
            <w:shd w:val="clear" w:color="auto" w:fill="auto"/>
            <w:vAlign w:val="bottom"/>
          </w:tcPr>
          <w:p w14:paraId="44CC527E"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7.2.</w:t>
            </w:r>
          </w:p>
        </w:tc>
        <w:tc>
          <w:tcPr>
            <w:tcW w:w="4460" w:type="dxa"/>
            <w:tcBorders>
              <w:top w:val="single" w:sz="4" w:space="0" w:color="auto"/>
              <w:right w:val="single" w:sz="8" w:space="0" w:color="auto"/>
            </w:tcBorders>
            <w:shd w:val="clear" w:color="auto" w:fill="auto"/>
            <w:vAlign w:val="bottom"/>
          </w:tcPr>
          <w:p w14:paraId="6D8572E1" w14:textId="77DB037F" w:rsidR="002A0B91" w:rsidRPr="002002B7" w:rsidRDefault="002A0B91" w:rsidP="00211DE9">
            <w:pPr>
              <w:spacing w:after="0" w:line="0" w:lineRule="atLeast"/>
              <w:ind w:left="100"/>
              <w:rPr>
                <w:rFonts w:ascii="Times New Roman" w:eastAsia="Times New Roman" w:hAnsi="Times New Roman" w:cs="Arial"/>
                <w:lang w:eastAsia="lv-LV"/>
              </w:rPr>
            </w:pPr>
            <w:r w:rsidRPr="002002B7">
              <w:rPr>
                <w:rFonts w:ascii="Times New Roman" w:eastAsia="Times New Roman" w:hAnsi="Times New Roman" w:cs="Arial"/>
                <w:lang w:eastAsia="lv-LV"/>
              </w:rPr>
              <w:t xml:space="preserve">Nomas maksas apmērs par biroja telpām, norādot viena kvadrātmetra izmaksas mēnesī, un apsaimniekošanas / uzturēšanas pakalpojumu izmaksas, saskaņā ar </w:t>
            </w:r>
            <w:r w:rsidR="00211DE9">
              <w:rPr>
                <w:rFonts w:ascii="Times New Roman" w:eastAsia="Times New Roman" w:hAnsi="Times New Roman" w:cs="Arial"/>
                <w:lang w:eastAsia="lv-LV"/>
              </w:rPr>
              <w:t>tehniskajā specifikācijā</w:t>
            </w:r>
            <w:r w:rsidRPr="002002B7">
              <w:rPr>
                <w:rFonts w:ascii="Times New Roman" w:eastAsia="Times New Roman" w:hAnsi="Times New Roman" w:cs="Arial"/>
                <w:lang w:eastAsia="lv-LV"/>
              </w:rPr>
              <w:t xml:space="preserve"> norādītajām apsaimniekošanas / uzturēšanas pozīcijām, norādot vienas vienības izmaksas</w:t>
            </w:r>
          </w:p>
        </w:tc>
        <w:tc>
          <w:tcPr>
            <w:tcW w:w="4460" w:type="dxa"/>
            <w:vMerge w:val="restart"/>
            <w:tcBorders>
              <w:top w:val="single" w:sz="4" w:space="0" w:color="auto"/>
              <w:right w:val="single" w:sz="8" w:space="0" w:color="auto"/>
            </w:tcBorders>
            <w:shd w:val="clear" w:color="auto" w:fill="auto"/>
            <w:vAlign w:val="center"/>
          </w:tcPr>
          <w:p w14:paraId="33950A0A" w14:textId="77777777" w:rsidR="002A0B91" w:rsidRPr="002002B7" w:rsidRDefault="002A0B91" w:rsidP="005D7FB2">
            <w:pPr>
              <w:spacing w:after="0" w:line="0" w:lineRule="atLeast"/>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plānotā nomas maksa par 1m2  mēnesī</w:t>
            </w:r>
          </w:p>
          <w:p w14:paraId="77AEF579" w14:textId="77777777" w:rsidR="002A0B91" w:rsidRPr="002002B7" w:rsidRDefault="002A0B91" w:rsidP="005D7FB2">
            <w:pPr>
              <w:spacing w:after="0" w:line="0" w:lineRule="atLeast"/>
              <w:jc w:val="center"/>
              <w:rPr>
                <w:rFonts w:ascii="Times New Roman" w:eastAsia="Times New Roman" w:hAnsi="Times New Roman" w:cs="Arial"/>
                <w:lang w:eastAsia="lv-LV"/>
              </w:rPr>
            </w:pPr>
            <w:r w:rsidRPr="002002B7">
              <w:rPr>
                <w:rFonts w:ascii="Times New Roman" w:eastAsia="Times New Roman" w:hAnsi="Times New Roman" w:cs="Arial"/>
                <w:lang w:eastAsia="lv-LV"/>
              </w:rPr>
              <w:t xml:space="preserve"> ________ EUR bez PVN</w:t>
            </w:r>
          </w:p>
        </w:tc>
      </w:tr>
      <w:tr w:rsidR="002A0B91" w:rsidRPr="001B28C3" w14:paraId="36E957EA" w14:textId="77777777" w:rsidTr="00DE5656">
        <w:trPr>
          <w:trHeight w:val="274"/>
        </w:trPr>
        <w:tc>
          <w:tcPr>
            <w:tcW w:w="1107" w:type="dxa"/>
            <w:tcBorders>
              <w:left w:val="single" w:sz="8" w:space="0" w:color="auto"/>
              <w:bottom w:val="single" w:sz="8" w:space="0" w:color="auto"/>
              <w:right w:val="single" w:sz="8" w:space="0" w:color="auto"/>
            </w:tcBorders>
            <w:shd w:val="clear" w:color="auto" w:fill="auto"/>
            <w:vAlign w:val="bottom"/>
          </w:tcPr>
          <w:p w14:paraId="04263CC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8" w:space="0" w:color="auto"/>
              <w:right w:val="single" w:sz="8" w:space="0" w:color="auto"/>
            </w:tcBorders>
            <w:shd w:val="clear" w:color="auto" w:fill="auto"/>
            <w:vAlign w:val="bottom"/>
          </w:tcPr>
          <w:p w14:paraId="49F65C7C" w14:textId="77777777" w:rsidR="002A0B91" w:rsidRPr="002002B7" w:rsidRDefault="002A0B91" w:rsidP="005D7FB2">
            <w:pPr>
              <w:spacing w:after="0" w:line="0" w:lineRule="atLeast"/>
              <w:rPr>
                <w:rFonts w:ascii="Times New Roman" w:eastAsia="Times New Roman" w:hAnsi="Times New Roman" w:cs="Arial"/>
                <w:i/>
                <w:lang w:eastAsia="lv-LV"/>
              </w:rPr>
            </w:pPr>
            <w:r w:rsidRPr="002002B7">
              <w:rPr>
                <w:rFonts w:ascii="Times New Roman" w:hAnsi="Times New Roman" w:cs="Times New Roman"/>
                <w:i/>
              </w:rPr>
              <w:t>Augstāk minētā biroja telpu nomas likmē jāieskaita pieguļošo koplietošanas - funkcionāli nepieciešamo telpu noma.</w:t>
            </w:r>
          </w:p>
        </w:tc>
        <w:tc>
          <w:tcPr>
            <w:tcW w:w="4460" w:type="dxa"/>
            <w:vMerge/>
            <w:tcBorders>
              <w:bottom w:val="single" w:sz="8" w:space="0" w:color="auto"/>
              <w:right w:val="single" w:sz="8" w:space="0" w:color="auto"/>
            </w:tcBorders>
            <w:shd w:val="clear" w:color="auto" w:fill="auto"/>
            <w:vAlign w:val="bottom"/>
          </w:tcPr>
          <w:p w14:paraId="0B46D1C0"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F416A92" w14:textId="77777777" w:rsidTr="00DE5656">
        <w:trPr>
          <w:trHeight w:val="256"/>
        </w:trPr>
        <w:tc>
          <w:tcPr>
            <w:tcW w:w="1107" w:type="dxa"/>
            <w:tcBorders>
              <w:left w:val="single" w:sz="8" w:space="0" w:color="auto"/>
              <w:right w:val="single" w:sz="8" w:space="0" w:color="auto"/>
            </w:tcBorders>
            <w:shd w:val="clear" w:color="auto" w:fill="auto"/>
            <w:vAlign w:val="bottom"/>
          </w:tcPr>
          <w:p w14:paraId="30DE8972"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7.3.</w:t>
            </w:r>
          </w:p>
        </w:tc>
        <w:tc>
          <w:tcPr>
            <w:tcW w:w="4460" w:type="dxa"/>
            <w:tcBorders>
              <w:right w:val="single" w:sz="8" w:space="0" w:color="auto"/>
            </w:tcBorders>
            <w:shd w:val="clear" w:color="auto" w:fill="auto"/>
            <w:vAlign w:val="bottom"/>
          </w:tcPr>
          <w:p w14:paraId="644BA14B" w14:textId="77777777" w:rsidR="002A0B91" w:rsidRPr="002002B7" w:rsidRDefault="002A0B91" w:rsidP="005D7FB2">
            <w:pPr>
              <w:spacing w:after="0" w:line="252" w:lineRule="exact"/>
              <w:ind w:left="100"/>
              <w:rPr>
                <w:rFonts w:ascii="Times New Roman" w:eastAsia="Times New Roman" w:hAnsi="Times New Roman" w:cs="Arial"/>
                <w:highlight w:val="yellow"/>
                <w:lang w:eastAsia="lv-LV"/>
              </w:rPr>
            </w:pPr>
          </w:p>
        </w:tc>
        <w:tc>
          <w:tcPr>
            <w:tcW w:w="4460" w:type="dxa"/>
            <w:vMerge w:val="restart"/>
            <w:tcBorders>
              <w:right w:val="single" w:sz="8" w:space="0" w:color="auto"/>
            </w:tcBorders>
            <w:shd w:val="clear" w:color="auto" w:fill="auto"/>
            <w:vAlign w:val="bottom"/>
          </w:tcPr>
          <w:p w14:paraId="4477B401" w14:textId="77777777" w:rsidR="002A0B91" w:rsidRPr="002002B7" w:rsidRDefault="002A0B91" w:rsidP="005D7FB2">
            <w:pPr>
              <w:spacing w:after="0" w:line="0" w:lineRule="atLeast"/>
              <w:jc w:val="center"/>
              <w:rPr>
                <w:rFonts w:ascii="Times New Roman" w:eastAsia="Times New Roman" w:hAnsi="Times New Roman" w:cs="Arial"/>
                <w:w w:val="99"/>
                <w:lang w:eastAsia="lv-LV"/>
              </w:rPr>
            </w:pPr>
          </w:p>
        </w:tc>
      </w:tr>
      <w:tr w:rsidR="002A0B91" w:rsidRPr="002002B7" w14:paraId="47EF8B84" w14:textId="77777777" w:rsidTr="00DE5656">
        <w:trPr>
          <w:trHeight w:val="115"/>
        </w:trPr>
        <w:tc>
          <w:tcPr>
            <w:tcW w:w="1107" w:type="dxa"/>
            <w:tcBorders>
              <w:left w:val="single" w:sz="8" w:space="0" w:color="auto"/>
              <w:right w:val="single" w:sz="8" w:space="0" w:color="auto"/>
            </w:tcBorders>
            <w:shd w:val="clear" w:color="auto" w:fill="auto"/>
            <w:vAlign w:val="bottom"/>
          </w:tcPr>
          <w:p w14:paraId="4BA2459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val="restart"/>
            <w:tcBorders>
              <w:right w:val="single" w:sz="8" w:space="0" w:color="auto"/>
            </w:tcBorders>
            <w:shd w:val="clear" w:color="auto" w:fill="auto"/>
            <w:vAlign w:val="bottom"/>
          </w:tcPr>
          <w:p w14:paraId="2B53C669" w14:textId="77777777" w:rsidR="002A0B91" w:rsidRPr="002002B7" w:rsidRDefault="002A0B91" w:rsidP="005D7FB2">
            <w:pPr>
              <w:spacing w:after="0" w:line="253" w:lineRule="exact"/>
              <w:ind w:left="100"/>
              <w:rPr>
                <w:rFonts w:ascii="Times New Roman" w:eastAsia="Times New Roman" w:hAnsi="Times New Roman" w:cs="Arial"/>
                <w:highlight w:val="yellow"/>
                <w:lang w:eastAsia="lv-LV"/>
              </w:rPr>
            </w:pPr>
            <w:r w:rsidRPr="002002B7">
              <w:rPr>
                <w:rFonts w:ascii="Times New Roman" w:eastAsia="Times New Roman" w:hAnsi="Times New Roman" w:cs="Arial"/>
                <w:lang w:eastAsia="lv-LV"/>
              </w:rPr>
              <w:t xml:space="preserve">Komunālo pakalpojumu izmaksas </w:t>
            </w:r>
          </w:p>
        </w:tc>
        <w:tc>
          <w:tcPr>
            <w:tcW w:w="4460" w:type="dxa"/>
            <w:vMerge/>
            <w:tcBorders>
              <w:right w:val="single" w:sz="8" w:space="0" w:color="auto"/>
            </w:tcBorders>
            <w:shd w:val="clear" w:color="auto" w:fill="auto"/>
            <w:vAlign w:val="bottom"/>
          </w:tcPr>
          <w:p w14:paraId="47EF71DA"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55C2067A" w14:textId="77777777" w:rsidTr="00DE5656">
        <w:trPr>
          <w:trHeight w:val="137"/>
        </w:trPr>
        <w:tc>
          <w:tcPr>
            <w:tcW w:w="1107" w:type="dxa"/>
            <w:tcBorders>
              <w:left w:val="single" w:sz="8" w:space="0" w:color="auto"/>
              <w:right w:val="single" w:sz="8" w:space="0" w:color="auto"/>
            </w:tcBorders>
            <w:shd w:val="clear" w:color="auto" w:fill="auto"/>
            <w:vAlign w:val="bottom"/>
          </w:tcPr>
          <w:p w14:paraId="4BC8203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5787DE74" w14:textId="77777777" w:rsidR="002A0B91" w:rsidRPr="002002B7" w:rsidRDefault="002A0B91" w:rsidP="005D7FB2">
            <w:pPr>
              <w:spacing w:after="0" w:line="0" w:lineRule="atLeast"/>
              <w:rPr>
                <w:rFonts w:ascii="Times New Roman" w:eastAsia="Times New Roman" w:hAnsi="Times New Roman" w:cs="Arial"/>
                <w:highlight w:val="yellow"/>
                <w:lang w:eastAsia="lv-LV"/>
              </w:rPr>
            </w:pPr>
          </w:p>
        </w:tc>
        <w:tc>
          <w:tcPr>
            <w:tcW w:w="4460" w:type="dxa"/>
            <w:vMerge w:val="restart"/>
            <w:tcBorders>
              <w:right w:val="single" w:sz="8" w:space="0" w:color="auto"/>
            </w:tcBorders>
            <w:shd w:val="clear" w:color="auto" w:fill="auto"/>
            <w:vAlign w:val="bottom"/>
          </w:tcPr>
          <w:p w14:paraId="126DDC23" w14:textId="77777777" w:rsidR="002A0B91" w:rsidRPr="002002B7" w:rsidRDefault="002A0B91" w:rsidP="005D7FB2">
            <w:pPr>
              <w:spacing w:after="0" w:line="284" w:lineRule="exact"/>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plānotās komunālo pakalpojumu izmaksas</w:t>
            </w:r>
          </w:p>
          <w:p w14:paraId="1BA2F5F2" w14:textId="77777777" w:rsidR="002A0B91" w:rsidRPr="002002B7" w:rsidRDefault="002A0B91" w:rsidP="005D7FB2">
            <w:pPr>
              <w:spacing w:after="0" w:line="284" w:lineRule="exact"/>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par 1m2 mēnesī</w:t>
            </w:r>
          </w:p>
        </w:tc>
      </w:tr>
      <w:tr w:rsidR="002A0B91" w:rsidRPr="002002B7" w14:paraId="2B3E7DB6" w14:textId="77777777" w:rsidTr="00DE5656">
        <w:trPr>
          <w:trHeight w:val="147"/>
        </w:trPr>
        <w:tc>
          <w:tcPr>
            <w:tcW w:w="1107" w:type="dxa"/>
            <w:tcBorders>
              <w:left w:val="single" w:sz="8" w:space="0" w:color="auto"/>
              <w:right w:val="single" w:sz="8" w:space="0" w:color="auto"/>
            </w:tcBorders>
            <w:shd w:val="clear" w:color="auto" w:fill="auto"/>
            <w:vAlign w:val="bottom"/>
          </w:tcPr>
          <w:p w14:paraId="0F7F4DB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val="restart"/>
            <w:tcBorders>
              <w:right w:val="single" w:sz="8" w:space="0" w:color="auto"/>
            </w:tcBorders>
            <w:shd w:val="clear" w:color="auto" w:fill="auto"/>
            <w:vAlign w:val="bottom"/>
          </w:tcPr>
          <w:p w14:paraId="21D42AD6" w14:textId="77777777" w:rsidR="002A0B91" w:rsidRPr="002002B7" w:rsidRDefault="002A0B91" w:rsidP="005D7FB2">
            <w:pPr>
              <w:spacing w:after="0" w:line="0" w:lineRule="atLeast"/>
              <w:ind w:left="100"/>
              <w:rPr>
                <w:rFonts w:ascii="Times New Roman" w:eastAsia="Times New Roman" w:hAnsi="Times New Roman" w:cs="Arial"/>
                <w:highlight w:val="yellow"/>
                <w:lang w:eastAsia="lv-LV"/>
              </w:rPr>
            </w:pPr>
            <w:r w:rsidRPr="002002B7">
              <w:rPr>
                <w:rFonts w:ascii="Times New Roman" w:eastAsia="Times New Roman" w:hAnsi="Times New Roman" w:cs="Arial"/>
                <w:lang w:eastAsia="lv-LV"/>
              </w:rPr>
              <w:t>(atšifrējot izmaksas par biroja un arhīva telpām atsevišķi)</w:t>
            </w:r>
          </w:p>
        </w:tc>
        <w:tc>
          <w:tcPr>
            <w:tcW w:w="4460" w:type="dxa"/>
            <w:vMerge/>
            <w:tcBorders>
              <w:right w:val="single" w:sz="8" w:space="0" w:color="auto"/>
            </w:tcBorders>
            <w:shd w:val="clear" w:color="auto" w:fill="auto"/>
            <w:vAlign w:val="bottom"/>
          </w:tcPr>
          <w:p w14:paraId="637C1BAC"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A0626E1" w14:textId="77777777" w:rsidTr="00DE5656">
        <w:trPr>
          <w:trHeight w:val="122"/>
        </w:trPr>
        <w:tc>
          <w:tcPr>
            <w:tcW w:w="1107" w:type="dxa"/>
            <w:tcBorders>
              <w:left w:val="single" w:sz="8" w:space="0" w:color="auto"/>
              <w:right w:val="single" w:sz="8" w:space="0" w:color="auto"/>
            </w:tcBorders>
            <w:shd w:val="clear" w:color="auto" w:fill="auto"/>
            <w:vAlign w:val="bottom"/>
          </w:tcPr>
          <w:p w14:paraId="17697BF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44C6A70D" w14:textId="77777777" w:rsidR="002A0B91" w:rsidRPr="002002B7" w:rsidRDefault="002A0B91" w:rsidP="005D7FB2">
            <w:pPr>
              <w:spacing w:after="0" w:line="0" w:lineRule="atLeast"/>
              <w:rPr>
                <w:rFonts w:ascii="Times New Roman" w:eastAsia="Times New Roman" w:hAnsi="Times New Roman" w:cs="Arial"/>
                <w:highlight w:val="yellow"/>
                <w:lang w:eastAsia="lv-LV"/>
              </w:rPr>
            </w:pPr>
          </w:p>
        </w:tc>
        <w:tc>
          <w:tcPr>
            <w:tcW w:w="4460" w:type="dxa"/>
            <w:vMerge w:val="restart"/>
            <w:tcBorders>
              <w:right w:val="single" w:sz="8" w:space="0" w:color="auto"/>
            </w:tcBorders>
            <w:shd w:val="clear" w:color="auto" w:fill="auto"/>
            <w:vAlign w:val="bottom"/>
          </w:tcPr>
          <w:p w14:paraId="14036728" w14:textId="77777777" w:rsidR="002A0B91" w:rsidRPr="002002B7" w:rsidRDefault="002A0B91" w:rsidP="005D7FB2">
            <w:pPr>
              <w:spacing w:after="0" w:line="252" w:lineRule="exact"/>
              <w:jc w:val="center"/>
              <w:rPr>
                <w:rFonts w:ascii="Times New Roman" w:eastAsia="Times New Roman" w:hAnsi="Times New Roman" w:cs="Arial"/>
                <w:lang w:eastAsia="lv-LV"/>
              </w:rPr>
            </w:pPr>
          </w:p>
          <w:p w14:paraId="61991D4E" w14:textId="77777777" w:rsidR="002A0B91" w:rsidRPr="002002B7" w:rsidRDefault="002A0B91" w:rsidP="005D7FB2">
            <w:pPr>
              <w:spacing w:after="0" w:line="252" w:lineRule="exact"/>
              <w:jc w:val="center"/>
              <w:rPr>
                <w:rFonts w:ascii="Times New Roman" w:eastAsia="Times New Roman" w:hAnsi="Times New Roman" w:cs="Arial"/>
                <w:lang w:eastAsia="lv-LV"/>
              </w:rPr>
            </w:pPr>
            <w:r w:rsidRPr="002002B7">
              <w:rPr>
                <w:rFonts w:ascii="Times New Roman" w:eastAsia="Times New Roman" w:hAnsi="Times New Roman" w:cs="Arial"/>
                <w:lang w:eastAsia="lv-LV"/>
              </w:rPr>
              <w:t>________EUR bez PVN</w:t>
            </w:r>
          </w:p>
        </w:tc>
      </w:tr>
      <w:tr w:rsidR="002A0B91" w:rsidRPr="002002B7" w14:paraId="045E537C" w14:textId="77777777" w:rsidTr="00DE5656">
        <w:trPr>
          <w:trHeight w:val="130"/>
        </w:trPr>
        <w:tc>
          <w:tcPr>
            <w:tcW w:w="1107" w:type="dxa"/>
            <w:tcBorders>
              <w:left w:val="single" w:sz="8" w:space="0" w:color="auto"/>
              <w:right w:val="single" w:sz="8" w:space="0" w:color="auto"/>
            </w:tcBorders>
            <w:shd w:val="clear" w:color="auto" w:fill="auto"/>
            <w:vAlign w:val="bottom"/>
          </w:tcPr>
          <w:p w14:paraId="690E750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val="restart"/>
            <w:tcBorders>
              <w:right w:val="single" w:sz="8" w:space="0" w:color="auto"/>
            </w:tcBorders>
            <w:shd w:val="clear" w:color="auto" w:fill="auto"/>
            <w:vAlign w:val="bottom"/>
          </w:tcPr>
          <w:p w14:paraId="6AAB9D73" w14:textId="77777777" w:rsidR="002A0B91" w:rsidRPr="002002B7" w:rsidRDefault="002A0B91" w:rsidP="005D7FB2">
            <w:pPr>
              <w:spacing w:after="0" w:line="0" w:lineRule="atLeast"/>
              <w:ind w:left="100"/>
              <w:rPr>
                <w:rFonts w:ascii="Times New Roman" w:eastAsia="Times New Roman" w:hAnsi="Times New Roman" w:cs="Arial"/>
                <w:highlight w:val="yellow"/>
                <w:lang w:eastAsia="lv-LV"/>
              </w:rPr>
            </w:pPr>
          </w:p>
        </w:tc>
        <w:tc>
          <w:tcPr>
            <w:tcW w:w="4460" w:type="dxa"/>
            <w:vMerge/>
            <w:tcBorders>
              <w:right w:val="single" w:sz="8" w:space="0" w:color="auto"/>
            </w:tcBorders>
            <w:shd w:val="clear" w:color="auto" w:fill="auto"/>
            <w:vAlign w:val="bottom"/>
          </w:tcPr>
          <w:p w14:paraId="54C428CE"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11FE08E" w14:textId="77777777" w:rsidTr="00DE5656">
        <w:trPr>
          <w:trHeight w:val="256"/>
        </w:trPr>
        <w:tc>
          <w:tcPr>
            <w:tcW w:w="1107" w:type="dxa"/>
            <w:tcBorders>
              <w:left w:val="single" w:sz="8" w:space="0" w:color="auto"/>
              <w:bottom w:val="single" w:sz="4" w:space="0" w:color="auto"/>
              <w:right w:val="single" w:sz="8" w:space="0" w:color="auto"/>
            </w:tcBorders>
            <w:shd w:val="clear" w:color="auto" w:fill="auto"/>
            <w:vAlign w:val="bottom"/>
          </w:tcPr>
          <w:p w14:paraId="31B57E0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bottom w:val="single" w:sz="4" w:space="0" w:color="auto"/>
              <w:right w:val="single" w:sz="8" w:space="0" w:color="auto"/>
            </w:tcBorders>
            <w:shd w:val="clear" w:color="auto" w:fill="auto"/>
            <w:vAlign w:val="bottom"/>
          </w:tcPr>
          <w:p w14:paraId="1AB1E04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4" w:space="0" w:color="auto"/>
              <w:right w:val="single" w:sz="8" w:space="0" w:color="auto"/>
            </w:tcBorders>
            <w:shd w:val="clear" w:color="auto" w:fill="auto"/>
            <w:vAlign w:val="bottom"/>
          </w:tcPr>
          <w:p w14:paraId="34F549E0"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061DB87C" w14:textId="77777777" w:rsidTr="00DE5656">
        <w:trPr>
          <w:trHeight w:val="274"/>
        </w:trPr>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14:paraId="7EF67AAE"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7.4.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50CD4FE8"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Kapitālieguldījumi, ja tādi ir nepieciešami</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6F7F6A4B" w14:textId="48087CF7" w:rsidR="002A0B91" w:rsidRPr="002002B7" w:rsidRDefault="004E362F" w:rsidP="004E362F">
            <w:pPr>
              <w:spacing w:after="0" w:line="0" w:lineRule="atLeast"/>
              <w:jc w:val="center"/>
              <w:rPr>
                <w:rFonts w:ascii="Times New Roman" w:eastAsia="Times New Roman" w:hAnsi="Times New Roman" w:cs="Arial"/>
                <w:lang w:eastAsia="lv-LV"/>
              </w:rPr>
            </w:pPr>
            <w:r w:rsidRPr="002002B7">
              <w:rPr>
                <w:rFonts w:ascii="Times New Roman" w:eastAsia="Times New Roman" w:hAnsi="Times New Roman" w:cs="Arial"/>
                <w:lang w:eastAsia="lv-LV"/>
              </w:rPr>
              <w:t>________EUR bez PVN</w:t>
            </w:r>
          </w:p>
        </w:tc>
      </w:tr>
      <w:tr w:rsidR="002A0B91" w:rsidRPr="001B28C3" w14:paraId="24AF43AD" w14:textId="77777777" w:rsidTr="00DE5656">
        <w:trPr>
          <w:trHeight w:val="274"/>
        </w:trPr>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14:paraId="3D3B1CA0"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7.5.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1FC60D14" w14:textId="308E2DBB" w:rsidR="002A0B91" w:rsidRPr="002002B7" w:rsidRDefault="00211DE9" w:rsidP="00DE5656">
            <w:pPr>
              <w:spacing w:after="0" w:line="0" w:lineRule="atLeast"/>
              <w:rPr>
                <w:rFonts w:ascii="Times New Roman" w:eastAsia="Times New Roman" w:hAnsi="Times New Roman" w:cs="Arial"/>
                <w:lang w:eastAsia="lv-LV"/>
              </w:rPr>
            </w:pPr>
            <w:r w:rsidRPr="00211DE9">
              <w:rPr>
                <w:rFonts w:ascii="Times New Roman" w:eastAsia="Times New Roman" w:hAnsi="Times New Roman" w:cs="Arial"/>
                <w:lang w:eastAsia="lv-LV"/>
              </w:rPr>
              <w:t>Tehniskajā specifikācijā</w:t>
            </w:r>
            <w:r w:rsidR="002A0B91" w:rsidRPr="00211DE9">
              <w:rPr>
                <w:rFonts w:ascii="Times New Roman" w:eastAsia="Times New Roman" w:hAnsi="Times New Roman" w:cs="Arial"/>
                <w:lang w:eastAsia="lv-LV"/>
              </w:rPr>
              <w:t xml:space="preserve"> norādīto specifisko prasību nodrošināšanas izm</w:t>
            </w:r>
            <w:r w:rsidRPr="00211DE9">
              <w:rPr>
                <w:rFonts w:ascii="Times New Roman" w:eastAsia="Times New Roman" w:hAnsi="Times New Roman" w:cs="Arial"/>
                <w:lang w:eastAsia="lv-LV"/>
              </w:rPr>
              <w:t>aksas (atšifrējot pa pozīcijām)</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0BF081C6" w14:textId="7371358D" w:rsidR="002A0B91" w:rsidRPr="002002B7" w:rsidRDefault="004E362F" w:rsidP="004E362F">
            <w:pPr>
              <w:spacing w:after="0" w:line="0" w:lineRule="atLeast"/>
              <w:jc w:val="center"/>
              <w:rPr>
                <w:rFonts w:ascii="Times New Roman" w:eastAsia="Times New Roman" w:hAnsi="Times New Roman" w:cs="Arial"/>
                <w:lang w:eastAsia="lv-LV"/>
              </w:rPr>
            </w:pPr>
            <w:r w:rsidRPr="002002B7">
              <w:rPr>
                <w:rFonts w:ascii="Times New Roman" w:eastAsia="Times New Roman" w:hAnsi="Times New Roman" w:cs="Arial"/>
                <w:lang w:eastAsia="lv-LV"/>
              </w:rPr>
              <w:t>________EUR bez PVN</w:t>
            </w:r>
          </w:p>
        </w:tc>
      </w:tr>
      <w:tr w:rsidR="002A0B91" w:rsidRPr="002002B7" w14:paraId="2727364B" w14:textId="77777777" w:rsidTr="00DE5656">
        <w:trPr>
          <w:trHeight w:val="236"/>
        </w:trPr>
        <w:tc>
          <w:tcPr>
            <w:tcW w:w="1107" w:type="dxa"/>
            <w:tcBorders>
              <w:top w:val="single" w:sz="4" w:space="0" w:color="auto"/>
              <w:left w:val="single" w:sz="8" w:space="0" w:color="auto"/>
              <w:right w:val="single" w:sz="8" w:space="0" w:color="auto"/>
            </w:tcBorders>
            <w:shd w:val="clear" w:color="auto" w:fill="auto"/>
            <w:vAlign w:val="bottom"/>
          </w:tcPr>
          <w:p w14:paraId="3E768DE2" w14:textId="77777777" w:rsidR="002A0B91" w:rsidRPr="002002B7" w:rsidRDefault="002A0B91" w:rsidP="005D7FB2">
            <w:pPr>
              <w:spacing w:after="0" w:line="236" w:lineRule="exact"/>
              <w:ind w:left="120"/>
              <w:rPr>
                <w:rFonts w:ascii="Times New Roman" w:eastAsia="Times New Roman" w:hAnsi="Times New Roman" w:cs="Arial"/>
                <w:lang w:eastAsia="lv-LV"/>
              </w:rPr>
            </w:pPr>
          </w:p>
        </w:tc>
        <w:tc>
          <w:tcPr>
            <w:tcW w:w="4460" w:type="dxa"/>
            <w:tcBorders>
              <w:top w:val="single" w:sz="4" w:space="0" w:color="auto"/>
              <w:right w:val="single" w:sz="8" w:space="0" w:color="auto"/>
            </w:tcBorders>
            <w:shd w:val="clear" w:color="auto" w:fill="auto"/>
            <w:vAlign w:val="bottom"/>
          </w:tcPr>
          <w:p w14:paraId="652DDCEF" w14:textId="77777777" w:rsidR="002A0B91" w:rsidRPr="002002B7" w:rsidRDefault="002A0B91" w:rsidP="005D7FB2">
            <w:pPr>
              <w:spacing w:after="0" w:line="0" w:lineRule="atLeast"/>
              <w:ind w:left="100"/>
              <w:rPr>
                <w:rFonts w:ascii="Times New Roman" w:eastAsia="Times New Roman" w:hAnsi="Times New Roman" w:cs="Arial"/>
                <w:lang w:eastAsia="lv-LV"/>
              </w:rPr>
            </w:pPr>
          </w:p>
        </w:tc>
        <w:tc>
          <w:tcPr>
            <w:tcW w:w="4460" w:type="dxa"/>
            <w:tcBorders>
              <w:top w:val="single" w:sz="4" w:space="0" w:color="auto"/>
              <w:right w:val="single" w:sz="8" w:space="0" w:color="auto"/>
            </w:tcBorders>
            <w:shd w:val="clear" w:color="auto" w:fill="auto"/>
            <w:vAlign w:val="bottom"/>
          </w:tcPr>
          <w:p w14:paraId="2B81A1C1" w14:textId="77777777" w:rsidR="002A0B91" w:rsidRPr="002002B7" w:rsidRDefault="002A0B91" w:rsidP="005D7FB2">
            <w:pPr>
              <w:spacing w:after="0" w:line="236" w:lineRule="exact"/>
              <w:jc w:val="center"/>
              <w:rPr>
                <w:rFonts w:ascii="Times New Roman" w:eastAsia="Times New Roman" w:hAnsi="Times New Roman" w:cs="Arial"/>
                <w:w w:val="99"/>
                <w:lang w:eastAsia="lv-LV"/>
              </w:rPr>
            </w:pPr>
          </w:p>
        </w:tc>
      </w:tr>
      <w:tr w:rsidR="002A0B91" w:rsidRPr="002002B7" w14:paraId="3BA3F69E" w14:textId="77777777" w:rsidTr="00DE5656">
        <w:trPr>
          <w:trHeight w:val="142"/>
        </w:trPr>
        <w:tc>
          <w:tcPr>
            <w:tcW w:w="1107" w:type="dxa"/>
            <w:tcBorders>
              <w:left w:val="single" w:sz="8" w:space="0" w:color="auto"/>
              <w:right w:val="single" w:sz="8" w:space="0" w:color="auto"/>
            </w:tcBorders>
            <w:shd w:val="clear" w:color="auto" w:fill="auto"/>
            <w:vAlign w:val="bottom"/>
          </w:tcPr>
          <w:p w14:paraId="265A922C"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8.</w:t>
            </w:r>
          </w:p>
        </w:tc>
        <w:tc>
          <w:tcPr>
            <w:tcW w:w="4460" w:type="dxa"/>
            <w:vMerge w:val="restart"/>
            <w:tcBorders>
              <w:right w:val="single" w:sz="8" w:space="0" w:color="auto"/>
            </w:tcBorders>
            <w:shd w:val="clear" w:color="auto" w:fill="auto"/>
            <w:vAlign w:val="bottom"/>
          </w:tcPr>
          <w:p w14:paraId="7BA65AED" w14:textId="571ED9CD" w:rsidR="002A0B91" w:rsidRPr="002002B7" w:rsidRDefault="002A0B91" w:rsidP="004E362F">
            <w:pPr>
              <w:spacing w:after="0" w:line="0" w:lineRule="atLeast"/>
              <w:ind w:left="100"/>
              <w:rPr>
                <w:rFonts w:ascii="Times New Roman" w:eastAsia="Times New Roman" w:hAnsi="Times New Roman" w:cs="Arial"/>
                <w:lang w:eastAsia="lv-LV"/>
              </w:rPr>
            </w:pPr>
            <w:r w:rsidRPr="002002B7">
              <w:rPr>
                <w:rFonts w:ascii="Times New Roman" w:eastAsia="Times New Roman" w:hAnsi="Times New Roman" w:cs="Arial"/>
                <w:lang w:eastAsia="lv-LV"/>
              </w:rPr>
              <w:t xml:space="preserve">Nomas </w:t>
            </w:r>
            <w:r w:rsidR="004E362F">
              <w:rPr>
                <w:rFonts w:ascii="Times New Roman" w:eastAsia="Times New Roman" w:hAnsi="Times New Roman" w:cs="Arial"/>
                <w:lang w:eastAsia="lv-LV"/>
              </w:rPr>
              <w:t>objekta (telpu)</w:t>
            </w:r>
            <w:r w:rsidRPr="002002B7">
              <w:rPr>
                <w:rFonts w:ascii="Times New Roman" w:eastAsia="Times New Roman" w:hAnsi="Times New Roman" w:cs="Arial"/>
                <w:lang w:eastAsia="lv-LV"/>
              </w:rPr>
              <w:t xml:space="preserve"> apskate – pēc iepriekšējas saskaņošanas. </w:t>
            </w:r>
          </w:p>
        </w:tc>
        <w:tc>
          <w:tcPr>
            <w:tcW w:w="4460" w:type="dxa"/>
            <w:tcBorders>
              <w:right w:val="single" w:sz="8" w:space="0" w:color="auto"/>
            </w:tcBorders>
            <w:shd w:val="clear" w:color="auto" w:fill="auto"/>
            <w:vAlign w:val="bottom"/>
          </w:tcPr>
          <w:p w14:paraId="37FB3819"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725AE369" w14:textId="77777777" w:rsidTr="00DE5656">
        <w:trPr>
          <w:trHeight w:val="122"/>
        </w:trPr>
        <w:tc>
          <w:tcPr>
            <w:tcW w:w="1107" w:type="dxa"/>
            <w:tcBorders>
              <w:left w:val="single" w:sz="8" w:space="0" w:color="auto"/>
              <w:right w:val="single" w:sz="8" w:space="0" w:color="auto"/>
            </w:tcBorders>
            <w:shd w:val="clear" w:color="auto" w:fill="auto"/>
            <w:vAlign w:val="bottom"/>
          </w:tcPr>
          <w:p w14:paraId="1C38D59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4B6661D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right w:val="single" w:sz="8" w:space="0" w:color="auto"/>
            </w:tcBorders>
            <w:shd w:val="clear" w:color="auto" w:fill="auto"/>
            <w:vAlign w:val="bottom"/>
          </w:tcPr>
          <w:p w14:paraId="31C51F9F" w14:textId="77777777" w:rsidR="002A0B91" w:rsidRPr="002002B7" w:rsidRDefault="002A0B91" w:rsidP="005D7FB2">
            <w:pPr>
              <w:spacing w:after="0" w:line="252" w:lineRule="exact"/>
              <w:jc w:val="center"/>
              <w:rPr>
                <w:rFonts w:ascii="Times New Roman" w:eastAsia="Times New Roman" w:hAnsi="Times New Roman" w:cs="Arial"/>
                <w:lang w:eastAsia="lv-LV"/>
              </w:rPr>
            </w:pPr>
          </w:p>
        </w:tc>
      </w:tr>
      <w:tr w:rsidR="002A0B91" w:rsidRPr="002002B7" w14:paraId="3199756A" w14:textId="77777777" w:rsidTr="00DE5656">
        <w:trPr>
          <w:trHeight w:val="274"/>
        </w:trPr>
        <w:tc>
          <w:tcPr>
            <w:tcW w:w="1107" w:type="dxa"/>
            <w:tcBorders>
              <w:left w:val="single" w:sz="8" w:space="0" w:color="auto"/>
              <w:bottom w:val="single" w:sz="8" w:space="0" w:color="auto"/>
              <w:right w:val="single" w:sz="8" w:space="0" w:color="auto"/>
            </w:tcBorders>
            <w:shd w:val="clear" w:color="auto" w:fill="auto"/>
            <w:vAlign w:val="bottom"/>
          </w:tcPr>
          <w:p w14:paraId="23D32C6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8" w:space="0" w:color="auto"/>
              <w:right w:val="single" w:sz="8" w:space="0" w:color="auto"/>
            </w:tcBorders>
            <w:shd w:val="clear" w:color="auto" w:fill="auto"/>
            <w:vAlign w:val="bottom"/>
          </w:tcPr>
          <w:p w14:paraId="775A5B2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8" w:space="0" w:color="auto"/>
              <w:right w:val="single" w:sz="8" w:space="0" w:color="auto"/>
            </w:tcBorders>
            <w:shd w:val="clear" w:color="auto" w:fill="auto"/>
            <w:vAlign w:val="bottom"/>
          </w:tcPr>
          <w:p w14:paraId="6068DAA9" w14:textId="77777777" w:rsidR="002A0B91" w:rsidRPr="002002B7" w:rsidRDefault="002A0B91" w:rsidP="005D7FB2">
            <w:pPr>
              <w:spacing w:after="0" w:line="0" w:lineRule="atLeast"/>
              <w:rPr>
                <w:rFonts w:ascii="Times New Roman" w:eastAsia="Times New Roman" w:hAnsi="Times New Roman" w:cs="Arial"/>
                <w:lang w:eastAsia="lv-LV"/>
              </w:rPr>
            </w:pPr>
          </w:p>
        </w:tc>
      </w:tr>
    </w:tbl>
    <w:p w14:paraId="673A2C30" w14:textId="77777777" w:rsidR="002A0B91" w:rsidRPr="002002B7" w:rsidRDefault="002A0B91" w:rsidP="002A0B91">
      <w:pPr>
        <w:spacing w:after="0" w:line="337" w:lineRule="exact"/>
        <w:rPr>
          <w:rFonts w:ascii="Times New Roman" w:eastAsia="Times New Roman" w:hAnsi="Times New Roman" w:cs="Arial"/>
          <w:lang w:eastAsia="lv-LV"/>
        </w:rPr>
      </w:pPr>
    </w:p>
    <w:p w14:paraId="3DBE0E9F"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rPr>
      </w:pPr>
      <w:r w:rsidRPr="002002B7">
        <w:rPr>
          <w:rFonts w:ascii="Times New Roman" w:eastAsia="Times New Roman" w:hAnsi="Times New Roman" w:cs="Times New Roman"/>
        </w:rPr>
        <w:t>Pielikumi:</w:t>
      </w:r>
    </w:p>
    <w:p w14:paraId="3F43B3CB" w14:textId="77777777" w:rsidR="002A0B91" w:rsidRDefault="002A0B91" w:rsidP="002A0B91">
      <w:pPr>
        <w:widowControl w:val="0"/>
        <w:adjustRightInd w:val="0"/>
        <w:spacing w:after="0" w:line="240" w:lineRule="auto"/>
        <w:jc w:val="both"/>
        <w:textAlignment w:val="baseline"/>
        <w:rPr>
          <w:rFonts w:ascii="Times New Roman" w:eastAsia="Times New Roman" w:hAnsi="Times New Roman" w:cs="Times New Roman"/>
        </w:rPr>
      </w:pPr>
      <w:r w:rsidRPr="002002B7">
        <w:rPr>
          <w:rFonts w:ascii="Times New Roman" w:eastAsia="Times New Roman" w:hAnsi="Times New Roman" w:cs="Times New Roman"/>
        </w:rPr>
        <w:t>1)</w:t>
      </w:r>
      <w:r w:rsidRPr="002002B7">
        <w:rPr>
          <w:rFonts w:ascii="Times New Roman" w:eastAsia="Times New Roman" w:hAnsi="Times New Roman" w:cs="Times New Roman"/>
        </w:rPr>
        <w:tab/>
        <w:t xml:space="preserve">Telpu un ēkas </w:t>
      </w:r>
      <w:proofErr w:type="spellStart"/>
      <w:r w:rsidRPr="002002B7">
        <w:rPr>
          <w:rFonts w:ascii="Times New Roman" w:eastAsia="Times New Roman" w:hAnsi="Times New Roman" w:cs="Times New Roman"/>
        </w:rPr>
        <w:t>fotofiksācijas</w:t>
      </w:r>
      <w:proofErr w:type="spellEnd"/>
      <w:r w:rsidRPr="002002B7">
        <w:rPr>
          <w:rFonts w:ascii="Times New Roman" w:eastAsia="Times New Roman" w:hAnsi="Times New Roman" w:cs="Times New Roman"/>
        </w:rPr>
        <w:t xml:space="preserve"> (uz piedāvājuma iesniegšanas brīdi);</w:t>
      </w:r>
    </w:p>
    <w:p w14:paraId="6972428F" w14:textId="57B52DFA" w:rsidR="0047131C" w:rsidRPr="002002B7" w:rsidRDefault="0047131C" w:rsidP="002A0B91">
      <w:pPr>
        <w:widowControl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2</w:t>
      </w:r>
      <w:r w:rsidRPr="00A22C2A">
        <w:rPr>
          <w:rFonts w:ascii="Times New Roman" w:eastAsia="Times New Roman" w:hAnsi="Times New Roman" w:cs="Times New Roman"/>
        </w:rPr>
        <w:t>)         Apliecinājums, ka nepastāv tiesiski šķēršļi īpašuma iznomāšanai vai nodošanai apakšnomā (īpašuma tiesību apliecinošs dokuments u.c.)</w:t>
      </w:r>
    </w:p>
    <w:p w14:paraId="235537E8" w14:textId="3E0600B3" w:rsidR="002A0B91" w:rsidRPr="00DD0AA7" w:rsidRDefault="0047131C" w:rsidP="002A0B91">
      <w:pPr>
        <w:widowControl w:val="0"/>
        <w:autoSpaceDE w:val="0"/>
        <w:autoSpaceDN w:val="0"/>
        <w:adjustRightInd w:val="0"/>
        <w:spacing w:before="120" w:after="120"/>
        <w:contextualSpacing/>
        <w:rPr>
          <w:rFonts w:ascii="Times New Roman" w:eastAsia="Times New Roman" w:hAnsi="Times New Roman" w:cs="Times New Roman"/>
        </w:rPr>
      </w:pPr>
      <w:r>
        <w:rPr>
          <w:rFonts w:ascii="Times New Roman" w:eastAsia="Times New Roman" w:hAnsi="Times New Roman" w:cs="Times New Roman"/>
        </w:rPr>
        <w:t>3</w:t>
      </w:r>
      <w:r w:rsidR="002A0B91" w:rsidRPr="002002B7">
        <w:rPr>
          <w:rFonts w:ascii="Times New Roman" w:eastAsia="Times New Roman" w:hAnsi="Times New Roman" w:cs="Times New Roman"/>
        </w:rPr>
        <w:t>)</w:t>
      </w:r>
      <w:r w:rsidR="002A0B91" w:rsidRPr="002002B7">
        <w:rPr>
          <w:rFonts w:ascii="Times New Roman" w:eastAsia="Times New Roman" w:hAnsi="Times New Roman" w:cs="Times New Roman"/>
        </w:rPr>
        <w:tab/>
        <w:t xml:space="preserve">Dokuments, kas apliecina telpu grīdas pamatnes/pārseguma slodzes izturību atbilstoši </w:t>
      </w:r>
      <w:r w:rsidR="008D58A3">
        <w:rPr>
          <w:rFonts w:ascii="Times New Roman" w:eastAsia="Times New Roman" w:hAnsi="Times New Roman" w:cs="Times New Roman"/>
        </w:rPr>
        <w:t>Sludinājuma 9</w:t>
      </w:r>
      <w:r w:rsidR="002A0B91" w:rsidRPr="00DD0AA7">
        <w:rPr>
          <w:rFonts w:ascii="Times New Roman" w:eastAsia="Times New Roman" w:hAnsi="Times New Roman" w:cs="Times New Roman"/>
        </w:rPr>
        <w:t>.punkta prasībai (1);</w:t>
      </w:r>
    </w:p>
    <w:p w14:paraId="174E8BDC" w14:textId="0755B650" w:rsidR="002A0B91" w:rsidRPr="002002B7" w:rsidRDefault="0047131C" w:rsidP="002A0B91">
      <w:pPr>
        <w:widowControl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4</w:t>
      </w:r>
      <w:r w:rsidR="002A0B91" w:rsidRPr="00DD0AA7">
        <w:rPr>
          <w:rFonts w:ascii="Times New Roman" w:eastAsia="Times New Roman" w:hAnsi="Times New Roman" w:cs="Times New Roman"/>
        </w:rPr>
        <w:t xml:space="preserve">) </w:t>
      </w:r>
      <w:r w:rsidR="002A0B91" w:rsidRPr="00DD0AA7">
        <w:rPr>
          <w:rFonts w:ascii="Times New Roman" w:eastAsia="Times New Roman" w:hAnsi="Times New Roman" w:cs="Times New Roman"/>
        </w:rPr>
        <w:tab/>
        <w:t xml:space="preserve">Ēkas </w:t>
      </w:r>
      <w:proofErr w:type="spellStart"/>
      <w:r w:rsidR="002A0B91" w:rsidRPr="00DD0AA7">
        <w:rPr>
          <w:rFonts w:ascii="Times New Roman" w:eastAsia="Times New Roman" w:hAnsi="Times New Roman" w:cs="Times New Roman"/>
        </w:rPr>
        <w:t>energosertifikāta</w:t>
      </w:r>
      <w:proofErr w:type="spellEnd"/>
      <w:r w:rsidR="002A0B91" w:rsidRPr="00DD0AA7">
        <w:rPr>
          <w:rFonts w:ascii="Times New Roman" w:eastAsia="Times New Roman" w:hAnsi="Times New Roman" w:cs="Times New Roman"/>
        </w:rPr>
        <w:t xml:space="preserve"> vai citu apliecinošu dokumentu kopijas atbilstoši Sludinājuma  </w:t>
      </w:r>
      <w:r w:rsidR="008D58A3">
        <w:rPr>
          <w:rFonts w:ascii="Times New Roman" w:eastAsia="Times New Roman" w:hAnsi="Times New Roman" w:cs="Times New Roman"/>
        </w:rPr>
        <w:t>8</w:t>
      </w:r>
      <w:r w:rsidR="002A0B91" w:rsidRPr="00DD0AA7">
        <w:rPr>
          <w:rFonts w:ascii="Times New Roman" w:eastAsia="Times New Roman" w:hAnsi="Times New Roman" w:cs="Times New Roman"/>
        </w:rPr>
        <w:t>.punkta prasībai (2);</w:t>
      </w:r>
    </w:p>
    <w:p w14:paraId="3B5842D3" w14:textId="7E3FC206" w:rsidR="002A0B91" w:rsidRPr="002002B7" w:rsidRDefault="0047131C" w:rsidP="002A0B91">
      <w:pPr>
        <w:widowControl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5</w:t>
      </w:r>
      <w:r w:rsidR="002A0B91" w:rsidRPr="002002B7">
        <w:rPr>
          <w:rFonts w:ascii="Times New Roman" w:eastAsia="Times New Roman" w:hAnsi="Times New Roman" w:cs="Times New Roman"/>
        </w:rPr>
        <w:t xml:space="preserve">) Apliecinājumu, ka Pretendenta piedāvātās telpas atbilst nomnieka izvirzītajām prasībām. </w:t>
      </w:r>
    </w:p>
    <w:p w14:paraId="44087291"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rPr>
      </w:pPr>
    </w:p>
    <w:p w14:paraId="131FFD52"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rPr>
      </w:pPr>
      <w:r w:rsidRPr="002002B7">
        <w:rPr>
          <w:rFonts w:ascii="Times New Roman" w:eastAsia="Times New Roman" w:hAnsi="Times New Roman" w:cs="Times New Roman"/>
        </w:rPr>
        <w:t>Pretendenta kontaktinformācija:</w:t>
      </w:r>
    </w:p>
    <w:p w14:paraId="4D45E1B2" w14:textId="77777777" w:rsidR="002A0B91" w:rsidRPr="002002B7" w:rsidRDefault="002A0B91" w:rsidP="002A0B91">
      <w:pPr>
        <w:widowControl w:val="0"/>
        <w:adjustRightInd w:val="0"/>
        <w:spacing w:after="0" w:line="240" w:lineRule="auto"/>
        <w:textAlignment w:val="baseline"/>
        <w:rPr>
          <w:rFonts w:ascii="Times New Roman" w:eastAsia="Times New Roman" w:hAnsi="Times New Roman" w:cs="Times New Roman"/>
        </w:rPr>
      </w:pPr>
    </w:p>
    <w:p w14:paraId="0CF03844" w14:textId="77777777" w:rsidR="002A0B91" w:rsidRPr="002002B7" w:rsidRDefault="002A0B91" w:rsidP="002A0B91">
      <w:pPr>
        <w:widowControl w:val="0"/>
        <w:adjustRightInd w:val="0"/>
        <w:spacing w:after="0" w:line="240" w:lineRule="auto"/>
        <w:textAlignment w:val="baseline"/>
        <w:rPr>
          <w:rFonts w:ascii="Times New Roman" w:eastAsia="Times New Roman" w:hAnsi="Times New Roman" w:cs="Times New Roman"/>
        </w:rPr>
      </w:pPr>
      <w:r w:rsidRPr="002002B7">
        <w:rPr>
          <w:rFonts w:ascii="Times New Roman" w:eastAsia="Times New Roman" w:hAnsi="Times New Roman" w:cs="Times New Roman"/>
        </w:rPr>
        <w:t>Pretendenta nosaukums________________________________________________________</w:t>
      </w:r>
    </w:p>
    <w:p w14:paraId="76AB50EE" w14:textId="77777777" w:rsidR="002A0B91" w:rsidRPr="002002B7" w:rsidRDefault="002A0B91" w:rsidP="002A0B91">
      <w:pPr>
        <w:widowControl w:val="0"/>
        <w:adjustRightInd w:val="0"/>
        <w:spacing w:after="0" w:line="240" w:lineRule="auto"/>
        <w:textAlignment w:val="baseline"/>
        <w:rPr>
          <w:rFonts w:ascii="Times New Roman" w:eastAsia="Times New Roman" w:hAnsi="Times New Roman" w:cs="Times New Roman"/>
        </w:rPr>
      </w:pPr>
      <w:r w:rsidRPr="002002B7">
        <w:rPr>
          <w:rFonts w:ascii="Times New Roman" w:eastAsia="Times New Roman" w:hAnsi="Times New Roman" w:cs="Times New Roman"/>
        </w:rPr>
        <w:t>juridiskā adrese: _____________________________________________________________</w:t>
      </w:r>
    </w:p>
    <w:p w14:paraId="254CBE90" w14:textId="77777777" w:rsidR="002A0B91" w:rsidRPr="002002B7" w:rsidRDefault="002A0B91" w:rsidP="002A0B91">
      <w:pPr>
        <w:widowControl w:val="0"/>
        <w:adjustRightInd w:val="0"/>
        <w:spacing w:after="0" w:line="240" w:lineRule="auto"/>
        <w:textAlignment w:val="baseline"/>
        <w:rPr>
          <w:rFonts w:ascii="Times New Roman" w:eastAsia="Times New Roman" w:hAnsi="Times New Roman" w:cs="Times New Roman"/>
          <w:sz w:val="24"/>
          <w:szCs w:val="24"/>
        </w:rPr>
      </w:pPr>
      <w:r w:rsidRPr="002002B7">
        <w:rPr>
          <w:rFonts w:ascii="Times New Roman" w:eastAsia="Times New Roman" w:hAnsi="Times New Roman" w:cs="Times New Roman"/>
        </w:rPr>
        <w:t xml:space="preserve">faktiskā adrese </w:t>
      </w:r>
      <w:r w:rsidRPr="002002B7">
        <w:rPr>
          <w:rFonts w:ascii="Times New Roman" w:eastAsia="Times New Roman" w:hAnsi="Times New Roman" w:cs="Times New Roman"/>
          <w:i/>
          <w:sz w:val="20"/>
          <w:szCs w:val="20"/>
        </w:rPr>
        <w:t>(ja atšķiras no juridiskās)</w:t>
      </w:r>
      <w:r w:rsidRPr="002002B7">
        <w:rPr>
          <w:rFonts w:ascii="Times New Roman" w:eastAsia="Times New Roman" w:hAnsi="Times New Roman" w:cs="Times New Roman"/>
          <w:sz w:val="24"/>
          <w:szCs w:val="24"/>
        </w:rPr>
        <w:t xml:space="preserve"> _____________________________________________</w:t>
      </w:r>
    </w:p>
    <w:p w14:paraId="0C3756C8"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sz w:val="24"/>
          <w:szCs w:val="24"/>
        </w:rPr>
      </w:pPr>
      <w:r w:rsidRPr="002002B7">
        <w:rPr>
          <w:rFonts w:ascii="Times New Roman" w:eastAsia="Times New Roman" w:hAnsi="Times New Roman" w:cs="Times New Roman"/>
        </w:rPr>
        <w:t>tālruņa numuri, e-pasta adrese</w:t>
      </w:r>
      <w:r w:rsidRPr="002002B7">
        <w:rPr>
          <w:rFonts w:ascii="Times New Roman" w:eastAsia="Times New Roman" w:hAnsi="Times New Roman" w:cs="Times New Roman"/>
          <w:sz w:val="24"/>
          <w:szCs w:val="24"/>
        </w:rPr>
        <w:t xml:space="preserve"> _______________________________________________</w:t>
      </w:r>
    </w:p>
    <w:p w14:paraId="42090089"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sz w:val="16"/>
          <w:szCs w:val="16"/>
        </w:rPr>
      </w:pPr>
    </w:p>
    <w:p w14:paraId="6E66655A"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sz w:val="24"/>
          <w:szCs w:val="24"/>
        </w:rPr>
      </w:pPr>
      <w:r w:rsidRPr="002002B7">
        <w:rPr>
          <w:rFonts w:ascii="Times New Roman" w:eastAsia="Times New Roman" w:hAnsi="Times New Roman" w:cs="Times New Roman"/>
        </w:rPr>
        <w:t>Pretendenta paraksta tiesīgās personas</w:t>
      </w:r>
      <w:r w:rsidRPr="002002B7">
        <w:rPr>
          <w:rFonts w:ascii="Times New Roman" w:eastAsia="Times New Roman" w:hAnsi="Times New Roman" w:cs="Times New Roman"/>
          <w:i/>
          <w:sz w:val="20"/>
          <w:szCs w:val="20"/>
        </w:rPr>
        <w:t xml:space="preserve"> (vai pilnvarotās personas)</w:t>
      </w:r>
      <w:r w:rsidRPr="002002B7">
        <w:rPr>
          <w:rFonts w:ascii="Times New Roman" w:eastAsia="Times New Roman" w:hAnsi="Times New Roman" w:cs="Times New Roman"/>
          <w:sz w:val="24"/>
          <w:szCs w:val="24"/>
        </w:rPr>
        <w:t xml:space="preserve"> _________________________</w:t>
      </w:r>
    </w:p>
    <w:p w14:paraId="694B28E0" w14:textId="77777777" w:rsidR="002A0B91" w:rsidRPr="002002B7" w:rsidRDefault="002A0B91" w:rsidP="002A0B91">
      <w:pPr>
        <w:widowControl w:val="0"/>
        <w:adjustRightInd w:val="0"/>
        <w:spacing w:after="0" w:line="240" w:lineRule="auto"/>
        <w:jc w:val="right"/>
        <w:textAlignment w:val="baseline"/>
        <w:rPr>
          <w:rFonts w:ascii="Times New Roman" w:eastAsia="Times New Roman" w:hAnsi="Times New Roman" w:cs="Times New Roman"/>
          <w:i/>
          <w:position w:val="12"/>
          <w:sz w:val="16"/>
          <w:szCs w:val="24"/>
        </w:rPr>
      </w:pPr>
      <w:r w:rsidRPr="002002B7">
        <w:rPr>
          <w:rFonts w:ascii="Times New Roman" w:eastAsia="Times New Roman" w:hAnsi="Times New Roman" w:cs="Times New Roman"/>
          <w:sz w:val="24"/>
          <w:szCs w:val="24"/>
        </w:rPr>
        <w:t>amats, vārds, uzvārds, paraksts</w:t>
      </w:r>
      <w:r w:rsidRPr="002002B7">
        <w:rPr>
          <w:rFonts w:ascii="Times New Roman" w:eastAsia="Times New Roman" w:hAnsi="Times New Roman" w:cs="Times New Roman"/>
          <w:i/>
          <w:position w:val="12"/>
          <w:sz w:val="16"/>
          <w:szCs w:val="24"/>
        </w:rPr>
        <w:t>.</w:t>
      </w:r>
    </w:p>
    <w:p w14:paraId="036C0AE5" w14:textId="77777777" w:rsidR="002A0B91" w:rsidRPr="002002B7" w:rsidRDefault="002A0B91" w:rsidP="002A0B91">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rPr>
      </w:pPr>
    </w:p>
    <w:p w14:paraId="62EAADC9" w14:textId="77777777" w:rsidR="002A0B91" w:rsidRPr="002002B7" w:rsidRDefault="002A0B91" w:rsidP="002A0B91">
      <w:pPr>
        <w:spacing w:after="0" w:line="240" w:lineRule="auto"/>
      </w:pPr>
      <w:r w:rsidRPr="002002B7">
        <w:rPr>
          <w:rFonts w:ascii="Times New Roman" w:hAnsi="Times New Roman" w:cs="Times New Roman"/>
          <w:i/>
          <w:sz w:val="18"/>
          <w:szCs w:val="24"/>
        </w:rPr>
        <w:t xml:space="preserve">Pieteikums jāparaksta uzņēmuma vadītājam vai viņa pilnvarotai personai </w:t>
      </w:r>
      <w:r w:rsidRPr="002002B7">
        <w:rPr>
          <w:rFonts w:ascii="Times New Roman" w:hAnsi="Times New Roman" w:cs="Times New Roman"/>
          <w:i/>
          <w:sz w:val="18"/>
        </w:rPr>
        <w:t>(šādā gadījumā obligāti jāpievieno pilnvara)</w:t>
      </w:r>
    </w:p>
    <w:p w14:paraId="1E27CCFF" w14:textId="77777777" w:rsidR="00211DE9" w:rsidRDefault="00211DE9" w:rsidP="002A0B91">
      <w:pPr>
        <w:spacing w:after="0" w:line="0" w:lineRule="atLeast"/>
        <w:ind w:right="100"/>
        <w:jc w:val="right"/>
        <w:rPr>
          <w:rFonts w:ascii="Times New Roman" w:eastAsia="Times New Roman" w:hAnsi="Times New Roman" w:cs="Arial"/>
          <w:b/>
          <w:lang w:eastAsia="lv-LV"/>
        </w:rPr>
      </w:pPr>
      <w:bookmarkStart w:id="3" w:name="_GoBack"/>
      <w:bookmarkEnd w:id="3"/>
    </w:p>
    <w:p w14:paraId="5183DFBF" w14:textId="4C40C68F" w:rsidR="002A0B91" w:rsidRPr="00961C94" w:rsidRDefault="002A0B91" w:rsidP="002A0B91">
      <w:pPr>
        <w:spacing w:after="0" w:line="0" w:lineRule="atLeast"/>
        <w:ind w:right="100"/>
        <w:jc w:val="right"/>
        <w:rPr>
          <w:rFonts w:ascii="Times New Roman" w:eastAsia="Times New Roman" w:hAnsi="Times New Roman" w:cs="Arial"/>
          <w:b/>
          <w:lang w:eastAsia="lv-LV"/>
        </w:rPr>
      </w:pPr>
      <w:r w:rsidRPr="00961C94">
        <w:rPr>
          <w:rFonts w:ascii="Times New Roman" w:eastAsia="Times New Roman" w:hAnsi="Times New Roman" w:cs="Arial"/>
          <w:b/>
          <w:lang w:eastAsia="lv-LV"/>
        </w:rPr>
        <w:lastRenderedPageBreak/>
        <w:t>Pielikums Nr.</w:t>
      </w:r>
      <w:r>
        <w:rPr>
          <w:rFonts w:ascii="Times New Roman" w:eastAsia="Times New Roman" w:hAnsi="Times New Roman" w:cs="Arial"/>
          <w:b/>
          <w:lang w:eastAsia="lv-LV"/>
        </w:rPr>
        <w:t>4</w:t>
      </w:r>
    </w:p>
    <w:p w14:paraId="4B2B8D29" w14:textId="77777777" w:rsidR="002A0B91" w:rsidRPr="006E7BCA" w:rsidRDefault="002A0B91" w:rsidP="002A0B91">
      <w:pPr>
        <w:spacing w:after="0" w:line="0" w:lineRule="atLeast"/>
        <w:ind w:right="100"/>
        <w:jc w:val="right"/>
        <w:rPr>
          <w:rFonts w:ascii="Times New Roman" w:eastAsia="Times New Roman" w:hAnsi="Times New Roman" w:cs="Arial"/>
          <w:lang w:eastAsia="lv-LV"/>
        </w:rPr>
      </w:pPr>
      <w:r w:rsidRPr="006E7BCA">
        <w:rPr>
          <w:rFonts w:ascii="Times New Roman" w:eastAsia="Times New Roman" w:hAnsi="Times New Roman" w:cs="Arial"/>
          <w:lang w:eastAsia="lv-LV"/>
        </w:rPr>
        <w:t xml:space="preserve">RSU Arhīva un biroju telpu nomas piedāvājumu atlases </w:t>
      </w:r>
    </w:p>
    <w:p w14:paraId="60D33183" w14:textId="77777777" w:rsidR="002A0B91" w:rsidRPr="006E7BCA" w:rsidRDefault="002A0B91" w:rsidP="002A0B91">
      <w:pPr>
        <w:spacing w:after="0" w:line="0" w:lineRule="atLeast"/>
        <w:ind w:right="100"/>
        <w:jc w:val="right"/>
        <w:rPr>
          <w:rFonts w:ascii="Times New Roman" w:eastAsia="Times New Roman" w:hAnsi="Times New Roman" w:cs="Arial"/>
          <w:lang w:eastAsia="lv-LV"/>
        </w:rPr>
      </w:pPr>
      <w:r w:rsidRPr="006E7BCA">
        <w:rPr>
          <w:rFonts w:ascii="Times New Roman" w:eastAsia="Times New Roman" w:hAnsi="Times New Roman" w:cs="Arial"/>
          <w:lang w:eastAsia="lv-LV"/>
        </w:rPr>
        <w:t>procedūras Nolikumam</w:t>
      </w:r>
    </w:p>
    <w:p w14:paraId="3A8BF3C3"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2613485F"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4CCC37C2"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4F620D5F" w14:textId="7FB95A25" w:rsidR="00311537" w:rsidRPr="00961C94" w:rsidRDefault="00311537" w:rsidP="00311537">
      <w:pPr>
        <w:spacing w:after="0" w:line="0" w:lineRule="atLeast"/>
        <w:ind w:right="20"/>
        <w:jc w:val="center"/>
        <w:rPr>
          <w:rFonts w:ascii="Times New Roman" w:eastAsia="Times New Roman" w:hAnsi="Times New Roman" w:cs="Arial"/>
          <w:b/>
          <w:lang w:eastAsia="lv-LV"/>
        </w:rPr>
      </w:pPr>
      <w:r w:rsidRPr="00961C94">
        <w:rPr>
          <w:rFonts w:ascii="Times New Roman" w:eastAsia="Times New Roman" w:hAnsi="Times New Roman" w:cs="Arial"/>
          <w:b/>
          <w:lang w:eastAsia="lv-LV"/>
        </w:rPr>
        <w:t>Nedzīvojamo telpu nomas līgum</w:t>
      </w:r>
      <w:r w:rsidR="006E7BCA">
        <w:rPr>
          <w:rFonts w:ascii="Times New Roman" w:eastAsia="Times New Roman" w:hAnsi="Times New Roman" w:cs="Arial"/>
          <w:b/>
          <w:lang w:eastAsia="lv-LV"/>
        </w:rPr>
        <w:t>s</w:t>
      </w:r>
    </w:p>
    <w:p w14:paraId="7FA7CF7F" w14:textId="7763D5ED" w:rsidR="00311537" w:rsidRPr="006E7BCA" w:rsidRDefault="006E7BCA" w:rsidP="00311537">
      <w:pPr>
        <w:spacing w:after="0" w:line="0" w:lineRule="atLeast"/>
        <w:ind w:right="20"/>
        <w:jc w:val="center"/>
        <w:rPr>
          <w:rFonts w:ascii="Times New Roman" w:eastAsia="Times New Roman" w:hAnsi="Times New Roman" w:cs="Arial"/>
          <w:b/>
          <w:i/>
          <w:color w:val="E36C0A" w:themeColor="accent6" w:themeShade="BF"/>
          <w:lang w:eastAsia="lv-LV"/>
        </w:rPr>
      </w:pPr>
      <w:r w:rsidRPr="006E7BCA">
        <w:rPr>
          <w:rFonts w:ascii="Times New Roman" w:eastAsia="Times New Roman" w:hAnsi="Times New Roman" w:cs="Arial"/>
          <w:b/>
          <w:i/>
          <w:color w:val="E36C0A" w:themeColor="accent6" w:themeShade="BF"/>
          <w:lang w:eastAsia="lv-LV"/>
        </w:rPr>
        <w:t>(</w:t>
      </w:r>
      <w:r w:rsidR="00311537" w:rsidRPr="006E7BCA">
        <w:rPr>
          <w:rFonts w:ascii="Times New Roman" w:eastAsia="Times New Roman" w:hAnsi="Times New Roman" w:cs="Arial"/>
          <w:b/>
          <w:i/>
          <w:color w:val="E36C0A" w:themeColor="accent6" w:themeShade="BF"/>
          <w:lang w:eastAsia="lv-LV"/>
        </w:rPr>
        <w:t>PROJEKTS</w:t>
      </w:r>
      <w:r w:rsidRPr="006E7BCA">
        <w:rPr>
          <w:rFonts w:ascii="Times New Roman" w:eastAsia="Times New Roman" w:hAnsi="Times New Roman" w:cs="Arial"/>
          <w:b/>
          <w:i/>
          <w:color w:val="E36C0A" w:themeColor="accent6" w:themeShade="BF"/>
          <w:lang w:eastAsia="lv-LV"/>
        </w:rPr>
        <w:t>)</w:t>
      </w:r>
    </w:p>
    <w:p w14:paraId="63D0411B" w14:textId="77777777" w:rsidR="00F87A48" w:rsidRPr="00961C94" w:rsidRDefault="00F87A48" w:rsidP="00F87A48">
      <w:pPr>
        <w:jc w:val="both"/>
        <w:rPr>
          <w:rFonts w:ascii="Times New Roman" w:eastAsia="Times New Roman" w:hAnsi="Times New Roman" w:cs="Times New Roman"/>
          <w:b/>
          <w:lang w:eastAsia="ar-SA"/>
        </w:rPr>
      </w:pPr>
    </w:p>
    <w:p w14:paraId="475EA052" w14:textId="2F2DE0BC" w:rsidR="00D53A2F" w:rsidRPr="00961C94" w:rsidRDefault="00F87A48" w:rsidP="00F87A48">
      <w:pPr>
        <w:jc w:val="both"/>
        <w:rPr>
          <w:lang w:eastAsia="ar-SA"/>
        </w:rPr>
      </w:pPr>
      <w:r w:rsidRPr="00961C94">
        <w:rPr>
          <w:rFonts w:ascii="Times New Roman" w:eastAsia="Times New Roman" w:hAnsi="Times New Roman" w:cs="Times New Roman"/>
          <w:lang w:eastAsia="ar-SA"/>
        </w:rPr>
        <w:t xml:space="preserve">Rīgā </w:t>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t xml:space="preserve">         </w:t>
      </w:r>
      <w:r w:rsidR="00B61379" w:rsidRPr="00961C94">
        <w:rPr>
          <w:rFonts w:ascii="Times New Roman" w:eastAsia="Times New Roman" w:hAnsi="Times New Roman" w:cs="Times New Roman"/>
          <w:lang w:eastAsia="ar-SA"/>
        </w:rPr>
        <w:t xml:space="preserve">       202</w:t>
      </w:r>
      <w:r w:rsidR="006E7BCA">
        <w:rPr>
          <w:rFonts w:ascii="Times New Roman" w:eastAsia="Times New Roman" w:hAnsi="Times New Roman" w:cs="Times New Roman"/>
          <w:lang w:eastAsia="ar-SA"/>
        </w:rPr>
        <w:t>1</w:t>
      </w:r>
      <w:r w:rsidR="00B61379" w:rsidRPr="00961C94">
        <w:rPr>
          <w:rFonts w:ascii="Times New Roman" w:eastAsia="Times New Roman" w:hAnsi="Times New Roman" w:cs="Times New Roman"/>
          <w:lang w:eastAsia="ar-SA"/>
        </w:rPr>
        <w:t>.gada ______ .______</w:t>
      </w:r>
    </w:p>
    <w:p w14:paraId="143938C4" w14:textId="77777777" w:rsidR="00D53A2F" w:rsidRPr="00961C94" w:rsidRDefault="00D53A2F" w:rsidP="00F87A48">
      <w:pPr>
        <w:jc w:val="both"/>
        <w:rPr>
          <w:rFonts w:ascii="Times New Roman" w:eastAsia="Times New Roman" w:hAnsi="Times New Roman" w:cs="Times New Roman"/>
          <w:b/>
          <w:lang w:eastAsia="ar-SA"/>
        </w:rPr>
      </w:pPr>
    </w:p>
    <w:p w14:paraId="72437BE9" w14:textId="77777777" w:rsidR="00F87A48" w:rsidRPr="00961C94" w:rsidRDefault="00F87A48" w:rsidP="001A44A2">
      <w:pPr>
        <w:jc w:val="both"/>
        <w:rPr>
          <w:rFonts w:ascii="Times New Roman" w:eastAsia="Times New Roman" w:hAnsi="Times New Roman" w:cs="Times New Roman"/>
        </w:rPr>
      </w:pPr>
      <w:r w:rsidRPr="00961C94">
        <w:rPr>
          <w:rFonts w:ascii="Times New Roman" w:eastAsia="Times New Roman" w:hAnsi="Times New Roman" w:cs="Times New Roman"/>
          <w:b/>
        </w:rPr>
        <w:t>SIA</w:t>
      </w:r>
      <w:r w:rsidR="001A44A2" w:rsidRPr="00961C94">
        <w:rPr>
          <w:rFonts w:ascii="Times New Roman" w:eastAsia="Times New Roman" w:hAnsi="Times New Roman" w:cs="Times New Roman"/>
          <w:b/>
        </w:rPr>
        <w:t xml:space="preserve"> “________________”</w:t>
      </w:r>
      <w:r w:rsidRPr="00961C94">
        <w:rPr>
          <w:rFonts w:ascii="Times New Roman" w:eastAsia="Times New Roman" w:hAnsi="Times New Roman" w:cs="Times New Roman"/>
        </w:rPr>
        <w:t xml:space="preserve">  (</w:t>
      </w:r>
      <w:r w:rsidRPr="00961C94">
        <w:rPr>
          <w:rFonts w:ascii="Times New Roman" w:eastAsia="Times New Roman" w:hAnsi="Times New Roman" w:cs="Times New Roman"/>
          <w:i/>
        </w:rPr>
        <w:t>iznomātāja vārds, uzvārds vai nosaukums</w:t>
      </w:r>
      <w:r w:rsidRPr="00961C94">
        <w:rPr>
          <w:rFonts w:ascii="Times New Roman" w:eastAsia="Times New Roman" w:hAnsi="Times New Roman" w:cs="Times New Roman"/>
        </w:rPr>
        <w:t>), personas kods / reģistrācijas numurs ____________, d</w:t>
      </w:r>
      <w:r w:rsidR="001A44A2" w:rsidRPr="00961C94">
        <w:rPr>
          <w:rFonts w:ascii="Times New Roman" w:eastAsia="Times New Roman" w:hAnsi="Times New Roman" w:cs="Times New Roman"/>
        </w:rPr>
        <w:t>zīvesvietas / juridiskā adrese ______________</w:t>
      </w:r>
      <w:r w:rsidRPr="00961C94">
        <w:rPr>
          <w:rFonts w:ascii="Times New Roman" w:eastAsia="Times New Roman" w:hAnsi="Times New Roman" w:cs="Times New Roman"/>
        </w:rPr>
        <w:t xml:space="preserve"> (turpmāk tekstā -  </w:t>
      </w:r>
      <w:r w:rsidRPr="00961C94">
        <w:rPr>
          <w:rFonts w:ascii="Times New Roman" w:eastAsia="Times New Roman" w:hAnsi="Times New Roman" w:cs="Times New Roman"/>
          <w:b/>
        </w:rPr>
        <w:t>Iznomātājs</w:t>
      </w:r>
      <w:r w:rsidRPr="00961C94">
        <w:rPr>
          <w:rFonts w:ascii="Times New Roman" w:eastAsia="Times New Roman" w:hAnsi="Times New Roman" w:cs="Times New Roman"/>
          <w:i/>
        </w:rPr>
        <w:t>)</w:t>
      </w:r>
      <w:r w:rsidRPr="00961C94">
        <w:rPr>
          <w:rFonts w:ascii="Times New Roman" w:eastAsia="Times New Roman" w:hAnsi="Times New Roman" w:cs="Times New Roman"/>
        </w:rPr>
        <w:t>, no vienas puses, un</w:t>
      </w:r>
    </w:p>
    <w:p w14:paraId="21F58924" w14:textId="77777777" w:rsidR="001A386F" w:rsidRPr="00961C94" w:rsidRDefault="00F87A48" w:rsidP="001A44A2">
      <w:pPr>
        <w:jc w:val="both"/>
        <w:rPr>
          <w:rFonts w:ascii="Times New Roman" w:eastAsia="Times New Roman" w:hAnsi="Times New Roman" w:cs="Times New Roman"/>
          <w:lang w:eastAsia="ar-SA"/>
        </w:rPr>
      </w:pPr>
      <w:r w:rsidRPr="00961C94">
        <w:rPr>
          <w:rFonts w:ascii="Times New Roman" w:eastAsia="Times New Roman" w:hAnsi="Times New Roman" w:cs="Times New Roman"/>
          <w:b/>
          <w:lang w:eastAsia="ar-SA"/>
        </w:rPr>
        <w:t>Rīgas Stradiņa universitāte</w:t>
      </w:r>
      <w:r w:rsidRPr="00961C94">
        <w:rPr>
          <w:rFonts w:ascii="Times New Roman" w:eastAsia="Times New Roman" w:hAnsi="Times New Roman" w:cs="Times New Roman"/>
          <w:lang w:eastAsia="ar-SA"/>
        </w:rPr>
        <w:t xml:space="preserve"> (sertificēta atbilstīgi ISO 9001 standartam „Kvalitātes pārvaldības sistēmas. Prasības” un atbilstīgi LVS EN ISO 50001 standartam “</w:t>
      </w:r>
      <w:proofErr w:type="spellStart"/>
      <w:r w:rsidRPr="00961C94">
        <w:rPr>
          <w:rFonts w:ascii="Times New Roman" w:eastAsia="Times New Roman" w:hAnsi="Times New Roman" w:cs="Times New Roman"/>
          <w:lang w:eastAsia="ar-SA"/>
        </w:rPr>
        <w:t>Energopārvaldības</w:t>
      </w:r>
      <w:proofErr w:type="spellEnd"/>
      <w:r w:rsidRPr="00961C94">
        <w:rPr>
          <w:rFonts w:ascii="Times New Roman" w:eastAsia="Times New Roman" w:hAnsi="Times New Roman" w:cs="Times New Roman"/>
          <w:lang w:eastAsia="ar-SA"/>
        </w:rPr>
        <w:t xml:space="preserve"> sistēmas. Prasības un lietošanas norādījumi”),  tās rektora Aigara Pētersona personā, kurš rīkojas atbilstīgi Rīgas Stradiņa universitātes</w:t>
      </w:r>
      <w:r w:rsidR="001A386F" w:rsidRPr="00961C94">
        <w:rPr>
          <w:rFonts w:ascii="Times New Roman" w:eastAsia="Times New Roman" w:hAnsi="Times New Roman" w:cs="Times New Roman"/>
          <w:lang w:eastAsia="ar-SA"/>
        </w:rPr>
        <w:t xml:space="preserve"> Satversmei (turpmāk – Nomnieks), no otrās</w:t>
      </w:r>
      <w:r w:rsidRPr="00961C94">
        <w:rPr>
          <w:rFonts w:ascii="Times New Roman" w:eastAsia="Times New Roman" w:hAnsi="Times New Roman" w:cs="Times New Roman"/>
          <w:lang w:eastAsia="ar-SA"/>
        </w:rPr>
        <w:t xml:space="preserve"> puses,</w:t>
      </w:r>
      <w:r w:rsidR="001A386F" w:rsidRPr="00961C94">
        <w:rPr>
          <w:rFonts w:ascii="Times New Roman" w:eastAsia="Times New Roman" w:hAnsi="Times New Roman" w:cs="Times New Roman"/>
          <w:lang w:eastAsia="ar-SA"/>
        </w:rPr>
        <w:t xml:space="preserve"> (turpmāk abi kopā saukti – Puses, katrs atsevišķi Puse),</w:t>
      </w:r>
    </w:p>
    <w:p w14:paraId="639AE857" w14:textId="14923513" w:rsidR="00C03D31" w:rsidRPr="00961C94" w:rsidRDefault="00C03D31" w:rsidP="001A44A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Saskaņā </w:t>
      </w:r>
      <w:r w:rsidR="00CD1C55" w:rsidRPr="00961C94">
        <w:rPr>
          <w:rFonts w:ascii="Times New Roman" w:eastAsia="Times New Roman" w:hAnsi="Times New Roman" w:cs="Times New Roman"/>
          <w:lang w:eastAsia="ar-SA"/>
        </w:rPr>
        <w:t xml:space="preserve">ar </w:t>
      </w:r>
      <w:r w:rsidRPr="00961C94">
        <w:rPr>
          <w:rFonts w:ascii="Times New Roman" w:eastAsia="Times New Roman" w:hAnsi="Times New Roman" w:cs="Times New Roman"/>
          <w:lang w:eastAsia="ar-SA"/>
        </w:rPr>
        <w:t>M</w:t>
      </w:r>
      <w:r w:rsidR="00CD1C55" w:rsidRPr="00961C94">
        <w:rPr>
          <w:rFonts w:ascii="Times New Roman" w:eastAsia="Times New Roman" w:hAnsi="Times New Roman" w:cs="Times New Roman"/>
          <w:lang w:eastAsia="ar-SA"/>
        </w:rPr>
        <w:t>inist</w:t>
      </w:r>
      <w:r w:rsidR="006E3029">
        <w:rPr>
          <w:rFonts w:ascii="Times New Roman" w:eastAsia="Times New Roman" w:hAnsi="Times New Roman" w:cs="Times New Roman"/>
          <w:lang w:eastAsia="ar-SA"/>
        </w:rPr>
        <w:t>ru</w:t>
      </w:r>
      <w:r w:rsidR="00CD1C55" w:rsidRPr="00961C94">
        <w:rPr>
          <w:rFonts w:ascii="Times New Roman" w:eastAsia="Times New Roman" w:hAnsi="Times New Roman" w:cs="Times New Roman"/>
          <w:lang w:eastAsia="ar-SA"/>
        </w:rPr>
        <w:t xml:space="preserve"> </w:t>
      </w:r>
      <w:r w:rsidRPr="00961C94">
        <w:rPr>
          <w:rFonts w:ascii="Times New Roman" w:eastAsia="Times New Roman" w:hAnsi="Times New Roman" w:cs="Times New Roman"/>
          <w:lang w:eastAsia="ar-SA"/>
        </w:rPr>
        <w:t>K</w:t>
      </w:r>
      <w:r w:rsidR="00CD1C55" w:rsidRPr="00961C94">
        <w:rPr>
          <w:rFonts w:ascii="Times New Roman" w:eastAsia="Times New Roman" w:hAnsi="Times New Roman" w:cs="Times New Roman"/>
          <w:lang w:eastAsia="ar-SA"/>
        </w:rPr>
        <w:t>abineta</w:t>
      </w:r>
      <w:r w:rsidRPr="00961C94">
        <w:rPr>
          <w:rFonts w:ascii="Times New Roman" w:eastAsia="Times New Roman" w:hAnsi="Times New Roman" w:cs="Times New Roman"/>
          <w:lang w:eastAsia="ar-SA"/>
        </w:rPr>
        <w:t xml:space="preserve"> </w:t>
      </w:r>
      <w:r w:rsidR="00CD1C55" w:rsidRPr="00961C94">
        <w:rPr>
          <w:rFonts w:ascii="Times New Roman" w:eastAsia="Times New Roman" w:hAnsi="Times New Roman" w:cs="Times New Roman"/>
          <w:lang w:eastAsia="ar-SA"/>
        </w:rPr>
        <w:t xml:space="preserve">noteikumu Nr.1191 </w:t>
      </w:r>
      <w:r w:rsidR="00CD1C55" w:rsidRPr="006E3029">
        <w:rPr>
          <w:rFonts w:ascii="Times New Roman" w:eastAsia="Times New Roman" w:hAnsi="Times New Roman" w:cs="Times New Roman"/>
          <w:i/>
          <w:lang w:eastAsia="ar-SA"/>
        </w:rPr>
        <w:t>“</w:t>
      </w:r>
      <w:r w:rsidR="00CD1C55" w:rsidRPr="006E3029">
        <w:rPr>
          <w:rFonts w:ascii="Times New Roman" w:eastAsia="Times New Roman" w:hAnsi="Times New Roman" w:cs="Times New Roman"/>
          <w:bCs/>
          <w:i/>
          <w:lang w:eastAsia="ar-SA"/>
        </w:rPr>
        <w:t>Kārtība, kādā publiska persona nomā nekustamo īpašumu no privātpersonas vai kapitālsabiedrības un publicē informāciju par nomātajiem un nomāt paredzētajiem nekustamajiem īpašumiem”</w:t>
      </w:r>
      <w:r w:rsidR="00CD1C55" w:rsidRPr="00961C94">
        <w:rPr>
          <w:rFonts w:ascii="Times New Roman" w:eastAsia="Times New Roman" w:hAnsi="Times New Roman" w:cs="Times New Roman"/>
          <w:lang w:eastAsia="ar-SA"/>
        </w:rPr>
        <w:t xml:space="preserve"> </w:t>
      </w:r>
      <w:r w:rsidRPr="00961C94">
        <w:rPr>
          <w:rFonts w:ascii="Times New Roman" w:eastAsia="Times New Roman" w:hAnsi="Times New Roman" w:cs="Times New Roman"/>
          <w:lang w:eastAsia="ar-SA"/>
        </w:rPr>
        <w:t>prasībām</w:t>
      </w:r>
      <w:r w:rsidR="00CD1C55" w:rsidRPr="00961C94">
        <w:rPr>
          <w:rFonts w:ascii="Times New Roman" w:eastAsia="Times New Roman" w:hAnsi="Times New Roman" w:cs="Times New Roman"/>
          <w:lang w:eastAsia="ar-SA"/>
        </w:rPr>
        <w:t xml:space="preserve"> un Rīgas Stradiņ</w:t>
      </w:r>
      <w:r w:rsidR="006E3029">
        <w:rPr>
          <w:rFonts w:ascii="Times New Roman" w:eastAsia="Times New Roman" w:hAnsi="Times New Roman" w:cs="Times New Roman"/>
          <w:lang w:eastAsia="ar-SA"/>
        </w:rPr>
        <w:t>a</w:t>
      </w:r>
      <w:r w:rsidR="00CD1C55" w:rsidRPr="00961C94">
        <w:rPr>
          <w:rFonts w:ascii="Times New Roman" w:eastAsia="Times New Roman" w:hAnsi="Times New Roman" w:cs="Times New Roman"/>
          <w:lang w:eastAsia="ar-SA"/>
        </w:rPr>
        <w:t xml:space="preserve"> universitātes </w:t>
      </w:r>
      <w:r w:rsidR="006E3029">
        <w:rPr>
          <w:rFonts w:ascii="Times New Roman" w:eastAsia="Times New Roman" w:hAnsi="Times New Roman" w:cs="Times New Roman"/>
          <w:lang w:eastAsia="ar-SA"/>
        </w:rPr>
        <w:t xml:space="preserve">telpu </w:t>
      </w:r>
      <w:r w:rsidR="00CD1C55" w:rsidRPr="00961C94">
        <w:rPr>
          <w:rFonts w:ascii="Times New Roman" w:eastAsia="Times New Roman" w:hAnsi="Times New Roman" w:cs="Times New Roman"/>
          <w:lang w:eastAsia="ar-SA"/>
        </w:rPr>
        <w:t xml:space="preserve">atlases komisijas </w:t>
      </w:r>
      <w:r w:rsidR="009B1511" w:rsidRPr="00A22C2A">
        <w:rPr>
          <w:rFonts w:ascii="Times New Roman" w:eastAsia="Times New Roman" w:hAnsi="Times New Roman" w:cs="Times New Roman"/>
          <w:lang w:eastAsia="ar-SA"/>
        </w:rPr>
        <w:t>1</w:t>
      </w:r>
      <w:r w:rsidR="00A22C2A" w:rsidRPr="00A22C2A">
        <w:rPr>
          <w:rFonts w:ascii="Times New Roman" w:eastAsia="Times New Roman" w:hAnsi="Times New Roman" w:cs="Times New Roman"/>
          <w:lang w:eastAsia="ar-SA"/>
        </w:rPr>
        <w:t>6</w:t>
      </w:r>
      <w:r w:rsidR="00CD1C55" w:rsidRPr="00A22C2A">
        <w:rPr>
          <w:rFonts w:ascii="Times New Roman" w:eastAsia="Times New Roman" w:hAnsi="Times New Roman" w:cs="Times New Roman"/>
          <w:lang w:eastAsia="ar-SA"/>
        </w:rPr>
        <w:t>.</w:t>
      </w:r>
      <w:r w:rsidR="009B1511" w:rsidRPr="00A22C2A">
        <w:rPr>
          <w:rFonts w:ascii="Times New Roman" w:eastAsia="Times New Roman" w:hAnsi="Times New Roman" w:cs="Times New Roman"/>
          <w:lang w:eastAsia="ar-SA"/>
        </w:rPr>
        <w:t>07</w:t>
      </w:r>
      <w:r w:rsidR="00CD1C55" w:rsidRPr="00A22C2A">
        <w:rPr>
          <w:rFonts w:ascii="Times New Roman" w:eastAsia="Times New Roman" w:hAnsi="Times New Roman" w:cs="Times New Roman"/>
          <w:lang w:eastAsia="ar-SA"/>
        </w:rPr>
        <w:t>.202</w:t>
      </w:r>
      <w:r w:rsidR="006E3029" w:rsidRPr="00A22C2A">
        <w:rPr>
          <w:rFonts w:ascii="Times New Roman" w:eastAsia="Times New Roman" w:hAnsi="Times New Roman" w:cs="Times New Roman"/>
          <w:lang w:eastAsia="ar-SA"/>
        </w:rPr>
        <w:t>1</w:t>
      </w:r>
      <w:r w:rsidR="00CD1C55" w:rsidRPr="00A22C2A">
        <w:rPr>
          <w:rFonts w:ascii="Times New Roman" w:eastAsia="Times New Roman" w:hAnsi="Times New Roman" w:cs="Times New Roman"/>
          <w:lang w:eastAsia="ar-SA"/>
        </w:rPr>
        <w:t xml:space="preserve">. </w:t>
      </w:r>
      <w:r w:rsidR="00A22C2A">
        <w:rPr>
          <w:rFonts w:ascii="Times New Roman" w:eastAsia="Times New Roman" w:hAnsi="Times New Roman" w:cs="Times New Roman"/>
          <w:lang w:eastAsia="ar-SA"/>
        </w:rPr>
        <w:t xml:space="preserve">sēdes </w:t>
      </w:r>
      <w:r w:rsidR="00AD0D6A" w:rsidRPr="00A22C2A">
        <w:rPr>
          <w:rFonts w:ascii="Times New Roman" w:eastAsia="Times New Roman" w:hAnsi="Times New Roman" w:cs="Times New Roman"/>
          <w:lang w:eastAsia="ar-SA"/>
        </w:rPr>
        <w:t xml:space="preserve">protokola </w:t>
      </w:r>
      <w:r w:rsidR="00CD1C55" w:rsidRPr="00A22C2A">
        <w:rPr>
          <w:rFonts w:ascii="Times New Roman" w:eastAsia="Times New Roman" w:hAnsi="Times New Roman" w:cs="Times New Roman"/>
          <w:lang w:eastAsia="ar-SA"/>
        </w:rPr>
        <w:t>lēmumu Nr.</w:t>
      </w:r>
      <w:r w:rsidRPr="00A22C2A">
        <w:rPr>
          <w:rFonts w:ascii="Times New Roman" w:eastAsia="Times New Roman" w:hAnsi="Times New Roman" w:cs="Times New Roman"/>
          <w:lang w:eastAsia="ar-SA"/>
        </w:rPr>
        <w:t xml:space="preserve"> </w:t>
      </w:r>
      <w:r w:rsidR="00AD0D6A" w:rsidRPr="00A22C2A">
        <w:rPr>
          <w:rFonts w:ascii="Times New Roman" w:eastAsia="Times New Roman" w:hAnsi="Times New Roman" w:cs="Times New Roman"/>
          <w:lang w:eastAsia="ar-SA"/>
        </w:rPr>
        <w:t>1</w:t>
      </w:r>
      <w:r w:rsidR="006E3029" w:rsidRPr="00A22C2A">
        <w:rPr>
          <w:rFonts w:ascii="Times New Roman" w:eastAsia="Times New Roman" w:hAnsi="Times New Roman" w:cs="Times New Roman"/>
          <w:lang w:eastAsia="ar-SA"/>
        </w:rPr>
        <w:t>,</w:t>
      </w:r>
    </w:p>
    <w:p w14:paraId="48D04FA2" w14:textId="77777777" w:rsidR="001A386F" w:rsidRPr="00961C94" w:rsidRDefault="001A386F"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izsakot savu brīvu gribu – bez maldības, viltus vai spaidiem, noslēdz šādu </w:t>
      </w:r>
      <w:r w:rsidR="00C821D1" w:rsidRPr="00961C94">
        <w:rPr>
          <w:rFonts w:ascii="Times New Roman" w:eastAsia="Times New Roman" w:hAnsi="Times New Roman" w:cs="Times New Roman"/>
          <w:lang w:eastAsia="ar-SA"/>
        </w:rPr>
        <w:t xml:space="preserve">Nedzīvojamo </w:t>
      </w:r>
      <w:r w:rsidRPr="00961C94">
        <w:rPr>
          <w:rFonts w:ascii="Times New Roman" w:eastAsia="Times New Roman" w:hAnsi="Times New Roman" w:cs="Times New Roman"/>
          <w:lang w:eastAsia="ar-SA"/>
        </w:rPr>
        <w:t>telpu nomas līgumu (turpmāk – Līgums):</w:t>
      </w:r>
    </w:p>
    <w:p w14:paraId="7A8BE79E" w14:textId="77777777" w:rsidR="001A386F" w:rsidRPr="00961C94" w:rsidRDefault="001A386F" w:rsidP="001A386F">
      <w:pPr>
        <w:numPr>
          <w:ilvl w:val="0"/>
          <w:numId w:val="12"/>
        </w:numPr>
        <w:spacing w:line="250" w:lineRule="auto"/>
        <w:ind w:right="700"/>
        <w:jc w:val="center"/>
        <w:rPr>
          <w:rFonts w:ascii="Times New Roman" w:eastAsia="Times New Roman" w:hAnsi="Times New Roman" w:cs="Times New Roman"/>
          <w:b/>
        </w:rPr>
      </w:pPr>
      <w:r w:rsidRPr="00961C94">
        <w:rPr>
          <w:rFonts w:ascii="Times New Roman" w:eastAsia="Times New Roman" w:hAnsi="Times New Roman" w:cs="Times New Roman"/>
          <w:b/>
        </w:rPr>
        <w:t>LĪGUMA PRIEKŠMETS</w:t>
      </w:r>
    </w:p>
    <w:p w14:paraId="64419C92" w14:textId="53FF226A" w:rsidR="001A386F" w:rsidRDefault="001A386F"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1.1. Iznomātājs nodod un Nomnieks pieņem atlīdzības lietošan</w:t>
      </w:r>
      <w:r w:rsidR="00C821D1" w:rsidRPr="00961C94">
        <w:rPr>
          <w:rFonts w:ascii="Times New Roman" w:eastAsia="Times New Roman" w:hAnsi="Times New Roman" w:cs="Times New Roman"/>
          <w:lang w:eastAsia="ar-SA"/>
        </w:rPr>
        <w:t>ā nedzīvojamās telpas ar kopējo platību _________ m</w:t>
      </w:r>
      <w:r w:rsidR="00C821D1" w:rsidRPr="00961C94">
        <w:rPr>
          <w:rFonts w:ascii="Times New Roman" w:eastAsia="Times New Roman" w:hAnsi="Times New Roman" w:cs="Times New Roman"/>
          <w:vertAlign w:val="superscript"/>
          <w:lang w:eastAsia="ar-SA"/>
        </w:rPr>
        <w:t>2</w:t>
      </w:r>
      <w:r w:rsidRPr="00961C94">
        <w:rPr>
          <w:rFonts w:ascii="Times New Roman" w:eastAsia="Times New Roman" w:hAnsi="Times New Roman" w:cs="Times New Roman"/>
          <w:lang w:eastAsia="ar-SA"/>
        </w:rPr>
        <w:t>, tostarp arhīva tel</w:t>
      </w:r>
      <w:r w:rsidR="00C821D1" w:rsidRPr="00961C94">
        <w:rPr>
          <w:rFonts w:ascii="Times New Roman" w:eastAsia="Times New Roman" w:hAnsi="Times New Roman" w:cs="Times New Roman"/>
          <w:lang w:eastAsia="ar-SA"/>
        </w:rPr>
        <w:t>pa ar platību _________ m</w:t>
      </w:r>
      <w:r w:rsidR="00C821D1" w:rsidRPr="00961C94">
        <w:rPr>
          <w:rFonts w:ascii="Times New Roman" w:eastAsia="Times New Roman" w:hAnsi="Times New Roman" w:cs="Times New Roman"/>
          <w:vertAlign w:val="superscript"/>
          <w:lang w:eastAsia="ar-SA"/>
        </w:rPr>
        <w:t>2</w:t>
      </w:r>
      <w:r w:rsidRPr="00961C94">
        <w:rPr>
          <w:rFonts w:ascii="Times New Roman" w:eastAsia="Times New Roman" w:hAnsi="Times New Roman" w:cs="Times New Roman"/>
          <w:lang w:eastAsia="ar-SA"/>
        </w:rPr>
        <w:t xml:space="preserve"> un biroja telpa</w:t>
      </w:r>
      <w:r w:rsidR="00C821D1" w:rsidRPr="00961C94">
        <w:rPr>
          <w:rFonts w:ascii="Times New Roman" w:eastAsia="Times New Roman" w:hAnsi="Times New Roman" w:cs="Times New Roman"/>
          <w:lang w:eastAsia="ar-SA"/>
        </w:rPr>
        <w:t xml:space="preserve"> (-s)</w:t>
      </w:r>
      <w:r w:rsidRPr="00961C94">
        <w:rPr>
          <w:rFonts w:ascii="Times New Roman" w:eastAsia="Times New Roman" w:hAnsi="Times New Roman" w:cs="Times New Roman"/>
          <w:lang w:eastAsia="ar-SA"/>
        </w:rPr>
        <w:t xml:space="preserve"> ar platību __________</w:t>
      </w:r>
      <w:r w:rsidR="00C821D1" w:rsidRPr="00961C94">
        <w:rPr>
          <w:rFonts w:ascii="Times New Roman" w:eastAsia="Times New Roman" w:hAnsi="Times New Roman" w:cs="Times New Roman"/>
          <w:lang w:eastAsia="ar-SA"/>
        </w:rPr>
        <w:t xml:space="preserve"> m</w:t>
      </w:r>
      <w:r w:rsidR="00C821D1" w:rsidRPr="00961C94">
        <w:rPr>
          <w:rFonts w:ascii="Times New Roman" w:eastAsia="Times New Roman" w:hAnsi="Times New Roman" w:cs="Times New Roman"/>
          <w:vertAlign w:val="superscript"/>
          <w:lang w:eastAsia="ar-SA"/>
        </w:rPr>
        <w:t xml:space="preserve">2 </w:t>
      </w:r>
      <w:r w:rsidRPr="00961C94">
        <w:rPr>
          <w:rFonts w:ascii="Times New Roman" w:eastAsia="Times New Roman" w:hAnsi="Times New Roman" w:cs="Times New Roman"/>
          <w:lang w:eastAsia="ar-SA"/>
        </w:rPr>
        <w:t xml:space="preserve">(turpmāk tekstā – Telpas), kas atrodas ēkā </w:t>
      </w:r>
      <w:r w:rsidR="00C821D1" w:rsidRPr="00961C94">
        <w:rPr>
          <w:rFonts w:ascii="Times New Roman" w:eastAsia="Times New Roman" w:hAnsi="Times New Roman" w:cs="Times New Roman"/>
          <w:lang w:eastAsia="ar-SA"/>
        </w:rPr>
        <w:t>_________________</w:t>
      </w:r>
      <w:r w:rsidRPr="00961C94">
        <w:rPr>
          <w:rFonts w:ascii="Times New Roman" w:eastAsia="Times New Roman" w:hAnsi="Times New Roman" w:cs="Times New Roman"/>
          <w:lang w:eastAsia="ar-SA"/>
        </w:rPr>
        <w:t xml:space="preserve"> </w:t>
      </w:r>
      <w:r w:rsidRPr="00961C94">
        <w:rPr>
          <w:rFonts w:ascii="Times New Roman" w:eastAsia="Times New Roman" w:hAnsi="Times New Roman" w:cs="Times New Roman"/>
          <w:i/>
          <w:lang w:eastAsia="ar-SA"/>
        </w:rPr>
        <w:t>(adrese)</w:t>
      </w:r>
      <w:r w:rsidRPr="00961C94">
        <w:rPr>
          <w:rFonts w:ascii="Times New Roman" w:eastAsia="Times New Roman" w:hAnsi="Times New Roman" w:cs="Times New Roman"/>
          <w:lang w:eastAsia="ar-SA"/>
        </w:rPr>
        <w:t xml:space="preserve">, </w:t>
      </w:r>
      <w:r w:rsidR="00C821D1" w:rsidRPr="00961C94">
        <w:rPr>
          <w:rFonts w:ascii="Times New Roman" w:eastAsia="Times New Roman" w:hAnsi="Times New Roman" w:cs="Times New Roman"/>
          <w:lang w:eastAsia="ar-SA"/>
        </w:rPr>
        <w:t xml:space="preserve">_____________________ </w:t>
      </w:r>
      <w:r w:rsidRPr="00961C94">
        <w:rPr>
          <w:rFonts w:ascii="Times New Roman" w:eastAsia="Times New Roman" w:hAnsi="Times New Roman" w:cs="Times New Roman"/>
          <w:i/>
          <w:lang w:eastAsia="ar-SA"/>
        </w:rPr>
        <w:t>(kadastra numurs)</w:t>
      </w:r>
      <w:r w:rsidRPr="00961C94">
        <w:rPr>
          <w:rFonts w:ascii="Times New Roman" w:eastAsia="Times New Roman" w:hAnsi="Times New Roman" w:cs="Times New Roman"/>
          <w:lang w:eastAsia="ar-SA"/>
        </w:rPr>
        <w:t xml:space="preserve">, (turpmāk tekstā – Ēka), kuras atzīmētas </w:t>
      </w:r>
      <w:r w:rsidR="00C821D1" w:rsidRPr="00961C94">
        <w:rPr>
          <w:rFonts w:ascii="Times New Roman" w:eastAsia="Times New Roman" w:hAnsi="Times New Roman" w:cs="Times New Roman"/>
          <w:lang w:eastAsia="ar-SA"/>
        </w:rPr>
        <w:t>šim</w:t>
      </w:r>
      <w:r w:rsidRPr="00961C94">
        <w:rPr>
          <w:rFonts w:ascii="Times New Roman" w:eastAsia="Times New Roman" w:hAnsi="Times New Roman" w:cs="Times New Roman"/>
          <w:lang w:eastAsia="ar-SA"/>
        </w:rPr>
        <w:t xml:space="preserve"> </w:t>
      </w:r>
      <w:r w:rsidR="008B58FD">
        <w:rPr>
          <w:rFonts w:ascii="Times New Roman" w:eastAsia="Times New Roman" w:hAnsi="Times New Roman" w:cs="Times New Roman"/>
          <w:lang w:eastAsia="ar-SA"/>
        </w:rPr>
        <w:t>Līgumam pievienotajā telpu plānā</w:t>
      </w:r>
      <w:r w:rsidRPr="00961C94">
        <w:rPr>
          <w:rFonts w:ascii="Times New Roman" w:eastAsia="Times New Roman" w:hAnsi="Times New Roman" w:cs="Times New Roman"/>
          <w:lang w:eastAsia="ar-SA"/>
        </w:rPr>
        <w:t xml:space="preserve"> (1.pielikums), kas ir šī Līguma neatņemama sastāvdaļa. </w:t>
      </w:r>
    </w:p>
    <w:p w14:paraId="5EDB0EF9" w14:textId="7A27DB06" w:rsidR="008B58FD" w:rsidRPr="00961C94" w:rsidRDefault="008B58FD" w:rsidP="00C821D1">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1.2</w:t>
      </w:r>
      <w:r w:rsidRPr="0072443E">
        <w:rPr>
          <w:rFonts w:ascii="Times New Roman" w:eastAsia="Times New Roman" w:hAnsi="Times New Roman" w:cs="Times New Roman"/>
          <w:lang w:eastAsia="ar-SA"/>
        </w:rPr>
        <w:t>. Līguma darbības laikā atlīdzības lietošanā nodoto nedzīvojamo telpu platība var tikt mainīta, Pusēm rakstveidā vienojoties.</w:t>
      </w:r>
    </w:p>
    <w:p w14:paraId="442076C3" w14:textId="59D9E37F" w:rsidR="001A386F" w:rsidRPr="00961C94" w:rsidRDefault="001A386F"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w:t>
      </w:r>
      <w:r w:rsidR="008B58FD">
        <w:rPr>
          <w:rFonts w:ascii="Times New Roman" w:eastAsia="Times New Roman" w:hAnsi="Times New Roman" w:cs="Times New Roman"/>
          <w:lang w:eastAsia="ar-SA"/>
        </w:rPr>
        <w:t>3</w:t>
      </w:r>
      <w:r w:rsidRPr="00961C94">
        <w:rPr>
          <w:rFonts w:ascii="Times New Roman" w:eastAsia="Times New Roman" w:hAnsi="Times New Roman" w:cs="Times New Roman"/>
          <w:lang w:eastAsia="ar-SA"/>
        </w:rPr>
        <w:t xml:space="preserve">. Telpas Nomnieks izmantos tikai arhīva dokumentu uzglabāšanai un biroja telpu vajadzībām. Citādai </w:t>
      </w:r>
      <w:r w:rsidR="006E3029">
        <w:rPr>
          <w:rFonts w:ascii="Times New Roman" w:eastAsia="Times New Roman" w:hAnsi="Times New Roman" w:cs="Times New Roman"/>
          <w:lang w:eastAsia="ar-SA"/>
        </w:rPr>
        <w:t>Telpu</w:t>
      </w:r>
      <w:r w:rsidRPr="00961C94">
        <w:rPr>
          <w:rFonts w:ascii="Times New Roman" w:eastAsia="Times New Roman" w:hAnsi="Times New Roman" w:cs="Times New Roman"/>
          <w:lang w:eastAsia="ar-SA"/>
        </w:rPr>
        <w:t xml:space="preserve"> izmantošanai nepieciešama Iznomātāja </w:t>
      </w:r>
      <w:r w:rsidR="006E3029">
        <w:rPr>
          <w:rFonts w:ascii="Times New Roman" w:eastAsia="Times New Roman" w:hAnsi="Times New Roman" w:cs="Times New Roman"/>
          <w:lang w:eastAsia="ar-SA"/>
        </w:rPr>
        <w:t xml:space="preserve">iepriekšēja </w:t>
      </w:r>
      <w:r w:rsidRPr="00961C94">
        <w:rPr>
          <w:rFonts w:ascii="Times New Roman" w:eastAsia="Times New Roman" w:hAnsi="Times New Roman" w:cs="Times New Roman"/>
          <w:lang w:eastAsia="ar-SA"/>
        </w:rPr>
        <w:t>rakstiska atļauja.</w:t>
      </w:r>
    </w:p>
    <w:p w14:paraId="2C78FBFF" w14:textId="391C7842" w:rsidR="009B01AA" w:rsidRPr="00961C94" w:rsidRDefault="001A386F"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w:t>
      </w:r>
      <w:r w:rsidR="008B58FD">
        <w:rPr>
          <w:rFonts w:ascii="Times New Roman" w:eastAsia="Times New Roman" w:hAnsi="Times New Roman" w:cs="Times New Roman"/>
          <w:lang w:eastAsia="ar-SA"/>
        </w:rPr>
        <w:t>4</w:t>
      </w:r>
      <w:r w:rsidRPr="00961C94">
        <w:rPr>
          <w:rFonts w:ascii="Times New Roman" w:eastAsia="Times New Roman" w:hAnsi="Times New Roman" w:cs="Times New Roman"/>
          <w:lang w:eastAsia="ar-SA"/>
        </w:rPr>
        <w:t xml:space="preserve">. </w:t>
      </w:r>
      <w:r w:rsidR="009B01AA" w:rsidRPr="00961C94">
        <w:rPr>
          <w:rFonts w:ascii="Times New Roman" w:eastAsia="Times New Roman" w:hAnsi="Times New Roman" w:cs="Times New Roman"/>
          <w:lang w:eastAsia="ar-SA"/>
        </w:rPr>
        <w:t xml:space="preserve">Iznomātājs apliecina, ka ir vienīgais Ēkas un Telpu īpašnieks, kura īpašuma tiesības nostiprinātas </w:t>
      </w:r>
      <w:r w:rsidR="00C821D1" w:rsidRPr="00961C94">
        <w:rPr>
          <w:rFonts w:ascii="Times New Roman" w:eastAsia="Times New Roman" w:hAnsi="Times New Roman" w:cs="Times New Roman"/>
          <w:lang w:eastAsia="ar-SA"/>
        </w:rPr>
        <w:t>_________________</w:t>
      </w:r>
      <w:r w:rsidR="009B01AA" w:rsidRPr="00961C94">
        <w:rPr>
          <w:rFonts w:ascii="Times New Roman" w:eastAsia="Times New Roman" w:hAnsi="Times New Roman" w:cs="Times New Roman"/>
          <w:lang w:eastAsia="ar-SA"/>
        </w:rPr>
        <w:t xml:space="preserve"> zemesgrāmatas nodalījumā (folijā) ar </w:t>
      </w:r>
      <w:r w:rsidR="00C821D1" w:rsidRPr="00961C94">
        <w:rPr>
          <w:rFonts w:ascii="Times New Roman" w:eastAsia="Times New Roman" w:hAnsi="Times New Roman" w:cs="Times New Roman"/>
          <w:lang w:eastAsia="ar-SA"/>
        </w:rPr>
        <w:t>_____________</w:t>
      </w:r>
      <w:r w:rsidR="009B01AA" w:rsidRPr="00961C94">
        <w:rPr>
          <w:rFonts w:ascii="Times New Roman" w:eastAsia="Times New Roman" w:hAnsi="Times New Roman" w:cs="Times New Roman"/>
          <w:lang w:eastAsia="ar-SA"/>
        </w:rPr>
        <w:t xml:space="preserve"> tiesas zemesgrāmatu nodaļas </w:t>
      </w:r>
      <w:r w:rsidR="00C821D1" w:rsidRPr="00961C94">
        <w:rPr>
          <w:rFonts w:ascii="Times New Roman" w:eastAsia="Times New Roman" w:hAnsi="Times New Roman" w:cs="Times New Roman"/>
          <w:lang w:eastAsia="ar-SA"/>
        </w:rPr>
        <w:t>___________________</w:t>
      </w:r>
      <w:r w:rsidR="009B01AA" w:rsidRPr="00961C94">
        <w:rPr>
          <w:rFonts w:ascii="Times New Roman" w:eastAsia="Times New Roman" w:hAnsi="Times New Roman" w:cs="Times New Roman"/>
          <w:lang w:eastAsia="ar-SA"/>
        </w:rPr>
        <w:t xml:space="preserve"> (datums) lēmumu.</w:t>
      </w:r>
      <w:r w:rsidR="000269A0" w:rsidRPr="00961C94">
        <w:rPr>
          <w:rFonts w:ascii="Times New Roman" w:eastAsia="Times New Roman" w:hAnsi="Times New Roman" w:cs="Times New Roman"/>
          <w:lang w:eastAsia="ar-SA"/>
        </w:rPr>
        <w:t xml:space="preserve"> </w:t>
      </w:r>
    </w:p>
    <w:p w14:paraId="3868215B" w14:textId="3563B0A0" w:rsidR="000269A0" w:rsidRPr="00961C94" w:rsidRDefault="009B01AA"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w:t>
      </w:r>
      <w:r w:rsidR="008B58FD">
        <w:rPr>
          <w:rFonts w:ascii="Times New Roman" w:eastAsia="Times New Roman" w:hAnsi="Times New Roman" w:cs="Times New Roman"/>
          <w:lang w:eastAsia="ar-SA"/>
        </w:rPr>
        <w:t>5</w:t>
      </w:r>
      <w:r w:rsidRPr="00961C94">
        <w:rPr>
          <w:rFonts w:ascii="Times New Roman" w:eastAsia="Times New Roman" w:hAnsi="Times New Roman" w:cs="Times New Roman"/>
          <w:lang w:eastAsia="ar-SA"/>
        </w:rPr>
        <w:t>. Telpas tiek nodotas Nomniekam tādā stāvoklī, kādā tās ir nodošanas dienā. Pusēm kopīgi jāpārbauda Telpu stāvoklis un jānoformē to nodošana Nomniekam ar nodošanas - pieņemšanas aktu, kuru paraksta abas Puses</w:t>
      </w:r>
      <w:r w:rsidR="00C821D1" w:rsidRPr="00961C94">
        <w:rPr>
          <w:rFonts w:ascii="Times New Roman" w:eastAsia="Times New Roman" w:hAnsi="Times New Roman" w:cs="Times New Roman"/>
          <w:lang w:eastAsia="ar-SA"/>
        </w:rPr>
        <w:t xml:space="preserve"> (2.Pielikums)</w:t>
      </w:r>
      <w:r w:rsidRPr="00961C94">
        <w:rPr>
          <w:rFonts w:ascii="Times New Roman" w:eastAsia="Times New Roman" w:hAnsi="Times New Roman" w:cs="Times New Roman"/>
          <w:lang w:eastAsia="ar-SA"/>
        </w:rPr>
        <w:t>.</w:t>
      </w:r>
    </w:p>
    <w:p w14:paraId="7DD823C1" w14:textId="42FA0DD3" w:rsidR="008B58FD" w:rsidRDefault="00090E7A"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w:t>
      </w:r>
      <w:r w:rsidR="008B58FD">
        <w:rPr>
          <w:rFonts w:ascii="Times New Roman" w:eastAsia="Times New Roman" w:hAnsi="Times New Roman" w:cs="Times New Roman"/>
          <w:lang w:eastAsia="ar-SA"/>
        </w:rPr>
        <w:t>6</w:t>
      </w:r>
      <w:r w:rsidRPr="00961C94">
        <w:rPr>
          <w:rFonts w:ascii="Times New Roman" w:eastAsia="Times New Roman" w:hAnsi="Times New Roman" w:cs="Times New Roman"/>
          <w:lang w:eastAsia="ar-SA"/>
        </w:rPr>
        <w:t>. T</w:t>
      </w:r>
      <w:r w:rsidR="00B61379" w:rsidRPr="00961C94">
        <w:rPr>
          <w:rFonts w:ascii="Times New Roman" w:eastAsia="Times New Roman" w:hAnsi="Times New Roman" w:cs="Times New Roman"/>
          <w:lang w:eastAsia="ar-SA"/>
        </w:rPr>
        <w:t>elpas ir atbilstošas tehniskajām un finanšu piedāvājumam, kas tiek noformēts un pievienots Līgumam kā tā 2. un 3.pielikums, un, kas ir neatņemama Līguma sastāvdaļa.</w:t>
      </w:r>
    </w:p>
    <w:p w14:paraId="0DF13803" w14:textId="77777777" w:rsidR="008B58FD" w:rsidRPr="00961C94" w:rsidRDefault="008B58FD" w:rsidP="00C821D1">
      <w:pPr>
        <w:jc w:val="both"/>
        <w:rPr>
          <w:rFonts w:ascii="Times New Roman" w:eastAsia="Times New Roman" w:hAnsi="Times New Roman" w:cs="Times New Roman"/>
          <w:lang w:eastAsia="ar-SA"/>
        </w:rPr>
      </w:pPr>
    </w:p>
    <w:p w14:paraId="72B2C56C" w14:textId="77777777" w:rsidR="00EC0A0C" w:rsidRPr="00961C94" w:rsidRDefault="00EC0A0C" w:rsidP="00EC0A0C">
      <w:pPr>
        <w:numPr>
          <w:ilvl w:val="0"/>
          <w:numId w:val="13"/>
        </w:numPr>
        <w:spacing w:line="240" w:lineRule="auto"/>
        <w:ind w:right="700"/>
        <w:jc w:val="center"/>
        <w:rPr>
          <w:rFonts w:ascii="Times New Roman" w:eastAsia="Times New Roman" w:hAnsi="Times New Roman" w:cs="Times New Roman"/>
          <w:b/>
          <w:lang w:eastAsia="lv-LV"/>
        </w:rPr>
      </w:pPr>
      <w:r w:rsidRPr="00961C94">
        <w:rPr>
          <w:rFonts w:ascii="Times New Roman" w:eastAsia="Times New Roman" w:hAnsi="Times New Roman" w:cs="Times New Roman"/>
          <w:b/>
          <w:lang w:eastAsia="lv-LV"/>
        </w:rPr>
        <w:lastRenderedPageBreak/>
        <w:t>NOMNIEKA PIENĀKUMI</w:t>
      </w:r>
    </w:p>
    <w:p w14:paraId="32D6CAC3" w14:textId="1840C5DD" w:rsidR="005D7FB2" w:rsidRDefault="009B01AA"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2.1. </w:t>
      </w:r>
      <w:r w:rsidR="005D7FB2" w:rsidRPr="0072443E">
        <w:rPr>
          <w:rFonts w:ascii="Times New Roman" w:eastAsia="Times New Roman" w:hAnsi="Times New Roman" w:cs="Times New Roman"/>
          <w:lang w:eastAsia="ar-SA"/>
        </w:rPr>
        <w:t xml:space="preserve">Nomnieks </w:t>
      </w:r>
      <w:r w:rsidR="007A4B02" w:rsidRPr="0072443E">
        <w:rPr>
          <w:rFonts w:ascii="Times New Roman" w:eastAsia="Times New Roman" w:hAnsi="Times New Roman" w:cs="Times New Roman"/>
          <w:lang w:eastAsia="ar-SA"/>
        </w:rPr>
        <w:t>uz sava rēķina nostiprina no Līguma izrietošās nomas tiesības zemesgrāmatā.</w:t>
      </w:r>
    </w:p>
    <w:p w14:paraId="40C6D94E" w14:textId="663DFBB5" w:rsidR="005D7FB2" w:rsidRPr="00961C94" w:rsidRDefault="005D7FB2" w:rsidP="00C821D1">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2.2. </w:t>
      </w:r>
      <w:r w:rsidR="00EC0A0C" w:rsidRPr="00961C94">
        <w:rPr>
          <w:rFonts w:ascii="Times New Roman" w:eastAsia="Times New Roman" w:hAnsi="Times New Roman" w:cs="Times New Roman"/>
          <w:lang w:eastAsia="ar-SA"/>
        </w:rPr>
        <w:t>Nomnieks apņemas izmantot Telpas Līgum</w:t>
      </w:r>
      <w:r>
        <w:rPr>
          <w:rFonts w:ascii="Times New Roman" w:eastAsia="Times New Roman" w:hAnsi="Times New Roman" w:cs="Times New Roman"/>
          <w:lang w:eastAsia="ar-SA"/>
        </w:rPr>
        <w:t>a 1.2 punktā norādītajam mērķim.</w:t>
      </w:r>
    </w:p>
    <w:p w14:paraId="4B745D68" w14:textId="58A767D5" w:rsidR="00EC0A0C" w:rsidRPr="00961C94" w:rsidRDefault="00EC0A0C"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w:t>
      </w:r>
      <w:r w:rsidR="005D7FB2">
        <w:rPr>
          <w:rFonts w:ascii="Times New Roman" w:eastAsia="Times New Roman" w:hAnsi="Times New Roman" w:cs="Times New Roman"/>
          <w:lang w:eastAsia="ar-SA"/>
        </w:rPr>
        <w:t>3</w:t>
      </w:r>
      <w:r w:rsidRPr="00961C94">
        <w:rPr>
          <w:rFonts w:ascii="Times New Roman" w:eastAsia="Times New Roman" w:hAnsi="Times New Roman" w:cs="Times New Roman"/>
          <w:lang w:eastAsia="ar-SA"/>
        </w:rPr>
        <w:t xml:space="preserve">. Nomniekam savlaicīgi </w:t>
      </w:r>
      <w:r w:rsidR="001A504A">
        <w:rPr>
          <w:rFonts w:ascii="Times New Roman" w:eastAsia="Times New Roman" w:hAnsi="Times New Roman" w:cs="Times New Roman"/>
          <w:lang w:eastAsia="ar-SA"/>
        </w:rPr>
        <w:t>jāveic samaksa</w:t>
      </w:r>
      <w:r w:rsidRPr="00961C94">
        <w:rPr>
          <w:rFonts w:ascii="Times New Roman" w:eastAsia="Times New Roman" w:hAnsi="Times New Roman" w:cs="Times New Roman"/>
          <w:lang w:eastAsia="ar-SA"/>
        </w:rPr>
        <w:t xml:space="preserve"> par Telpu </w:t>
      </w:r>
      <w:r w:rsidR="001A504A">
        <w:rPr>
          <w:rFonts w:ascii="Times New Roman" w:eastAsia="Times New Roman" w:hAnsi="Times New Roman" w:cs="Times New Roman"/>
          <w:lang w:eastAsia="ar-SA"/>
        </w:rPr>
        <w:t>nomu, komunālajiem pakalpojumiem un atsevišķi veiktajiem darbiem,</w:t>
      </w:r>
      <w:r w:rsidRPr="00961C94">
        <w:rPr>
          <w:rFonts w:ascii="Times New Roman" w:eastAsia="Times New Roman" w:hAnsi="Times New Roman" w:cs="Times New Roman"/>
          <w:lang w:eastAsia="ar-SA"/>
        </w:rPr>
        <w:t xml:space="preserve"> saskaņā ar Līguma noteikumiem.</w:t>
      </w:r>
    </w:p>
    <w:p w14:paraId="4A303C71" w14:textId="3D6B4D5E"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w:t>
      </w:r>
      <w:r w:rsidR="005D7FB2">
        <w:rPr>
          <w:rFonts w:ascii="Times New Roman" w:eastAsia="Times New Roman" w:hAnsi="Times New Roman" w:cs="Times New Roman"/>
          <w:lang w:eastAsia="ar-SA"/>
        </w:rPr>
        <w:t>4</w:t>
      </w:r>
      <w:r w:rsidRPr="00961C94">
        <w:rPr>
          <w:rFonts w:ascii="Times New Roman" w:eastAsia="Times New Roman" w:hAnsi="Times New Roman" w:cs="Times New Roman"/>
          <w:lang w:eastAsia="ar-SA"/>
        </w:rPr>
        <w:t>. Izmantojot telpas, Nomnieks apņemas ievērot drošības tehnikas noteikumus, ugunsdrošības noteikumus, kā arī telpu iz</w:t>
      </w:r>
      <w:r w:rsidR="001A504A">
        <w:rPr>
          <w:rFonts w:ascii="Times New Roman" w:eastAsia="Times New Roman" w:hAnsi="Times New Roman" w:cs="Times New Roman"/>
          <w:lang w:eastAsia="ar-SA"/>
        </w:rPr>
        <w:t>mantošanas sanitāros noteikumus un citus valsts un pašvaldības dienestu noteikumus un norādījumus.</w:t>
      </w:r>
    </w:p>
    <w:p w14:paraId="378B96D7" w14:textId="33CC0B2E"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w:t>
      </w:r>
      <w:r w:rsidR="005D7FB2">
        <w:rPr>
          <w:rFonts w:ascii="Times New Roman" w:eastAsia="Times New Roman" w:hAnsi="Times New Roman" w:cs="Times New Roman"/>
          <w:lang w:eastAsia="ar-SA"/>
        </w:rPr>
        <w:t>5</w:t>
      </w:r>
      <w:r w:rsidRPr="00961C94">
        <w:rPr>
          <w:rFonts w:ascii="Times New Roman" w:eastAsia="Times New Roman" w:hAnsi="Times New Roman" w:cs="Times New Roman"/>
          <w:lang w:eastAsia="ar-SA"/>
        </w:rPr>
        <w:t>. Līguma termiņam beidzoties, vai, ja tā darbība tiek pārtraukta, Nomniekam jāatdod Iznomātājam Telpas labā stāvoklī, pieļaujot normālu to dabiskās nolietošanas pakāpi.</w:t>
      </w:r>
    </w:p>
    <w:p w14:paraId="01267D24" w14:textId="60E47DC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w:t>
      </w:r>
      <w:r w:rsidR="005D7FB2">
        <w:rPr>
          <w:rFonts w:ascii="Times New Roman" w:eastAsia="Times New Roman" w:hAnsi="Times New Roman" w:cs="Times New Roman"/>
          <w:lang w:eastAsia="ar-SA"/>
        </w:rPr>
        <w:t>6</w:t>
      </w:r>
      <w:r w:rsidRPr="00961C94">
        <w:rPr>
          <w:rFonts w:ascii="Times New Roman" w:eastAsia="Times New Roman" w:hAnsi="Times New Roman" w:cs="Times New Roman"/>
          <w:lang w:eastAsia="ar-SA"/>
        </w:rPr>
        <w:t>. Nomnieks apņemas uzturēt Telpas kārtībā visu Līguma darbības laiku.</w:t>
      </w:r>
    </w:p>
    <w:p w14:paraId="3C9B890C"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2.7. Avāriju gadījumos nekavējoties informēt par tiem Iznomātāju un organizācijas, kas nodrošina attiecīgo komunikāciju apkopi. Sniegt Iznomātājam precīzas ziņas par Nomnieka pārstāvi, kurš Nomnieka vārdā pilnvarots rīkoties avāriju gadījumos, tostarp arī ārpus darba laika.</w:t>
      </w:r>
    </w:p>
    <w:p w14:paraId="35E56954"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2.8. Nomnieks nedrīkst nodot Telpas apakšnomā trešajām personām bez Iznomātāja rakstveida piekrišanas. </w:t>
      </w:r>
    </w:p>
    <w:p w14:paraId="3D0683E6"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2.9. Nomniekam Telpas ir jāatbrīvo pēc šī Līguma darbības termiņa beigām vai arī no tā laušanas brīža Līgumā noteiktā kārtībā.</w:t>
      </w:r>
    </w:p>
    <w:p w14:paraId="3DFED3DD" w14:textId="77777777" w:rsidR="00C821D1" w:rsidRPr="00961C94" w:rsidRDefault="00C821D1" w:rsidP="005C2C4B">
      <w:pPr>
        <w:pStyle w:val="ListParagraph"/>
        <w:numPr>
          <w:ilvl w:val="0"/>
          <w:numId w:val="13"/>
        </w:numPr>
        <w:spacing w:after="240"/>
        <w:ind w:right="700"/>
        <w:jc w:val="center"/>
        <w:rPr>
          <w:b/>
          <w:sz w:val="22"/>
          <w:szCs w:val="22"/>
        </w:rPr>
      </w:pPr>
      <w:r w:rsidRPr="00961C94">
        <w:rPr>
          <w:b/>
          <w:sz w:val="22"/>
          <w:szCs w:val="22"/>
        </w:rPr>
        <w:t>NOMNIEKA TIESĪBAS</w:t>
      </w:r>
    </w:p>
    <w:p w14:paraId="74129FCC" w14:textId="77777777" w:rsidR="00C821D1"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3.1. Nomnieka tiesības lietot Telpas rodas ar Telpu nodošanas brīdi Nomniekam saskaņā ar Līguma 1.4 punktu.</w:t>
      </w:r>
    </w:p>
    <w:p w14:paraId="4EEB1FE5" w14:textId="7AD8B252" w:rsidR="008B58FD" w:rsidRPr="00961C94" w:rsidRDefault="008B58FD" w:rsidP="00C821D1">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3.2. </w:t>
      </w:r>
      <w:r w:rsidRPr="001A504A">
        <w:rPr>
          <w:rFonts w:ascii="Times New Roman" w:eastAsia="Times New Roman" w:hAnsi="Times New Roman" w:cs="Times New Roman"/>
          <w:lang w:eastAsia="ar-SA"/>
        </w:rPr>
        <w:t>Nomniekam Līguma darbības laikā ir tiesības palielināt vai samazināt atlīdzības lietošanā nodoto nedzīvojamās telpu platību, iepriekš rakstveidā vienojoties ar Iznomātāju.</w:t>
      </w:r>
    </w:p>
    <w:p w14:paraId="09893F23"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3.2. Nomniekam ir tiesības uzstādīt Telpās iekārtas dokumentu saglabāšanai.</w:t>
      </w:r>
    </w:p>
    <w:p w14:paraId="7147D616"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3.3. Atstājot Telpas sakarā ar Līguma darbības termiņa beigām vai tā laušanu, Nomniekam ir tiesības paņemt līdzi sev piederošo īpašumu.</w:t>
      </w:r>
    </w:p>
    <w:p w14:paraId="6BED08EB" w14:textId="77777777" w:rsidR="00C821D1"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3.4. Nomniekam ir tiesības netraucēti izmantot Ēkai piegulošo teritoriju.</w:t>
      </w:r>
    </w:p>
    <w:p w14:paraId="39913ADC" w14:textId="584D12BC" w:rsidR="004250C7" w:rsidRPr="00961C94" w:rsidRDefault="004250C7" w:rsidP="00C821D1">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3.5.</w:t>
      </w:r>
      <w:r w:rsidRPr="00BF7FC3">
        <w:rPr>
          <w:rFonts w:ascii="Times New Roman" w:eastAsia="Times New Roman" w:hAnsi="Times New Roman" w:cs="Times New Roman"/>
          <w:lang w:eastAsia="ar-SA"/>
        </w:rPr>
        <w:t xml:space="preserve">Nomniekam ir tiesības pieteikt par papildu samaksu veicamos darbus, atsevišķi veicamos darbus, kas saistīti ar Nomnieka darba apstākļu uzlabošanu vai Nomnieka inventāra remontu, nosūtot attiecīgu pieteikumu uz Iznomātāja e-pasta adresi: </w:t>
      </w:r>
      <w:r w:rsidRPr="00BF7FC3">
        <w:rPr>
          <w:rFonts w:ascii="Times New Roman" w:eastAsia="Times New Roman" w:hAnsi="Times New Roman" w:cs="Times New Roman"/>
          <w:color w:val="E36C0A" w:themeColor="accent6" w:themeShade="BF"/>
          <w:lang w:eastAsia="ar-SA"/>
        </w:rPr>
        <w:t>________</w:t>
      </w:r>
      <w:r w:rsidRPr="00BF7FC3">
        <w:rPr>
          <w:rFonts w:ascii="Times New Roman" w:eastAsia="Times New Roman" w:hAnsi="Times New Roman" w:cs="Times New Roman"/>
          <w:lang w:eastAsia="ar-SA"/>
        </w:rPr>
        <w:t>. Pieteikumā Nomniek</w:t>
      </w:r>
      <w:r w:rsidR="0072443E" w:rsidRPr="00BF7FC3">
        <w:rPr>
          <w:rFonts w:ascii="Times New Roman" w:eastAsia="Times New Roman" w:hAnsi="Times New Roman" w:cs="Times New Roman"/>
          <w:lang w:eastAsia="ar-SA"/>
        </w:rPr>
        <w:t>a kontaktpersona</w:t>
      </w:r>
      <w:r w:rsidRPr="00BF7FC3">
        <w:rPr>
          <w:rFonts w:ascii="Times New Roman" w:eastAsia="Times New Roman" w:hAnsi="Times New Roman" w:cs="Times New Roman"/>
          <w:lang w:eastAsia="ar-SA"/>
        </w:rPr>
        <w:t xml:space="preserve"> norāda nepieciešamos atsevišķi veicamos darbus, to apjomu un vēlamo darbu izpildes termiņu. Iznomāt</w:t>
      </w:r>
      <w:r w:rsidR="0072443E" w:rsidRPr="00BF7FC3">
        <w:rPr>
          <w:rFonts w:ascii="Times New Roman" w:eastAsia="Times New Roman" w:hAnsi="Times New Roman" w:cs="Times New Roman"/>
          <w:lang w:eastAsia="ar-SA"/>
        </w:rPr>
        <w:t>āja kontaktpersona</w:t>
      </w:r>
      <w:r w:rsidRPr="00BF7FC3">
        <w:rPr>
          <w:rFonts w:ascii="Times New Roman" w:eastAsia="Times New Roman" w:hAnsi="Times New Roman" w:cs="Times New Roman"/>
          <w:lang w:eastAsia="ar-SA"/>
        </w:rPr>
        <w:t xml:space="preserve"> apstiprina pieteikuma saņemšanu 5 (piecu) darba dienu laikā, vienlaikus nosūtot </w:t>
      </w:r>
      <w:r w:rsidR="0072443E" w:rsidRPr="00BF7FC3">
        <w:rPr>
          <w:rFonts w:ascii="Times New Roman" w:eastAsia="Times New Roman" w:hAnsi="Times New Roman" w:cs="Times New Roman"/>
          <w:lang w:eastAsia="ar-SA"/>
        </w:rPr>
        <w:t xml:space="preserve">Nomnieka kontaktpersonai </w:t>
      </w:r>
      <w:r w:rsidRPr="00BF7FC3">
        <w:rPr>
          <w:rFonts w:ascii="Times New Roman" w:eastAsia="Times New Roman" w:hAnsi="Times New Roman" w:cs="Times New Roman"/>
          <w:lang w:eastAsia="ar-SA"/>
        </w:rPr>
        <w:t xml:space="preserve">detalizētu tāmi, kurā atspoguļoti paredzamie darbi, to izmaksas un izpildes termiņi. </w:t>
      </w:r>
      <w:r w:rsidR="001A504A" w:rsidRPr="00BF7FC3">
        <w:rPr>
          <w:rFonts w:ascii="Times New Roman" w:eastAsia="Times New Roman" w:hAnsi="Times New Roman" w:cs="Times New Roman"/>
          <w:lang w:eastAsia="ar-SA"/>
        </w:rPr>
        <w:t>Atsevišķo darbu izpilde tiek uzsākta pēc abpusēji saskaņotas un apstiprinātas darbu tāmes.</w:t>
      </w:r>
    </w:p>
    <w:p w14:paraId="7F7C142E" w14:textId="77777777" w:rsidR="00C821D1" w:rsidRPr="00961C94" w:rsidRDefault="00C821D1" w:rsidP="005C2C4B">
      <w:pPr>
        <w:pStyle w:val="ListParagraph"/>
        <w:numPr>
          <w:ilvl w:val="0"/>
          <w:numId w:val="13"/>
        </w:numPr>
        <w:spacing w:after="240"/>
        <w:ind w:right="700"/>
        <w:jc w:val="center"/>
        <w:rPr>
          <w:b/>
          <w:sz w:val="22"/>
          <w:szCs w:val="22"/>
        </w:rPr>
      </w:pPr>
      <w:r w:rsidRPr="00961C94">
        <w:rPr>
          <w:b/>
          <w:sz w:val="22"/>
          <w:szCs w:val="22"/>
        </w:rPr>
        <w:t>IZNOMĀTĀJA PIENĀKUMI</w:t>
      </w:r>
    </w:p>
    <w:p w14:paraId="561F2FCE"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4.1. Iznomātājs apņemas līdz ar Līguma parakstīšanu nodot Nomniekam lietošanā Telpas ar visiem piederumiem, kas norādīti telpu nodošanas – pieņemšanas aktā.</w:t>
      </w:r>
    </w:p>
    <w:p w14:paraId="0579DEDC"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4.2. Līguma darbības laikā Iznomātājs nodrošina Nomniekam brīvu piekļuvi Telpām jebkurā diennakts laikā, kā arī apņemas nekādā veidā netraucēt Nomniekam izmantot Telpas Līguma 1.2 punktā minētajam mērķim.</w:t>
      </w:r>
    </w:p>
    <w:p w14:paraId="2F675C6A" w14:textId="100E180A" w:rsidR="00581427" w:rsidRPr="00961C94" w:rsidRDefault="00C821D1" w:rsidP="00581427">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lastRenderedPageBreak/>
        <w:t xml:space="preserve">4.3. Līguma darbības laikā Iznomātājs apņemas nodrošināt Nomniekam </w:t>
      </w:r>
      <w:r w:rsidR="00B61379" w:rsidRPr="00961C94">
        <w:rPr>
          <w:rFonts w:ascii="Times New Roman" w:eastAsia="Times New Roman" w:hAnsi="Times New Roman" w:cs="Times New Roman"/>
          <w:lang w:eastAsia="ar-SA"/>
        </w:rPr>
        <w:t>Tehniskā specifikācijā</w:t>
      </w:r>
      <w:r w:rsidR="00581427" w:rsidRPr="00961C94">
        <w:rPr>
          <w:rFonts w:ascii="Times New Roman" w:eastAsia="Times New Roman" w:hAnsi="Times New Roman" w:cs="Times New Roman"/>
          <w:lang w:eastAsia="ar-SA"/>
        </w:rPr>
        <w:t xml:space="preserve"> noteiktās prasības un apstākļus</w:t>
      </w:r>
      <w:r w:rsidRPr="00961C94">
        <w:rPr>
          <w:rFonts w:ascii="Times New Roman" w:eastAsia="Times New Roman" w:hAnsi="Times New Roman" w:cs="Times New Roman"/>
          <w:lang w:eastAsia="ar-SA"/>
        </w:rPr>
        <w:t>, kas nepieciešami Telpu pilnvērtīgai izmantošanai.</w:t>
      </w:r>
    </w:p>
    <w:p w14:paraId="2B5114B8" w14:textId="77777777" w:rsidR="00581427" w:rsidRPr="00961C94" w:rsidRDefault="00581427" w:rsidP="00CE3565">
      <w:pPr>
        <w:jc w:val="both"/>
        <w:rPr>
          <w:rFonts w:ascii="Times New Roman" w:eastAsia="Times New Roman" w:hAnsi="Times New Roman" w:cs="Times New Roman"/>
          <w:lang w:eastAsia="ar-SA"/>
        </w:rPr>
      </w:pPr>
      <w:r w:rsidRPr="00961C94">
        <w:rPr>
          <w:rFonts w:ascii="Times New Roman" w:hAnsi="Times New Roman" w:cs="Times New Roman"/>
        </w:rPr>
        <w:t>4.4. iepazīstināt Nomnieku ar noteikumiem, kas saistīti ar Telpu lietošanu, kā arī ar aprīkojuma tehnisko un citu saistošo informāciju;</w:t>
      </w:r>
    </w:p>
    <w:p w14:paraId="609491E3"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4.4. Iznomātājs veic Telpu apsaimniekošanu un uzturēšanu atbilstoši spēkā esošajiem normatīvajiem aktiem, tajā skaitā Ministru kabineta 2016.gada 19.aprīļa Nr.238 “Ugunsdrošības noteikumi” prasībām, tostarp nodrošinot:</w:t>
      </w:r>
    </w:p>
    <w:p w14:paraId="3EAD9066" w14:textId="4860E729" w:rsidR="00C821D1" w:rsidRPr="00961C94" w:rsidRDefault="00C821D1"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4.4.1.</w:t>
      </w:r>
      <w:r w:rsidRPr="00961C94">
        <w:rPr>
          <w:rFonts w:ascii="Times New Roman" w:eastAsia="Times New Roman" w:hAnsi="Times New Roman" w:cs="Times New Roman"/>
          <w:lang w:eastAsia="ar-SA"/>
        </w:rPr>
        <w:tab/>
        <w:t xml:space="preserve">pēc nepieciešamības – </w:t>
      </w:r>
      <w:r w:rsidR="00581427" w:rsidRPr="00961C94">
        <w:rPr>
          <w:rFonts w:ascii="Times New Roman" w:eastAsia="Times New Roman" w:hAnsi="Times New Roman" w:cs="Times New Roman"/>
          <w:lang w:eastAsia="ar-SA"/>
        </w:rPr>
        <w:t>pilna servisa telpu aprīkojuma darbības uzturēšanu (tai skaitā spuldžu maiņa). P</w:t>
      </w:r>
      <w:r w:rsidRPr="00961C94">
        <w:rPr>
          <w:rFonts w:ascii="Times New Roman" w:eastAsia="Times New Roman" w:hAnsi="Times New Roman" w:cs="Times New Roman"/>
          <w:lang w:eastAsia="ar-SA"/>
        </w:rPr>
        <w:t>iegulošās teritorijas un piebrauktuves attīrīšanu no gružiem, lapām, smiltīm, dubļiem; ziemas sezonā – no sniega un ledus;</w:t>
      </w:r>
    </w:p>
    <w:p w14:paraId="23897837" w14:textId="77777777" w:rsidR="00C821D1" w:rsidRPr="00961C94" w:rsidRDefault="00C821D1"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4.4.2.</w:t>
      </w:r>
      <w:r w:rsidRPr="00961C94">
        <w:rPr>
          <w:rFonts w:ascii="Times New Roman" w:eastAsia="Times New Roman" w:hAnsi="Times New Roman" w:cs="Times New Roman"/>
          <w:lang w:eastAsia="ar-SA"/>
        </w:rPr>
        <w:tab/>
        <w:t xml:space="preserve">pēc nepieciešamības – ziemas sezonā telpām piederošās piebrauktuves un gājēju ceļa kaisīšanu ar </w:t>
      </w:r>
      <w:proofErr w:type="spellStart"/>
      <w:r w:rsidRPr="00961C94">
        <w:rPr>
          <w:rFonts w:ascii="Times New Roman" w:eastAsia="Times New Roman" w:hAnsi="Times New Roman" w:cs="Times New Roman"/>
          <w:lang w:eastAsia="ar-SA"/>
        </w:rPr>
        <w:t>pretslīdes</w:t>
      </w:r>
      <w:proofErr w:type="spellEnd"/>
      <w:r w:rsidRPr="00961C94">
        <w:rPr>
          <w:rFonts w:ascii="Times New Roman" w:eastAsia="Times New Roman" w:hAnsi="Times New Roman" w:cs="Times New Roman"/>
          <w:lang w:eastAsia="ar-SA"/>
        </w:rPr>
        <w:t xml:space="preserve"> līdzekļiem;</w:t>
      </w:r>
    </w:p>
    <w:p w14:paraId="6BD5A3AE" w14:textId="77777777" w:rsidR="00C821D1" w:rsidRPr="00961C94" w:rsidRDefault="00C821D1"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4.4.3.</w:t>
      </w:r>
      <w:r w:rsidRPr="00961C94">
        <w:rPr>
          <w:rFonts w:ascii="Times New Roman" w:eastAsia="Times New Roman" w:hAnsi="Times New Roman" w:cs="Times New Roman"/>
          <w:lang w:eastAsia="ar-SA"/>
        </w:rPr>
        <w:tab/>
        <w:t>pēc nepieciešamības – ziemas sezonā sniega un lāsteku tīrīšanu no jumta;</w:t>
      </w:r>
    </w:p>
    <w:p w14:paraId="7DF531E9"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4.5. Līguma darbības laikā Iznomātājs apņemas novērst bojājumus</w:t>
      </w:r>
      <w:r w:rsidR="00581427" w:rsidRPr="00961C94">
        <w:rPr>
          <w:rFonts w:ascii="Times New Roman" w:eastAsia="Times New Roman" w:hAnsi="Times New Roman" w:cs="Times New Roman"/>
          <w:lang w:eastAsia="ar-SA"/>
        </w:rPr>
        <w:t xml:space="preserve"> vai konstatētos trūkumus</w:t>
      </w:r>
      <w:r w:rsidRPr="00961C94">
        <w:rPr>
          <w:rFonts w:ascii="Times New Roman" w:eastAsia="Times New Roman" w:hAnsi="Times New Roman" w:cs="Times New Roman"/>
          <w:lang w:eastAsia="ar-SA"/>
        </w:rPr>
        <w:t>, kas radušies Telpās un komunikācijās no Nomnieka neatkarīgu apstākļu dēļ.</w:t>
      </w:r>
    </w:p>
    <w:p w14:paraId="4288A078"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4.6. Līguma darbības termiņam beidzoties vai arī pēc Līguma laušanas, Iznomātājs apņemas pieņemt no Nomnieka Telpas saskaņā ar telpu nodošanas-pieņemšanas aktu.</w:t>
      </w:r>
    </w:p>
    <w:p w14:paraId="0E80F9EF"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4.7. Ja tādu apstākļu dēļ, par kuriem Nomnieks nav atbildīgs, Telpu lietošana ir būtiski ierobežota, Iznomātājs apņemas veikt nomas maksas pārrēķinu, iepriekš to rakstiski saskaņojot ar Nomnieku.</w:t>
      </w:r>
    </w:p>
    <w:p w14:paraId="0500ED3E"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4.8. Apdrošināt Ēku un Telpas.</w:t>
      </w:r>
    </w:p>
    <w:p w14:paraId="0F9A0578" w14:textId="77777777" w:rsidR="00CE3565"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4.9. Iznomātājs apliecina, ka Nomnieks var bez šķēršļiem izmantot Telpas saskaņā ar Līgumā minētajiem noteikumiem bez jebkāda veida pārtraukumiem vai traucējumiem no Iznomātāja puses.</w:t>
      </w:r>
    </w:p>
    <w:p w14:paraId="356ED176" w14:textId="65F49DBD" w:rsidR="00CE3565" w:rsidRPr="00961C94" w:rsidRDefault="00CE3565" w:rsidP="005C2C4B">
      <w:pPr>
        <w:pStyle w:val="ListParagraph"/>
        <w:numPr>
          <w:ilvl w:val="0"/>
          <w:numId w:val="18"/>
        </w:numPr>
        <w:spacing w:after="240"/>
        <w:ind w:right="700"/>
        <w:jc w:val="center"/>
        <w:rPr>
          <w:sz w:val="22"/>
          <w:szCs w:val="22"/>
        </w:rPr>
      </w:pPr>
      <w:r w:rsidRPr="00961C94">
        <w:rPr>
          <w:b/>
          <w:sz w:val="22"/>
          <w:szCs w:val="22"/>
        </w:rPr>
        <w:t>IZNOMĀTĀJA TIESĪBAS</w:t>
      </w:r>
    </w:p>
    <w:p w14:paraId="77665F26"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5.1. Saņemt nomas maksu Līgumā noteiktajā kārtībā.</w:t>
      </w:r>
    </w:p>
    <w:p w14:paraId="2D5D395B"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5.2. Netraucējot Nomnieka normālu darbību, veikt Telpu apskati, iepriekš rakstiski saskaņojot apskates laiku ar Nomnieku.</w:t>
      </w:r>
    </w:p>
    <w:p w14:paraId="6C6E17F8"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5.3. Līguma darbības beigās saņemt Telpas labā stāvoklī, pieļaujot normālu to dabiskās nolietošanas pakāpi.</w:t>
      </w:r>
    </w:p>
    <w:p w14:paraId="569A82F9"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5.4. Saskaņā ar spēkā esošajiem normatīvajiem aktiem un Līguma ietvaros Iznomātājam ir tiesības veikt nepieciešamos remontdarbus un celtniecības pasākumus, lai novērstu briesmas vai avārijas sekas ēkā. Nomnieks nevar veicamos pasākumus nedz aizkavēt, nedz paildzināt. Ja Iznomātāja veicamo remontdarbu un celtniecības pasākumu laikā Nomnieka nomājamās Telpas nav lietojamas Nomnieka vajadzībām, Iznomātājam ir pienākums piedāvāt līdzvērtīgas telpas. Veicamos remontdarbus un celtniecības pasākumus Iznomātājam ir pienākums saskaņot ar Nomnieku. Par laiku, kad nomājamās Telpas Nomnieks nevar lietot savām vajadzībām, nomas maksa netiek aprēķināta un iekasēta.</w:t>
      </w:r>
    </w:p>
    <w:p w14:paraId="7EBD7EEF" w14:textId="5120EFE0" w:rsidR="000269A0" w:rsidRPr="00961C94" w:rsidRDefault="000C5F62" w:rsidP="00883C1D">
      <w:pPr>
        <w:numPr>
          <w:ilvl w:val="0"/>
          <w:numId w:val="19"/>
        </w:numPr>
        <w:ind w:right="700"/>
        <w:jc w:val="center"/>
        <w:rPr>
          <w:rFonts w:ascii="Times New Roman" w:hAnsi="Times New Roman" w:cs="Times New Roman"/>
          <w:b/>
        </w:rPr>
      </w:pPr>
      <w:r w:rsidRPr="00961C94">
        <w:rPr>
          <w:rFonts w:ascii="Times New Roman" w:hAnsi="Times New Roman" w:cs="Times New Roman"/>
          <w:b/>
        </w:rPr>
        <w:t xml:space="preserve">LĪGUMA DARBĪBAS TERMIŅŠ UN </w:t>
      </w:r>
      <w:r w:rsidR="00CE3565" w:rsidRPr="00961C94">
        <w:rPr>
          <w:rFonts w:ascii="Times New Roman" w:hAnsi="Times New Roman" w:cs="Times New Roman"/>
          <w:b/>
        </w:rPr>
        <w:t>NORĒĶINU KĀRTĪBA</w:t>
      </w:r>
      <w:r w:rsidR="00CE3565" w:rsidRPr="00961C94">
        <w:rPr>
          <w:rFonts w:ascii="Times New Roman" w:eastAsia="Times New Roman" w:hAnsi="Times New Roman" w:cs="Times New Roman"/>
          <w:lang w:eastAsia="ar-SA"/>
        </w:rPr>
        <w:t xml:space="preserve"> </w:t>
      </w:r>
    </w:p>
    <w:p w14:paraId="74B48D13" w14:textId="3846A903" w:rsidR="006E3029" w:rsidRPr="00467C89" w:rsidRDefault="00A852BF"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6.1. </w:t>
      </w:r>
      <w:r w:rsidR="006E3029" w:rsidRPr="00467C89">
        <w:rPr>
          <w:rFonts w:ascii="Times New Roman" w:eastAsia="Times New Roman" w:hAnsi="Times New Roman" w:cs="Times New Roman"/>
          <w:lang w:eastAsia="ar-SA"/>
        </w:rPr>
        <w:t xml:space="preserve">Nomas līgums ir spēkā </w:t>
      </w:r>
      <w:r w:rsidR="006E3029" w:rsidRPr="00467C89">
        <w:rPr>
          <w:rFonts w:ascii="Times New Roman" w:eastAsia="Times New Roman" w:hAnsi="Times New Roman" w:cs="Times New Roman"/>
          <w:b/>
          <w:lang w:eastAsia="ar-SA"/>
        </w:rPr>
        <w:t xml:space="preserve">12 (divpadsmit) gadus vai līdz brīdim, kad kopējā pasūtījumu summa Līguma ietvaros sasniegs </w:t>
      </w:r>
      <w:r w:rsidR="00467C89" w:rsidRPr="00A22C2A">
        <w:rPr>
          <w:rFonts w:ascii="Times New Roman" w:hAnsi="Times New Roman" w:cs="Times New Roman"/>
          <w:b/>
        </w:rPr>
        <w:t xml:space="preserve">347’107,00 EUR (trīs simti četrdesmit septiņi tūkstoši viens simts septiņi </w:t>
      </w:r>
      <w:proofErr w:type="spellStart"/>
      <w:r w:rsidR="00467C89" w:rsidRPr="00A22C2A">
        <w:rPr>
          <w:rFonts w:ascii="Times New Roman" w:hAnsi="Times New Roman" w:cs="Times New Roman"/>
          <w:b/>
          <w:i/>
        </w:rPr>
        <w:t>euro</w:t>
      </w:r>
      <w:proofErr w:type="spellEnd"/>
      <w:r w:rsidR="00467C89" w:rsidRPr="00A22C2A">
        <w:rPr>
          <w:rFonts w:ascii="Times New Roman" w:hAnsi="Times New Roman" w:cs="Times New Roman"/>
          <w:b/>
        </w:rPr>
        <w:t>, 00 centi) bez</w:t>
      </w:r>
      <w:r w:rsidR="00467C89" w:rsidRPr="00A22C2A">
        <w:rPr>
          <w:rFonts w:ascii="Times New Roman" w:eastAsia="Times New Roman" w:hAnsi="Times New Roman" w:cs="Times New Roman"/>
          <w:b/>
          <w:lang w:eastAsia="ar-SA"/>
        </w:rPr>
        <w:t xml:space="preserve"> pievienotās</w:t>
      </w:r>
      <w:r w:rsidR="006E3029" w:rsidRPr="00A22C2A">
        <w:rPr>
          <w:rFonts w:ascii="Times New Roman" w:eastAsia="Times New Roman" w:hAnsi="Times New Roman" w:cs="Times New Roman"/>
          <w:b/>
          <w:lang w:eastAsia="ar-SA"/>
        </w:rPr>
        <w:t xml:space="preserve"> vērtības </w:t>
      </w:r>
      <w:r w:rsidR="00467C89" w:rsidRPr="00A22C2A">
        <w:rPr>
          <w:rFonts w:ascii="Times New Roman" w:eastAsia="Times New Roman" w:hAnsi="Times New Roman" w:cs="Times New Roman"/>
          <w:b/>
          <w:lang w:eastAsia="ar-SA"/>
        </w:rPr>
        <w:t>nodokļa</w:t>
      </w:r>
      <w:r w:rsidR="006E3029" w:rsidRPr="00A22C2A">
        <w:rPr>
          <w:rFonts w:ascii="Times New Roman" w:eastAsia="Times New Roman" w:hAnsi="Times New Roman" w:cs="Times New Roman"/>
          <w:b/>
          <w:lang w:eastAsia="ar-SA"/>
        </w:rPr>
        <w:t xml:space="preserve"> (turpmāk PVN)</w:t>
      </w:r>
      <w:r w:rsidR="006E3029" w:rsidRPr="00A22C2A">
        <w:rPr>
          <w:rFonts w:ascii="Times New Roman" w:eastAsia="Times New Roman" w:hAnsi="Times New Roman" w:cs="Times New Roman"/>
          <w:lang w:eastAsia="ar-SA"/>
        </w:rPr>
        <w:t>,</w:t>
      </w:r>
      <w:r w:rsidR="006E3029" w:rsidRPr="00467C89">
        <w:rPr>
          <w:rFonts w:ascii="Times New Roman" w:eastAsia="Times New Roman" w:hAnsi="Times New Roman" w:cs="Times New Roman"/>
          <w:lang w:eastAsia="ar-SA"/>
        </w:rPr>
        <w:t xml:space="preserve"> atkarībā no tā, kurš no nosacījumiem iestāsies pirmais.</w:t>
      </w:r>
    </w:p>
    <w:p w14:paraId="6EFFD4FD" w14:textId="7F3BEDDC" w:rsidR="007E5646" w:rsidRPr="00961C94" w:rsidRDefault="006E3029" w:rsidP="00CE3565">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6.2. </w:t>
      </w:r>
      <w:r w:rsidR="008640B2" w:rsidRPr="00961C94">
        <w:rPr>
          <w:rFonts w:ascii="Times New Roman" w:eastAsia="Times New Roman" w:hAnsi="Times New Roman" w:cs="Times New Roman"/>
          <w:lang w:eastAsia="ar-SA"/>
        </w:rPr>
        <w:t>Nomas maksa par Telp</w:t>
      </w:r>
      <w:r w:rsidR="00883C1D" w:rsidRPr="00961C94">
        <w:rPr>
          <w:rFonts w:ascii="Times New Roman" w:eastAsia="Times New Roman" w:hAnsi="Times New Roman" w:cs="Times New Roman"/>
          <w:lang w:eastAsia="ar-SA"/>
        </w:rPr>
        <w:t>u</w:t>
      </w:r>
      <w:r w:rsidR="007E5646" w:rsidRPr="00961C94">
        <w:rPr>
          <w:rFonts w:ascii="Times New Roman" w:eastAsia="Times New Roman" w:hAnsi="Times New Roman" w:cs="Times New Roman"/>
          <w:lang w:eastAsia="ar-SA"/>
        </w:rPr>
        <w:t xml:space="preserve"> viena kvadrātmetra nomu</w:t>
      </w:r>
      <w:r w:rsidR="00A852BF" w:rsidRPr="00961C94">
        <w:rPr>
          <w:rFonts w:ascii="Times New Roman" w:eastAsia="Times New Roman" w:hAnsi="Times New Roman" w:cs="Times New Roman"/>
          <w:lang w:eastAsia="ar-SA"/>
        </w:rPr>
        <w:t xml:space="preserve"> bez PVN tiek noteikta </w:t>
      </w:r>
      <w:r w:rsidR="00A852BF" w:rsidRPr="00961C94">
        <w:rPr>
          <w:rFonts w:ascii="Times New Roman" w:eastAsia="Times New Roman" w:hAnsi="Times New Roman" w:cs="Times New Roman"/>
          <w:b/>
          <w:lang w:eastAsia="ar-SA"/>
        </w:rPr>
        <w:t>_______ EUR (</w:t>
      </w:r>
      <w:r w:rsidR="00A852BF" w:rsidRPr="00961C94">
        <w:rPr>
          <w:rFonts w:ascii="Times New Roman" w:eastAsia="Times New Roman" w:hAnsi="Times New Roman" w:cs="Times New Roman"/>
          <w:b/>
          <w:i/>
          <w:lang w:eastAsia="ar-SA"/>
        </w:rPr>
        <w:t>summa vārdiem</w:t>
      </w:r>
      <w:r w:rsidR="00A852BF" w:rsidRPr="00961C94">
        <w:rPr>
          <w:rFonts w:ascii="Times New Roman" w:eastAsia="Times New Roman" w:hAnsi="Times New Roman" w:cs="Times New Roman"/>
          <w:b/>
          <w:lang w:eastAsia="ar-SA"/>
        </w:rPr>
        <w:t>)</w:t>
      </w:r>
      <w:r w:rsidR="00A852BF" w:rsidRPr="00961C94">
        <w:rPr>
          <w:rFonts w:ascii="Times New Roman" w:eastAsia="Times New Roman" w:hAnsi="Times New Roman" w:cs="Times New Roman"/>
          <w:lang w:eastAsia="ar-SA"/>
        </w:rPr>
        <w:t xml:space="preserve"> mēnesī, kopējā nomas maksa mēnesī par Telpām tiek noteikta </w:t>
      </w:r>
      <w:r w:rsidR="00A852BF" w:rsidRPr="00961C94">
        <w:rPr>
          <w:rFonts w:ascii="Times New Roman" w:eastAsia="Times New Roman" w:hAnsi="Times New Roman" w:cs="Times New Roman"/>
          <w:b/>
          <w:lang w:eastAsia="ar-SA"/>
        </w:rPr>
        <w:t xml:space="preserve">________ EUR </w:t>
      </w:r>
      <w:r w:rsidR="00A852BF" w:rsidRPr="00961C94">
        <w:rPr>
          <w:rFonts w:ascii="Times New Roman" w:eastAsia="Times New Roman" w:hAnsi="Times New Roman" w:cs="Times New Roman"/>
          <w:b/>
          <w:i/>
          <w:lang w:eastAsia="ar-SA"/>
        </w:rPr>
        <w:t>(summa vārdiem)</w:t>
      </w:r>
      <w:r w:rsidR="00A852BF" w:rsidRPr="00961C94">
        <w:rPr>
          <w:rFonts w:ascii="Times New Roman" w:eastAsia="Times New Roman" w:hAnsi="Times New Roman" w:cs="Times New Roman"/>
          <w:lang w:eastAsia="ar-SA"/>
        </w:rPr>
        <w:t xml:space="preserve"> bez PVN. </w:t>
      </w:r>
      <w:r w:rsidR="00883C1D" w:rsidRPr="00961C94">
        <w:rPr>
          <w:rFonts w:ascii="Times New Roman" w:eastAsia="Times New Roman" w:hAnsi="Times New Roman" w:cs="Times New Roman"/>
          <w:lang w:eastAsia="ar-SA"/>
        </w:rPr>
        <w:t>Nomas maksa par Telpām</w:t>
      </w:r>
      <w:r w:rsidR="00A852BF" w:rsidRPr="00961C94">
        <w:rPr>
          <w:rFonts w:ascii="Times New Roman" w:eastAsia="Times New Roman" w:hAnsi="Times New Roman" w:cs="Times New Roman"/>
          <w:lang w:eastAsia="ar-SA"/>
        </w:rPr>
        <w:t xml:space="preserve"> ir pastāvīga. Papildus nomas maksai Nomnieks maksā PVN Latvijas Republikas normatīvajos aktos noteiktajā apmērā</w:t>
      </w:r>
      <w:r w:rsidR="008640B2" w:rsidRPr="00961C94">
        <w:rPr>
          <w:rFonts w:ascii="Times New Roman" w:eastAsia="Times New Roman" w:hAnsi="Times New Roman" w:cs="Times New Roman"/>
          <w:lang w:eastAsia="ar-SA"/>
        </w:rPr>
        <w:t>.</w:t>
      </w:r>
    </w:p>
    <w:p w14:paraId="607D54B5" w14:textId="77777777" w:rsidR="00FB6DCE" w:rsidRDefault="008640B2" w:rsidP="006E3029">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sidR="006E3029">
        <w:rPr>
          <w:rFonts w:ascii="Times New Roman" w:eastAsia="Times New Roman" w:hAnsi="Times New Roman" w:cs="Times New Roman"/>
          <w:lang w:eastAsia="ar-SA"/>
        </w:rPr>
        <w:t>3</w:t>
      </w:r>
      <w:r w:rsidRPr="00961C94">
        <w:rPr>
          <w:rFonts w:ascii="Times New Roman" w:eastAsia="Times New Roman" w:hAnsi="Times New Roman" w:cs="Times New Roman"/>
          <w:lang w:eastAsia="ar-SA"/>
        </w:rPr>
        <w:t>. Norādītajā nomas maksā ir iekļautas visas izm</w:t>
      </w:r>
      <w:r w:rsidR="00883C1D" w:rsidRPr="00961C94">
        <w:rPr>
          <w:rFonts w:ascii="Times New Roman" w:eastAsia="Times New Roman" w:hAnsi="Times New Roman" w:cs="Times New Roman"/>
          <w:lang w:eastAsia="ar-SA"/>
        </w:rPr>
        <w:t>aksas, kas ir saistītas ar Telpu</w:t>
      </w:r>
      <w:r w:rsidRPr="00961C94">
        <w:rPr>
          <w:rFonts w:ascii="Times New Roman" w:eastAsia="Times New Roman" w:hAnsi="Times New Roman" w:cs="Times New Roman"/>
          <w:lang w:eastAsia="ar-SA"/>
        </w:rPr>
        <w:t xml:space="preserve"> </w:t>
      </w:r>
      <w:r w:rsidR="006E3029">
        <w:rPr>
          <w:rFonts w:ascii="Times New Roman" w:eastAsia="Times New Roman" w:hAnsi="Times New Roman" w:cs="Times New Roman"/>
          <w:lang w:eastAsia="ar-SA"/>
        </w:rPr>
        <w:t>nomu</w:t>
      </w:r>
      <w:r w:rsidR="00883C1D" w:rsidRPr="00961C94">
        <w:rPr>
          <w:rFonts w:ascii="Times New Roman" w:eastAsia="Times New Roman" w:hAnsi="Times New Roman" w:cs="Times New Roman"/>
          <w:lang w:eastAsia="ar-SA"/>
        </w:rPr>
        <w:t xml:space="preserve"> (tostarp Ēkas apdrošināšanas izmaksas, nekustamā īpašuma nodoklis) un izmaksas, kas saistītas ar Telpu/Ēkas uzturēšanu un apsaimniekošanu, bet kas nav sedzams papildus.</w:t>
      </w:r>
    </w:p>
    <w:p w14:paraId="74572693" w14:textId="1BE0CF06" w:rsidR="00FB6DCE" w:rsidRDefault="00FB6DCE" w:rsidP="006E3029">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Pr>
          <w:rFonts w:ascii="Times New Roman" w:eastAsia="Times New Roman" w:hAnsi="Times New Roman" w:cs="Times New Roman"/>
          <w:lang w:eastAsia="ar-SA"/>
        </w:rPr>
        <w:t>4</w:t>
      </w:r>
      <w:r w:rsidRPr="00961C94">
        <w:rPr>
          <w:rFonts w:ascii="Times New Roman" w:eastAsia="Times New Roman" w:hAnsi="Times New Roman" w:cs="Times New Roman"/>
          <w:lang w:eastAsia="ar-SA"/>
        </w:rPr>
        <w:t>. Līguma 6.</w:t>
      </w:r>
      <w:r>
        <w:rPr>
          <w:rFonts w:ascii="Times New Roman" w:eastAsia="Times New Roman" w:hAnsi="Times New Roman" w:cs="Times New Roman"/>
          <w:lang w:eastAsia="ar-SA"/>
        </w:rPr>
        <w:t>2</w:t>
      </w:r>
      <w:r w:rsidRPr="00961C94">
        <w:rPr>
          <w:rFonts w:ascii="Times New Roman" w:eastAsia="Times New Roman" w:hAnsi="Times New Roman" w:cs="Times New Roman"/>
          <w:lang w:eastAsia="ar-SA"/>
        </w:rPr>
        <w:t xml:space="preserve"> punktā noteiktā nomas maksas samaksa par kārtējo mēnesi tiek veikta </w:t>
      </w:r>
      <w:r w:rsidRPr="00FB6DCE">
        <w:rPr>
          <w:rFonts w:ascii="Times New Roman" w:eastAsia="Times New Roman" w:hAnsi="Times New Roman" w:cs="Times New Roman"/>
          <w:lang w:eastAsia="ar-SA"/>
        </w:rPr>
        <w:t xml:space="preserve">30 (trīsdesmit) dienu laikā pēc Iznomātāja izrakstīta rēķina saņemšanas dienas. </w:t>
      </w:r>
    </w:p>
    <w:p w14:paraId="60097F5C" w14:textId="670C3711" w:rsidR="00FB6DCE" w:rsidRPr="004250C7" w:rsidRDefault="00FB6DCE" w:rsidP="00FB6DCE">
      <w:pPr>
        <w:jc w:val="both"/>
        <w:rPr>
          <w:rFonts w:ascii="Times New Roman" w:eastAsia="Times New Roman" w:hAnsi="Times New Roman" w:cs="Times New Roman"/>
          <w:lang w:eastAsia="ar-SA"/>
        </w:rPr>
      </w:pPr>
      <w:r w:rsidRPr="00BF7FC3">
        <w:rPr>
          <w:rFonts w:ascii="Times New Roman" w:eastAsia="Times New Roman" w:hAnsi="Times New Roman" w:cs="Times New Roman"/>
          <w:lang w:eastAsia="ar-SA"/>
        </w:rPr>
        <w:t>6.5. Papildus Nomas maksai, Nomnieks maksā Iznomātājam:</w:t>
      </w:r>
    </w:p>
    <w:p w14:paraId="6767D206" w14:textId="563BDAEB" w:rsidR="00FB6DCE" w:rsidRPr="004250C7" w:rsidRDefault="00FB6DCE" w:rsidP="00FB6DCE">
      <w:pPr>
        <w:jc w:val="both"/>
        <w:rPr>
          <w:rFonts w:ascii="Times New Roman" w:eastAsia="Times New Roman" w:hAnsi="Times New Roman" w:cs="Times New Roman"/>
          <w:lang w:eastAsia="ar-SA"/>
        </w:rPr>
      </w:pPr>
      <w:r w:rsidRPr="004250C7">
        <w:rPr>
          <w:rFonts w:ascii="Times New Roman" w:eastAsia="Times New Roman" w:hAnsi="Times New Roman" w:cs="Times New Roman"/>
          <w:lang w:eastAsia="ar-SA"/>
        </w:rPr>
        <w:t xml:space="preserve">6.5.1. par izmantotajiem komunālajiem pakalpojumiem (ieskaitot apkuri, elektroenerģiju, ūdensapgādi, kanalizāciju u.c.) proporcionāli iznomātajai Telpu platībai. </w:t>
      </w:r>
      <w:r w:rsidR="004D76EB" w:rsidRPr="004250C7">
        <w:rPr>
          <w:rFonts w:ascii="Times New Roman" w:eastAsia="Times New Roman" w:hAnsi="Times New Roman" w:cs="Times New Roman"/>
          <w:lang w:eastAsia="ar-SA"/>
        </w:rPr>
        <w:t>Ja</w:t>
      </w:r>
      <w:r w:rsidRPr="004250C7">
        <w:rPr>
          <w:rFonts w:ascii="Times New Roman" w:eastAsia="Times New Roman" w:hAnsi="Times New Roman" w:cs="Times New Roman"/>
          <w:lang w:eastAsia="ar-SA"/>
        </w:rPr>
        <w:t xml:space="preserve"> Telpās ir uzstādīti attiecīgi mērītāji, Nomnieks maksā par komunālajiem pakalpojumiem atbilstoši uzstādīto mērierīču rādījumiem. Samaksa par </w:t>
      </w:r>
      <w:r w:rsidR="004D76EB" w:rsidRPr="004250C7">
        <w:rPr>
          <w:rFonts w:ascii="Times New Roman" w:eastAsia="Times New Roman" w:hAnsi="Times New Roman" w:cs="Times New Roman"/>
          <w:lang w:eastAsia="ar-SA"/>
        </w:rPr>
        <w:t xml:space="preserve">iepriekšējā mēnesī izmantotajiem komunālajiem </w:t>
      </w:r>
      <w:r w:rsidRPr="004250C7">
        <w:rPr>
          <w:rFonts w:ascii="Times New Roman" w:eastAsia="Times New Roman" w:hAnsi="Times New Roman" w:cs="Times New Roman"/>
          <w:lang w:eastAsia="ar-SA"/>
        </w:rPr>
        <w:t>pakalpojumiem</w:t>
      </w:r>
      <w:r w:rsidR="004D76EB" w:rsidRPr="004250C7">
        <w:rPr>
          <w:rFonts w:ascii="Times New Roman" w:eastAsia="Times New Roman" w:hAnsi="Times New Roman" w:cs="Times New Roman"/>
          <w:lang w:eastAsia="ar-SA"/>
        </w:rPr>
        <w:t xml:space="preserve"> tiek veikta 30 (trīsdesmit) dienu laikā pēc Iznomātāja izrakstīta rēķina saņemšanas</w:t>
      </w:r>
      <w:r w:rsidRPr="004250C7">
        <w:rPr>
          <w:rFonts w:ascii="Times New Roman" w:eastAsia="Times New Roman" w:hAnsi="Times New Roman" w:cs="Times New Roman"/>
          <w:lang w:eastAsia="ar-SA"/>
        </w:rPr>
        <w:t xml:space="preserve"> </w:t>
      </w:r>
      <w:r w:rsidR="004D76EB" w:rsidRPr="004250C7">
        <w:rPr>
          <w:rFonts w:ascii="Times New Roman" w:eastAsia="Times New Roman" w:hAnsi="Times New Roman" w:cs="Times New Roman"/>
          <w:lang w:eastAsia="ar-SA"/>
        </w:rPr>
        <w:t xml:space="preserve">dienas. </w:t>
      </w:r>
    </w:p>
    <w:p w14:paraId="174EFF10" w14:textId="11A47ECB" w:rsidR="006E3029" w:rsidRPr="00BF7FC3" w:rsidRDefault="00FB6DCE" w:rsidP="006E3029">
      <w:pPr>
        <w:jc w:val="both"/>
        <w:rPr>
          <w:rFonts w:ascii="Times New Roman" w:eastAsia="Times New Roman" w:hAnsi="Times New Roman" w:cs="Times New Roman"/>
          <w:lang w:eastAsia="ar-SA"/>
        </w:rPr>
      </w:pPr>
      <w:r w:rsidRPr="00BF7FC3">
        <w:rPr>
          <w:rFonts w:ascii="Times New Roman" w:eastAsia="Times New Roman" w:hAnsi="Times New Roman" w:cs="Times New Roman"/>
          <w:lang w:eastAsia="ar-SA"/>
        </w:rPr>
        <w:t>6.5.2.</w:t>
      </w:r>
      <w:r w:rsidR="00883C1D" w:rsidRPr="00BF7FC3">
        <w:rPr>
          <w:rFonts w:ascii="Times New Roman" w:eastAsia="Times New Roman" w:hAnsi="Times New Roman" w:cs="Times New Roman"/>
          <w:lang w:eastAsia="ar-SA"/>
        </w:rPr>
        <w:t xml:space="preserve"> </w:t>
      </w:r>
      <w:r w:rsidR="004D76EB" w:rsidRPr="00BF7FC3">
        <w:rPr>
          <w:rFonts w:ascii="Times New Roman" w:hAnsi="Times New Roman" w:cs="Times New Roman"/>
        </w:rPr>
        <w:t>pēc Nomnieka par Līguma izpildi atbildīgās personas atsevišķa pieteikuma par papildus samaksu veicamajiem darbiem, atsevišķi veiktajiem darbiem, kas saistīti ar Nomnieka darba apstākļu uzlabošanu vai Nomnieka inventāra remontu, nepieciešamības gadījumā, iepriekš saskaņojot paredzamo darbu tāmi, atbilstoši faktiskajām darbu, materiālu, rezerves daļu un citu materiālo vērtību iegādes izmaksām , saskaņā ar Iznomātāja iesniegtajiem rēķiniem</w:t>
      </w:r>
      <w:r w:rsidR="00BF7FC3">
        <w:rPr>
          <w:rFonts w:ascii="Times New Roman" w:hAnsi="Times New Roman" w:cs="Times New Roman"/>
        </w:rPr>
        <w:t>.</w:t>
      </w:r>
    </w:p>
    <w:p w14:paraId="47F326CA" w14:textId="2BE2D3CB" w:rsidR="00883C1D" w:rsidRDefault="00883C1D" w:rsidP="00883C1D">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sidR="00FB6DCE">
        <w:rPr>
          <w:rFonts w:ascii="Times New Roman" w:eastAsia="Times New Roman" w:hAnsi="Times New Roman" w:cs="Times New Roman"/>
          <w:lang w:eastAsia="ar-SA"/>
        </w:rPr>
        <w:t>6</w:t>
      </w:r>
      <w:r w:rsidRPr="00961C94">
        <w:rPr>
          <w:rFonts w:ascii="Times New Roman" w:eastAsia="Times New Roman" w:hAnsi="Times New Roman" w:cs="Times New Roman"/>
          <w:lang w:eastAsia="ar-SA"/>
        </w:rPr>
        <w:t>. Nom</w:t>
      </w:r>
      <w:r w:rsidR="004250C7">
        <w:rPr>
          <w:rFonts w:ascii="Times New Roman" w:eastAsia="Times New Roman" w:hAnsi="Times New Roman" w:cs="Times New Roman"/>
          <w:lang w:eastAsia="ar-SA"/>
        </w:rPr>
        <w:t>nieks maksājumus par Telpu nomu,</w:t>
      </w:r>
      <w:r w:rsidR="00FB6DCE">
        <w:rPr>
          <w:rFonts w:ascii="Times New Roman" w:eastAsia="Times New Roman" w:hAnsi="Times New Roman" w:cs="Times New Roman"/>
          <w:lang w:eastAsia="ar-SA"/>
        </w:rPr>
        <w:t xml:space="preserve"> komunālajiem pakalpojumiem</w:t>
      </w:r>
      <w:r w:rsidR="004250C7">
        <w:rPr>
          <w:rFonts w:ascii="Times New Roman" w:eastAsia="Times New Roman" w:hAnsi="Times New Roman" w:cs="Times New Roman"/>
          <w:lang w:eastAsia="ar-SA"/>
        </w:rPr>
        <w:t>, kā arī par atsevišķi veiktajiem darbiem</w:t>
      </w:r>
      <w:r w:rsidR="00FB6DCE">
        <w:rPr>
          <w:rFonts w:ascii="Times New Roman" w:eastAsia="Times New Roman" w:hAnsi="Times New Roman" w:cs="Times New Roman"/>
          <w:lang w:eastAsia="ar-SA"/>
        </w:rPr>
        <w:t xml:space="preserve"> </w:t>
      </w:r>
      <w:r w:rsidRPr="00961C94">
        <w:rPr>
          <w:rFonts w:ascii="Times New Roman" w:eastAsia="Times New Roman" w:hAnsi="Times New Roman" w:cs="Times New Roman"/>
          <w:lang w:eastAsia="ar-SA"/>
        </w:rPr>
        <w:t xml:space="preserve">veic ar pārskaitījumu uz </w:t>
      </w:r>
      <w:r w:rsidR="004D76EB">
        <w:rPr>
          <w:rFonts w:ascii="Times New Roman" w:eastAsia="Times New Roman" w:hAnsi="Times New Roman" w:cs="Times New Roman"/>
          <w:lang w:eastAsia="ar-SA"/>
        </w:rPr>
        <w:t xml:space="preserve">Iznomātāja </w:t>
      </w:r>
      <w:r w:rsidR="004250C7">
        <w:rPr>
          <w:rFonts w:ascii="Times New Roman" w:eastAsia="Times New Roman" w:hAnsi="Times New Roman" w:cs="Times New Roman"/>
          <w:lang w:eastAsia="ar-SA"/>
        </w:rPr>
        <w:t>rēķinā norādīto norēķinu kontu kredītiestādē</w:t>
      </w:r>
      <w:r w:rsidR="004D76EB">
        <w:rPr>
          <w:rFonts w:ascii="Times New Roman" w:eastAsia="Times New Roman" w:hAnsi="Times New Roman" w:cs="Times New Roman"/>
          <w:lang w:eastAsia="ar-SA"/>
        </w:rPr>
        <w:t xml:space="preserve">. </w:t>
      </w:r>
      <w:r w:rsidRPr="00961C94">
        <w:rPr>
          <w:rFonts w:ascii="Times New Roman" w:eastAsia="Times New Roman" w:hAnsi="Times New Roman" w:cs="Times New Roman"/>
          <w:lang w:eastAsia="ar-SA"/>
        </w:rPr>
        <w:t xml:space="preserve">Nomnieka maksājums tiek uzskatīts par izpildītu dienā, kad maksājuma uzdevums iesniegts izpildei </w:t>
      </w:r>
      <w:r w:rsidR="00214017">
        <w:rPr>
          <w:rFonts w:ascii="Times New Roman" w:eastAsia="Times New Roman" w:hAnsi="Times New Roman" w:cs="Times New Roman"/>
          <w:lang w:eastAsia="ar-SA"/>
        </w:rPr>
        <w:t>kredītiestādē</w:t>
      </w:r>
      <w:r w:rsidRPr="00961C94">
        <w:rPr>
          <w:rFonts w:ascii="Times New Roman" w:eastAsia="Times New Roman" w:hAnsi="Times New Roman" w:cs="Times New Roman"/>
          <w:lang w:eastAsia="ar-SA"/>
        </w:rPr>
        <w:t>.</w:t>
      </w:r>
    </w:p>
    <w:p w14:paraId="26D8D0F1" w14:textId="5D33A1B1" w:rsidR="00407E7D" w:rsidRPr="00961C94" w:rsidRDefault="00407E7D" w:rsidP="00883C1D">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6.7. </w:t>
      </w:r>
      <w:r>
        <w:rPr>
          <w:rFonts w:ascii="Times New Roman" w:hAnsi="Times New Roman"/>
          <w:sz w:val="23"/>
          <w:szCs w:val="23"/>
        </w:rPr>
        <w:t>Nomnieks</w:t>
      </w:r>
      <w:r w:rsidRPr="007F2395">
        <w:rPr>
          <w:rFonts w:ascii="Times New Roman" w:hAnsi="Times New Roman"/>
          <w:sz w:val="23"/>
          <w:szCs w:val="23"/>
        </w:rPr>
        <w:t xml:space="preserve"> pieņem un atzīst </w:t>
      </w:r>
      <w:r>
        <w:rPr>
          <w:rFonts w:ascii="Times New Roman" w:hAnsi="Times New Roman"/>
          <w:sz w:val="23"/>
          <w:szCs w:val="23"/>
        </w:rPr>
        <w:t>Iznomātāja</w:t>
      </w:r>
      <w:r w:rsidRPr="007F2395">
        <w:rPr>
          <w:rFonts w:ascii="Times New Roman" w:hAnsi="Times New Roman"/>
          <w:sz w:val="23"/>
          <w:szCs w:val="23"/>
        </w:rPr>
        <w:t xml:space="preserve"> elektronisko (nodokļu) rēķinu, ja tas noformēts, atbilstoši normatīvo aktu prasībām, un nosūtīts uz elektronisko adresi </w:t>
      </w:r>
      <w:hyperlink r:id="rId15" w:history="1">
        <w:r w:rsidR="004D76EB" w:rsidRPr="00A52157">
          <w:rPr>
            <w:rStyle w:val="Hyperlink"/>
          </w:rPr>
          <w:t>e-rekini@rsu.lv</w:t>
        </w:r>
      </w:hyperlink>
      <w:r w:rsidR="004D76EB">
        <w:t xml:space="preserve">. </w:t>
      </w:r>
      <w:r w:rsidRPr="007F2395">
        <w:rPr>
          <w:rFonts w:ascii="Times New Roman" w:hAnsi="Times New Roman"/>
          <w:sz w:val="23"/>
          <w:szCs w:val="23"/>
        </w:rPr>
        <w:t xml:space="preserve">Pretējā gadījumā </w:t>
      </w:r>
      <w:r>
        <w:rPr>
          <w:rFonts w:ascii="Times New Roman" w:hAnsi="Times New Roman"/>
          <w:sz w:val="23"/>
          <w:szCs w:val="23"/>
        </w:rPr>
        <w:t>Iznomātājam</w:t>
      </w:r>
      <w:r w:rsidRPr="007F2395">
        <w:rPr>
          <w:rFonts w:ascii="Times New Roman" w:hAnsi="Times New Roman"/>
          <w:sz w:val="23"/>
          <w:szCs w:val="23"/>
        </w:rPr>
        <w:t xml:space="preserve"> jāiesniedz </w:t>
      </w:r>
      <w:r>
        <w:rPr>
          <w:rFonts w:ascii="Times New Roman" w:hAnsi="Times New Roman"/>
          <w:sz w:val="23"/>
          <w:szCs w:val="23"/>
        </w:rPr>
        <w:t>Nomniekam</w:t>
      </w:r>
      <w:r w:rsidRPr="007F2395">
        <w:rPr>
          <w:rFonts w:ascii="Times New Roman" w:hAnsi="Times New Roman"/>
          <w:sz w:val="23"/>
          <w:szCs w:val="23"/>
        </w:rPr>
        <w:t xml:space="preserve"> rēķins rakstveidā</w:t>
      </w:r>
      <w:r>
        <w:rPr>
          <w:rFonts w:ascii="Times New Roman" w:hAnsi="Times New Roman"/>
          <w:sz w:val="23"/>
          <w:szCs w:val="23"/>
        </w:rPr>
        <w:t>.</w:t>
      </w:r>
    </w:p>
    <w:p w14:paraId="70A86EAF" w14:textId="4B21D726" w:rsidR="00883C1D" w:rsidRPr="00961C94" w:rsidRDefault="00883C1D" w:rsidP="00883C1D">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sidR="00407E7D">
        <w:rPr>
          <w:rFonts w:ascii="Times New Roman" w:eastAsia="Times New Roman" w:hAnsi="Times New Roman" w:cs="Times New Roman"/>
          <w:lang w:eastAsia="ar-SA"/>
        </w:rPr>
        <w:t>8</w:t>
      </w:r>
      <w:r w:rsidRPr="00961C94">
        <w:rPr>
          <w:rFonts w:ascii="Times New Roman" w:eastAsia="Times New Roman" w:hAnsi="Times New Roman" w:cs="Times New Roman"/>
          <w:lang w:eastAsia="ar-SA"/>
        </w:rPr>
        <w:t xml:space="preserve">. Nomas maksas aprēķins tiek uzsākts ar brīdi, </w:t>
      </w:r>
      <w:r w:rsidR="00407E7D">
        <w:rPr>
          <w:rFonts w:ascii="Times New Roman" w:eastAsia="Times New Roman" w:hAnsi="Times New Roman" w:cs="Times New Roman"/>
          <w:lang w:eastAsia="ar-SA"/>
        </w:rPr>
        <w:t>kad telpas saskaņā ar Līguma 1.5</w:t>
      </w:r>
      <w:r w:rsidRPr="00961C94">
        <w:rPr>
          <w:rFonts w:ascii="Times New Roman" w:eastAsia="Times New Roman" w:hAnsi="Times New Roman" w:cs="Times New Roman"/>
          <w:lang w:eastAsia="ar-SA"/>
        </w:rPr>
        <w:t xml:space="preserve"> punktu ir nodotas Nomniekam.</w:t>
      </w:r>
    </w:p>
    <w:p w14:paraId="1DDCC10D" w14:textId="15FE8BFE" w:rsidR="00883C1D" w:rsidRPr="00961C94" w:rsidRDefault="00883C1D" w:rsidP="00883C1D">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sidR="00407E7D">
        <w:rPr>
          <w:rFonts w:ascii="Times New Roman" w:eastAsia="Times New Roman" w:hAnsi="Times New Roman" w:cs="Times New Roman"/>
          <w:lang w:eastAsia="ar-SA"/>
        </w:rPr>
        <w:t>9</w:t>
      </w:r>
      <w:r w:rsidRPr="00961C94">
        <w:rPr>
          <w:rFonts w:ascii="Times New Roman" w:eastAsia="Times New Roman" w:hAnsi="Times New Roman" w:cs="Times New Roman"/>
          <w:lang w:eastAsia="ar-SA"/>
        </w:rPr>
        <w:t>. Savstarpējie norēķini Līguma laušanas gadījumos jāveic 30 (trīsdesmit) dienu laikā no Līguma laušanas dienas.</w:t>
      </w:r>
    </w:p>
    <w:p w14:paraId="7DE11594" w14:textId="3DFCB564" w:rsidR="00CE3565" w:rsidRPr="00961C94" w:rsidRDefault="00883C1D" w:rsidP="00883C1D">
      <w:pPr>
        <w:jc w:val="center"/>
        <w:rPr>
          <w:rFonts w:ascii="Times New Roman" w:hAnsi="Times New Roman" w:cs="Times New Roman"/>
          <w:b/>
        </w:rPr>
      </w:pPr>
      <w:r w:rsidRPr="00961C94">
        <w:rPr>
          <w:rFonts w:ascii="Times New Roman" w:eastAsia="Times New Roman" w:hAnsi="Times New Roman" w:cs="Times New Roman"/>
          <w:b/>
          <w:lang w:eastAsia="ar-SA"/>
        </w:rPr>
        <w:t xml:space="preserve">7. </w:t>
      </w:r>
      <w:r w:rsidR="00CE3565" w:rsidRPr="00961C94">
        <w:rPr>
          <w:rFonts w:ascii="Times New Roman" w:hAnsi="Times New Roman" w:cs="Times New Roman"/>
          <w:b/>
        </w:rPr>
        <w:t>LĪGUMA GROZĪŠANAS, PAPILDINĀŠANAS UN LAUŠANAS KĀRTĪBA</w:t>
      </w:r>
    </w:p>
    <w:p w14:paraId="3F05C261"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7.1. Līgumu var grozīt un/vai papildināt. Visi Līguma grozījumi un papildinājumi noformējami rakstveidā un pievienojami Līgumam un ir tā neatņemamas sastāvdaļas.</w:t>
      </w:r>
    </w:p>
    <w:p w14:paraId="5AFEE791"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7.2. Pusēm rakstiski vienojoties, Līgums var tikt izbeigts jebkurā laikā.</w:t>
      </w:r>
    </w:p>
    <w:p w14:paraId="000687D6" w14:textId="3C997286"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7.3. Katra no Pusēm ir tiesīga, rakstiski informējot otru pusi vismaz 3 (trīs) mēnešus iepriekš vienpusēji lauzt Līgumu</w:t>
      </w:r>
      <w:r w:rsidR="00C1695D">
        <w:rPr>
          <w:rFonts w:ascii="Times New Roman" w:eastAsia="Times New Roman" w:hAnsi="Times New Roman" w:cs="Times New Roman"/>
          <w:lang w:eastAsia="ar-SA"/>
        </w:rPr>
        <w:t>.</w:t>
      </w:r>
    </w:p>
    <w:p w14:paraId="1595CE46"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7.4. Nomnieks ir tiesīgs, rakstiski informējot Iznomātāju vismaz 14 (četrpadsmit) dienas iepriekš, vienpusēji lauzt Līgumu, neatlīdzinot Iznomātāja zaudējumus, kas saistīti ar Līguma pirmstermiņa izbeigšanu, ja:</w:t>
      </w:r>
    </w:p>
    <w:p w14:paraId="2F170961" w14:textId="77777777" w:rsidR="00CE3565" w:rsidRPr="00961C94" w:rsidRDefault="00CE3565"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7.4.1.</w:t>
      </w:r>
      <w:r w:rsidRPr="00961C94">
        <w:rPr>
          <w:rFonts w:ascii="Times New Roman" w:eastAsia="Times New Roman" w:hAnsi="Times New Roman" w:cs="Times New Roman"/>
          <w:lang w:eastAsia="ar-SA"/>
        </w:rPr>
        <w:tab/>
        <w:t>ugunsgrēks vai cita no Nomnieka neatkarīga nelaimes gadījuma rezultātā Telpas kļūst nepiemērotas to turpmākai izmantošanai Līgumā paredzētajiem mērķiem;</w:t>
      </w:r>
    </w:p>
    <w:p w14:paraId="21CFAD58" w14:textId="77777777" w:rsidR="00CE3565" w:rsidRPr="00961C94" w:rsidRDefault="00CE3565"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lastRenderedPageBreak/>
        <w:t>7.4.2.</w:t>
      </w:r>
      <w:r w:rsidRPr="00961C94">
        <w:rPr>
          <w:rFonts w:ascii="Times New Roman" w:eastAsia="Times New Roman" w:hAnsi="Times New Roman" w:cs="Times New Roman"/>
          <w:lang w:eastAsia="ar-SA"/>
        </w:rPr>
        <w:tab/>
        <w:t>Iznomātājs nepilda viņam ar Līgumu uzliktās saistības; Līguma nepildīšana ir ļaunprātīga un dod Nomniekam pamatu uzskatīt, ka viņš nevar paļauties uz saistību izpildi nākotnē;</w:t>
      </w:r>
    </w:p>
    <w:p w14:paraId="3739C7D6" w14:textId="77777777" w:rsidR="00CE3565" w:rsidRPr="00961C94" w:rsidRDefault="00CE3565"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7.4.3.</w:t>
      </w:r>
      <w:r w:rsidRPr="00961C94">
        <w:rPr>
          <w:rFonts w:ascii="Times New Roman" w:eastAsia="Times New Roman" w:hAnsi="Times New Roman" w:cs="Times New Roman"/>
          <w:lang w:eastAsia="ar-SA"/>
        </w:rPr>
        <w:tab/>
        <w:t>Nomnieka tiesības lietot un rīkoties ar Telpām jebkādā veidā ierobežo valsts vai pašvaldību institūcijas, vai citas trešās personas.</w:t>
      </w:r>
    </w:p>
    <w:p w14:paraId="3EB41F6E"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7.5. Līguma priekšlaicīgas izbeigšanas gadījumā Nomnieks neveic nekādus papildu maksājumus, kā arī Nomnieks pārtrauc nomas maksas un komunālo pakalpojumu samaksu no Telpu faktiskā atbrīvošanas brīža.</w:t>
      </w:r>
    </w:p>
    <w:p w14:paraId="1F268BC4"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7.6. Iznomātājs ir tiesīgs, rakstiski informējot Nomnieku vismaz 14 (četrpadsmit) dienas iepriekš, vienpusēji lauzt Līgumu, neatlīdzinot Nomnieka zaudējumus, kas saistīti ar Līguma pirmstermiņa izbeigšanu, ja:</w:t>
      </w:r>
    </w:p>
    <w:p w14:paraId="24CC98A6" w14:textId="77777777" w:rsidR="00CE3565" w:rsidRPr="00961C94" w:rsidRDefault="00CE3565" w:rsidP="00B73E80">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7.6.1.</w:t>
      </w:r>
      <w:r w:rsidRPr="00961C94">
        <w:rPr>
          <w:rFonts w:ascii="Times New Roman" w:eastAsia="Times New Roman" w:hAnsi="Times New Roman" w:cs="Times New Roman"/>
          <w:lang w:eastAsia="ar-SA"/>
        </w:rPr>
        <w:tab/>
        <w:t>Nomnieks ilgāk par 30 (trīsdesmit) dienām kavē nomas maksas</w:t>
      </w:r>
      <w:r w:rsidR="00B73E80" w:rsidRPr="00961C94">
        <w:rPr>
          <w:rFonts w:ascii="Times New Roman" w:eastAsia="Times New Roman" w:hAnsi="Times New Roman" w:cs="Times New Roman"/>
          <w:lang w:eastAsia="ar-SA"/>
        </w:rPr>
        <w:t xml:space="preserve"> un komunālo maksājumu termiņus;</w:t>
      </w:r>
    </w:p>
    <w:p w14:paraId="5808E5DB" w14:textId="77777777" w:rsidR="00CE3565" w:rsidRPr="00961C94" w:rsidRDefault="00CE3565" w:rsidP="00B73E80">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7.6.2.</w:t>
      </w:r>
      <w:r w:rsidRPr="00961C94">
        <w:rPr>
          <w:rFonts w:ascii="Times New Roman" w:eastAsia="Times New Roman" w:hAnsi="Times New Roman" w:cs="Times New Roman"/>
          <w:lang w:eastAsia="ar-SA"/>
        </w:rPr>
        <w:tab/>
        <w:t>Nomnieks veic patvaļīgu telpu pārbūvi un maina to funkcionālo nozīmi;</w:t>
      </w:r>
    </w:p>
    <w:p w14:paraId="65CB47F5" w14:textId="37E3CF37" w:rsidR="00C1695D" w:rsidRPr="00961C94" w:rsidRDefault="00CE3565" w:rsidP="00B73E80">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7.6.3.</w:t>
      </w:r>
      <w:r w:rsidRPr="00961C94">
        <w:rPr>
          <w:rFonts w:ascii="Times New Roman" w:eastAsia="Times New Roman" w:hAnsi="Times New Roman" w:cs="Times New Roman"/>
          <w:lang w:eastAsia="ar-SA"/>
        </w:rPr>
        <w:tab/>
        <w:t>Nomnieks bez saskaņošanas ar Iznomātāju izmanto telpas citiem mērķiem, kā tas norādīts Līguma 1.2 punktā, vai arī izdod telpas apakšnomā.</w:t>
      </w:r>
    </w:p>
    <w:p w14:paraId="4D1F26DB" w14:textId="4EC06648" w:rsidR="00B73E80" w:rsidRPr="00961C94" w:rsidRDefault="00B73E80" w:rsidP="00961C94">
      <w:pPr>
        <w:pStyle w:val="ListParagraph"/>
        <w:numPr>
          <w:ilvl w:val="0"/>
          <w:numId w:val="27"/>
        </w:numPr>
        <w:spacing w:after="240"/>
        <w:ind w:right="700"/>
        <w:jc w:val="center"/>
        <w:rPr>
          <w:b/>
          <w:sz w:val="22"/>
          <w:szCs w:val="22"/>
        </w:rPr>
      </w:pPr>
      <w:r w:rsidRPr="00961C94">
        <w:rPr>
          <w:b/>
          <w:sz w:val="22"/>
          <w:szCs w:val="22"/>
        </w:rPr>
        <w:t>STRĪDU IZŠĶIRŠANAS KĀRTĪBA UN PUŠU ATBILDĪBA</w:t>
      </w:r>
    </w:p>
    <w:p w14:paraId="3F227D12" w14:textId="77777777" w:rsidR="00B73E80" w:rsidRPr="00961C94" w:rsidRDefault="00B73E80" w:rsidP="00B73E80">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8.1. Strīdus un domstarpības, kas Pusēm rodas Līguma izpildes gaitā, par Līgumu un tā izpildi Puses risina pārrunu ceļā, noformējot to rakstveidā un abpusēji parakstot.</w:t>
      </w:r>
    </w:p>
    <w:p w14:paraId="2924E964" w14:textId="77777777" w:rsidR="00B73E80" w:rsidRPr="00961C94" w:rsidRDefault="00B73E80" w:rsidP="00B73E80">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8.2. Ja strīdus un domstarpības nav iespējams atrisināt pārrunu ceļā, tie nododami izšķiršanai Latvijas Republikas tiesā Latvijas Republikas normatīvajos aktos noteiktajā kārtībā.</w:t>
      </w:r>
    </w:p>
    <w:p w14:paraId="081A709B" w14:textId="77777777" w:rsidR="00B73E80" w:rsidRPr="00961C94" w:rsidRDefault="00B73E80" w:rsidP="00B73E80">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8.3. Puses ir viena pret otru atbildīgas par Līguma saistību neizpildi, kā arī par otrai Pusei radītiem zaudējumiem saskaņā ar spēkā esošiem LR normatīvajiem aktiem.</w:t>
      </w:r>
    </w:p>
    <w:p w14:paraId="795EA486" w14:textId="77777777" w:rsidR="000C5F62" w:rsidRPr="00961C94" w:rsidRDefault="00B73E8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8.4. Ja kādu Iznomātāja darbības rezultātā Nomniekam tiek uzliktas soda sankcijas, par tām pilnā apjomā ir atbildīgs Iznomātājs.</w:t>
      </w:r>
    </w:p>
    <w:p w14:paraId="5503129D" w14:textId="5184CC26" w:rsidR="009D3423" w:rsidRPr="00961C94" w:rsidRDefault="009D3423"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8.5. Ja Puses vispār neizpilda kādu no šī Līguma izrietošajām saistībām, Puse par katru no tām maksā otrai Pusei vienreizēju līgumsodu par katru neizpildes gadījumu EUR 100.00 (simts </w:t>
      </w:r>
      <w:proofErr w:type="spellStart"/>
      <w:r w:rsidRPr="00961C94">
        <w:rPr>
          <w:rFonts w:ascii="Times New Roman" w:eastAsia="Times New Roman" w:hAnsi="Times New Roman" w:cs="Times New Roman"/>
          <w:lang w:eastAsia="ar-SA"/>
        </w:rPr>
        <w:t>euro</w:t>
      </w:r>
      <w:proofErr w:type="spellEnd"/>
      <w:r w:rsidRPr="00961C94">
        <w:rPr>
          <w:rFonts w:ascii="Times New Roman" w:eastAsia="Times New Roman" w:hAnsi="Times New Roman" w:cs="Times New Roman"/>
          <w:lang w:eastAsia="ar-SA"/>
        </w:rPr>
        <w:t xml:space="preserve"> un 00 centi) apmērā.</w:t>
      </w:r>
    </w:p>
    <w:p w14:paraId="5D61046E" w14:textId="77777777" w:rsidR="009D3423" w:rsidRPr="00961C94" w:rsidRDefault="009D3423" w:rsidP="009D3423">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8.6. Ja Puses kādu no šī Līguma izrietošajām saistībām izpilda nepienācīgi vai neizpilda īstā laikā (termiņā),  Puse par katru no pārkāpumiem maksā otrai Pusei: </w:t>
      </w:r>
    </w:p>
    <w:p w14:paraId="08A0852C" w14:textId="344705C9" w:rsidR="009D3423" w:rsidRPr="00961C94" w:rsidRDefault="009D3423" w:rsidP="009D3423">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8.6.1. Līgumsodu 0,5% apmērā no laikā neizpildītās saistības summas par katru nokavēto dienu, bet nepārsniedzot vairāk kā 10% no Līgumcenas, ja konkrētā saistība ir izsakāma summā, vai</w:t>
      </w:r>
    </w:p>
    <w:p w14:paraId="4FD40AF3" w14:textId="5251F718" w:rsidR="009D3423" w:rsidRPr="00961C94" w:rsidRDefault="009D3423" w:rsidP="009D3423">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8.6.2. Līgumsodu EUR 15.00 (piecpadsmit </w:t>
      </w:r>
      <w:proofErr w:type="spellStart"/>
      <w:r w:rsidRPr="00961C94">
        <w:rPr>
          <w:rFonts w:ascii="Times New Roman" w:eastAsia="Times New Roman" w:hAnsi="Times New Roman" w:cs="Times New Roman"/>
          <w:lang w:eastAsia="ar-SA"/>
        </w:rPr>
        <w:t>euro</w:t>
      </w:r>
      <w:proofErr w:type="spellEnd"/>
      <w:r w:rsidRPr="00961C94">
        <w:rPr>
          <w:rFonts w:ascii="Times New Roman" w:eastAsia="Times New Roman" w:hAnsi="Times New Roman" w:cs="Times New Roman"/>
          <w:lang w:eastAsia="ar-SA"/>
        </w:rPr>
        <w:t xml:space="preserve"> un 0 centi) apmērā par katru nokavēto dienu, ja konkrētā saistība nav izsakāma summā.</w:t>
      </w:r>
    </w:p>
    <w:p w14:paraId="77D88589" w14:textId="1472F5C0" w:rsidR="00514771" w:rsidRPr="00961C94" w:rsidRDefault="009D3423" w:rsidP="009D3423">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8.7. Līgumsoda samaksa neatbrīvo Puses no turpmākas saistību izpildes, ja vien Puses konkrētā gadījumā nenosaka savādāk.</w:t>
      </w:r>
    </w:p>
    <w:p w14:paraId="3EDAAE0D" w14:textId="7AC4703C" w:rsidR="000C5F62" w:rsidRPr="00961C94" w:rsidRDefault="00883C1D" w:rsidP="00883C1D">
      <w:pPr>
        <w:spacing w:line="0" w:lineRule="atLeast"/>
        <w:jc w:val="center"/>
        <w:rPr>
          <w:rFonts w:ascii="Times New Roman" w:eastAsia="Times New Roman" w:hAnsi="Times New Roman" w:cs="Times New Roman"/>
          <w:b/>
        </w:rPr>
      </w:pPr>
      <w:r w:rsidRPr="00961C94">
        <w:rPr>
          <w:rFonts w:ascii="Times New Roman" w:eastAsia="Times New Roman" w:hAnsi="Times New Roman" w:cs="Times New Roman"/>
          <w:b/>
        </w:rPr>
        <w:t xml:space="preserve">9. </w:t>
      </w:r>
      <w:r w:rsidR="000C5F62" w:rsidRPr="00961C94">
        <w:rPr>
          <w:rFonts w:ascii="Times New Roman" w:eastAsia="Times New Roman" w:hAnsi="Times New Roman" w:cs="Times New Roman"/>
          <w:b/>
        </w:rPr>
        <w:t>CITI NOTEIKUMI</w:t>
      </w:r>
    </w:p>
    <w:p w14:paraId="66540ED9" w14:textId="7A15A1DD"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w:t>
      </w:r>
      <w:r w:rsidR="000C5F62" w:rsidRPr="00961C94">
        <w:rPr>
          <w:rFonts w:ascii="Times New Roman" w:eastAsia="Times New Roman" w:hAnsi="Times New Roman" w:cs="Times New Roman"/>
          <w:lang w:eastAsia="ar-SA"/>
        </w:rPr>
        <w:t>.1. Puses apliecina, ka ievēros otras Puses tiesības uz fiziskās personas datu aizsardzību un apstrādi saskaņā ar spēkā esošajiem tiesību aktiem: Eiropas Parlamenta un padomes 2016.gada 27.aprīļa Regulu 2016/679 par fizisku personu aizsardzību attiecībā uz personas datu apstrādi un šādu datu brīvu apriti (Vispārīgā datu aizsardzības regula), un Latvijas Republikas normatīvajiem aktiem.</w:t>
      </w:r>
    </w:p>
    <w:p w14:paraId="38E6D854" w14:textId="47203C18" w:rsidR="00883C1D"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w:t>
      </w:r>
      <w:r w:rsidR="00883C1D" w:rsidRPr="00961C94">
        <w:rPr>
          <w:rFonts w:ascii="Times New Roman" w:eastAsia="Times New Roman" w:hAnsi="Times New Roman" w:cs="Times New Roman"/>
          <w:lang w:eastAsia="ar-SA"/>
        </w:rPr>
        <w:t xml:space="preserve">.2. </w:t>
      </w:r>
      <w:r w:rsidRPr="00961C94">
        <w:rPr>
          <w:rFonts w:ascii="Times New Roman" w:eastAsia="Times New Roman" w:hAnsi="Times New Roman" w:cs="Times New Roman"/>
          <w:lang w:eastAsia="ar-SA"/>
        </w:rPr>
        <w:t xml:space="preserve">Saskaņā ar Ministru kabineta 2013.gada 29.oktobra noteikuma Nr.1191 “Kārtība, kādā publiska persona nomā nekustamo īpašumu no privātpersonas vai kapitālsabiedrības un publicē informāciju par nomātajiem </w:t>
      </w:r>
      <w:r w:rsidRPr="00961C94">
        <w:rPr>
          <w:rFonts w:ascii="Times New Roman" w:eastAsia="Times New Roman" w:hAnsi="Times New Roman" w:cs="Times New Roman"/>
          <w:lang w:eastAsia="ar-SA"/>
        </w:rPr>
        <w:lastRenderedPageBreak/>
        <w:t xml:space="preserve">un nomāt paredzētajiem nekustamajiem īpašumiem” 20.punkta nosacījumu, ja nomas līgums slēgts uz termiņu, kas ir garāks par trim gadiem, no šā nomas līguma izrietošās nomas tiesības nostiprināmas zemesgrāmatā. </w:t>
      </w:r>
    </w:p>
    <w:p w14:paraId="41CA8AC6" w14:textId="53B48F96"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9.3</w:t>
      </w:r>
      <w:r w:rsidR="000C5F62" w:rsidRPr="00961C94">
        <w:rPr>
          <w:rFonts w:ascii="Times New Roman" w:eastAsia="Times New Roman" w:hAnsi="Times New Roman" w:cs="Times New Roman"/>
          <w:lang w:eastAsia="ar-SA"/>
        </w:rPr>
        <w:t>. Puses strīdus risina savstarpēju sarunu ceļā. Ja šādā veidā 1 (viena) mēneša laikā vienošanos panākt nav iespējams, Puses strīdu risina atbilstīgi Latvijas Republikā spēkā esošajiem normatīvajiem aktiem.</w:t>
      </w:r>
    </w:p>
    <w:p w14:paraId="123AB602" w14:textId="58E70ED4"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9.4</w:t>
      </w:r>
      <w:r w:rsidR="000C5F62" w:rsidRPr="00961C94">
        <w:rPr>
          <w:rFonts w:ascii="Times New Roman" w:eastAsia="Times New Roman" w:hAnsi="Times New Roman" w:cs="Times New Roman"/>
          <w:lang w:eastAsia="ar-SA"/>
        </w:rPr>
        <w:t xml:space="preserve">. Kā atbildīgo un pilnvaroto personu par Līguma izpildi, iespējamo papildinājumu vai izmaiņu saskaņošanu (izņemot Līguma grozījumu parakstīšanu) no Nomnieka puses Nomnieks </w:t>
      </w:r>
      <w:r w:rsidR="00C1695D">
        <w:rPr>
          <w:rFonts w:ascii="Times New Roman" w:eastAsia="Times New Roman" w:hAnsi="Times New Roman" w:cs="Times New Roman"/>
          <w:lang w:eastAsia="ar-SA"/>
        </w:rPr>
        <w:t>nosaka</w:t>
      </w:r>
      <w:r w:rsidR="005C2C4B" w:rsidRPr="00961C94">
        <w:rPr>
          <w:rFonts w:ascii="Times New Roman" w:eastAsia="Times New Roman" w:hAnsi="Times New Roman" w:cs="Times New Roman"/>
          <w:lang w:eastAsia="ar-SA"/>
        </w:rPr>
        <w:t xml:space="preserve"> </w:t>
      </w:r>
      <w:r w:rsidR="00C420CE">
        <w:rPr>
          <w:rFonts w:ascii="Times New Roman" w:eastAsia="Times New Roman" w:hAnsi="Times New Roman" w:cs="Times New Roman"/>
          <w:lang w:eastAsia="ar-SA"/>
        </w:rPr>
        <w:t>Anci Veinbergu</w:t>
      </w:r>
      <w:r w:rsidR="000C5F62" w:rsidRPr="00BF7FC3">
        <w:rPr>
          <w:rFonts w:ascii="Times New Roman" w:eastAsia="Times New Roman" w:hAnsi="Times New Roman" w:cs="Times New Roman"/>
          <w:lang w:eastAsia="ar-SA"/>
        </w:rPr>
        <w:t>, tālr. +371</w:t>
      </w:r>
      <w:r w:rsidR="005C2C4B" w:rsidRPr="00BF7FC3">
        <w:rPr>
          <w:rFonts w:ascii="Times New Roman" w:eastAsia="Times New Roman" w:hAnsi="Times New Roman" w:cs="Times New Roman"/>
          <w:lang w:eastAsia="ar-SA"/>
        </w:rPr>
        <w:t xml:space="preserve"> </w:t>
      </w:r>
      <w:r w:rsidR="00C420CE" w:rsidRPr="00C420CE">
        <w:rPr>
          <w:rFonts w:ascii="Times New Roman" w:eastAsia="Times New Roman" w:hAnsi="Times New Roman" w:cs="Times New Roman"/>
          <w:lang w:eastAsia="ar-SA"/>
        </w:rPr>
        <w:t>67062639</w:t>
      </w:r>
      <w:r w:rsidR="000C5F62" w:rsidRPr="00BF7FC3">
        <w:rPr>
          <w:rFonts w:ascii="Times New Roman" w:eastAsia="Times New Roman" w:hAnsi="Times New Roman" w:cs="Times New Roman"/>
          <w:lang w:eastAsia="ar-SA"/>
        </w:rPr>
        <w:t>, e-pasta adrese:</w:t>
      </w:r>
      <w:r w:rsidR="005C2C4B" w:rsidRPr="00BF7FC3">
        <w:rPr>
          <w:rFonts w:ascii="Times New Roman" w:eastAsia="Times New Roman" w:hAnsi="Times New Roman" w:cs="Times New Roman"/>
          <w:lang w:eastAsia="ar-SA"/>
        </w:rPr>
        <w:t xml:space="preserve"> </w:t>
      </w:r>
      <w:hyperlink r:id="rId16" w:history="1">
        <w:r w:rsidR="00C420CE" w:rsidRPr="00611000">
          <w:rPr>
            <w:rStyle w:val="Hyperlink"/>
            <w:rFonts w:ascii="Times New Roman" w:eastAsia="Times New Roman" w:hAnsi="Times New Roman" w:cs="Times New Roman"/>
            <w:lang w:eastAsia="ar-SA"/>
          </w:rPr>
          <w:t>Ance.Veinberga@rsu.lv</w:t>
        </w:r>
      </w:hyperlink>
      <w:r w:rsidR="005C2C4B" w:rsidRPr="00961C94">
        <w:rPr>
          <w:rFonts w:ascii="Times New Roman" w:eastAsia="Times New Roman" w:hAnsi="Times New Roman" w:cs="Times New Roman"/>
          <w:lang w:eastAsia="ar-SA"/>
        </w:rPr>
        <w:t xml:space="preserve"> un Lailu </w:t>
      </w:r>
      <w:proofErr w:type="spellStart"/>
      <w:r w:rsidR="005C2C4B" w:rsidRPr="00961C94">
        <w:rPr>
          <w:rFonts w:ascii="Times New Roman" w:eastAsia="Times New Roman" w:hAnsi="Times New Roman" w:cs="Times New Roman"/>
          <w:lang w:eastAsia="ar-SA"/>
        </w:rPr>
        <w:t>Skrodeli</w:t>
      </w:r>
      <w:proofErr w:type="spellEnd"/>
      <w:r w:rsidR="005C2C4B" w:rsidRPr="00961C94">
        <w:rPr>
          <w:rFonts w:ascii="Times New Roman" w:eastAsia="Times New Roman" w:hAnsi="Times New Roman" w:cs="Times New Roman"/>
          <w:lang w:eastAsia="ar-SA"/>
        </w:rPr>
        <w:t xml:space="preserve">, tālr. +371 67409090, e-pasta adrese: </w:t>
      </w:r>
      <w:hyperlink r:id="rId17" w:history="1">
        <w:r w:rsidR="005C2C4B" w:rsidRPr="00961C94">
          <w:rPr>
            <w:rStyle w:val="Hyperlink"/>
            <w:rFonts w:ascii="Times New Roman" w:eastAsia="Times New Roman" w:hAnsi="Times New Roman" w:cs="Times New Roman"/>
            <w:lang w:eastAsia="ar-SA"/>
          </w:rPr>
          <w:t>Laila.Skrodele@rsu.lv</w:t>
        </w:r>
      </w:hyperlink>
      <w:r w:rsidR="005C2C4B" w:rsidRPr="00961C94">
        <w:rPr>
          <w:rFonts w:ascii="Times New Roman" w:eastAsia="Times New Roman" w:hAnsi="Times New Roman" w:cs="Times New Roman"/>
          <w:lang w:eastAsia="ar-SA"/>
        </w:rPr>
        <w:t xml:space="preserve"> </w:t>
      </w:r>
      <w:r w:rsidR="000C5F62" w:rsidRPr="00961C94">
        <w:rPr>
          <w:rFonts w:ascii="Times New Roman" w:eastAsia="Times New Roman" w:hAnsi="Times New Roman" w:cs="Times New Roman"/>
          <w:lang w:eastAsia="ar-SA"/>
        </w:rPr>
        <w:t>un no Iznomātāja puses Iznomātājs nozīmē</w:t>
      </w:r>
      <w:r w:rsidR="000C5F62" w:rsidRPr="00C420CE">
        <w:rPr>
          <w:rFonts w:ascii="Times New Roman" w:eastAsia="Times New Roman" w:hAnsi="Times New Roman" w:cs="Times New Roman"/>
          <w:color w:val="E36C0A" w:themeColor="accent6" w:themeShade="BF"/>
          <w:lang w:eastAsia="ar-SA"/>
        </w:rPr>
        <w:t>________________</w:t>
      </w:r>
      <w:r w:rsidR="000C5F62" w:rsidRPr="00961C94">
        <w:rPr>
          <w:rFonts w:ascii="Times New Roman" w:eastAsia="Times New Roman" w:hAnsi="Times New Roman" w:cs="Times New Roman"/>
          <w:lang w:eastAsia="ar-SA"/>
        </w:rPr>
        <w:t xml:space="preserve">, tālr.+371 </w:t>
      </w:r>
      <w:r w:rsidR="000C5F62" w:rsidRPr="00C420CE">
        <w:rPr>
          <w:rFonts w:ascii="Times New Roman" w:eastAsia="Times New Roman" w:hAnsi="Times New Roman" w:cs="Times New Roman"/>
          <w:color w:val="E36C0A" w:themeColor="accent6" w:themeShade="BF"/>
          <w:lang w:eastAsia="ar-SA"/>
        </w:rPr>
        <w:t>______________</w:t>
      </w:r>
      <w:r w:rsidR="000C5F62" w:rsidRPr="00961C94">
        <w:rPr>
          <w:rFonts w:ascii="Times New Roman" w:eastAsia="Times New Roman" w:hAnsi="Times New Roman" w:cs="Times New Roman"/>
          <w:lang w:eastAsia="ar-SA"/>
        </w:rPr>
        <w:t xml:space="preserve">, e-pasta adrese: </w:t>
      </w:r>
      <w:r w:rsidR="000C5F62" w:rsidRPr="00C420CE">
        <w:rPr>
          <w:rFonts w:ascii="Times New Roman" w:eastAsia="Times New Roman" w:hAnsi="Times New Roman" w:cs="Times New Roman"/>
          <w:color w:val="E36C0A" w:themeColor="accent6" w:themeShade="BF"/>
          <w:lang w:eastAsia="ar-SA"/>
        </w:rPr>
        <w:t>__________________</w:t>
      </w:r>
      <w:r w:rsidR="000C5F62" w:rsidRPr="00961C94">
        <w:rPr>
          <w:rFonts w:ascii="Times New Roman" w:eastAsia="Times New Roman" w:hAnsi="Times New Roman" w:cs="Times New Roman"/>
          <w:lang w:eastAsia="ar-SA"/>
        </w:rPr>
        <w:t>, izmaiņu personālsastāvā gadījumā vienpusēji rakstiski informējot otru Pusi.</w:t>
      </w:r>
    </w:p>
    <w:p w14:paraId="716529AA" w14:textId="0FD552C7"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9.5. Līguma 9.4</w:t>
      </w:r>
      <w:r w:rsidR="000C5F62" w:rsidRPr="00961C94">
        <w:rPr>
          <w:rFonts w:ascii="Times New Roman" w:eastAsia="Times New Roman" w:hAnsi="Times New Roman" w:cs="Times New Roman"/>
          <w:lang w:eastAsia="ar-SA"/>
        </w:rPr>
        <w:t xml:space="preserve"> punktā noteiktās Pušu kontaktpersonas ir tiesīgas attiecīgās Puses vārdā parakstīt pieņemšanas – nodošanas aktus, defektu aktus un citus dokumentus, kā arī risināt citus ar Līguma izpildi saistītus organizatoriskus jautājumus.</w:t>
      </w:r>
    </w:p>
    <w:p w14:paraId="7A66F10C" w14:textId="069F0652" w:rsidR="00D33745"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9.6</w:t>
      </w:r>
      <w:r w:rsidR="00D33745" w:rsidRPr="00961C94">
        <w:rPr>
          <w:rFonts w:ascii="Times New Roman" w:eastAsia="Times New Roman" w:hAnsi="Times New Roman" w:cs="Times New Roman"/>
          <w:lang w:eastAsia="ar-SA"/>
        </w:rPr>
        <w:t>. Ja kādai no Pusēm tiek mainīts juridiskais statuss, amatpersonu paraksta tiesības vai kāds no Līgumā minētajiem Puses rekvizītiem, telefona, faksa numurs, e-pasta adrese, biroja pasta adrese u.c., tad Puse nekavējoties rakstiski paziņo par to otrai Pusei. Ja Puse neizpilda šo noteikumu, uzskatāms, ka otra Puse ir pilnībā izpildījusi savas saistības, lietojot Līgumā norādīto informāciju. Šis noteikums attiecas arī uz Līgumā minētajiem Pušu pārstāvjiem un to rekvizītiem.</w:t>
      </w:r>
    </w:p>
    <w:p w14:paraId="5A3A4182" w14:textId="4BE95FC5"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9.7</w:t>
      </w:r>
      <w:r w:rsidR="000C5F62" w:rsidRPr="00961C94">
        <w:rPr>
          <w:rFonts w:ascii="Times New Roman" w:eastAsia="Times New Roman" w:hAnsi="Times New Roman" w:cs="Times New Roman"/>
          <w:lang w:eastAsia="ar-SA"/>
        </w:rPr>
        <w:t>. Ja kāds no Līguma noteikumiem zaudē savu juridisko spēku, tas neietekmē pārējos Līguma noteikumus.</w:t>
      </w:r>
    </w:p>
    <w:p w14:paraId="07F004A7" w14:textId="5A4B7297" w:rsidR="00EC0A0C" w:rsidRPr="00961C94" w:rsidRDefault="00BD44E0" w:rsidP="00D3374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9.8</w:t>
      </w:r>
      <w:r w:rsidR="000C5F62" w:rsidRPr="00961C94">
        <w:rPr>
          <w:rFonts w:ascii="Times New Roman" w:eastAsia="Times New Roman" w:hAnsi="Times New Roman" w:cs="Times New Roman"/>
          <w:lang w:eastAsia="ar-SA"/>
        </w:rPr>
        <w:t>. Līgums ir sastādīts latviešu valodā uz</w:t>
      </w:r>
      <w:r w:rsidR="00D33745" w:rsidRPr="00961C94">
        <w:rPr>
          <w:rFonts w:ascii="Times New Roman" w:eastAsia="Times New Roman" w:hAnsi="Times New Roman" w:cs="Times New Roman"/>
          <w:lang w:eastAsia="ar-SA"/>
        </w:rPr>
        <w:t xml:space="preserve"> 6 (sešām) </w:t>
      </w:r>
      <w:r w:rsidR="000C5F62" w:rsidRPr="00961C94">
        <w:rPr>
          <w:rFonts w:ascii="Times New Roman" w:eastAsia="Times New Roman" w:hAnsi="Times New Roman" w:cs="Times New Roman"/>
          <w:lang w:eastAsia="ar-SA"/>
        </w:rPr>
        <w:t>lapām divos eksemplāros, abiem Līguma eksemplāriem ir vienāds juridiskais spēks. Viens eksemplārs tiek glabāts pie Iznomātāja, bet otrs –</w:t>
      </w:r>
      <w:r w:rsidR="00D33745" w:rsidRPr="00961C94">
        <w:rPr>
          <w:rFonts w:ascii="Times New Roman" w:eastAsia="Times New Roman" w:hAnsi="Times New Roman" w:cs="Times New Roman"/>
          <w:lang w:eastAsia="ar-SA"/>
        </w:rPr>
        <w:t xml:space="preserve"> pie Nomnieka. </w:t>
      </w:r>
      <w:r w:rsidR="00D33745" w:rsidRPr="00961C94">
        <w:rPr>
          <w:rFonts w:ascii="Times New Roman" w:hAnsi="Times New Roman" w:cs="Times New Roman"/>
        </w:rPr>
        <w:t xml:space="preserve">Līgumam tā noslēgšanas dienā ir šādi pielikumi: </w:t>
      </w:r>
    </w:p>
    <w:p w14:paraId="1DEF27C7" w14:textId="543ABE66" w:rsidR="00D33745" w:rsidRPr="00961C94" w:rsidRDefault="00BD44E0" w:rsidP="00D33745">
      <w:pPr>
        <w:spacing w:line="240" w:lineRule="auto"/>
        <w:ind w:right="700" w:firstLine="720"/>
        <w:jc w:val="both"/>
        <w:rPr>
          <w:rFonts w:ascii="Times New Roman" w:eastAsia="Times New Roman" w:hAnsi="Times New Roman" w:cs="Times New Roman"/>
        </w:rPr>
      </w:pPr>
      <w:r w:rsidRPr="00961C94">
        <w:rPr>
          <w:rFonts w:ascii="Times New Roman" w:eastAsia="Times New Roman" w:hAnsi="Times New Roman" w:cs="Times New Roman"/>
        </w:rPr>
        <w:t>9.8</w:t>
      </w:r>
      <w:r w:rsidR="00D33745" w:rsidRPr="00961C94">
        <w:rPr>
          <w:rFonts w:ascii="Times New Roman" w:eastAsia="Times New Roman" w:hAnsi="Times New Roman" w:cs="Times New Roman"/>
        </w:rPr>
        <w:t>.1. Telpu plāns uz ____ () lapām;</w:t>
      </w:r>
    </w:p>
    <w:p w14:paraId="7AD5BE1A" w14:textId="1E67972F" w:rsidR="00805305" w:rsidRPr="00961C94" w:rsidRDefault="00BD44E0" w:rsidP="00D33745">
      <w:pPr>
        <w:spacing w:line="240" w:lineRule="auto"/>
        <w:ind w:right="700" w:firstLine="720"/>
        <w:jc w:val="both"/>
        <w:rPr>
          <w:rFonts w:ascii="Times New Roman" w:eastAsia="Times New Roman" w:hAnsi="Times New Roman" w:cs="Times New Roman"/>
        </w:rPr>
      </w:pPr>
      <w:r w:rsidRPr="00961C94">
        <w:rPr>
          <w:rFonts w:ascii="Times New Roman" w:eastAsia="Times New Roman" w:hAnsi="Times New Roman" w:cs="Times New Roman"/>
        </w:rPr>
        <w:t>9.8</w:t>
      </w:r>
      <w:r w:rsidR="00805305" w:rsidRPr="00961C94">
        <w:rPr>
          <w:rFonts w:ascii="Times New Roman" w:eastAsia="Times New Roman" w:hAnsi="Times New Roman" w:cs="Times New Roman"/>
        </w:rPr>
        <w:t>.2. Tehniskais piedāvājums uz ____________() lapām;</w:t>
      </w:r>
    </w:p>
    <w:p w14:paraId="5A8BE063" w14:textId="0C1A9457" w:rsidR="00C62E61" w:rsidRPr="00961C94" w:rsidRDefault="00BD44E0" w:rsidP="00D33745">
      <w:pPr>
        <w:spacing w:line="240" w:lineRule="auto"/>
        <w:ind w:right="700" w:firstLine="720"/>
        <w:jc w:val="both"/>
        <w:rPr>
          <w:rFonts w:ascii="Times New Roman" w:eastAsia="Times New Roman" w:hAnsi="Times New Roman" w:cs="Times New Roman"/>
        </w:rPr>
      </w:pPr>
      <w:r w:rsidRPr="00961C94">
        <w:rPr>
          <w:rFonts w:ascii="Times New Roman" w:eastAsia="Times New Roman" w:hAnsi="Times New Roman" w:cs="Times New Roman"/>
        </w:rPr>
        <w:t>9.8</w:t>
      </w:r>
      <w:r w:rsidR="00C62E61" w:rsidRPr="00961C94">
        <w:rPr>
          <w:rFonts w:ascii="Times New Roman" w:eastAsia="Times New Roman" w:hAnsi="Times New Roman" w:cs="Times New Roman"/>
        </w:rPr>
        <w:t>.3. Finanšu piedāvājums uz _______() lapām;</w:t>
      </w:r>
    </w:p>
    <w:p w14:paraId="74EAF037" w14:textId="61BA7567" w:rsidR="00D33745" w:rsidRPr="00961C94" w:rsidRDefault="00BD44E0" w:rsidP="00D33745">
      <w:pPr>
        <w:spacing w:line="240" w:lineRule="auto"/>
        <w:ind w:right="700" w:firstLine="720"/>
        <w:jc w:val="both"/>
        <w:rPr>
          <w:rFonts w:ascii="Times New Roman" w:eastAsia="Times New Roman" w:hAnsi="Times New Roman" w:cs="Times New Roman"/>
        </w:rPr>
      </w:pPr>
      <w:r w:rsidRPr="00961C94">
        <w:rPr>
          <w:rFonts w:ascii="Times New Roman" w:eastAsia="Times New Roman" w:hAnsi="Times New Roman" w:cs="Times New Roman"/>
        </w:rPr>
        <w:t>9.8.4</w:t>
      </w:r>
      <w:r w:rsidR="00D33745" w:rsidRPr="00961C94">
        <w:rPr>
          <w:rFonts w:ascii="Times New Roman" w:eastAsia="Times New Roman" w:hAnsi="Times New Roman" w:cs="Times New Roman"/>
        </w:rPr>
        <w:t>. Telpu pieņemšanas – nodošanas akts</w:t>
      </w:r>
      <w:r w:rsidR="000269A0" w:rsidRPr="00961C94">
        <w:rPr>
          <w:rFonts w:ascii="Times New Roman" w:eastAsia="Times New Roman" w:hAnsi="Times New Roman" w:cs="Times New Roman"/>
        </w:rPr>
        <w:t xml:space="preserve"> uz 1 (vienas) lapas.</w:t>
      </w:r>
    </w:p>
    <w:p w14:paraId="740E6916" w14:textId="77777777" w:rsidR="00D33745" w:rsidRPr="00961C94" w:rsidRDefault="00D33745" w:rsidP="00370FDE">
      <w:pPr>
        <w:spacing w:line="240" w:lineRule="auto"/>
        <w:ind w:right="700" w:firstLine="720"/>
        <w:jc w:val="center"/>
        <w:rPr>
          <w:rFonts w:ascii="Times New Roman" w:eastAsia="Times New Roman" w:hAnsi="Times New Roman" w:cs="Times New Roman"/>
        </w:rPr>
      </w:pPr>
    </w:p>
    <w:p w14:paraId="67E25B9D" w14:textId="259D6ED6" w:rsidR="00D33745" w:rsidRPr="00961C94" w:rsidRDefault="00883C1D" w:rsidP="00370FDE">
      <w:pPr>
        <w:pStyle w:val="ListParagraph"/>
        <w:ind w:right="700"/>
        <w:jc w:val="center"/>
        <w:rPr>
          <w:sz w:val="22"/>
          <w:szCs w:val="22"/>
        </w:rPr>
      </w:pPr>
      <w:r w:rsidRPr="00961C94">
        <w:rPr>
          <w:b/>
          <w:sz w:val="22"/>
          <w:szCs w:val="22"/>
        </w:rPr>
        <w:t>10</w:t>
      </w:r>
      <w:r w:rsidR="00370FDE" w:rsidRPr="00961C94">
        <w:rPr>
          <w:sz w:val="22"/>
          <w:szCs w:val="22"/>
        </w:rPr>
        <w:t xml:space="preserve">. </w:t>
      </w:r>
      <w:r w:rsidR="00370FDE" w:rsidRPr="00961C94">
        <w:rPr>
          <w:b/>
          <w:sz w:val="22"/>
          <w:szCs w:val="22"/>
        </w:rPr>
        <w:t>PUŠU JURIDISKĀS ADRESES, REKVIZĪTI UN PARAKSTI</w:t>
      </w:r>
    </w:p>
    <w:p w14:paraId="71E18227" w14:textId="77777777" w:rsidR="00370FDE" w:rsidRPr="00961C94" w:rsidRDefault="00370FDE" w:rsidP="00370FDE">
      <w:pPr>
        <w:spacing w:line="240" w:lineRule="auto"/>
        <w:ind w:right="700"/>
        <w:jc w:val="both"/>
        <w:rPr>
          <w:rFonts w:ascii="Times New Roman" w:eastAsia="Times New Roman" w:hAnsi="Times New Roman" w:cs="Times New Roman"/>
        </w:rPr>
      </w:pPr>
    </w:p>
    <w:tbl>
      <w:tblPr>
        <w:tblW w:w="8316" w:type="dxa"/>
        <w:jc w:val="center"/>
        <w:tblLook w:val="00A0" w:firstRow="1" w:lastRow="0" w:firstColumn="1" w:lastColumn="0" w:noHBand="0" w:noVBand="0"/>
      </w:tblPr>
      <w:tblGrid>
        <w:gridCol w:w="4058"/>
        <w:gridCol w:w="4258"/>
      </w:tblGrid>
      <w:tr w:rsidR="00370FDE" w:rsidRPr="00961C94" w14:paraId="4853F771" w14:textId="77777777" w:rsidTr="00C03D31">
        <w:trPr>
          <w:jc w:val="center"/>
        </w:trPr>
        <w:tc>
          <w:tcPr>
            <w:tcW w:w="4058" w:type="dxa"/>
          </w:tcPr>
          <w:p w14:paraId="734B167D" w14:textId="77777777" w:rsidR="00370FDE" w:rsidRPr="00961C94" w:rsidRDefault="00370FDE" w:rsidP="00370FDE">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Iznomātājs:</w:t>
            </w:r>
          </w:p>
          <w:p w14:paraId="22AAB139" w14:textId="77777777" w:rsidR="00370FDE" w:rsidRPr="00961C94" w:rsidRDefault="00370FDE" w:rsidP="00370FDE">
            <w:pPr>
              <w:spacing w:after="0" w:line="240" w:lineRule="auto"/>
              <w:ind w:left="11"/>
              <w:rPr>
                <w:rFonts w:ascii="Times New Roman" w:eastAsia="Times New Roman" w:hAnsi="Times New Roman" w:cs="Times New Roman"/>
                <w:b/>
                <w:noProof/>
              </w:rPr>
            </w:pPr>
            <w:r w:rsidRPr="00961C94">
              <w:rPr>
                <w:rFonts w:ascii="Times New Roman" w:eastAsia="Times New Roman" w:hAnsi="Times New Roman" w:cs="Times New Roman"/>
                <w:b/>
                <w:noProof/>
              </w:rPr>
              <w:t>SIA “_______”</w:t>
            </w:r>
          </w:p>
          <w:p w14:paraId="095D9C45"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 xml:space="preserve">Reģ. Nr. </w:t>
            </w:r>
          </w:p>
          <w:p w14:paraId="6740BE42"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 xml:space="preserve">Adrese: </w:t>
            </w:r>
          </w:p>
          <w:p w14:paraId="39CFD6D9"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w:t>
            </w:r>
          </w:p>
          <w:p w14:paraId="757219BF"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w:t>
            </w:r>
          </w:p>
          <w:p w14:paraId="3552A933"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 xml:space="preserve">Konts: </w:t>
            </w:r>
          </w:p>
          <w:p w14:paraId="3F31EA43"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3</w:t>
            </w:r>
          </w:p>
          <w:p w14:paraId="78F4D2EB"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p>
          <w:p w14:paraId="634C859E"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p>
          <w:p w14:paraId="09AEEF2B" w14:textId="77777777" w:rsidR="00370FDE" w:rsidRPr="00961C94" w:rsidRDefault="00370FDE" w:rsidP="00370FDE">
            <w:pPr>
              <w:spacing w:after="0" w:line="240" w:lineRule="auto"/>
              <w:ind w:left="11"/>
              <w:rPr>
                <w:rFonts w:ascii="Times New Roman" w:eastAsia="Times New Roman" w:hAnsi="Times New Roman" w:cs="Times New Roman"/>
                <w:noProof/>
              </w:rPr>
            </w:pPr>
          </w:p>
          <w:p w14:paraId="171A0643"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Amats</w:t>
            </w:r>
          </w:p>
          <w:p w14:paraId="5C6EF04F"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rPr>
              <w:t>Vārds Uzvārds</w:t>
            </w:r>
          </w:p>
          <w:p w14:paraId="2705FAD7" w14:textId="77777777" w:rsidR="00370FDE" w:rsidRPr="00961C94" w:rsidRDefault="00370FDE" w:rsidP="00370FDE">
            <w:pPr>
              <w:spacing w:after="0" w:line="240" w:lineRule="auto"/>
              <w:ind w:left="33"/>
              <w:rPr>
                <w:rFonts w:ascii="Times New Roman" w:eastAsia="Times New Roman" w:hAnsi="Times New Roman" w:cs="Times New Roman"/>
                <w:noProof/>
              </w:rPr>
            </w:pPr>
          </w:p>
          <w:p w14:paraId="2B74D26A" w14:textId="77777777" w:rsidR="00370FDE" w:rsidRPr="00961C94" w:rsidRDefault="00370FDE" w:rsidP="00370FDE">
            <w:pPr>
              <w:spacing w:after="0" w:line="240" w:lineRule="auto"/>
              <w:ind w:left="33"/>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__________________________</w:t>
            </w:r>
          </w:p>
          <w:p w14:paraId="3BB8EAD9" w14:textId="77777777" w:rsidR="00370FDE" w:rsidRPr="00961C94" w:rsidRDefault="00370FDE" w:rsidP="00370FDE">
            <w:pPr>
              <w:spacing w:after="0" w:line="240" w:lineRule="auto"/>
              <w:rPr>
                <w:rFonts w:ascii="Times New Roman" w:eastAsia="Times New Roman" w:hAnsi="Times New Roman" w:cs="Times New Roman"/>
              </w:rPr>
            </w:pPr>
            <w:r w:rsidRPr="00961C94">
              <w:rPr>
                <w:rFonts w:ascii="Times New Roman" w:eastAsia="Times New Roman" w:hAnsi="Times New Roman" w:cs="Times New Roman"/>
                <w:noProof/>
                <w:vertAlign w:val="superscript"/>
              </w:rPr>
              <w:t xml:space="preserve">                                (paraksts)</w:t>
            </w:r>
          </w:p>
        </w:tc>
        <w:tc>
          <w:tcPr>
            <w:tcW w:w="4258" w:type="dxa"/>
          </w:tcPr>
          <w:p w14:paraId="40166577" w14:textId="77777777" w:rsidR="00370FDE" w:rsidRPr="00961C94" w:rsidRDefault="00370FDE" w:rsidP="00370FDE">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 xml:space="preserve">Nomnieks: </w:t>
            </w:r>
          </w:p>
          <w:p w14:paraId="363F6FE1" w14:textId="77777777" w:rsidR="00370FDE" w:rsidRPr="00961C94" w:rsidRDefault="00370FDE" w:rsidP="00370FDE">
            <w:pPr>
              <w:spacing w:after="0" w:line="240" w:lineRule="auto"/>
              <w:ind w:left="11"/>
              <w:rPr>
                <w:rFonts w:ascii="Times New Roman" w:eastAsia="Times New Roman" w:hAnsi="Times New Roman" w:cs="Times New Roman"/>
                <w:b/>
                <w:noProof/>
              </w:rPr>
            </w:pPr>
            <w:r w:rsidRPr="00961C94">
              <w:rPr>
                <w:rFonts w:ascii="Times New Roman" w:eastAsia="Times New Roman" w:hAnsi="Times New Roman" w:cs="Times New Roman"/>
                <w:b/>
                <w:noProof/>
              </w:rPr>
              <w:t>Rīgas Stradiņa universitāte</w:t>
            </w:r>
          </w:p>
          <w:p w14:paraId="3AB3E8EC"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Reģ. Nr. 90000013771</w:t>
            </w:r>
          </w:p>
          <w:p w14:paraId="22FB8BF0"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Dzirciema iela 16, Rīga, LV-1007</w:t>
            </w:r>
          </w:p>
          <w:p w14:paraId="273446BD"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 A/S “Swedbank”</w:t>
            </w:r>
          </w:p>
          <w:p w14:paraId="1B8A7E41"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HABALV22</w:t>
            </w:r>
          </w:p>
          <w:p w14:paraId="2B1A42EE"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Konts: LV02HABA0551000376050</w:t>
            </w:r>
          </w:p>
          <w:p w14:paraId="29866A98"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 A/S “SEB banka”</w:t>
            </w:r>
          </w:p>
          <w:p w14:paraId="24B423A9"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UNLALV2X</w:t>
            </w:r>
          </w:p>
          <w:p w14:paraId="2DC8C716"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Konts: LV28UNLA0050013752619</w:t>
            </w:r>
          </w:p>
          <w:p w14:paraId="0A8A75C8" w14:textId="77777777" w:rsidR="00370FDE" w:rsidRPr="00961C94" w:rsidRDefault="00370FDE" w:rsidP="00370FDE">
            <w:pPr>
              <w:spacing w:after="0" w:line="240" w:lineRule="auto"/>
              <w:ind w:left="11"/>
              <w:rPr>
                <w:rFonts w:ascii="Times New Roman" w:eastAsia="Times New Roman" w:hAnsi="Times New Roman" w:cs="Times New Roman"/>
                <w:noProof/>
              </w:rPr>
            </w:pPr>
          </w:p>
          <w:p w14:paraId="7CD52483"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Rektors</w:t>
            </w:r>
          </w:p>
          <w:p w14:paraId="17E6B1E6"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rPr>
              <w:t>Aigars Pētersons</w:t>
            </w:r>
          </w:p>
          <w:p w14:paraId="08438539" w14:textId="77777777" w:rsidR="00370FDE" w:rsidRPr="00961C94" w:rsidRDefault="00370FDE" w:rsidP="00370FDE">
            <w:pPr>
              <w:spacing w:after="0" w:line="240" w:lineRule="auto"/>
              <w:ind w:left="33"/>
              <w:rPr>
                <w:rFonts w:ascii="Times New Roman" w:eastAsia="Times New Roman" w:hAnsi="Times New Roman" w:cs="Times New Roman"/>
                <w:noProof/>
              </w:rPr>
            </w:pPr>
          </w:p>
          <w:p w14:paraId="215A85D2" w14:textId="77777777" w:rsidR="00370FDE" w:rsidRPr="00961C94" w:rsidRDefault="00370FDE" w:rsidP="00370FDE">
            <w:pPr>
              <w:spacing w:after="0" w:line="240" w:lineRule="auto"/>
              <w:ind w:left="33"/>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__________________________</w:t>
            </w:r>
          </w:p>
          <w:p w14:paraId="28CC7FEA" w14:textId="77777777" w:rsidR="00370FDE" w:rsidRPr="00961C94" w:rsidRDefault="00370FDE" w:rsidP="00370FDE">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vertAlign w:val="superscript"/>
              </w:rPr>
              <w:t xml:space="preserve">                                (paraksts)</w:t>
            </w:r>
          </w:p>
        </w:tc>
      </w:tr>
    </w:tbl>
    <w:p w14:paraId="5848962C" w14:textId="77777777" w:rsidR="00D33745" w:rsidRPr="00961C94" w:rsidRDefault="00D33745" w:rsidP="00D33745">
      <w:pPr>
        <w:spacing w:line="240" w:lineRule="auto"/>
        <w:ind w:right="700" w:firstLine="720"/>
        <w:jc w:val="both"/>
        <w:rPr>
          <w:rFonts w:ascii="Times New Roman" w:eastAsia="Times New Roman" w:hAnsi="Times New Roman" w:cs="Times New Roman"/>
        </w:rPr>
      </w:pPr>
    </w:p>
    <w:p w14:paraId="73B5F3F1" w14:textId="77777777" w:rsidR="00D33745" w:rsidRPr="00961C94" w:rsidRDefault="00D33745" w:rsidP="00D33745">
      <w:pPr>
        <w:spacing w:line="240" w:lineRule="auto"/>
        <w:ind w:right="700" w:firstLine="720"/>
        <w:jc w:val="both"/>
        <w:rPr>
          <w:rFonts w:ascii="Times New Roman" w:eastAsia="Times New Roman" w:hAnsi="Times New Roman" w:cs="Times New Roman"/>
        </w:rPr>
      </w:pPr>
    </w:p>
    <w:p w14:paraId="265C5C37" w14:textId="77777777" w:rsidR="00D33745" w:rsidRPr="00961C94" w:rsidRDefault="00D33745" w:rsidP="00D33745">
      <w:pPr>
        <w:spacing w:line="240" w:lineRule="auto"/>
        <w:ind w:right="700" w:firstLine="720"/>
        <w:jc w:val="both"/>
        <w:rPr>
          <w:rFonts w:ascii="Times New Roman" w:eastAsia="Times New Roman" w:hAnsi="Times New Roman" w:cs="Times New Roman"/>
        </w:rPr>
      </w:pPr>
    </w:p>
    <w:p w14:paraId="404A609A" w14:textId="77777777" w:rsidR="00D33745" w:rsidRPr="00961C94" w:rsidRDefault="00D33745" w:rsidP="00D33745">
      <w:pPr>
        <w:spacing w:line="240" w:lineRule="auto"/>
        <w:ind w:right="700" w:firstLine="720"/>
        <w:jc w:val="both"/>
        <w:rPr>
          <w:rFonts w:ascii="Times New Roman" w:eastAsia="Times New Roman" w:hAnsi="Times New Roman" w:cs="Times New Roman"/>
        </w:rPr>
      </w:pPr>
    </w:p>
    <w:p w14:paraId="0068DDC0" w14:textId="77777777" w:rsidR="00D33745" w:rsidRPr="001A44A2" w:rsidRDefault="00D33745" w:rsidP="00D33745">
      <w:pPr>
        <w:spacing w:line="240" w:lineRule="auto"/>
        <w:ind w:right="700" w:firstLine="720"/>
        <w:jc w:val="both"/>
        <w:rPr>
          <w:rFonts w:ascii="Times New Roman" w:eastAsia="Times New Roman" w:hAnsi="Times New Roman" w:cs="Times New Roman"/>
          <w:sz w:val="23"/>
          <w:szCs w:val="23"/>
        </w:rPr>
        <w:sectPr w:rsidR="00D33745" w:rsidRPr="001A44A2" w:rsidSect="00EC0A0C">
          <w:footerReference w:type="default" r:id="rId18"/>
          <w:pgSz w:w="11900" w:h="16838"/>
          <w:pgMar w:top="1128" w:right="1124" w:bottom="428" w:left="1140" w:header="0" w:footer="0" w:gutter="0"/>
          <w:cols w:space="0" w:equalWidth="0">
            <w:col w:w="9640"/>
          </w:cols>
          <w:docGrid w:linePitch="360"/>
        </w:sectPr>
      </w:pPr>
    </w:p>
    <w:p w14:paraId="07E1729B" w14:textId="788C3748" w:rsidR="00B61379" w:rsidRPr="00961C94" w:rsidRDefault="00B61379" w:rsidP="00B61379">
      <w:pPr>
        <w:spacing w:after="0" w:line="240" w:lineRule="auto"/>
        <w:ind w:right="700"/>
        <w:jc w:val="right"/>
        <w:rPr>
          <w:rFonts w:ascii="Times New Roman" w:eastAsia="Times New Roman" w:hAnsi="Times New Roman"/>
        </w:rPr>
      </w:pPr>
      <w:bookmarkStart w:id="4" w:name="page9"/>
      <w:bookmarkEnd w:id="4"/>
      <w:r w:rsidRPr="00961C94">
        <w:rPr>
          <w:rFonts w:ascii="Times New Roman" w:eastAsia="Times New Roman" w:hAnsi="Times New Roman"/>
        </w:rPr>
        <w:lastRenderedPageBreak/>
        <w:t xml:space="preserve">1.pielikums </w:t>
      </w:r>
    </w:p>
    <w:p w14:paraId="6EF649FF" w14:textId="77777777" w:rsidR="00B61379" w:rsidRPr="00961C94" w:rsidRDefault="00B61379"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t>2020.gada ______ Nedzīvojamo telpu nomas līguma</w:t>
      </w:r>
    </w:p>
    <w:p w14:paraId="7981A37C" w14:textId="77777777" w:rsidR="00B61379" w:rsidRPr="00961C94" w:rsidRDefault="00B61379"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t>Nr.__________</w:t>
      </w:r>
    </w:p>
    <w:p w14:paraId="1CE6AE55" w14:textId="77777777" w:rsidR="00B61379" w:rsidRPr="00961C94" w:rsidRDefault="00B61379" w:rsidP="00975B29">
      <w:pPr>
        <w:spacing w:line="240" w:lineRule="auto"/>
        <w:ind w:right="700"/>
        <w:jc w:val="right"/>
        <w:rPr>
          <w:rFonts w:ascii="Times New Roman" w:eastAsia="Times New Roman" w:hAnsi="Times New Roman"/>
        </w:rPr>
      </w:pPr>
    </w:p>
    <w:p w14:paraId="58BAB3FE" w14:textId="596BCD75" w:rsidR="00B61379" w:rsidRPr="00961C94" w:rsidRDefault="00B61379" w:rsidP="00B61379">
      <w:pPr>
        <w:spacing w:line="240" w:lineRule="auto"/>
        <w:ind w:right="700"/>
        <w:jc w:val="center"/>
        <w:rPr>
          <w:rFonts w:ascii="Times New Roman" w:eastAsia="Times New Roman" w:hAnsi="Times New Roman"/>
          <w:b/>
        </w:rPr>
      </w:pPr>
      <w:r w:rsidRPr="00961C94">
        <w:rPr>
          <w:rFonts w:ascii="Times New Roman" w:eastAsia="Times New Roman" w:hAnsi="Times New Roman"/>
        </w:rPr>
        <w:tab/>
      </w:r>
      <w:r w:rsidRPr="00961C94">
        <w:rPr>
          <w:rFonts w:ascii="Times New Roman" w:eastAsia="Times New Roman" w:hAnsi="Times New Roman"/>
          <w:b/>
        </w:rPr>
        <w:t>TELPU PLĀNS</w:t>
      </w:r>
    </w:p>
    <w:p w14:paraId="0D97EB32" w14:textId="77777777" w:rsidR="00B61379" w:rsidRDefault="00B61379" w:rsidP="00975B29">
      <w:pPr>
        <w:spacing w:line="240" w:lineRule="auto"/>
        <w:ind w:right="700"/>
        <w:jc w:val="right"/>
        <w:rPr>
          <w:rFonts w:ascii="Times New Roman" w:eastAsia="Times New Roman" w:hAnsi="Times New Roman"/>
          <w:sz w:val="23"/>
        </w:rPr>
      </w:pPr>
    </w:p>
    <w:p w14:paraId="1826A16D" w14:textId="77777777" w:rsidR="00B61379" w:rsidRDefault="00B61379" w:rsidP="00975B29">
      <w:pPr>
        <w:spacing w:line="240" w:lineRule="auto"/>
        <w:ind w:right="700"/>
        <w:jc w:val="right"/>
        <w:rPr>
          <w:rFonts w:ascii="Times New Roman" w:eastAsia="Times New Roman" w:hAnsi="Times New Roman"/>
          <w:sz w:val="23"/>
        </w:rPr>
      </w:pPr>
    </w:p>
    <w:p w14:paraId="1D0B9849" w14:textId="77777777" w:rsidR="00B61379" w:rsidRDefault="00B61379" w:rsidP="00975B29">
      <w:pPr>
        <w:spacing w:line="240" w:lineRule="auto"/>
        <w:ind w:right="700"/>
        <w:jc w:val="right"/>
        <w:rPr>
          <w:rFonts w:ascii="Times New Roman" w:eastAsia="Times New Roman" w:hAnsi="Times New Roman"/>
          <w:sz w:val="23"/>
        </w:rPr>
      </w:pPr>
    </w:p>
    <w:p w14:paraId="60DDD925" w14:textId="77777777" w:rsidR="00B61379" w:rsidRDefault="00B61379" w:rsidP="00975B29">
      <w:pPr>
        <w:spacing w:line="240" w:lineRule="auto"/>
        <w:ind w:right="700"/>
        <w:jc w:val="right"/>
        <w:rPr>
          <w:rFonts w:ascii="Times New Roman" w:eastAsia="Times New Roman" w:hAnsi="Times New Roman"/>
          <w:sz w:val="23"/>
        </w:rPr>
      </w:pPr>
    </w:p>
    <w:p w14:paraId="39E05C39" w14:textId="77777777" w:rsidR="00B61379" w:rsidRDefault="00B61379" w:rsidP="00975B29">
      <w:pPr>
        <w:spacing w:line="240" w:lineRule="auto"/>
        <w:ind w:right="700"/>
        <w:jc w:val="right"/>
        <w:rPr>
          <w:rFonts w:ascii="Times New Roman" w:eastAsia="Times New Roman" w:hAnsi="Times New Roman"/>
          <w:sz w:val="23"/>
        </w:rPr>
      </w:pPr>
    </w:p>
    <w:p w14:paraId="6F3ED33E" w14:textId="77777777" w:rsidR="00B61379" w:rsidRDefault="00B61379" w:rsidP="00975B29">
      <w:pPr>
        <w:spacing w:line="240" w:lineRule="auto"/>
        <w:ind w:right="700"/>
        <w:jc w:val="right"/>
        <w:rPr>
          <w:rFonts w:ascii="Times New Roman" w:eastAsia="Times New Roman" w:hAnsi="Times New Roman"/>
          <w:sz w:val="23"/>
        </w:rPr>
      </w:pPr>
    </w:p>
    <w:p w14:paraId="583AD7E0" w14:textId="77777777" w:rsidR="00B61379" w:rsidRDefault="00B61379" w:rsidP="00975B29">
      <w:pPr>
        <w:spacing w:line="240" w:lineRule="auto"/>
        <w:ind w:right="700"/>
        <w:jc w:val="right"/>
        <w:rPr>
          <w:rFonts w:ascii="Times New Roman" w:eastAsia="Times New Roman" w:hAnsi="Times New Roman"/>
          <w:sz w:val="23"/>
        </w:rPr>
      </w:pPr>
    </w:p>
    <w:p w14:paraId="64788B02" w14:textId="77777777" w:rsidR="00B61379" w:rsidRDefault="00B61379" w:rsidP="00975B29">
      <w:pPr>
        <w:spacing w:line="240" w:lineRule="auto"/>
        <w:ind w:right="700"/>
        <w:jc w:val="right"/>
        <w:rPr>
          <w:rFonts w:ascii="Times New Roman" w:eastAsia="Times New Roman" w:hAnsi="Times New Roman"/>
          <w:sz w:val="23"/>
        </w:rPr>
      </w:pPr>
    </w:p>
    <w:p w14:paraId="7F79B55F" w14:textId="77777777" w:rsidR="00B61379" w:rsidRDefault="00B61379" w:rsidP="00975B29">
      <w:pPr>
        <w:spacing w:line="240" w:lineRule="auto"/>
        <w:ind w:right="700"/>
        <w:jc w:val="right"/>
        <w:rPr>
          <w:rFonts w:ascii="Times New Roman" w:eastAsia="Times New Roman" w:hAnsi="Times New Roman"/>
          <w:sz w:val="23"/>
        </w:rPr>
      </w:pPr>
    </w:p>
    <w:p w14:paraId="7B30020E" w14:textId="77777777" w:rsidR="00B61379" w:rsidRDefault="00B61379" w:rsidP="00975B29">
      <w:pPr>
        <w:spacing w:line="240" w:lineRule="auto"/>
        <w:ind w:right="700"/>
        <w:jc w:val="right"/>
        <w:rPr>
          <w:rFonts w:ascii="Times New Roman" w:eastAsia="Times New Roman" w:hAnsi="Times New Roman"/>
          <w:sz w:val="23"/>
        </w:rPr>
      </w:pPr>
    </w:p>
    <w:p w14:paraId="7BCBDFB9" w14:textId="77777777" w:rsidR="00B61379" w:rsidRDefault="00B61379" w:rsidP="00975B29">
      <w:pPr>
        <w:spacing w:line="240" w:lineRule="auto"/>
        <w:ind w:right="700"/>
        <w:jc w:val="right"/>
        <w:rPr>
          <w:rFonts w:ascii="Times New Roman" w:eastAsia="Times New Roman" w:hAnsi="Times New Roman"/>
          <w:sz w:val="23"/>
        </w:rPr>
      </w:pPr>
    </w:p>
    <w:p w14:paraId="5752BA29" w14:textId="77777777" w:rsidR="00B61379" w:rsidRDefault="00B61379" w:rsidP="00975B29">
      <w:pPr>
        <w:spacing w:line="240" w:lineRule="auto"/>
        <w:ind w:right="700"/>
        <w:jc w:val="right"/>
        <w:rPr>
          <w:rFonts w:ascii="Times New Roman" w:eastAsia="Times New Roman" w:hAnsi="Times New Roman"/>
          <w:sz w:val="23"/>
        </w:rPr>
      </w:pPr>
    </w:p>
    <w:p w14:paraId="1BBC9DC6" w14:textId="77777777" w:rsidR="00B61379" w:rsidRDefault="00B61379" w:rsidP="00975B29">
      <w:pPr>
        <w:spacing w:line="240" w:lineRule="auto"/>
        <w:ind w:right="700"/>
        <w:jc w:val="right"/>
        <w:rPr>
          <w:rFonts w:ascii="Times New Roman" w:eastAsia="Times New Roman" w:hAnsi="Times New Roman"/>
          <w:sz w:val="23"/>
        </w:rPr>
      </w:pPr>
    </w:p>
    <w:p w14:paraId="2DFD7778" w14:textId="77777777" w:rsidR="00B61379" w:rsidRDefault="00B61379" w:rsidP="00975B29">
      <w:pPr>
        <w:spacing w:line="240" w:lineRule="auto"/>
        <w:ind w:right="700"/>
        <w:jc w:val="right"/>
        <w:rPr>
          <w:rFonts w:ascii="Times New Roman" w:eastAsia="Times New Roman" w:hAnsi="Times New Roman"/>
          <w:sz w:val="23"/>
        </w:rPr>
      </w:pPr>
    </w:p>
    <w:p w14:paraId="6FDCF575" w14:textId="77777777" w:rsidR="00B61379" w:rsidRDefault="00B61379" w:rsidP="00975B29">
      <w:pPr>
        <w:spacing w:line="240" w:lineRule="auto"/>
        <w:ind w:right="700"/>
        <w:jc w:val="right"/>
        <w:rPr>
          <w:rFonts w:ascii="Times New Roman" w:eastAsia="Times New Roman" w:hAnsi="Times New Roman"/>
          <w:sz w:val="23"/>
        </w:rPr>
      </w:pPr>
    </w:p>
    <w:p w14:paraId="0AC1728F" w14:textId="77777777" w:rsidR="00B61379" w:rsidRDefault="00B61379" w:rsidP="00975B29">
      <w:pPr>
        <w:spacing w:line="240" w:lineRule="auto"/>
        <w:ind w:right="700"/>
        <w:jc w:val="right"/>
        <w:rPr>
          <w:rFonts w:ascii="Times New Roman" w:eastAsia="Times New Roman" w:hAnsi="Times New Roman"/>
          <w:sz w:val="23"/>
        </w:rPr>
      </w:pPr>
    </w:p>
    <w:p w14:paraId="3A547E8A" w14:textId="77777777" w:rsidR="00B61379" w:rsidRDefault="00B61379" w:rsidP="00975B29">
      <w:pPr>
        <w:spacing w:line="240" w:lineRule="auto"/>
        <w:ind w:right="700"/>
        <w:jc w:val="right"/>
        <w:rPr>
          <w:rFonts w:ascii="Times New Roman" w:eastAsia="Times New Roman" w:hAnsi="Times New Roman"/>
          <w:sz w:val="23"/>
        </w:rPr>
      </w:pPr>
    </w:p>
    <w:p w14:paraId="56873C83" w14:textId="77777777" w:rsidR="00B61379" w:rsidRDefault="00B61379" w:rsidP="00975B29">
      <w:pPr>
        <w:spacing w:line="240" w:lineRule="auto"/>
        <w:ind w:right="700"/>
        <w:jc w:val="right"/>
        <w:rPr>
          <w:rFonts w:ascii="Times New Roman" w:eastAsia="Times New Roman" w:hAnsi="Times New Roman"/>
          <w:sz w:val="23"/>
        </w:rPr>
      </w:pPr>
    </w:p>
    <w:p w14:paraId="1D295944" w14:textId="77777777" w:rsidR="00B61379" w:rsidRDefault="00B61379" w:rsidP="00975B29">
      <w:pPr>
        <w:spacing w:line="240" w:lineRule="auto"/>
        <w:ind w:right="700"/>
        <w:jc w:val="right"/>
        <w:rPr>
          <w:rFonts w:ascii="Times New Roman" w:eastAsia="Times New Roman" w:hAnsi="Times New Roman"/>
          <w:sz w:val="23"/>
        </w:rPr>
      </w:pPr>
    </w:p>
    <w:p w14:paraId="565239DA" w14:textId="77777777" w:rsidR="00B61379" w:rsidRDefault="00B61379" w:rsidP="00975B29">
      <w:pPr>
        <w:spacing w:line="240" w:lineRule="auto"/>
        <w:ind w:right="700"/>
        <w:jc w:val="right"/>
        <w:rPr>
          <w:rFonts w:ascii="Times New Roman" w:eastAsia="Times New Roman" w:hAnsi="Times New Roman"/>
          <w:sz w:val="23"/>
        </w:rPr>
      </w:pPr>
    </w:p>
    <w:p w14:paraId="2B824A38" w14:textId="77777777" w:rsidR="00B61379" w:rsidRDefault="00B61379" w:rsidP="00975B29">
      <w:pPr>
        <w:spacing w:line="240" w:lineRule="auto"/>
        <w:ind w:right="700"/>
        <w:jc w:val="right"/>
        <w:rPr>
          <w:rFonts w:ascii="Times New Roman" w:eastAsia="Times New Roman" w:hAnsi="Times New Roman"/>
          <w:sz w:val="23"/>
        </w:rPr>
      </w:pPr>
    </w:p>
    <w:p w14:paraId="40662102" w14:textId="77777777" w:rsidR="00B61379" w:rsidRDefault="00B61379" w:rsidP="00975B29">
      <w:pPr>
        <w:spacing w:line="240" w:lineRule="auto"/>
        <w:ind w:right="700"/>
        <w:jc w:val="right"/>
        <w:rPr>
          <w:rFonts w:ascii="Times New Roman" w:eastAsia="Times New Roman" w:hAnsi="Times New Roman"/>
          <w:sz w:val="23"/>
        </w:rPr>
      </w:pPr>
    </w:p>
    <w:p w14:paraId="290D1B53" w14:textId="77777777" w:rsidR="00B61379" w:rsidRDefault="00B61379" w:rsidP="00975B29">
      <w:pPr>
        <w:spacing w:line="240" w:lineRule="auto"/>
        <w:ind w:right="700"/>
        <w:jc w:val="right"/>
        <w:rPr>
          <w:rFonts w:ascii="Times New Roman" w:eastAsia="Times New Roman" w:hAnsi="Times New Roman"/>
          <w:sz w:val="23"/>
        </w:rPr>
      </w:pPr>
    </w:p>
    <w:p w14:paraId="76DE1192" w14:textId="77777777" w:rsidR="00B61379" w:rsidRDefault="00B61379" w:rsidP="00975B29">
      <w:pPr>
        <w:spacing w:line="240" w:lineRule="auto"/>
        <w:ind w:right="700"/>
        <w:jc w:val="right"/>
        <w:rPr>
          <w:rFonts w:ascii="Times New Roman" w:eastAsia="Times New Roman" w:hAnsi="Times New Roman"/>
          <w:sz w:val="23"/>
        </w:rPr>
      </w:pPr>
    </w:p>
    <w:p w14:paraId="405506C0" w14:textId="77777777" w:rsidR="00B61379" w:rsidRDefault="00B61379" w:rsidP="00975B29">
      <w:pPr>
        <w:spacing w:line="240" w:lineRule="auto"/>
        <w:ind w:right="700"/>
        <w:jc w:val="right"/>
        <w:rPr>
          <w:rFonts w:ascii="Times New Roman" w:eastAsia="Times New Roman" w:hAnsi="Times New Roman"/>
          <w:sz w:val="23"/>
        </w:rPr>
      </w:pPr>
    </w:p>
    <w:p w14:paraId="18F0BF35" w14:textId="77777777" w:rsidR="00B61379" w:rsidRDefault="00B61379" w:rsidP="00975B29">
      <w:pPr>
        <w:spacing w:line="240" w:lineRule="auto"/>
        <w:ind w:right="700"/>
        <w:jc w:val="right"/>
        <w:rPr>
          <w:rFonts w:ascii="Times New Roman" w:eastAsia="Times New Roman" w:hAnsi="Times New Roman"/>
          <w:sz w:val="23"/>
        </w:rPr>
      </w:pPr>
    </w:p>
    <w:p w14:paraId="2F8C2B75" w14:textId="77777777" w:rsidR="00B61379" w:rsidRDefault="00B61379" w:rsidP="00B61379">
      <w:pPr>
        <w:spacing w:after="0" w:line="240" w:lineRule="auto"/>
        <w:ind w:right="700"/>
        <w:rPr>
          <w:rFonts w:ascii="Times New Roman" w:eastAsia="Times New Roman" w:hAnsi="Times New Roman"/>
          <w:sz w:val="23"/>
        </w:rPr>
      </w:pPr>
    </w:p>
    <w:p w14:paraId="5D43045D" w14:textId="77777777" w:rsidR="00E34D40" w:rsidRDefault="00E34D40" w:rsidP="00B61379">
      <w:pPr>
        <w:spacing w:after="0" w:line="240" w:lineRule="auto"/>
        <w:ind w:right="700"/>
        <w:rPr>
          <w:rFonts w:ascii="Times New Roman" w:eastAsia="Times New Roman" w:hAnsi="Times New Roman"/>
          <w:sz w:val="23"/>
        </w:rPr>
      </w:pPr>
    </w:p>
    <w:p w14:paraId="1234FFC4" w14:textId="77777777" w:rsidR="00B61379" w:rsidRDefault="00B61379" w:rsidP="00B61379">
      <w:pPr>
        <w:spacing w:after="0" w:line="240" w:lineRule="auto"/>
        <w:ind w:right="700"/>
        <w:jc w:val="right"/>
        <w:rPr>
          <w:rFonts w:ascii="Times New Roman" w:eastAsia="Times New Roman" w:hAnsi="Times New Roman"/>
          <w:sz w:val="23"/>
        </w:rPr>
      </w:pPr>
    </w:p>
    <w:p w14:paraId="1D90F027" w14:textId="6325E2C3"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lastRenderedPageBreak/>
        <w:t xml:space="preserve">2.pielikums </w:t>
      </w:r>
    </w:p>
    <w:p w14:paraId="5C59D857" w14:textId="77777777"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t>2020.gada ______ Nedzīvojamo telpu nomas līguma</w:t>
      </w:r>
    </w:p>
    <w:p w14:paraId="7DCD6914" w14:textId="77777777"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t>Nr.__________</w:t>
      </w:r>
    </w:p>
    <w:p w14:paraId="4C451E8C" w14:textId="77777777" w:rsidR="00A240C6" w:rsidRPr="00961C94" w:rsidRDefault="00A240C6" w:rsidP="00A240C6">
      <w:pPr>
        <w:spacing w:after="0" w:line="240" w:lineRule="auto"/>
        <w:ind w:right="700"/>
        <w:jc w:val="right"/>
        <w:rPr>
          <w:rFonts w:ascii="Times New Roman" w:eastAsia="Times New Roman" w:hAnsi="Times New Roman"/>
        </w:rPr>
      </w:pPr>
    </w:p>
    <w:p w14:paraId="73C8DF13" w14:textId="77777777" w:rsidR="00A240C6" w:rsidRPr="00961C94" w:rsidRDefault="00A240C6" w:rsidP="00B61379">
      <w:pPr>
        <w:spacing w:after="0" w:line="240" w:lineRule="auto"/>
        <w:ind w:right="700"/>
        <w:jc w:val="right"/>
        <w:rPr>
          <w:rFonts w:ascii="Times New Roman" w:eastAsia="Times New Roman" w:hAnsi="Times New Roman"/>
          <w:b/>
        </w:rPr>
      </w:pPr>
    </w:p>
    <w:p w14:paraId="7C22C121" w14:textId="3F794E9F" w:rsidR="00A240C6" w:rsidRPr="00961C94" w:rsidRDefault="00A240C6" w:rsidP="00A240C6">
      <w:pPr>
        <w:spacing w:after="0" w:line="240" w:lineRule="auto"/>
        <w:ind w:right="700"/>
        <w:jc w:val="center"/>
        <w:rPr>
          <w:rFonts w:ascii="Times New Roman" w:eastAsia="Times New Roman" w:hAnsi="Times New Roman"/>
          <w:b/>
        </w:rPr>
      </w:pPr>
      <w:r w:rsidRPr="00961C94">
        <w:rPr>
          <w:rFonts w:ascii="Times New Roman" w:eastAsia="Times New Roman" w:hAnsi="Times New Roman"/>
          <w:b/>
        </w:rPr>
        <w:t xml:space="preserve">TEHNISKAIS PIEDĀVĀJUMS </w:t>
      </w:r>
    </w:p>
    <w:p w14:paraId="5C57F81C" w14:textId="77777777" w:rsidR="00A240C6" w:rsidRPr="00961C94" w:rsidRDefault="00A240C6" w:rsidP="00B61379">
      <w:pPr>
        <w:spacing w:after="0" w:line="240" w:lineRule="auto"/>
        <w:ind w:right="700"/>
        <w:jc w:val="right"/>
        <w:rPr>
          <w:rFonts w:ascii="Times New Roman" w:eastAsia="Times New Roman" w:hAnsi="Times New Roman"/>
        </w:rPr>
      </w:pPr>
    </w:p>
    <w:p w14:paraId="35D64462" w14:textId="77777777" w:rsidR="00A240C6" w:rsidRPr="00961C94" w:rsidRDefault="00A240C6" w:rsidP="00B61379">
      <w:pPr>
        <w:spacing w:after="0" w:line="240" w:lineRule="auto"/>
        <w:ind w:right="700"/>
        <w:jc w:val="right"/>
        <w:rPr>
          <w:rFonts w:ascii="Times New Roman" w:eastAsia="Times New Roman" w:hAnsi="Times New Roman"/>
        </w:rPr>
      </w:pPr>
    </w:p>
    <w:p w14:paraId="780A20E4" w14:textId="77777777" w:rsidR="00A240C6" w:rsidRPr="00961C94" w:rsidRDefault="00A240C6" w:rsidP="00B61379">
      <w:pPr>
        <w:spacing w:after="0" w:line="240" w:lineRule="auto"/>
        <w:ind w:right="700"/>
        <w:jc w:val="right"/>
        <w:rPr>
          <w:rFonts w:ascii="Times New Roman" w:eastAsia="Times New Roman" w:hAnsi="Times New Roman"/>
        </w:rPr>
      </w:pPr>
    </w:p>
    <w:p w14:paraId="379CBAFF" w14:textId="77777777" w:rsidR="00A240C6" w:rsidRDefault="00A240C6" w:rsidP="00B61379">
      <w:pPr>
        <w:spacing w:after="0" w:line="240" w:lineRule="auto"/>
        <w:ind w:right="700"/>
        <w:jc w:val="right"/>
        <w:rPr>
          <w:rFonts w:ascii="Times New Roman" w:eastAsia="Times New Roman" w:hAnsi="Times New Roman"/>
          <w:sz w:val="23"/>
        </w:rPr>
      </w:pPr>
    </w:p>
    <w:p w14:paraId="2BCA064D" w14:textId="77777777" w:rsidR="00A240C6" w:rsidRDefault="00A240C6" w:rsidP="00B61379">
      <w:pPr>
        <w:spacing w:after="0" w:line="240" w:lineRule="auto"/>
        <w:ind w:right="700"/>
        <w:jc w:val="right"/>
        <w:rPr>
          <w:rFonts w:ascii="Times New Roman" w:eastAsia="Times New Roman" w:hAnsi="Times New Roman"/>
          <w:sz w:val="23"/>
        </w:rPr>
      </w:pPr>
    </w:p>
    <w:p w14:paraId="006077F7" w14:textId="77777777" w:rsidR="00A240C6" w:rsidRDefault="00A240C6" w:rsidP="00B61379">
      <w:pPr>
        <w:spacing w:after="0" w:line="240" w:lineRule="auto"/>
        <w:ind w:right="700"/>
        <w:jc w:val="right"/>
        <w:rPr>
          <w:rFonts w:ascii="Times New Roman" w:eastAsia="Times New Roman" w:hAnsi="Times New Roman"/>
          <w:sz w:val="23"/>
        </w:rPr>
      </w:pPr>
    </w:p>
    <w:p w14:paraId="0FE6F6DB" w14:textId="77777777" w:rsidR="00A240C6" w:rsidRDefault="00A240C6" w:rsidP="00B61379">
      <w:pPr>
        <w:spacing w:after="0" w:line="240" w:lineRule="auto"/>
        <w:ind w:right="700"/>
        <w:jc w:val="right"/>
        <w:rPr>
          <w:rFonts w:ascii="Times New Roman" w:eastAsia="Times New Roman" w:hAnsi="Times New Roman"/>
          <w:sz w:val="23"/>
        </w:rPr>
      </w:pPr>
    </w:p>
    <w:p w14:paraId="2A98E4E9" w14:textId="77777777" w:rsidR="00A240C6" w:rsidRDefault="00A240C6" w:rsidP="00B61379">
      <w:pPr>
        <w:spacing w:after="0" w:line="240" w:lineRule="auto"/>
        <w:ind w:right="700"/>
        <w:jc w:val="right"/>
        <w:rPr>
          <w:rFonts w:ascii="Times New Roman" w:eastAsia="Times New Roman" w:hAnsi="Times New Roman"/>
          <w:sz w:val="23"/>
        </w:rPr>
      </w:pPr>
    </w:p>
    <w:p w14:paraId="46928D13" w14:textId="77777777" w:rsidR="00A240C6" w:rsidRDefault="00A240C6" w:rsidP="00B61379">
      <w:pPr>
        <w:spacing w:after="0" w:line="240" w:lineRule="auto"/>
        <w:ind w:right="700"/>
        <w:jc w:val="right"/>
        <w:rPr>
          <w:rFonts w:ascii="Times New Roman" w:eastAsia="Times New Roman" w:hAnsi="Times New Roman"/>
          <w:sz w:val="23"/>
        </w:rPr>
      </w:pPr>
    </w:p>
    <w:p w14:paraId="7F3AFA6C" w14:textId="77777777" w:rsidR="00A240C6" w:rsidRDefault="00A240C6" w:rsidP="00B61379">
      <w:pPr>
        <w:spacing w:after="0" w:line="240" w:lineRule="auto"/>
        <w:ind w:right="700"/>
        <w:jc w:val="right"/>
        <w:rPr>
          <w:rFonts w:ascii="Times New Roman" w:eastAsia="Times New Roman" w:hAnsi="Times New Roman"/>
          <w:sz w:val="23"/>
        </w:rPr>
      </w:pPr>
    </w:p>
    <w:p w14:paraId="14A6105A" w14:textId="77777777" w:rsidR="00A240C6" w:rsidRDefault="00A240C6" w:rsidP="00B61379">
      <w:pPr>
        <w:spacing w:after="0" w:line="240" w:lineRule="auto"/>
        <w:ind w:right="700"/>
        <w:jc w:val="right"/>
        <w:rPr>
          <w:rFonts w:ascii="Times New Roman" w:eastAsia="Times New Roman" w:hAnsi="Times New Roman"/>
          <w:sz w:val="23"/>
        </w:rPr>
      </w:pPr>
    </w:p>
    <w:p w14:paraId="41CDFDC6" w14:textId="77777777" w:rsidR="00A240C6" w:rsidRDefault="00A240C6" w:rsidP="00B61379">
      <w:pPr>
        <w:spacing w:after="0" w:line="240" w:lineRule="auto"/>
        <w:ind w:right="700"/>
        <w:jc w:val="right"/>
        <w:rPr>
          <w:rFonts w:ascii="Times New Roman" w:eastAsia="Times New Roman" w:hAnsi="Times New Roman"/>
          <w:sz w:val="23"/>
        </w:rPr>
      </w:pPr>
    </w:p>
    <w:p w14:paraId="168D6DCC" w14:textId="77777777" w:rsidR="00A240C6" w:rsidRDefault="00A240C6" w:rsidP="00B61379">
      <w:pPr>
        <w:spacing w:after="0" w:line="240" w:lineRule="auto"/>
        <w:ind w:right="700"/>
        <w:jc w:val="right"/>
        <w:rPr>
          <w:rFonts w:ascii="Times New Roman" w:eastAsia="Times New Roman" w:hAnsi="Times New Roman"/>
          <w:sz w:val="23"/>
        </w:rPr>
      </w:pPr>
    </w:p>
    <w:p w14:paraId="4AB9EEEB" w14:textId="77777777" w:rsidR="00A240C6" w:rsidRDefault="00A240C6" w:rsidP="00B61379">
      <w:pPr>
        <w:spacing w:after="0" w:line="240" w:lineRule="auto"/>
        <w:ind w:right="700"/>
        <w:jc w:val="right"/>
        <w:rPr>
          <w:rFonts w:ascii="Times New Roman" w:eastAsia="Times New Roman" w:hAnsi="Times New Roman"/>
          <w:sz w:val="23"/>
        </w:rPr>
      </w:pPr>
    </w:p>
    <w:p w14:paraId="5A0F95F8" w14:textId="77777777" w:rsidR="00A240C6" w:rsidRDefault="00A240C6" w:rsidP="00B61379">
      <w:pPr>
        <w:spacing w:after="0" w:line="240" w:lineRule="auto"/>
        <w:ind w:right="700"/>
        <w:jc w:val="right"/>
        <w:rPr>
          <w:rFonts w:ascii="Times New Roman" w:eastAsia="Times New Roman" w:hAnsi="Times New Roman"/>
          <w:sz w:val="23"/>
        </w:rPr>
      </w:pPr>
    </w:p>
    <w:p w14:paraId="22F93AD0" w14:textId="77777777" w:rsidR="00A240C6" w:rsidRDefault="00A240C6" w:rsidP="00B61379">
      <w:pPr>
        <w:spacing w:after="0" w:line="240" w:lineRule="auto"/>
        <w:ind w:right="700"/>
        <w:jc w:val="right"/>
        <w:rPr>
          <w:rFonts w:ascii="Times New Roman" w:eastAsia="Times New Roman" w:hAnsi="Times New Roman"/>
          <w:sz w:val="23"/>
        </w:rPr>
      </w:pPr>
    </w:p>
    <w:p w14:paraId="4E5210BB" w14:textId="77777777" w:rsidR="00A240C6" w:rsidRDefault="00A240C6" w:rsidP="00B61379">
      <w:pPr>
        <w:spacing w:after="0" w:line="240" w:lineRule="auto"/>
        <w:ind w:right="700"/>
        <w:jc w:val="right"/>
        <w:rPr>
          <w:rFonts w:ascii="Times New Roman" w:eastAsia="Times New Roman" w:hAnsi="Times New Roman"/>
          <w:sz w:val="23"/>
        </w:rPr>
      </w:pPr>
    </w:p>
    <w:p w14:paraId="3D58C79A" w14:textId="77777777" w:rsidR="00A240C6" w:rsidRDefault="00A240C6" w:rsidP="00B61379">
      <w:pPr>
        <w:spacing w:after="0" w:line="240" w:lineRule="auto"/>
        <w:ind w:right="700"/>
        <w:jc w:val="right"/>
        <w:rPr>
          <w:rFonts w:ascii="Times New Roman" w:eastAsia="Times New Roman" w:hAnsi="Times New Roman"/>
          <w:sz w:val="23"/>
        </w:rPr>
      </w:pPr>
    </w:p>
    <w:p w14:paraId="11EE277B" w14:textId="77777777" w:rsidR="00A240C6" w:rsidRDefault="00A240C6" w:rsidP="00B61379">
      <w:pPr>
        <w:spacing w:after="0" w:line="240" w:lineRule="auto"/>
        <w:ind w:right="700"/>
        <w:jc w:val="right"/>
        <w:rPr>
          <w:rFonts w:ascii="Times New Roman" w:eastAsia="Times New Roman" w:hAnsi="Times New Roman"/>
          <w:sz w:val="23"/>
        </w:rPr>
      </w:pPr>
    </w:p>
    <w:p w14:paraId="786D4690" w14:textId="77777777" w:rsidR="00A240C6" w:rsidRDefault="00A240C6" w:rsidP="00B61379">
      <w:pPr>
        <w:spacing w:after="0" w:line="240" w:lineRule="auto"/>
        <w:ind w:right="700"/>
        <w:jc w:val="right"/>
        <w:rPr>
          <w:rFonts w:ascii="Times New Roman" w:eastAsia="Times New Roman" w:hAnsi="Times New Roman"/>
          <w:sz w:val="23"/>
        </w:rPr>
      </w:pPr>
    </w:p>
    <w:p w14:paraId="1338FAF3" w14:textId="77777777" w:rsidR="00A240C6" w:rsidRDefault="00A240C6" w:rsidP="00B61379">
      <w:pPr>
        <w:spacing w:after="0" w:line="240" w:lineRule="auto"/>
        <w:ind w:right="700"/>
        <w:jc w:val="right"/>
        <w:rPr>
          <w:rFonts w:ascii="Times New Roman" w:eastAsia="Times New Roman" w:hAnsi="Times New Roman"/>
          <w:sz w:val="23"/>
        </w:rPr>
      </w:pPr>
    </w:p>
    <w:p w14:paraId="0C0000D7" w14:textId="77777777" w:rsidR="00A240C6" w:rsidRDefault="00A240C6" w:rsidP="00B61379">
      <w:pPr>
        <w:spacing w:after="0" w:line="240" w:lineRule="auto"/>
        <w:ind w:right="700"/>
        <w:jc w:val="right"/>
        <w:rPr>
          <w:rFonts w:ascii="Times New Roman" w:eastAsia="Times New Roman" w:hAnsi="Times New Roman"/>
          <w:sz w:val="23"/>
        </w:rPr>
      </w:pPr>
    </w:p>
    <w:p w14:paraId="772CF34C" w14:textId="77777777" w:rsidR="00A240C6" w:rsidRDefault="00A240C6" w:rsidP="00B61379">
      <w:pPr>
        <w:spacing w:after="0" w:line="240" w:lineRule="auto"/>
        <w:ind w:right="700"/>
        <w:jc w:val="right"/>
        <w:rPr>
          <w:rFonts w:ascii="Times New Roman" w:eastAsia="Times New Roman" w:hAnsi="Times New Roman"/>
          <w:sz w:val="23"/>
        </w:rPr>
      </w:pPr>
    </w:p>
    <w:p w14:paraId="127E977C" w14:textId="77777777" w:rsidR="00A240C6" w:rsidRDefault="00A240C6" w:rsidP="00B61379">
      <w:pPr>
        <w:spacing w:after="0" w:line="240" w:lineRule="auto"/>
        <w:ind w:right="700"/>
        <w:jc w:val="right"/>
        <w:rPr>
          <w:rFonts w:ascii="Times New Roman" w:eastAsia="Times New Roman" w:hAnsi="Times New Roman"/>
          <w:sz w:val="23"/>
        </w:rPr>
      </w:pPr>
    </w:p>
    <w:p w14:paraId="1D8620AE" w14:textId="77777777" w:rsidR="00A240C6" w:rsidRDefault="00A240C6" w:rsidP="00B61379">
      <w:pPr>
        <w:spacing w:after="0" w:line="240" w:lineRule="auto"/>
        <w:ind w:right="700"/>
        <w:jc w:val="right"/>
        <w:rPr>
          <w:rFonts w:ascii="Times New Roman" w:eastAsia="Times New Roman" w:hAnsi="Times New Roman"/>
          <w:sz w:val="23"/>
        </w:rPr>
      </w:pPr>
    </w:p>
    <w:p w14:paraId="3DA06244" w14:textId="77777777" w:rsidR="00A240C6" w:rsidRDefault="00A240C6" w:rsidP="00B61379">
      <w:pPr>
        <w:spacing w:after="0" w:line="240" w:lineRule="auto"/>
        <w:ind w:right="700"/>
        <w:jc w:val="right"/>
        <w:rPr>
          <w:rFonts w:ascii="Times New Roman" w:eastAsia="Times New Roman" w:hAnsi="Times New Roman"/>
          <w:sz w:val="23"/>
        </w:rPr>
      </w:pPr>
    </w:p>
    <w:p w14:paraId="4CE6A73D" w14:textId="77777777" w:rsidR="00A240C6" w:rsidRDefault="00A240C6" w:rsidP="00B61379">
      <w:pPr>
        <w:spacing w:after="0" w:line="240" w:lineRule="auto"/>
        <w:ind w:right="700"/>
        <w:jc w:val="right"/>
        <w:rPr>
          <w:rFonts w:ascii="Times New Roman" w:eastAsia="Times New Roman" w:hAnsi="Times New Roman"/>
          <w:sz w:val="23"/>
        </w:rPr>
      </w:pPr>
    </w:p>
    <w:p w14:paraId="47AAB583" w14:textId="77777777" w:rsidR="00A240C6" w:rsidRDefault="00A240C6" w:rsidP="00B61379">
      <w:pPr>
        <w:spacing w:after="0" w:line="240" w:lineRule="auto"/>
        <w:ind w:right="700"/>
        <w:jc w:val="right"/>
        <w:rPr>
          <w:rFonts w:ascii="Times New Roman" w:eastAsia="Times New Roman" w:hAnsi="Times New Roman"/>
          <w:sz w:val="23"/>
        </w:rPr>
      </w:pPr>
    </w:p>
    <w:p w14:paraId="7B024112" w14:textId="77777777" w:rsidR="00A240C6" w:rsidRDefault="00A240C6" w:rsidP="00B61379">
      <w:pPr>
        <w:spacing w:after="0" w:line="240" w:lineRule="auto"/>
        <w:ind w:right="700"/>
        <w:jc w:val="right"/>
        <w:rPr>
          <w:rFonts w:ascii="Times New Roman" w:eastAsia="Times New Roman" w:hAnsi="Times New Roman"/>
          <w:sz w:val="23"/>
        </w:rPr>
      </w:pPr>
    </w:p>
    <w:p w14:paraId="2087519E" w14:textId="77777777" w:rsidR="00A240C6" w:rsidRDefault="00A240C6" w:rsidP="00B61379">
      <w:pPr>
        <w:spacing w:after="0" w:line="240" w:lineRule="auto"/>
        <w:ind w:right="700"/>
        <w:jc w:val="right"/>
        <w:rPr>
          <w:rFonts w:ascii="Times New Roman" w:eastAsia="Times New Roman" w:hAnsi="Times New Roman"/>
          <w:sz w:val="23"/>
        </w:rPr>
      </w:pPr>
    </w:p>
    <w:p w14:paraId="0252DA77" w14:textId="77777777" w:rsidR="00A240C6" w:rsidRDefault="00A240C6" w:rsidP="00B61379">
      <w:pPr>
        <w:spacing w:after="0" w:line="240" w:lineRule="auto"/>
        <w:ind w:right="700"/>
        <w:jc w:val="right"/>
        <w:rPr>
          <w:rFonts w:ascii="Times New Roman" w:eastAsia="Times New Roman" w:hAnsi="Times New Roman"/>
          <w:sz w:val="23"/>
        </w:rPr>
      </w:pPr>
    </w:p>
    <w:p w14:paraId="3F93C652" w14:textId="77777777" w:rsidR="00A240C6" w:rsidRDefault="00A240C6" w:rsidP="00B61379">
      <w:pPr>
        <w:spacing w:after="0" w:line="240" w:lineRule="auto"/>
        <w:ind w:right="700"/>
        <w:jc w:val="right"/>
        <w:rPr>
          <w:rFonts w:ascii="Times New Roman" w:eastAsia="Times New Roman" w:hAnsi="Times New Roman"/>
          <w:sz w:val="23"/>
        </w:rPr>
      </w:pPr>
    </w:p>
    <w:p w14:paraId="232C0F62" w14:textId="77777777" w:rsidR="00A240C6" w:rsidRDefault="00A240C6" w:rsidP="00B61379">
      <w:pPr>
        <w:spacing w:after="0" w:line="240" w:lineRule="auto"/>
        <w:ind w:right="700"/>
        <w:jc w:val="right"/>
        <w:rPr>
          <w:rFonts w:ascii="Times New Roman" w:eastAsia="Times New Roman" w:hAnsi="Times New Roman"/>
          <w:sz w:val="23"/>
        </w:rPr>
      </w:pPr>
    </w:p>
    <w:p w14:paraId="6C56FA0A" w14:textId="77777777" w:rsidR="00A240C6" w:rsidRDefault="00A240C6" w:rsidP="00B61379">
      <w:pPr>
        <w:spacing w:after="0" w:line="240" w:lineRule="auto"/>
        <w:ind w:right="700"/>
        <w:jc w:val="right"/>
        <w:rPr>
          <w:rFonts w:ascii="Times New Roman" w:eastAsia="Times New Roman" w:hAnsi="Times New Roman"/>
          <w:sz w:val="23"/>
        </w:rPr>
      </w:pPr>
    </w:p>
    <w:p w14:paraId="5FC350DC" w14:textId="77777777" w:rsidR="00A240C6" w:rsidRDefault="00A240C6" w:rsidP="00B61379">
      <w:pPr>
        <w:spacing w:after="0" w:line="240" w:lineRule="auto"/>
        <w:ind w:right="700"/>
        <w:jc w:val="right"/>
        <w:rPr>
          <w:rFonts w:ascii="Times New Roman" w:eastAsia="Times New Roman" w:hAnsi="Times New Roman"/>
          <w:sz w:val="23"/>
        </w:rPr>
      </w:pPr>
    </w:p>
    <w:p w14:paraId="6301F23E" w14:textId="77777777" w:rsidR="00A240C6" w:rsidRDefault="00A240C6" w:rsidP="00B61379">
      <w:pPr>
        <w:spacing w:after="0" w:line="240" w:lineRule="auto"/>
        <w:ind w:right="700"/>
        <w:jc w:val="right"/>
        <w:rPr>
          <w:rFonts w:ascii="Times New Roman" w:eastAsia="Times New Roman" w:hAnsi="Times New Roman"/>
          <w:sz w:val="23"/>
        </w:rPr>
      </w:pPr>
    </w:p>
    <w:p w14:paraId="5CB72B0F" w14:textId="77777777" w:rsidR="00A240C6" w:rsidRDefault="00A240C6" w:rsidP="00B61379">
      <w:pPr>
        <w:spacing w:after="0" w:line="240" w:lineRule="auto"/>
        <w:ind w:right="700"/>
        <w:jc w:val="right"/>
        <w:rPr>
          <w:rFonts w:ascii="Times New Roman" w:eastAsia="Times New Roman" w:hAnsi="Times New Roman"/>
          <w:sz w:val="23"/>
        </w:rPr>
      </w:pPr>
    </w:p>
    <w:p w14:paraId="79FBC5EC" w14:textId="77777777" w:rsidR="00A240C6" w:rsidRDefault="00A240C6" w:rsidP="00B61379">
      <w:pPr>
        <w:spacing w:after="0" w:line="240" w:lineRule="auto"/>
        <w:ind w:right="700"/>
        <w:jc w:val="right"/>
        <w:rPr>
          <w:rFonts w:ascii="Times New Roman" w:eastAsia="Times New Roman" w:hAnsi="Times New Roman"/>
          <w:sz w:val="23"/>
        </w:rPr>
      </w:pPr>
    </w:p>
    <w:p w14:paraId="4AE4E904" w14:textId="77777777" w:rsidR="00A240C6" w:rsidRDefault="00A240C6" w:rsidP="00B61379">
      <w:pPr>
        <w:spacing w:after="0" w:line="240" w:lineRule="auto"/>
        <w:ind w:right="700"/>
        <w:jc w:val="right"/>
        <w:rPr>
          <w:rFonts w:ascii="Times New Roman" w:eastAsia="Times New Roman" w:hAnsi="Times New Roman"/>
          <w:sz w:val="23"/>
        </w:rPr>
      </w:pPr>
    </w:p>
    <w:p w14:paraId="4ACC2913" w14:textId="77777777" w:rsidR="00A240C6" w:rsidRDefault="00A240C6" w:rsidP="00B61379">
      <w:pPr>
        <w:spacing w:after="0" w:line="240" w:lineRule="auto"/>
        <w:ind w:right="700"/>
        <w:jc w:val="right"/>
        <w:rPr>
          <w:rFonts w:ascii="Times New Roman" w:eastAsia="Times New Roman" w:hAnsi="Times New Roman"/>
          <w:sz w:val="23"/>
        </w:rPr>
      </w:pPr>
    </w:p>
    <w:p w14:paraId="1550A9F4" w14:textId="77777777" w:rsidR="00A240C6" w:rsidRDefault="00A240C6" w:rsidP="00B61379">
      <w:pPr>
        <w:spacing w:after="0" w:line="240" w:lineRule="auto"/>
        <w:ind w:right="700"/>
        <w:jc w:val="right"/>
        <w:rPr>
          <w:rFonts w:ascii="Times New Roman" w:eastAsia="Times New Roman" w:hAnsi="Times New Roman"/>
          <w:sz w:val="23"/>
        </w:rPr>
      </w:pPr>
    </w:p>
    <w:p w14:paraId="5294A645" w14:textId="77777777" w:rsidR="00A240C6" w:rsidRDefault="00A240C6" w:rsidP="00B61379">
      <w:pPr>
        <w:spacing w:after="0" w:line="240" w:lineRule="auto"/>
        <w:ind w:right="700"/>
        <w:jc w:val="right"/>
        <w:rPr>
          <w:rFonts w:ascii="Times New Roman" w:eastAsia="Times New Roman" w:hAnsi="Times New Roman"/>
          <w:sz w:val="23"/>
        </w:rPr>
      </w:pPr>
    </w:p>
    <w:p w14:paraId="2BBB7A7C" w14:textId="77777777" w:rsidR="00A240C6" w:rsidRDefault="00A240C6" w:rsidP="00B61379">
      <w:pPr>
        <w:spacing w:after="0" w:line="240" w:lineRule="auto"/>
        <w:ind w:right="700"/>
        <w:jc w:val="right"/>
        <w:rPr>
          <w:rFonts w:ascii="Times New Roman" w:eastAsia="Times New Roman" w:hAnsi="Times New Roman"/>
          <w:sz w:val="23"/>
        </w:rPr>
      </w:pPr>
    </w:p>
    <w:p w14:paraId="5256C395" w14:textId="77777777" w:rsidR="00A240C6" w:rsidRDefault="00A240C6" w:rsidP="00B61379">
      <w:pPr>
        <w:spacing w:after="0" w:line="240" w:lineRule="auto"/>
        <w:ind w:right="700"/>
        <w:jc w:val="right"/>
        <w:rPr>
          <w:rFonts w:ascii="Times New Roman" w:eastAsia="Times New Roman" w:hAnsi="Times New Roman"/>
          <w:sz w:val="23"/>
        </w:rPr>
      </w:pPr>
    </w:p>
    <w:p w14:paraId="659A117B" w14:textId="77777777" w:rsidR="00A240C6" w:rsidRDefault="00A240C6" w:rsidP="00B61379">
      <w:pPr>
        <w:spacing w:after="0" w:line="240" w:lineRule="auto"/>
        <w:ind w:right="700"/>
        <w:jc w:val="right"/>
        <w:rPr>
          <w:rFonts w:ascii="Times New Roman" w:eastAsia="Times New Roman" w:hAnsi="Times New Roman"/>
          <w:sz w:val="23"/>
        </w:rPr>
      </w:pPr>
    </w:p>
    <w:p w14:paraId="629D7A2B" w14:textId="77777777" w:rsidR="00A240C6" w:rsidRDefault="00A240C6" w:rsidP="00B61379">
      <w:pPr>
        <w:spacing w:after="0" w:line="240" w:lineRule="auto"/>
        <w:ind w:right="700"/>
        <w:jc w:val="right"/>
        <w:rPr>
          <w:rFonts w:ascii="Times New Roman" w:eastAsia="Times New Roman" w:hAnsi="Times New Roman"/>
          <w:sz w:val="23"/>
        </w:rPr>
      </w:pPr>
    </w:p>
    <w:p w14:paraId="6F0B5A78" w14:textId="77777777" w:rsidR="00E34D40" w:rsidRDefault="00E34D40" w:rsidP="00B61379">
      <w:pPr>
        <w:spacing w:after="0" w:line="240" w:lineRule="auto"/>
        <w:ind w:right="700"/>
        <w:jc w:val="right"/>
        <w:rPr>
          <w:rFonts w:ascii="Times New Roman" w:eastAsia="Times New Roman" w:hAnsi="Times New Roman"/>
          <w:sz w:val="23"/>
        </w:rPr>
      </w:pPr>
    </w:p>
    <w:p w14:paraId="219AA302" w14:textId="77777777" w:rsidR="00E34D40" w:rsidRDefault="00E34D40" w:rsidP="00B61379">
      <w:pPr>
        <w:spacing w:after="0" w:line="240" w:lineRule="auto"/>
        <w:ind w:right="700"/>
        <w:jc w:val="right"/>
        <w:rPr>
          <w:rFonts w:ascii="Times New Roman" w:eastAsia="Times New Roman" w:hAnsi="Times New Roman"/>
          <w:sz w:val="23"/>
        </w:rPr>
      </w:pPr>
    </w:p>
    <w:p w14:paraId="3B485E42" w14:textId="77777777" w:rsidR="00A240C6" w:rsidRDefault="00A240C6" w:rsidP="00B61379">
      <w:pPr>
        <w:spacing w:after="0" w:line="240" w:lineRule="auto"/>
        <w:ind w:right="700"/>
        <w:jc w:val="right"/>
        <w:rPr>
          <w:rFonts w:ascii="Times New Roman" w:eastAsia="Times New Roman" w:hAnsi="Times New Roman"/>
          <w:sz w:val="23"/>
        </w:rPr>
      </w:pPr>
    </w:p>
    <w:p w14:paraId="6EEB0CA1" w14:textId="45855838"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lastRenderedPageBreak/>
        <w:t xml:space="preserve">3.pielikums </w:t>
      </w:r>
    </w:p>
    <w:p w14:paraId="4A50652A" w14:textId="77777777"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t>2020.gada ______ Nedzīvojamo telpu nomas līguma</w:t>
      </w:r>
    </w:p>
    <w:p w14:paraId="0945CCA9" w14:textId="77777777"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t>Nr.__________</w:t>
      </w:r>
    </w:p>
    <w:p w14:paraId="6254EBE8" w14:textId="77777777" w:rsidR="00A240C6" w:rsidRPr="00961C94" w:rsidRDefault="00A240C6" w:rsidP="005C2C4B">
      <w:pPr>
        <w:spacing w:after="0" w:line="240" w:lineRule="auto"/>
        <w:ind w:right="700"/>
        <w:rPr>
          <w:rFonts w:ascii="Times New Roman" w:eastAsia="Times New Roman" w:hAnsi="Times New Roman"/>
        </w:rPr>
      </w:pPr>
    </w:p>
    <w:p w14:paraId="12BE9F55" w14:textId="77777777" w:rsidR="00A240C6" w:rsidRPr="00961C94" w:rsidRDefault="00A240C6" w:rsidP="00B61379">
      <w:pPr>
        <w:spacing w:after="0" w:line="240" w:lineRule="auto"/>
        <w:ind w:right="700"/>
        <w:jc w:val="right"/>
        <w:rPr>
          <w:rFonts w:ascii="Times New Roman" w:eastAsia="Times New Roman" w:hAnsi="Times New Roman"/>
        </w:rPr>
      </w:pPr>
    </w:p>
    <w:p w14:paraId="4EEED141" w14:textId="2796477E" w:rsidR="00A240C6" w:rsidRPr="00961C94" w:rsidRDefault="00A240C6" w:rsidP="00A240C6">
      <w:pPr>
        <w:spacing w:after="0" w:line="240" w:lineRule="auto"/>
        <w:ind w:right="700"/>
        <w:jc w:val="center"/>
        <w:rPr>
          <w:rFonts w:ascii="Times New Roman" w:eastAsia="Times New Roman" w:hAnsi="Times New Roman"/>
          <w:b/>
        </w:rPr>
      </w:pPr>
      <w:r w:rsidRPr="00961C94">
        <w:rPr>
          <w:rFonts w:ascii="Times New Roman" w:eastAsia="Times New Roman" w:hAnsi="Times New Roman"/>
          <w:b/>
        </w:rPr>
        <w:t>FINANŠU PIEDĀVĀJUMS</w:t>
      </w:r>
    </w:p>
    <w:p w14:paraId="3ADE8F78" w14:textId="77777777" w:rsidR="00A240C6" w:rsidRPr="00961C94" w:rsidRDefault="00A240C6" w:rsidP="00B61379">
      <w:pPr>
        <w:spacing w:after="0" w:line="240" w:lineRule="auto"/>
        <w:ind w:right="700"/>
        <w:jc w:val="right"/>
        <w:rPr>
          <w:rFonts w:ascii="Times New Roman" w:eastAsia="Times New Roman" w:hAnsi="Times New Roman"/>
        </w:rPr>
      </w:pPr>
    </w:p>
    <w:p w14:paraId="0732B4CE" w14:textId="77777777" w:rsidR="00A240C6" w:rsidRDefault="00A240C6" w:rsidP="00B61379">
      <w:pPr>
        <w:spacing w:after="0" w:line="240" w:lineRule="auto"/>
        <w:ind w:right="700"/>
        <w:jc w:val="right"/>
        <w:rPr>
          <w:rFonts w:ascii="Times New Roman" w:eastAsia="Times New Roman" w:hAnsi="Times New Roman"/>
          <w:sz w:val="23"/>
        </w:rPr>
      </w:pPr>
    </w:p>
    <w:p w14:paraId="3F4EFDE1" w14:textId="77777777" w:rsidR="00A240C6" w:rsidRDefault="00A240C6" w:rsidP="00B61379">
      <w:pPr>
        <w:spacing w:after="0" w:line="240" w:lineRule="auto"/>
        <w:ind w:right="700"/>
        <w:jc w:val="right"/>
        <w:rPr>
          <w:rFonts w:ascii="Times New Roman" w:eastAsia="Times New Roman" w:hAnsi="Times New Roman"/>
          <w:sz w:val="23"/>
        </w:rPr>
      </w:pPr>
    </w:p>
    <w:p w14:paraId="546E7FAC" w14:textId="77777777" w:rsidR="00A240C6" w:rsidRDefault="00A240C6" w:rsidP="00B61379">
      <w:pPr>
        <w:spacing w:after="0" w:line="240" w:lineRule="auto"/>
        <w:ind w:right="700"/>
        <w:jc w:val="right"/>
        <w:rPr>
          <w:rFonts w:ascii="Times New Roman" w:eastAsia="Times New Roman" w:hAnsi="Times New Roman"/>
          <w:sz w:val="23"/>
        </w:rPr>
      </w:pPr>
    </w:p>
    <w:p w14:paraId="2E24C8A5" w14:textId="77777777" w:rsidR="00A240C6" w:rsidRDefault="00A240C6" w:rsidP="00B61379">
      <w:pPr>
        <w:spacing w:after="0" w:line="240" w:lineRule="auto"/>
        <w:ind w:right="700"/>
        <w:jc w:val="right"/>
        <w:rPr>
          <w:rFonts w:ascii="Times New Roman" w:eastAsia="Times New Roman" w:hAnsi="Times New Roman"/>
          <w:sz w:val="23"/>
        </w:rPr>
      </w:pPr>
    </w:p>
    <w:p w14:paraId="54322FA4" w14:textId="77777777" w:rsidR="00A240C6" w:rsidRDefault="00A240C6" w:rsidP="00B61379">
      <w:pPr>
        <w:spacing w:after="0" w:line="240" w:lineRule="auto"/>
        <w:ind w:right="700"/>
        <w:jc w:val="right"/>
        <w:rPr>
          <w:rFonts w:ascii="Times New Roman" w:eastAsia="Times New Roman" w:hAnsi="Times New Roman"/>
          <w:sz w:val="23"/>
        </w:rPr>
      </w:pPr>
    </w:p>
    <w:p w14:paraId="245A8E48" w14:textId="77777777" w:rsidR="00A240C6" w:rsidRDefault="00A240C6" w:rsidP="00B61379">
      <w:pPr>
        <w:spacing w:after="0" w:line="240" w:lineRule="auto"/>
        <w:ind w:right="700"/>
        <w:jc w:val="right"/>
        <w:rPr>
          <w:rFonts w:ascii="Times New Roman" w:eastAsia="Times New Roman" w:hAnsi="Times New Roman"/>
          <w:sz w:val="23"/>
        </w:rPr>
      </w:pPr>
    </w:p>
    <w:p w14:paraId="4111229E" w14:textId="77777777" w:rsidR="00A240C6" w:rsidRDefault="00A240C6" w:rsidP="00B61379">
      <w:pPr>
        <w:spacing w:after="0" w:line="240" w:lineRule="auto"/>
        <w:ind w:right="700"/>
        <w:jc w:val="right"/>
        <w:rPr>
          <w:rFonts w:ascii="Times New Roman" w:eastAsia="Times New Roman" w:hAnsi="Times New Roman"/>
          <w:sz w:val="23"/>
        </w:rPr>
      </w:pPr>
    </w:p>
    <w:p w14:paraId="4969E5A8" w14:textId="77777777" w:rsidR="00A240C6" w:rsidRDefault="00A240C6" w:rsidP="00B61379">
      <w:pPr>
        <w:spacing w:after="0" w:line="240" w:lineRule="auto"/>
        <w:ind w:right="700"/>
        <w:jc w:val="right"/>
        <w:rPr>
          <w:rFonts w:ascii="Times New Roman" w:eastAsia="Times New Roman" w:hAnsi="Times New Roman"/>
          <w:sz w:val="23"/>
        </w:rPr>
      </w:pPr>
    </w:p>
    <w:p w14:paraId="7E9C4B33" w14:textId="77777777" w:rsidR="00A240C6" w:rsidRDefault="00A240C6" w:rsidP="00B61379">
      <w:pPr>
        <w:spacing w:after="0" w:line="240" w:lineRule="auto"/>
        <w:ind w:right="700"/>
        <w:jc w:val="right"/>
        <w:rPr>
          <w:rFonts w:ascii="Times New Roman" w:eastAsia="Times New Roman" w:hAnsi="Times New Roman"/>
          <w:sz w:val="23"/>
        </w:rPr>
      </w:pPr>
    </w:p>
    <w:p w14:paraId="4CFDD651" w14:textId="77777777" w:rsidR="00A240C6" w:rsidRDefault="00A240C6" w:rsidP="00B61379">
      <w:pPr>
        <w:spacing w:after="0" w:line="240" w:lineRule="auto"/>
        <w:ind w:right="700"/>
        <w:jc w:val="right"/>
        <w:rPr>
          <w:rFonts w:ascii="Times New Roman" w:eastAsia="Times New Roman" w:hAnsi="Times New Roman"/>
          <w:sz w:val="23"/>
        </w:rPr>
      </w:pPr>
    </w:p>
    <w:p w14:paraId="4113C5C1" w14:textId="77777777" w:rsidR="00A240C6" w:rsidRDefault="00A240C6" w:rsidP="00B61379">
      <w:pPr>
        <w:spacing w:after="0" w:line="240" w:lineRule="auto"/>
        <w:ind w:right="700"/>
        <w:jc w:val="right"/>
        <w:rPr>
          <w:rFonts w:ascii="Times New Roman" w:eastAsia="Times New Roman" w:hAnsi="Times New Roman"/>
          <w:sz w:val="23"/>
        </w:rPr>
      </w:pPr>
    </w:p>
    <w:p w14:paraId="2E965F45" w14:textId="77777777" w:rsidR="00A240C6" w:rsidRDefault="00A240C6" w:rsidP="00B61379">
      <w:pPr>
        <w:spacing w:after="0" w:line="240" w:lineRule="auto"/>
        <w:ind w:right="700"/>
        <w:jc w:val="right"/>
        <w:rPr>
          <w:rFonts w:ascii="Times New Roman" w:eastAsia="Times New Roman" w:hAnsi="Times New Roman"/>
          <w:sz w:val="23"/>
        </w:rPr>
      </w:pPr>
    </w:p>
    <w:p w14:paraId="59D1B1F5" w14:textId="77777777" w:rsidR="00A240C6" w:rsidRDefault="00A240C6" w:rsidP="00B61379">
      <w:pPr>
        <w:spacing w:after="0" w:line="240" w:lineRule="auto"/>
        <w:ind w:right="700"/>
        <w:jc w:val="right"/>
        <w:rPr>
          <w:rFonts w:ascii="Times New Roman" w:eastAsia="Times New Roman" w:hAnsi="Times New Roman"/>
          <w:sz w:val="23"/>
        </w:rPr>
      </w:pPr>
    </w:p>
    <w:p w14:paraId="5CA4E050" w14:textId="77777777" w:rsidR="00A240C6" w:rsidRDefault="00A240C6" w:rsidP="00B61379">
      <w:pPr>
        <w:spacing w:after="0" w:line="240" w:lineRule="auto"/>
        <w:ind w:right="700"/>
        <w:jc w:val="right"/>
        <w:rPr>
          <w:rFonts w:ascii="Times New Roman" w:eastAsia="Times New Roman" w:hAnsi="Times New Roman"/>
          <w:sz w:val="23"/>
        </w:rPr>
      </w:pPr>
    </w:p>
    <w:p w14:paraId="3C3E54E0" w14:textId="77777777" w:rsidR="00A240C6" w:rsidRDefault="00A240C6" w:rsidP="00B61379">
      <w:pPr>
        <w:spacing w:after="0" w:line="240" w:lineRule="auto"/>
        <w:ind w:right="700"/>
        <w:jc w:val="right"/>
        <w:rPr>
          <w:rFonts w:ascii="Times New Roman" w:eastAsia="Times New Roman" w:hAnsi="Times New Roman"/>
          <w:sz w:val="23"/>
        </w:rPr>
      </w:pPr>
    </w:p>
    <w:p w14:paraId="3E4AD9DC" w14:textId="77777777" w:rsidR="00A240C6" w:rsidRDefault="00A240C6" w:rsidP="00B61379">
      <w:pPr>
        <w:spacing w:after="0" w:line="240" w:lineRule="auto"/>
        <w:ind w:right="700"/>
        <w:jc w:val="right"/>
        <w:rPr>
          <w:rFonts w:ascii="Times New Roman" w:eastAsia="Times New Roman" w:hAnsi="Times New Roman"/>
          <w:sz w:val="23"/>
        </w:rPr>
      </w:pPr>
    </w:p>
    <w:p w14:paraId="5894A782" w14:textId="77777777" w:rsidR="00A240C6" w:rsidRDefault="00A240C6" w:rsidP="00B61379">
      <w:pPr>
        <w:spacing w:after="0" w:line="240" w:lineRule="auto"/>
        <w:ind w:right="700"/>
        <w:jc w:val="right"/>
        <w:rPr>
          <w:rFonts w:ascii="Times New Roman" w:eastAsia="Times New Roman" w:hAnsi="Times New Roman"/>
          <w:sz w:val="23"/>
        </w:rPr>
      </w:pPr>
    </w:p>
    <w:p w14:paraId="59EB1738" w14:textId="77777777" w:rsidR="00A240C6" w:rsidRDefault="00A240C6" w:rsidP="00B61379">
      <w:pPr>
        <w:spacing w:after="0" w:line="240" w:lineRule="auto"/>
        <w:ind w:right="700"/>
        <w:jc w:val="right"/>
        <w:rPr>
          <w:rFonts w:ascii="Times New Roman" w:eastAsia="Times New Roman" w:hAnsi="Times New Roman"/>
          <w:sz w:val="23"/>
        </w:rPr>
      </w:pPr>
    </w:p>
    <w:p w14:paraId="2AE695E3" w14:textId="77777777" w:rsidR="00A240C6" w:rsidRDefault="00A240C6" w:rsidP="00B61379">
      <w:pPr>
        <w:spacing w:after="0" w:line="240" w:lineRule="auto"/>
        <w:ind w:right="700"/>
        <w:jc w:val="right"/>
        <w:rPr>
          <w:rFonts w:ascii="Times New Roman" w:eastAsia="Times New Roman" w:hAnsi="Times New Roman"/>
          <w:sz w:val="23"/>
        </w:rPr>
      </w:pPr>
    </w:p>
    <w:p w14:paraId="6B10F76F" w14:textId="77777777" w:rsidR="00A240C6" w:rsidRDefault="00A240C6" w:rsidP="00B61379">
      <w:pPr>
        <w:spacing w:after="0" w:line="240" w:lineRule="auto"/>
        <w:ind w:right="700"/>
        <w:jc w:val="right"/>
        <w:rPr>
          <w:rFonts w:ascii="Times New Roman" w:eastAsia="Times New Roman" w:hAnsi="Times New Roman"/>
          <w:sz w:val="23"/>
        </w:rPr>
      </w:pPr>
    </w:p>
    <w:p w14:paraId="04F15297" w14:textId="77777777" w:rsidR="00A240C6" w:rsidRDefault="00A240C6" w:rsidP="00B61379">
      <w:pPr>
        <w:spacing w:after="0" w:line="240" w:lineRule="auto"/>
        <w:ind w:right="700"/>
        <w:jc w:val="right"/>
        <w:rPr>
          <w:rFonts w:ascii="Times New Roman" w:eastAsia="Times New Roman" w:hAnsi="Times New Roman"/>
          <w:sz w:val="23"/>
        </w:rPr>
      </w:pPr>
    </w:p>
    <w:p w14:paraId="38FA28AC" w14:textId="77777777" w:rsidR="00A240C6" w:rsidRDefault="00A240C6" w:rsidP="00B61379">
      <w:pPr>
        <w:spacing w:after="0" w:line="240" w:lineRule="auto"/>
        <w:ind w:right="700"/>
        <w:jc w:val="right"/>
        <w:rPr>
          <w:rFonts w:ascii="Times New Roman" w:eastAsia="Times New Roman" w:hAnsi="Times New Roman"/>
          <w:sz w:val="23"/>
        </w:rPr>
      </w:pPr>
    </w:p>
    <w:p w14:paraId="6FF722B4" w14:textId="77777777" w:rsidR="00A240C6" w:rsidRDefault="00A240C6" w:rsidP="00B61379">
      <w:pPr>
        <w:spacing w:after="0" w:line="240" w:lineRule="auto"/>
        <w:ind w:right="700"/>
        <w:jc w:val="right"/>
        <w:rPr>
          <w:rFonts w:ascii="Times New Roman" w:eastAsia="Times New Roman" w:hAnsi="Times New Roman"/>
          <w:sz w:val="23"/>
        </w:rPr>
      </w:pPr>
    </w:p>
    <w:p w14:paraId="76FB3385" w14:textId="77777777" w:rsidR="00A240C6" w:rsidRDefault="00A240C6" w:rsidP="00B61379">
      <w:pPr>
        <w:spacing w:after="0" w:line="240" w:lineRule="auto"/>
        <w:ind w:right="700"/>
        <w:jc w:val="right"/>
        <w:rPr>
          <w:rFonts w:ascii="Times New Roman" w:eastAsia="Times New Roman" w:hAnsi="Times New Roman"/>
          <w:sz w:val="23"/>
        </w:rPr>
      </w:pPr>
    </w:p>
    <w:p w14:paraId="1DF47752" w14:textId="77777777" w:rsidR="00A240C6" w:rsidRDefault="00A240C6" w:rsidP="00B61379">
      <w:pPr>
        <w:spacing w:after="0" w:line="240" w:lineRule="auto"/>
        <w:ind w:right="700"/>
        <w:jc w:val="right"/>
        <w:rPr>
          <w:rFonts w:ascii="Times New Roman" w:eastAsia="Times New Roman" w:hAnsi="Times New Roman"/>
          <w:sz w:val="23"/>
        </w:rPr>
      </w:pPr>
    </w:p>
    <w:p w14:paraId="46923DF6" w14:textId="77777777" w:rsidR="00A240C6" w:rsidRDefault="00A240C6" w:rsidP="00B61379">
      <w:pPr>
        <w:spacing w:after="0" w:line="240" w:lineRule="auto"/>
        <w:ind w:right="700"/>
        <w:jc w:val="right"/>
        <w:rPr>
          <w:rFonts w:ascii="Times New Roman" w:eastAsia="Times New Roman" w:hAnsi="Times New Roman"/>
          <w:sz w:val="23"/>
        </w:rPr>
      </w:pPr>
    </w:p>
    <w:p w14:paraId="735FD08B" w14:textId="77777777" w:rsidR="00A240C6" w:rsidRDefault="00A240C6" w:rsidP="00B61379">
      <w:pPr>
        <w:spacing w:after="0" w:line="240" w:lineRule="auto"/>
        <w:ind w:right="700"/>
        <w:jc w:val="right"/>
        <w:rPr>
          <w:rFonts w:ascii="Times New Roman" w:eastAsia="Times New Roman" w:hAnsi="Times New Roman"/>
          <w:sz w:val="23"/>
        </w:rPr>
      </w:pPr>
    </w:p>
    <w:p w14:paraId="3DD05DF5" w14:textId="77777777" w:rsidR="00A240C6" w:rsidRDefault="00A240C6" w:rsidP="00B61379">
      <w:pPr>
        <w:spacing w:after="0" w:line="240" w:lineRule="auto"/>
        <w:ind w:right="700"/>
        <w:jc w:val="right"/>
        <w:rPr>
          <w:rFonts w:ascii="Times New Roman" w:eastAsia="Times New Roman" w:hAnsi="Times New Roman"/>
          <w:sz w:val="23"/>
        </w:rPr>
      </w:pPr>
    </w:p>
    <w:p w14:paraId="7DB14469" w14:textId="77777777" w:rsidR="00A240C6" w:rsidRDefault="00A240C6" w:rsidP="00B61379">
      <w:pPr>
        <w:spacing w:after="0" w:line="240" w:lineRule="auto"/>
        <w:ind w:right="700"/>
        <w:jc w:val="right"/>
        <w:rPr>
          <w:rFonts w:ascii="Times New Roman" w:eastAsia="Times New Roman" w:hAnsi="Times New Roman"/>
          <w:sz w:val="23"/>
        </w:rPr>
      </w:pPr>
    </w:p>
    <w:p w14:paraId="149A6A21" w14:textId="77777777" w:rsidR="00A240C6" w:rsidRDefault="00A240C6" w:rsidP="00B61379">
      <w:pPr>
        <w:spacing w:after="0" w:line="240" w:lineRule="auto"/>
        <w:ind w:right="700"/>
        <w:jc w:val="right"/>
        <w:rPr>
          <w:rFonts w:ascii="Times New Roman" w:eastAsia="Times New Roman" w:hAnsi="Times New Roman"/>
          <w:sz w:val="23"/>
        </w:rPr>
      </w:pPr>
    </w:p>
    <w:p w14:paraId="02E642BE" w14:textId="77777777" w:rsidR="00A240C6" w:rsidRDefault="00A240C6" w:rsidP="00B61379">
      <w:pPr>
        <w:spacing w:after="0" w:line="240" w:lineRule="auto"/>
        <w:ind w:right="700"/>
        <w:jc w:val="right"/>
        <w:rPr>
          <w:rFonts w:ascii="Times New Roman" w:eastAsia="Times New Roman" w:hAnsi="Times New Roman"/>
          <w:sz w:val="23"/>
        </w:rPr>
      </w:pPr>
    </w:p>
    <w:p w14:paraId="569B22D4" w14:textId="77777777" w:rsidR="00A240C6" w:rsidRDefault="00A240C6" w:rsidP="00B61379">
      <w:pPr>
        <w:spacing w:after="0" w:line="240" w:lineRule="auto"/>
        <w:ind w:right="700"/>
        <w:jc w:val="right"/>
        <w:rPr>
          <w:rFonts w:ascii="Times New Roman" w:eastAsia="Times New Roman" w:hAnsi="Times New Roman"/>
          <w:sz w:val="23"/>
        </w:rPr>
      </w:pPr>
    </w:p>
    <w:p w14:paraId="1893F484" w14:textId="77777777" w:rsidR="00A240C6" w:rsidRDefault="00A240C6" w:rsidP="00B61379">
      <w:pPr>
        <w:spacing w:after="0" w:line="240" w:lineRule="auto"/>
        <w:ind w:right="700"/>
        <w:jc w:val="right"/>
        <w:rPr>
          <w:rFonts w:ascii="Times New Roman" w:eastAsia="Times New Roman" w:hAnsi="Times New Roman"/>
          <w:sz w:val="23"/>
        </w:rPr>
      </w:pPr>
    </w:p>
    <w:p w14:paraId="7F1819BB" w14:textId="77777777" w:rsidR="00A240C6" w:rsidRDefault="00A240C6" w:rsidP="00B61379">
      <w:pPr>
        <w:spacing w:after="0" w:line="240" w:lineRule="auto"/>
        <w:ind w:right="700"/>
        <w:jc w:val="right"/>
        <w:rPr>
          <w:rFonts w:ascii="Times New Roman" w:eastAsia="Times New Roman" w:hAnsi="Times New Roman"/>
          <w:sz w:val="23"/>
        </w:rPr>
      </w:pPr>
    </w:p>
    <w:p w14:paraId="4B417CDF" w14:textId="77777777" w:rsidR="00A240C6" w:rsidRDefault="00A240C6" w:rsidP="00B61379">
      <w:pPr>
        <w:spacing w:after="0" w:line="240" w:lineRule="auto"/>
        <w:ind w:right="700"/>
        <w:jc w:val="right"/>
        <w:rPr>
          <w:rFonts w:ascii="Times New Roman" w:eastAsia="Times New Roman" w:hAnsi="Times New Roman"/>
          <w:sz w:val="23"/>
        </w:rPr>
      </w:pPr>
    </w:p>
    <w:p w14:paraId="2A605785" w14:textId="77777777" w:rsidR="00A240C6" w:rsidRDefault="00A240C6" w:rsidP="00B61379">
      <w:pPr>
        <w:spacing w:after="0" w:line="240" w:lineRule="auto"/>
        <w:ind w:right="700"/>
        <w:jc w:val="right"/>
        <w:rPr>
          <w:rFonts w:ascii="Times New Roman" w:eastAsia="Times New Roman" w:hAnsi="Times New Roman"/>
          <w:sz w:val="23"/>
        </w:rPr>
      </w:pPr>
    </w:p>
    <w:p w14:paraId="5AA01A76" w14:textId="77777777" w:rsidR="00A240C6" w:rsidRDefault="00A240C6" w:rsidP="00B61379">
      <w:pPr>
        <w:spacing w:after="0" w:line="240" w:lineRule="auto"/>
        <w:ind w:right="700"/>
        <w:jc w:val="right"/>
        <w:rPr>
          <w:rFonts w:ascii="Times New Roman" w:eastAsia="Times New Roman" w:hAnsi="Times New Roman"/>
          <w:sz w:val="23"/>
        </w:rPr>
      </w:pPr>
    </w:p>
    <w:p w14:paraId="4B2400B3" w14:textId="77777777" w:rsidR="00A240C6" w:rsidRDefault="00A240C6" w:rsidP="00B61379">
      <w:pPr>
        <w:spacing w:after="0" w:line="240" w:lineRule="auto"/>
        <w:ind w:right="700"/>
        <w:jc w:val="right"/>
        <w:rPr>
          <w:rFonts w:ascii="Times New Roman" w:eastAsia="Times New Roman" w:hAnsi="Times New Roman"/>
          <w:sz w:val="23"/>
        </w:rPr>
      </w:pPr>
    </w:p>
    <w:p w14:paraId="3F3BB914" w14:textId="77777777" w:rsidR="00A240C6" w:rsidRDefault="00A240C6" w:rsidP="00B61379">
      <w:pPr>
        <w:spacing w:after="0" w:line="240" w:lineRule="auto"/>
        <w:ind w:right="700"/>
        <w:jc w:val="right"/>
        <w:rPr>
          <w:rFonts w:ascii="Times New Roman" w:eastAsia="Times New Roman" w:hAnsi="Times New Roman"/>
          <w:sz w:val="23"/>
        </w:rPr>
      </w:pPr>
    </w:p>
    <w:p w14:paraId="71381D3D" w14:textId="77777777" w:rsidR="00A240C6" w:rsidRDefault="00A240C6" w:rsidP="00B61379">
      <w:pPr>
        <w:spacing w:after="0" w:line="240" w:lineRule="auto"/>
        <w:ind w:right="700"/>
        <w:jc w:val="right"/>
        <w:rPr>
          <w:rFonts w:ascii="Times New Roman" w:eastAsia="Times New Roman" w:hAnsi="Times New Roman"/>
          <w:sz w:val="23"/>
        </w:rPr>
      </w:pPr>
    </w:p>
    <w:p w14:paraId="10C6995C" w14:textId="77777777" w:rsidR="00A240C6" w:rsidRDefault="00A240C6" w:rsidP="00B61379">
      <w:pPr>
        <w:spacing w:after="0" w:line="240" w:lineRule="auto"/>
        <w:ind w:right="700"/>
        <w:jc w:val="right"/>
        <w:rPr>
          <w:rFonts w:ascii="Times New Roman" w:eastAsia="Times New Roman" w:hAnsi="Times New Roman"/>
          <w:sz w:val="23"/>
        </w:rPr>
      </w:pPr>
    </w:p>
    <w:p w14:paraId="2DF61CFD" w14:textId="77777777" w:rsidR="00A240C6" w:rsidRDefault="00A240C6" w:rsidP="00B61379">
      <w:pPr>
        <w:spacing w:after="0" w:line="240" w:lineRule="auto"/>
        <w:ind w:right="700"/>
        <w:jc w:val="right"/>
        <w:rPr>
          <w:rFonts w:ascii="Times New Roman" w:eastAsia="Times New Roman" w:hAnsi="Times New Roman"/>
          <w:sz w:val="23"/>
        </w:rPr>
      </w:pPr>
    </w:p>
    <w:p w14:paraId="55C2E316" w14:textId="77777777" w:rsidR="00A240C6" w:rsidRDefault="00A240C6" w:rsidP="00B61379">
      <w:pPr>
        <w:spacing w:after="0" w:line="240" w:lineRule="auto"/>
        <w:ind w:right="700"/>
        <w:jc w:val="right"/>
        <w:rPr>
          <w:rFonts w:ascii="Times New Roman" w:eastAsia="Times New Roman" w:hAnsi="Times New Roman"/>
          <w:sz w:val="23"/>
        </w:rPr>
      </w:pPr>
    </w:p>
    <w:p w14:paraId="44F6CC71" w14:textId="77777777" w:rsidR="005C2C4B" w:rsidRDefault="005C2C4B" w:rsidP="00B61379">
      <w:pPr>
        <w:spacing w:after="0" w:line="240" w:lineRule="auto"/>
        <w:ind w:right="700"/>
        <w:jc w:val="right"/>
        <w:rPr>
          <w:rFonts w:ascii="Times New Roman" w:eastAsia="Times New Roman" w:hAnsi="Times New Roman"/>
          <w:sz w:val="23"/>
        </w:rPr>
      </w:pPr>
    </w:p>
    <w:p w14:paraId="308EA047" w14:textId="77777777" w:rsidR="00A240C6" w:rsidRDefault="00A240C6" w:rsidP="00B61379">
      <w:pPr>
        <w:spacing w:after="0" w:line="240" w:lineRule="auto"/>
        <w:ind w:right="700"/>
        <w:jc w:val="right"/>
        <w:rPr>
          <w:rFonts w:ascii="Times New Roman" w:eastAsia="Times New Roman" w:hAnsi="Times New Roman"/>
          <w:sz w:val="23"/>
        </w:rPr>
      </w:pPr>
    </w:p>
    <w:p w14:paraId="53E2BE91" w14:textId="77777777" w:rsidR="00A240C6" w:rsidRDefault="00A240C6" w:rsidP="00B61379">
      <w:pPr>
        <w:spacing w:after="0" w:line="240" w:lineRule="auto"/>
        <w:ind w:right="700"/>
        <w:jc w:val="right"/>
        <w:rPr>
          <w:rFonts w:ascii="Times New Roman" w:eastAsia="Times New Roman" w:hAnsi="Times New Roman"/>
          <w:sz w:val="23"/>
        </w:rPr>
      </w:pPr>
    </w:p>
    <w:p w14:paraId="446C4F7B" w14:textId="77777777" w:rsidR="00E34D40" w:rsidRDefault="00E34D40" w:rsidP="00B61379">
      <w:pPr>
        <w:spacing w:after="0" w:line="240" w:lineRule="auto"/>
        <w:ind w:right="700"/>
        <w:jc w:val="right"/>
        <w:rPr>
          <w:rFonts w:ascii="Times New Roman" w:eastAsia="Times New Roman" w:hAnsi="Times New Roman"/>
          <w:sz w:val="23"/>
        </w:rPr>
      </w:pPr>
    </w:p>
    <w:p w14:paraId="3CB597E5" w14:textId="77777777" w:rsidR="00A240C6" w:rsidRDefault="00A240C6" w:rsidP="00B61379">
      <w:pPr>
        <w:spacing w:after="0" w:line="240" w:lineRule="auto"/>
        <w:ind w:right="700"/>
        <w:jc w:val="right"/>
        <w:rPr>
          <w:rFonts w:ascii="Times New Roman" w:eastAsia="Times New Roman" w:hAnsi="Times New Roman"/>
          <w:sz w:val="23"/>
        </w:rPr>
      </w:pPr>
    </w:p>
    <w:p w14:paraId="520FAE25" w14:textId="2245CA4F" w:rsidR="00975B29" w:rsidRPr="00961C94" w:rsidRDefault="00A240C6"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lastRenderedPageBreak/>
        <w:t>4</w:t>
      </w:r>
      <w:r w:rsidR="000269A0" w:rsidRPr="00961C94">
        <w:rPr>
          <w:rFonts w:ascii="Times New Roman" w:eastAsia="Times New Roman" w:hAnsi="Times New Roman"/>
        </w:rPr>
        <w:t xml:space="preserve">.pielikums </w:t>
      </w:r>
    </w:p>
    <w:p w14:paraId="3E989F67" w14:textId="51E0A128" w:rsidR="00975B29" w:rsidRPr="00961C94" w:rsidRDefault="00975B29"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t>202</w:t>
      </w:r>
      <w:r w:rsidR="00694628">
        <w:rPr>
          <w:rFonts w:ascii="Times New Roman" w:eastAsia="Times New Roman" w:hAnsi="Times New Roman"/>
        </w:rPr>
        <w:t>1</w:t>
      </w:r>
      <w:r w:rsidRPr="00961C94">
        <w:rPr>
          <w:rFonts w:ascii="Times New Roman" w:eastAsia="Times New Roman" w:hAnsi="Times New Roman"/>
        </w:rPr>
        <w:t>.gada ______ Nedzīvojamo telpu nomas līguma</w:t>
      </w:r>
    </w:p>
    <w:p w14:paraId="0028121B" w14:textId="77777777" w:rsidR="00975B29" w:rsidRPr="00961C94" w:rsidRDefault="00975B29"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t>Nr.__________</w:t>
      </w:r>
    </w:p>
    <w:p w14:paraId="1C4B4790" w14:textId="77777777" w:rsidR="00975B29" w:rsidRPr="00961C94" w:rsidRDefault="00975B29" w:rsidP="00975B29">
      <w:pPr>
        <w:spacing w:line="240" w:lineRule="auto"/>
        <w:ind w:right="700"/>
        <w:jc w:val="right"/>
        <w:rPr>
          <w:rFonts w:ascii="Times New Roman" w:eastAsia="Times New Roman" w:hAnsi="Times New Roman"/>
        </w:rPr>
      </w:pPr>
    </w:p>
    <w:p w14:paraId="0F052A2C" w14:textId="77777777" w:rsidR="00975B29" w:rsidRPr="00961C94" w:rsidRDefault="00975B29" w:rsidP="00975B29">
      <w:pPr>
        <w:spacing w:line="240" w:lineRule="auto"/>
        <w:ind w:right="700"/>
        <w:jc w:val="center"/>
        <w:rPr>
          <w:rFonts w:ascii="Times New Roman" w:eastAsia="Times New Roman" w:hAnsi="Times New Roman"/>
          <w:b/>
        </w:rPr>
      </w:pPr>
      <w:r w:rsidRPr="00961C94">
        <w:rPr>
          <w:rFonts w:ascii="Times New Roman" w:eastAsia="Times New Roman" w:hAnsi="Times New Roman"/>
        </w:rPr>
        <w:tab/>
      </w:r>
      <w:r w:rsidRPr="00961C94">
        <w:rPr>
          <w:rFonts w:ascii="Times New Roman" w:eastAsia="Times New Roman" w:hAnsi="Times New Roman"/>
          <w:b/>
        </w:rPr>
        <w:t>NEDZĪVOJAMĀS TELPAS PIEŅEMŠANAS – NODOŠANAS AKTS</w:t>
      </w:r>
    </w:p>
    <w:p w14:paraId="542F8717" w14:textId="7B44DA6E" w:rsidR="00975B29" w:rsidRPr="00961C94" w:rsidRDefault="00975B29" w:rsidP="00975B29">
      <w:pPr>
        <w:spacing w:line="240" w:lineRule="auto"/>
        <w:ind w:right="700"/>
        <w:rPr>
          <w:rFonts w:ascii="Times New Roman" w:eastAsia="Times New Roman" w:hAnsi="Times New Roman"/>
        </w:rPr>
      </w:pPr>
      <w:r w:rsidRPr="00961C94">
        <w:rPr>
          <w:rFonts w:ascii="Times New Roman" w:eastAsia="Times New Roman" w:hAnsi="Times New Roman"/>
        </w:rPr>
        <w:t>Rīga, ___._____.202</w:t>
      </w:r>
      <w:r w:rsidR="00694628">
        <w:rPr>
          <w:rFonts w:ascii="Times New Roman" w:eastAsia="Times New Roman" w:hAnsi="Times New Roman"/>
        </w:rPr>
        <w:t>1</w:t>
      </w:r>
    </w:p>
    <w:p w14:paraId="3E5E6488" w14:textId="77777777" w:rsidR="00975B29" w:rsidRPr="00961C94" w:rsidRDefault="00975B29" w:rsidP="00975B29">
      <w:pPr>
        <w:spacing w:line="240" w:lineRule="auto"/>
        <w:ind w:right="700"/>
        <w:jc w:val="both"/>
        <w:rPr>
          <w:rFonts w:ascii="Times New Roman" w:eastAsia="Times New Roman" w:hAnsi="Times New Roman"/>
        </w:rPr>
      </w:pPr>
      <w:r w:rsidRPr="00961C94">
        <w:rPr>
          <w:rFonts w:ascii="Times New Roman" w:eastAsia="Times New Roman" w:hAnsi="Times New Roman"/>
        </w:rPr>
        <w:t xml:space="preserve">Sabiedrība ar ierobežotu atbildība “______”, tās (vārds, uzvārds) personā, kurš rīkojās atbilstīgi _________ (turpmāk – Iznomātājs), no vienas puses, </w:t>
      </w:r>
    </w:p>
    <w:p w14:paraId="464393D1" w14:textId="77777777" w:rsidR="00975B29" w:rsidRPr="00961C94" w:rsidRDefault="00975B29" w:rsidP="00975B29">
      <w:pPr>
        <w:spacing w:line="240" w:lineRule="auto"/>
        <w:ind w:right="700"/>
        <w:rPr>
          <w:rFonts w:ascii="Times New Roman" w:eastAsia="Times New Roman" w:hAnsi="Times New Roman"/>
        </w:rPr>
      </w:pPr>
      <w:r w:rsidRPr="00961C94">
        <w:rPr>
          <w:rFonts w:ascii="Times New Roman" w:eastAsia="Times New Roman" w:hAnsi="Times New Roman"/>
        </w:rPr>
        <w:t>un</w:t>
      </w:r>
    </w:p>
    <w:p w14:paraId="298A8DAC" w14:textId="77777777" w:rsidR="00975B29" w:rsidRPr="00961C94" w:rsidRDefault="00975B29" w:rsidP="00975B29">
      <w:pPr>
        <w:spacing w:line="240" w:lineRule="auto"/>
        <w:ind w:right="700"/>
        <w:jc w:val="both"/>
        <w:rPr>
          <w:rFonts w:ascii="Times New Roman" w:eastAsia="Times New Roman" w:hAnsi="Times New Roman" w:cs="Times New Roman"/>
          <w:lang w:eastAsia="ar-SA"/>
        </w:rPr>
      </w:pPr>
      <w:r w:rsidRPr="00961C94">
        <w:rPr>
          <w:rFonts w:ascii="Times New Roman" w:eastAsia="Times New Roman" w:hAnsi="Times New Roman" w:cs="Times New Roman"/>
          <w:b/>
          <w:lang w:eastAsia="ar-SA"/>
        </w:rPr>
        <w:t>Rīgas Stradiņa universitāte</w:t>
      </w:r>
      <w:r w:rsidRPr="00961C94">
        <w:rPr>
          <w:rFonts w:ascii="Times New Roman" w:eastAsia="Times New Roman" w:hAnsi="Times New Roman" w:cs="Times New Roman"/>
          <w:lang w:eastAsia="ar-SA"/>
        </w:rPr>
        <w:t xml:space="preserve"> (sertificēta atbilstīgi ISO 9001 standartam „Kvalitātes pārvaldības sistēmas. Prasības” un atbilstīgi LVS EN ISO 50001 standartam “</w:t>
      </w:r>
      <w:proofErr w:type="spellStart"/>
      <w:r w:rsidRPr="00961C94">
        <w:rPr>
          <w:rFonts w:ascii="Times New Roman" w:eastAsia="Times New Roman" w:hAnsi="Times New Roman" w:cs="Times New Roman"/>
          <w:lang w:eastAsia="ar-SA"/>
        </w:rPr>
        <w:t>Energopārvaldības</w:t>
      </w:r>
      <w:proofErr w:type="spellEnd"/>
      <w:r w:rsidRPr="00961C94">
        <w:rPr>
          <w:rFonts w:ascii="Times New Roman" w:eastAsia="Times New Roman" w:hAnsi="Times New Roman" w:cs="Times New Roman"/>
          <w:lang w:eastAsia="ar-SA"/>
        </w:rPr>
        <w:t xml:space="preserve"> sistēmas. Prasības un lietošanas norādījumi”),  tās rektora Aigara Pētersona personā, kurš rīkojas atbilstīgi Rīgas Stradiņa universitātes Satversmei (turpmāk – Nomnieks), no otrās puses, (abi kopā turpmāk – Puses),</w:t>
      </w:r>
    </w:p>
    <w:p w14:paraId="4369C3AB" w14:textId="77777777" w:rsidR="00975B29" w:rsidRPr="00961C94" w:rsidRDefault="00975B29" w:rsidP="00975B29">
      <w:pPr>
        <w:spacing w:line="240" w:lineRule="auto"/>
        <w:ind w:right="70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saskaņā ar ______ (datums) starp Pusēm noslēgto nedzīvojamo telpu nomas līgumu Nr.______ (turpmāk – Līgums), sastāda šādu pieņemšanas – nodošanas aktu (turpmāk – Akts):</w:t>
      </w:r>
    </w:p>
    <w:p w14:paraId="4B845C33" w14:textId="77777777" w:rsidR="00975B29" w:rsidRPr="00961C94" w:rsidRDefault="00975B29" w:rsidP="00975B29">
      <w:pPr>
        <w:pStyle w:val="ListParagraph"/>
        <w:numPr>
          <w:ilvl w:val="0"/>
          <w:numId w:val="24"/>
        </w:numPr>
        <w:ind w:right="700"/>
        <w:jc w:val="both"/>
        <w:rPr>
          <w:sz w:val="22"/>
          <w:szCs w:val="22"/>
          <w:lang w:eastAsia="ar-SA"/>
        </w:rPr>
      </w:pPr>
      <w:r w:rsidRPr="00961C94">
        <w:rPr>
          <w:sz w:val="22"/>
          <w:szCs w:val="22"/>
          <w:lang w:eastAsia="ar-SA"/>
        </w:rPr>
        <w:t>Iznomātājs nodod un nomnieks no __________ visā Līguma darbības laikā pieņem lietošanā nedzīvojamās telpas, kuras atrodas _________(adrese) (nekustāmā īpašuma kadastra Nr._________)</w:t>
      </w:r>
    </w:p>
    <w:p w14:paraId="2FD1EBA4" w14:textId="480AD64B" w:rsidR="00975B29" w:rsidRPr="00961C94" w:rsidRDefault="00975B29" w:rsidP="00975B29">
      <w:pPr>
        <w:pStyle w:val="ListParagraph"/>
        <w:numPr>
          <w:ilvl w:val="0"/>
          <w:numId w:val="24"/>
        </w:numPr>
        <w:ind w:right="700"/>
        <w:jc w:val="both"/>
        <w:rPr>
          <w:sz w:val="22"/>
          <w:szCs w:val="22"/>
          <w:lang w:eastAsia="ar-SA"/>
        </w:rPr>
      </w:pPr>
      <w:r w:rsidRPr="00961C94">
        <w:rPr>
          <w:sz w:val="22"/>
          <w:szCs w:val="22"/>
          <w:lang w:eastAsia="ar-SA"/>
        </w:rPr>
        <w:t>Puses iepazinās un tām ir zinām</w:t>
      </w:r>
      <w:r w:rsidR="00A22C2A">
        <w:rPr>
          <w:sz w:val="22"/>
          <w:szCs w:val="22"/>
          <w:lang w:eastAsia="ar-SA"/>
        </w:rPr>
        <w:t>s</w:t>
      </w:r>
      <w:r w:rsidRPr="00961C94">
        <w:rPr>
          <w:sz w:val="22"/>
          <w:szCs w:val="22"/>
          <w:lang w:eastAsia="ar-SA"/>
        </w:rPr>
        <w:t xml:space="preserve"> Akta 1.punktā minēto Telpu un tajās esošā tehniskā aprīkojuma (ja tāds telpās atrodas) stāvoklis.</w:t>
      </w:r>
    </w:p>
    <w:p w14:paraId="2349C7A0" w14:textId="0A434EA1" w:rsidR="00975B29" w:rsidRPr="00961C94" w:rsidRDefault="00975B29" w:rsidP="00975B29">
      <w:pPr>
        <w:pStyle w:val="ListParagraph"/>
        <w:numPr>
          <w:ilvl w:val="0"/>
          <w:numId w:val="24"/>
        </w:numPr>
        <w:ind w:right="700"/>
        <w:jc w:val="both"/>
        <w:rPr>
          <w:sz w:val="22"/>
          <w:szCs w:val="22"/>
          <w:lang w:eastAsia="ar-SA"/>
        </w:rPr>
      </w:pPr>
      <w:r w:rsidRPr="00961C94">
        <w:rPr>
          <w:sz w:val="22"/>
          <w:szCs w:val="22"/>
          <w:lang w:eastAsia="ar-SA"/>
        </w:rPr>
        <w:t xml:space="preserve">Akts ir sastādīts uz 1 (vienas) lapas </w:t>
      </w:r>
      <w:r w:rsidR="00A22C2A">
        <w:rPr>
          <w:sz w:val="22"/>
          <w:szCs w:val="22"/>
          <w:lang w:eastAsia="ar-SA"/>
        </w:rPr>
        <w:t>2 (</w:t>
      </w:r>
      <w:r w:rsidRPr="00961C94">
        <w:rPr>
          <w:sz w:val="22"/>
          <w:szCs w:val="22"/>
          <w:lang w:eastAsia="ar-SA"/>
        </w:rPr>
        <w:t>divos</w:t>
      </w:r>
      <w:r w:rsidR="00A22C2A">
        <w:rPr>
          <w:sz w:val="22"/>
          <w:szCs w:val="22"/>
          <w:lang w:eastAsia="ar-SA"/>
        </w:rPr>
        <w:t>)</w:t>
      </w:r>
      <w:r w:rsidRPr="00961C94">
        <w:rPr>
          <w:sz w:val="22"/>
          <w:szCs w:val="22"/>
          <w:lang w:eastAsia="ar-SA"/>
        </w:rPr>
        <w:t xml:space="preserve"> eksemplāros ar vienādu juridisko spēku, pa 1 (vienam) eksemplāram katrai Pusei. </w:t>
      </w:r>
    </w:p>
    <w:p w14:paraId="607BFED1" w14:textId="77777777" w:rsidR="00975B29" w:rsidRPr="00961C94" w:rsidRDefault="00975B29" w:rsidP="00975B29">
      <w:pPr>
        <w:pStyle w:val="ListParagraph"/>
        <w:numPr>
          <w:ilvl w:val="0"/>
          <w:numId w:val="24"/>
        </w:numPr>
        <w:ind w:right="700"/>
        <w:jc w:val="both"/>
        <w:rPr>
          <w:sz w:val="22"/>
          <w:szCs w:val="22"/>
          <w:lang w:eastAsia="ar-SA"/>
        </w:rPr>
      </w:pPr>
      <w:r w:rsidRPr="00961C94">
        <w:rPr>
          <w:sz w:val="22"/>
          <w:szCs w:val="22"/>
          <w:lang w:eastAsia="ar-SA"/>
        </w:rPr>
        <w:t>Akts ar tā parakstīšanas brīdi kļūst par Līguma neatņemamu sastāvdaļu.</w:t>
      </w:r>
    </w:p>
    <w:p w14:paraId="0FEB92E3" w14:textId="77777777" w:rsidR="00975B29" w:rsidRPr="00961C94" w:rsidRDefault="00975B29" w:rsidP="00975B29">
      <w:pPr>
        <w:ind w:right="700"/>
        <w:jc w:val="both"/>
        <w:rPr>
          <w:lang w:eastAsia="ar-SA"/>
        </w:rPr>
      </w:pPr>
    </w:p>
    <w:tbl>
      <w:tblPr>
        <w:tblW w:w="8316" w:type="dxa"/>
        <w:jc w:val="center"/>
        <w:tblLook w:val="00A0" w:firstRow="1" w:lastRow="0" w:firstColumn="1" w:lastColumn="0" w:noHBand="0" w:noVBand="0"/>
      </w:tblPr>
      <w:tblGrid>
        <w:gridCol w:w="4058"/>
        <w:gridCol w:w="4258"/>
      </w:tblGrid>
      <w:tr w:rsidR="00975B29" w:rsidRPr="00961C94" w14:paraId="334C209B" w14:textId="77777777" w:rsidTr="00C03D31">
        <w:trPr>
          <w:jc w:val="center"/>
        </w:trPr>
        <w:tc>
          <w:tcPr>
            <w:tcW w:w="4058" w:type="dxa"/>
          </w:tcPr>
          <w:p w14:paraId="5B6EC4B6" w14:textId="77777777" w:rsidR="00975B29" w:rsidRPr="00961C94" w:rsidRDefault="00975B29" w:rsidP="00C03D31">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Iznomātājs:</w:t>
            </w:r>
          </w:p>
          <w:p w14:paraId="437D6770" w14:textId="77777777" w:rsidR="00975B29" w:rsidRPr="00961C94" w:rsidRDefault="00975B29" w:rsidP="00C03D31">
            <w:pPr>
              <w:spacing w:after="0" w:line="240" w:lineRule="auto"/>
              <w:ind w:left="11"/>
              <w:rPr>
                <w:rFonts w:ascii="Times New Roman" w:eastAsia="Times New Roman" w:hAnsi="Times New Roman" w:cs="Times New Roman"/>
                <w:b/>
                <w:noProof/>
              </w:rPr>
            </w:pPr>
            <w:r w:rsidRPr="00961C94">
              <w:rPr>
                <w:rFonts w:ascii="Times New Roman" w:eastAsia="Times New Roman" w:hAnsi="Times New Roman" w:cs="Times New Roman"/>
                <w:b/>
                <w:noProof/>
              </w:rPr>
              <w:t>SIA “_______”</w:t>
            </w:r>
          </w:p>
          <w:p w14:paraId="3CF60E0D"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 xml:space="preserve">Reģ. Nr. </w:t>
            </w:r>
          </w:p>
          <w:p w14:paraId="4685E4CF"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 xml:space="preserve">Adrese: </w:t>
            </w:r>
          </w:p>
          <w:p w14:paraId="19A7BC1B"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w:t>
            </w:r>
          </w:p>
          <w:p w14:paraId="52E828A8"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w:t>
            </w:r>
          </w:p>
          <w:p w14:paraId="2F6C8E7F"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 xml:space="preserve">Konts: </w:t>
            </w:r>
          </w:p>
          <w:p w14:paraId="72A37354"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3</w:t>
            </w:r>
          </w:p>
          <w:p w14:paraId="038C4B84"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p>
          <w:p w14:paraId="3839ACF1"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p>
          <w:p w14:paraId="17AC76EA" w14:textId="77777777" w:rsidR="00975B29" w:rsidRPr="00961C94" w:rsidRDefault="00975B29" w:rsidP="00C03D31">
            <w:pPr>
              <w:spacing w:after="0" w:line="240" w:lineRule="auto"/>
              <w:ind w:left="11"/>
              <w:rPr>
                <w:rFonts w:ascii="Times New Roman" w:eastAsia="Times New Roman" w:hAnsi="Times New Roman" w:cs="Times New Roman"/>
                <w:noProof/>
              </w:rPr>
            </w:pPr>
          </w:p>
          <w:p w14:paraId="4E5AAEEC"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Amats</w:t>
            </w:r>
          </w:p>
          <w:p w14:paraId="07F56B41"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rPr>
              <w:t>Vārds Uzvārds</w:t>
            </w:r>
          </w:p>
          <w:p w14:paraId="6D205615" w14:textId="77777777" w:rsidR="00975B29" w:rsidRPr="00961C94" w:rsidRDefault="00975B29" w:rsidP="00C03D31">
            <w:pPr>
              <w:spacing w:after="0" w:line="240" w:lineRule="auto"/>
              <w:ind w:left="33"/>
              <w:rPr>
                <w:rFonts w:ascii="Times New Roman" w:eastAsia="Times New Roman" w:hAnsi="Times New Roman" w:cs="Times New Roman"/>
                <w:noProof/>
              </w:rPr>
            </w:pPr>
          </w:p>
          <w:p w14:paraId="0C9349AF" w14:textId="77777777" w:rsidR="00975B29" w:rsidRPr="00961C94" w:rsidRDefault="00975B29" w:rsidP="00C03D31">
            <w:pPr>
              <w:spacing w:after="0" w:line="240" w:lineRule="auto"/>
              <w:ind w:left="33"/>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__________________________</w:t>
            </w:r>
          </w:p>
          <w:p w14:paraId="097E8157" w14:textId="77777777" w:rsidR="00975B29" w:rsidRPr="00961C94" w:rsidRDefault="00975B29" w:rsidP="00C03D31">
            <w:pPr>
              <w:spacing w:after="0" w:line="240" w:lineRule="auto"/>
              <w:rPr>
                <w:rFonts w:ascii="Times New Roman" w:eastAsia="Times New Roman" w:hAnsi="Times New Roman" w:cs="Times New Roman"/>
              </w:rPr>
            </w:pPr>
            <w:r w:rsidRPr="00961C94">
              <w:rPr>
                <w:rFonts w:ascii="Times New Roman" w:eastAsia="Times New Roman" w:hAnsi="Times New Roman" w:cs="Times New Roman"/>
                <w:noProof/>
                <w:vertAlign w:val="superscript"/>
              </w:rPr>
              <w:t xml:space="preserve">                                (paraksts)</w:t>
            </w:r>
          </w:p>
        </w:tc>
        <w:tc>
          <w:tcPr>
            <w:tcW w:w="4258" w:type="dxa"/>
          </w:tcPr>
          <w:p w14:paraId="55349403" w14:textId="77777777" w:rsidR="00975B29" w:rsidRPr="00961C94" w:rsidRDefault="00975B29" w:rsidP="00C03D31">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 xml:space="preserve">Nomnieks: </w:t>
            </w:r>
          </w:p>
          <w:p w14:paraId="5D1F13C6" w14:textId="77777777" w:rsidR="00975B29" w:rsidRPr="00961C94" w:rsidRDefault="00975B29" w:rsidP="00C03D31">
            <w:pPr>
              <w:spacing w:after="0" w:line="240" w:lineRule="auto"/>
              <w:ind w:left="11"/>
              <w:rPr>
                <w:rFonts w:ascii="Times New Roman" w:eastAsia="Times New Roman" w:hAnsi="Times New Roman" w:cs="Times New Roman"/>
                <w:b/>
                <w:noProof/>
              </w:rPr>
            </w:pPr>
            <w:r w:rsidRPr="00961C94">
              <w:rPr>
                <w:rFonts w:ascii="Times New Roman" w:eastAsia="Times New Roman" w:hAnsi="Times New Roman" w:cs="Times New Roman"/>
                <w:b/>
                <w:noProof/>
              </w:rPr>
              <w:t>Rīgas Stradiņa universitāte</w:t>
            </w:r>
          </w:p>
          <w:p w14:paraId="0C468739"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Reģ. Nr. 90000013771</w:t>
            </w:r>
          </w:p>
          <w:p w14:paraId="08BE4597"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Dzirciema iela 16, Rīga, LV-1007</w:t>
            </w:r>
          </w:p>
          <w:p w14:paraId="068067F5"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 A/S “Swedbank”</w:t>
            </w:r>
          </w:p>
          <w:p w14:paraId="0720DB07"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HABALV22</w:t>
            </w:r>
          </w:p>
          <w:p w14:paraId="127F57CA"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Konts: LV02HABA0551000376050</w:t>
            </w:r>
          </w:p>
          <w:p w14:paraId="3A57955C"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 A/S “SEB banka”</w:t>
            </w:r>
          </w:p>
          <w:p w14:paraId="4D09AE02"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UNLALV2X</w:t>
            </w:r>
          </w:p>
          <w:p w14:paraId="0765566D"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Konts: LV28UNLA0050013752619</w:t>
            </w:r>
          </w:p>
          <w:p w14:paraId="55B142F4" w14:textId="77777777" w:rsidR="00975B29" w:rsidRPr="00961C94" w:rsidRDefault="00975B29" w:rsidP="00C03D31">
            <w:pPr>
              <w:spacing w:after="0" w:line="240" w:lineRule="auto"/>
              <w:ind w:left="11"/>
              <w:rPr>
                <w:rFonts w:ascii="Times New Roman" w:eastAsia="Times New Roman" w:hAnsi="Times New Roman" w:cs="Times New Roman"/>
                <w:noProof/>
              </w:rPr>
            </w:pPr>
          </w:p>
          <w:p w14:paraId="0C625CB1"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Rektors</w:t>
            </w:r>
          </w:p>
          <w:p w14:paraId="348AA1CE"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rPr>
              <w:t>Aigars Pētersons</w:t>
            </w:r>
          </w:p>
          <w:p w14:paraId="456E3BD2" w14:textId="77777777" w:rsidR="00975B29" w:rsidRPr="00961C94" w:rsidRDefault="00975B29" w:rsidP="00C03D31">
            <w:pPr>
              <w:spacing w:after="0" w:line="240" w:lineRule="auto"/>
              <w:ind w:left="33"/>
              <w:rPr>
                <w:rFonts w:ascii="Times New Roman" w:eastAsia="Times New Roman" w:hAnsi="Times New Roman" w:cs="Times New Roman"/>
                <w:noProof/>
              </w:rPr>
            </w:pPr>
          </w:p>
          <w:p w14:paraId="30F9B4EB" w14:textId="77777777" w:rsidR="00975B29" w:rsidRPr="00961C94" w:rsidRDefault="00975B29" w:rsidP="00C03D31">
            <w:pPr>
              <w:spacing w:after="0" w:line="240" w:lineRule="auto"/>
              <w:ind w:left="33"/>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__________________________</w:t>
            </w:r>
          </w:p>
          <w:p w14:paraId="769E55BD" w14:textId="77777777" w:rsidR="00975B29" w:rsidRPr="00961C94" w:rsidRDefault="00975B29" w:rsidP="00C03D31">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vertAlign w:val="superscript"/>
              </w:rPr>
              <w:t xml:space="preserve">                                (paraksts)</w:t>
            </w:r>
          </w:p>
        </w:tc>
      </w:tr>
    </w:tbl>
    <w:p w14:paraId="2EB78723" w14:textId="04C3FEE0" w:rsidR="00E06F8D" w:rsidRPr="00A240C6" w:rsidRDefault="00E06F8D" w:rsidP="005543F6">
      <w:pPr>
        <w:tabs>
          <w:tab w:val="left" w:pos="1230"/>
        </w:tabs>
        <w:rPr>
          <w:rFonts w:ascii="Times New Roman" w:eastAsia="Times New Roman" w:hAnsi="Times New Roman" w:cs="Times New Roman"/>
          <w:lang w:eastAsia="lv-LV"/>
        </w:rPr>
      </w:pPr>
      <w:bookmarkStart w:id="5" w:name="page12"/>
      <w:bookmarkStart w:id="6" w:name="page11"/>
      <w:bookmarkStart w:id="7" w:name="page10"/>
      <w:bookmarkEnd w:id="5"/>
      <w:bookmarkEnd w:id="6"/>
      <w:bookmarkEnd w:id="7"/>
    </w:p>
    <w:sectPr w:rsidR="00E06F8D" w:rsidRPr="00A240C6" w:rsidSect="00E628D7">
      <w:footerReference w:type="defaul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A4556" w14:textId="77777777" w:rsidR="006241A3" w:rsidRDefault="006241A3">
      <w:pPr>
        <w:spacing w:after="0" w:line="240" w:lineRule="auto"/>
      </w:pPr>
      <w:r>
        <w:separator/>
      </w:r>
    </w:p>
  </w:endnote>
  <w:endnote w:type="continuationSeparator" w:id="0">
    <w:p w14:paraId="1646CB3C" w14:textId="77777777" w:rsidR="006241A3" w:rsidRDefault="0062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90750"/>
      <w:docPartObj>
        <w:docPartGallery w:val="Page Numbers (Bottom of Page)"/>
        <w:docPartUnique/>
      </w:docPartObj>
    </w:sdtPr>
    <w:sdtEndPr>
      <w:rPr>
        <w:noProof/>
      </w:rPr>
    </w:sdtEndPr>
    <w:sdtContent>
      <w:p w14:paraId="0B72FF9E" w14:textId="77777777" w:rsidR="0047131C" w:rsidRDefault="0047131C">
        <w:pPr>
          <w:pStyle w:val="Footer"/>
          <w:jc w:val="center"/>
        </w:pPr>
        <w:r>
          <w:fldChar w:fldCharType="begin"/>
        </w:r>
        <w:r>
          <w:instrText xml:space="preserve"> PAGE   \* MERGEFORMAT </w:instrText>
        </w:r>
        <w:r>
          <w:fldChar w:fldCharType="separate"/>
        </w:r>
        <w:r w:rsidR="00480EF2">
          <w:rPr>
            <w:noProof/>
          </w:rPr>
          <w:t>12</w:t>
        </w:r>
        <w:r>
          <w:rPr>
            <w:noProof/>
          </w:rPr>
          <w:fldChar w:fldCharType="end"/>
        </w:r>
      </w:p>
    </w:sdtContent>
  </w:sdt>
  <w:p w14:paraId="55C50E37" w14:textId="77777777" w:rsidR="0047131C" w:rsidRDefault="00471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34417"/>
      <w:docPartObj>
        <w:docPartGallery w:val="Page Numbers (Bottom of Page)"/>
        <w:docPartUnique/>
      </w:docPartObj>
    </w:sdtPr>
    <w:sdtEndPr>
      <w:rPr>
        <w:noProof/>
      </w:rPr>
    </w:sdtEndPr>
    <w:sdtContent>
      <w:p w14:paraId="60C2DCAD" w14:textId="5248F057" w:rsidR="0047131C" w:rsidRDefault="0047131C">
        <w:pPr>
          <w:pStyle w:val="Footer"/>
          <w:jc w:val="center"/>
        </w:pPr>
        <w:r>
          <w:fldChar w:fldCharType="begin"/>
        </w:r>
        <w:r>
          <w:instrText xml:space="preserve"> PAGE   \* MERGEFORMAT </w:instrText>
        </w:r>
        <w:r>
          <w:fldChar w:fldCharType="separate"/>
        </w:r>
        <w:r w:rsidR="00480EF2">
          <w:rPr>
            <w:noProof/>
          </w:rPr>
          <w:t>20</w:t>
        </w:r>
        <w:r>
          <w:rPr>
            <w:noProof/>
          </w:rPr>
          <w:fldChar w:fldCharType="end"/>
        </w:r>
      </w:p>
    </w:sdtContent>
  </w:sdt>
  <w:p w14:paraId="2E98C26C" w14:textId="77777777" w:rsidR="0047131C" w:rsidRDefault="00471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7A619" w14:textId="77777777" w:rsidR="0047131C" w:rsidRDefault="0047131C" w:rsidP="005543F6">
    <w:pPr>
      <w:pStyle w:val="Footer"/>
      <w:jc w:val="center"/>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80EF2">
      <w:rPr>
        <w:noProof/>
        <w:sz w:val="22"/>
        <w:szCs w:val="22"/>
      </w:rPr>
      <w:t>24</w:t>
    </w:r>
    <w:r w:rsidRPr="0060396F">
      <w:rPr>
        <w:sz w:val="22"/>
        <w:szCs w:val="22"/>
      </w:rPr>
      <w:fldChar w:fldCharType="end"/>
    </w:r>
  </w:p>
  <w:p w14:paraId="466C039E" w14:textId="77777777" w:rsidR="0047131C" w:rsidRDefault="00471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C13EA" w14:textId="77777777" w:rsidR="006241A3" w:rsidRDefault="006241A3">
      <w:pPr>
        <w:spacing w:after="0" w:line="240" w:lineRule="auto"/>
      </w:pPr>
      <w:r>
        <w:separator/>
      </w:r>
    </w:p>
  </w:footnote>
  <w:footnote w:type="continuationSeparator" w:id="0">
    <w:p w14:paraId="1828E84B" w14:textId="77777777" w:rsidR="006241A3" w:rsidRDefault="006241A3">
      <w:pPr>
        <w:spacing w:after="0" w:line="240" w:lineRule="auto"/>
      </w:pPr>
      <w:r>
        <w:continuationSeparator/>
      </w:r>
    </w:p>
  </w:footnote>
  <w:footnote w:id="1">
    <w:p w14:paraId="56611BDE" w14:textId="77777777" w:rsidR="0047131C" w:rsidRDefault="0047131C">
      <w:pPr>
        <w:pStyle w:val="FootnoteText"/>
      </w:pPr>
      <w:r>
        <w:rPr>
          <w:rStyle w:val="FootnoteReference"/>
        </w:rPr>
        <w:footnoteRef/>
      </w:r>
      <w:r>
        <w:t xml:space="preserve"> </w:t>
      </w:r>
      <w:r>
        <w:rPr>
          <w:sz w:val="23"/>
          <w:szCs w:val="23"/>
        </w:rPr>
        <w:t xml:space="preserve">aizpilda pretendents, katrā ailē ierakstot vārdu </w:t>
      </w:r>
      <w:r>
        <w:rPr>
          <w:b/>
          <w:bCs/>
          <w:sz w:val="23"/>
          <w:szCs w:val="23"/>
        </w:rPr>
        <w:t xml:space="preserve">“APLIECINĀM” </w:t>
      </w:r>
      <w:r>
        <w:rPr>
          <w:sz w:val="23"/>
          <w:szCs w:val="23"/>
        </w:rPr>
        <w:t xml:space="preserve">vai </w:t>
      </w:r>
      <w:r>
        <w:rPr>
          <w:b/>
          <w:bCs/>
          <w:sz w:val="23"/>
          <w:szCs w:val="23"/>
        </w:rPr>
        <w:t>“NODROŠINĀSIM”</w:t>
      </w:r>
      <w:r>
        <w:rPr>
          <w:sz w:val="23"/>
          <w:szCs w:val="23"/>
        </w:rPr>
        <w:t xml:space="preserve">, vai </w:t>
      </w:r>
      <w:r>
        <w:rPr>
          <w:b/>
          <w:bCs/>
          <w:sz w:val="23"/>
          <w:szCs w:val="23"/>
        </w:rPr>
        <w:t>“PIEKRĪTAM”</w:t>
      </w:r>
      <w:r>
        <w:rPr>
          <w:sz w:val="23"/>
          <w:szCs w:val="23"/>
        </w:rPr>
        <w:t>, vai citādi raksturojot savas spējas nodrošināt prasību ievērošanu.</w:t>
      </w:r>
    </w:p>
  </w:footnote>
  <w:footnote w:id="2">
    <w:p w14:paraId="6676FFB1" w14:textId="77777777" w:rsidR="0047131C" w:rsidRDefault="0047131C">
      <w:pPr>
        <w:pStyle w:val="FootnoteText"/>
      </w:pPr>
      <w:r>
        <w:rPr>
          <w:rStyle w:val="FootnoteReference"/>
        </w:rPr>
        <w:footnoteRef/>
      </w:r>
      <w:r>
        <w:t xml:space="preserve"> </w:t>
      </w:r>
      <w:r>
        <w:rPr>
          <w:sz w:val="23"/>
          <w:szCs w:val="23"/>
        </w:rPr>
        <w:t xml:space="preserve">aizpilda pretendents, katrā ailē ierakstot vārdu </w:t>
      </w:r>
      <w:r>
        <w:rPr>
          <w:b/>
          <w:bCs/>
          <w:sz w:val="23"/>
          <w:szCs w:val="23"/>
        </w:rPr>
        <w:t xml:space="preserve">“APLIECINĀM” </w:t>
      </w:r>
      <w:r>
        <w:rPr>
          <w:sz w:val="23"/>
          <w:szCs w:val="23"/>
        </w:rPr>
        <w:t xml:space="preserve">vai </w:t>
      </w:r>
      <w:r>
        <w:rPr>
          <w:b/>
          <w:bCs/>
          <w:sz w:val="23"/>
          <w:szCs w:val="23"/>
        </w:rPr>
        <w:t>“NODROŠINĀSIM”</w:t>
      </w:r>
      <w:r>
        <w:rPr>
          <w:sz w:val="23"/>
          <w:szCs w:val="23"/>
        </w:rPr>
        <w:t xml:space="preserve">, vai </w:t>
      </w:r>
      <w:r>
        <w:rPr>
          <w:b/>
          <w:bCs/>
          <w:sz w:val="23"/>
          <w:szCs w:val="23"/>
        </w:rPr>
        <w:t>“PIEKRĪTAM”</w:t>
      </w:r>
      <w:r>
        <w:rPr>
          <w:sz w:val="23"/>
          <w:szCs w:val="23"/>
        </w:rPr>
        <w:t>, vai citādi raksturojot savas spējas nodrošināt prasību ievērošanu.</w:t>
      </w:r>
    </w:p>
  </w:footnote>
  <w:footnote w:id="3">
    <w:p w14:paraId="7E3C26A7" w14:textId="77777777" w:rsidR="0047131C" w:rsidRDefault="0047131C" w:rsidP="00483044">
      <w:pPr>
        <w:pStyle w:val="FootnoteText"/>
      </w:pPr>
      <w:r>
        <w:rPr>
          <w:rStyle w:val="FootnoteReference"/>
        </w:rPr>
        <w:footnoteRef/>
      </w:r>
      <w:r>
        <w:t xml:space="preserve"> </w:t>
      </w:r>
      <w:r>
        <w:rPr>
          <w:sz w:val="23"/>
          <w:szCs w:val="23"/>
        </w:rPr>
        <w:t xml:space="preserve">aizpilda pretendents, katrā ailē ierakstot vārdu </w:t>
      </w:r>
      <w:r>
        <w:rPr>
          <w:b/>
          <w:bCs/>
          <w:sz w:val="23"/>
          <w:szCs w:val="23"/>
        </w:rPr>
        <w:t xml:space="preserve">“APLIECINĀM” </w:t>
      </w:r>
      <w:r>
        <w:rPr>
          <w:sz w:val="23"/>
          <w:szCs w:val="23"/>
        </w:rPr>
        <w:t xml:space="preserve">vai </w:t>
      </w:r>
      <w:r>
        <w:rPr>
          <w:b/>
          <w:bCs/>
          <w:sz w:val="23"/>
          <w:szCs w:val="23"/>
        </w:rPr>
        <w:t>“NODROŠINĀSIM”</w:t>
      </w:r>
      <w:r>
        <w:rPr>
          <w:sz w:val="23"/>
          <w:szCs w:val="23"/>
        </w:rPr>
        <w:t xml:space="preserve">, vai </w:t>
      </w:r>
      <w:r>
        <w:rPr>
          <w:b/>
          <w:bCs/>
          <w:sz w:val="23"/>
          <w:szCs w:val="23"/>
        </w:rPr>
        <w:t>“PIEKRĪTAM”</w:t>
      </w:r>
      <w:r>
        <w:rPr>
          <w:sz w:val="23"/>
          <w:szCs w:val="23"/>
        </w:rPr>
        <w:t>, vai citādi raksturojot savas spējas nodrošināt prasību ievērošanu.</w:t>
      </w:r>
    </w:p>
  </w:footnote>
  <w:footnote w:id="4">
    <w:p w14:paraId="64A3D073" w14:textId="77777777" w:rsidR="0047131C" w:rsidRDefault="0047131C">
      <w:pPr>
        <w:pStyle w:val="FootnoteText"/>
      </w:pPr>
      <w:r>
        <w:rPr>
          <w:rStyle w:val="FootnoteReference"/>
        </w:rPr>
        <w:footnoteRef/>
      </w:r>
      <w:r>
        <w:t xml:space="preserve"> </w:t>
      </w:r>
      <w:r w:rsidRPr="00364F24">
        <w:t xml:space="preserve">aizpilda pretendents, katrā ailē ierakstot vārdu </w:t>
      </w:r>
      <w:r w:rsidRPr="00364F24">
        <w:rPr>
          <w:b/>
          <w:bCs/>
        </w:rPr>
        <w:t xml:space="preserve">“APLIECINĀM” </w:t>
      </w:r>
      <w:r w:rsidRPr="00364F24">
        <w:t xml:space="preserve">vai </w:t>
      </w:r>
      <w:r w:rsidRPr="00364F24">
        <w:rPr>
          <w:b/>
          <w:bCs/>
        </w:rPr>
        <w:t>“NODROŠINĀSIM”</w:t>
      </w:r>
      <w:r w:rsidRPr="00364F24">
        <w:t xml:space="preserve">, vai </w:t>
      </w:r>
      <w:r w:rsidRPr="00364F24">
        <w:rPr>
          <w:b/>
          <w:bCs/>
        </w:rPr>
        <w:t>“PIEKRĪTAM”</w:t>
      </w:r>
      <w:r w:rsidRPr="00364F24">
        <w:t>, vai citādi raksturojot savas spējas nodrošināt prasību ievērošanu.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EB215EE"/>
    <w:name w:val="WW8Num2"/>
    <w:lvl w:ilvl="0">
      <w:start w:val="1"/>
      <w:numFmt w:val="decimal"/>
      <w:lvlText w:val="%1."/>
      <w:lvlJc w:val="left"/>
      <w:pPr>
        <w:tabs>
          <w:tab w:val="num" w:pos="1080"/>
        </w:tabs>
        <w:ind w:left="1080" w:hanging="720"/>
      </w:pPr>
      <w:rPr>
        <w:rFonts w:ascii="Arial" w:eastAsia="Times New Roman" w:hAnsi="Arial" w:cs="Arial"/>
        <w:b/>
        <w:sz w:val="20"/>
        <w:szCs w:val="20"/>
      </w:rPr>
    </w:lvl>
    <w:lvl w:ilvl="1">
      <w:start w:val="1"/>
      <w:numFmt w:val="decimal"/>
      <w:lvlText w:val="%1.%2."/>
      <w:lvlJc w:val="left"/>
      <w:pPr>
        <w:tabs>
          <w:tab w:val="num" w:pos="1080"/>
        </w:tabs>
        <w:ind w:left="1080" w:hanging="720"/>
      </w:pPr>
      <w:rPr>
        <w:rFonts w:ascii="Arial" w:hAnsi="Arial" w:cs="Arial" w:hint="default"/>
        <w:b/>
        <w:sz w:val="20"/>
        <w:szCs w:val="18"/>
      </w:rPr>
    </w:lvl>
    <w:lvl w:ilvl="2">
      <w:start w:val="1"/>
      <w:numFmt w:val="decimal"/>
      <w:lvlText w:val="%1.%2.%3."/>
      <w:lvlJc w:val="left"/>
      <w:pPr>
        <w:tabs>
          <w:tab w:val="num" w:pos="1080"/>
        </w:tabs>
        <w:ind w:left="1080" w:hanging="720"/>
      </w:pPr>
      <w:rPr>
        <w:rFonts w:ascii="Arial" w:hAnsi="Arial" w:cs="Arial" w:hint="default"/>
        <w:b/>
        <w:sz w:val="20"/>
        <w:szCs w:val="20"/>
      </w:rPr>
    </w:lvl>
    <w:lvl w:ilvl="3">
      <w:start w:val="1"/>
      <w:numFmt w:val="decimal"/>
      <w:lvlText w:val="%1.%2.%3.%4."/>
      <w:lvlJc w:val="left"/>
      <w:pPr>
        <w:tabs>
          <w:tab w:val="num" w:pos="1440"/>
        </w:tabs>
        <w:ind w:left="1440" w:hanging="1080"/>
      </w:pPr>
      <w:rPr>
        <w:rFonts w:ascii="Arial" w:hAnsi="Arial" w:cs="Arial" w:hint="default"/>
        <w:b/>
        <w:sz w:val="20"/>
        <w:szCs w:val="20"/>
      </w:rPr>
    </w:lvl>
    <w:lvl w:ilvl="4">
      <w:start w:val="1"/>
      <w:numFmt w:val="decimal"/>
      <w:lvlText w:val="%1.%2.%3.%4.%5."/>
      <w:lvlJc w:val="left"/>
      <w:pPr>
        <w:tabs>
          <w:tab w:val="num" w:pos="1440"/>
        </w:tabs>
        <w:ind w:left="1440" w:hanging="1080"/>
      </w:pPr>
      <w:rPr>
        <w:rFonts w:ascii="Arial" w:hAnsi="Arial" w:cs="Arial" w:hint="default"/>
        <w:b/>
        <w:sz w:val="20"/>
        <w:szCs w:val="20"/>
      </w:rPr>
    </w:lvl>
    <w:lvl w:ilvl="5">
      <w:start w:val="1"/>
      <w:numFmt w:val="decimal"/>
      <w:lvlText w:val="%1.%2.%3.%4.%5.%6."/>
      <w:lvlJc w:val="left"/>
      <w:pPr>
        <w:tabs>
          <w:tab w:val="num" w:pos="1800"/>
        </w:tabs>
        <w:ind w:left="1800" w:hanging="1440"/>
      </w:pPr>
      <w:rPr>
        <w:rFonts w:ascii="Arial" w:hAnsi="Arial" w:cs="Arial" w:hint="default"/>
        <w:b/>
        <w:sz w:val="20"/>
        <w:szCs w:val="20"/>
      </w:rPr>
    </w:lvl>
    <w:lvl w:ilvl="6">
      <w:start w:val="1"/>
      <w:numFmt w:val="decimal"/>
      <w:lvlText w:val="%1.%2.%3.%4.%5.%6.%7."/>
      <w:lvlJc w:val="left"/>
      <w:pPr>
        <w:tabs>
          <w:tab w:val="num" w:pos="1800"/>
        </w:tabs>
        <w:ind w:left="1800" w:hanging="1440"/>
      </w:pPr>
      <w:rPr>
        <w:rFonts w:ascii="Arial" w:hAnsi="Arial" w:cs="Arial" w:hint="default"/>
        <w:b/>
        <w:sz w:val="20"/>
        <w:szCs w:val="20"/>
      </w:rPr>
    </w:lvl>
    <w:lvl w:ilvl="7">
      <w:start w:val="1"/>
      <w:numFmt w:val="decimal"/>
      <w:lvlText w:val="%1.%2.%3.%4.%5.%6.%7.%8."/>
      <w:lvlJc w:val="left"/>
      <w:pPr>
        <w:tabs>
          <w:tab w:val="num" w:pos="2160"/>
        </w:tabs>
        <w:ind w:left="2160" w:hanging="1800"/>
      </w:pPr>
      <w:rPr>
        <w:rFonts w:ascii="Arial" w:hAnsi="Arial" w:cs="Arial" w:hint="default"/>
        <w:b/>
        <w:sz w:val="20"/>
        <w:szCs w:val="20"/>
      </w:rPr>
    </w:lvl>
    <w:lvl w:ilvl="8">
      <w:start w:val="1"/>
      <w:numFmt w:val="decimal"/>
      <w:lvlText w:val="%1.%2.%3.%4.%5.%6.%7.%8.%9."/>
      <w:lvlJc w:val="left"/>
      <w:pPr>
        <w:tabs>
          <w:tab w:val="num" w:pos="2160"/>
        </w:tabs>
        <w:ind w:left="2160" w:hanging="1800"/>
      </w:pPr>
      <w:rPr>
        <w:rFonts w:ascii="Arial" w:hAnsi="Arial" w:cs="Arial" w:hint="default"/>
        <w:b/>
        <w:sz w:val="20"/>
        <w:szCs w:val="20"/>
      </w:rPr>
    </w:lvl>
  </w:abstractNum>
  <w:abstractNum w:abstractNumId="1">
    <w:nsid w:val="00000009"/>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B58CFB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41A7C4C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84FC39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3F2DBA3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9A07492"/>
    <w:multiLevelType w:val="multilevel"/>
    <w:tmpl w:val="9A2296C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564459"/>
    <w:multiLevelType w:val="hybridMultilevel"/>
    <w:tmpl w:val="0A883EF4"/>
    <w:lvl w:ilvl="0" w:tplc="E0A227BE">
      <w:start w:val="2021"/>
      <w:numFmt w:val="bullet"/>
      <w:lvlText w:val=""/>
      <w:lvlJc w:val="left"/>
      <w:pPr>
        <w:ind w:left="1414" w:hanging="360"/>
      </w:pPr>
      <w:rPr>
        <w:rFonts w:ascii="Symbol" w:eastAsia="Times New Roman" w:hAnsi="Symbol" w:cs="Times New Roman" w:hint="default"/>
      </w:rPr>
    </w:lvl>
    <w:lvl w:ilvl="1" w:tplc="04260003" w:tentative="1">
      <w:start w:val="1"/>
      <w:numFmt w:val="bullet"/>
      <w:lvlText w:val="o"/>
      <w:lvlJc w:val="left"/>
      <w:pPr>
        <w:ind w:left="2134" w:hanging="360"/>
      </w:pPr>
      <w:rPr>
        <w:rFonts w:ascii="Courier New" w:hAnsi="Courier New" w:cs="Courier New" w:hint="default"/>
      </w:rPr>
    </w:lvl>
    <w:lvl w:ilvl="2" w:tplc="04260005" w:tentative="1">
      <w:start w:val="1"/>
      <w:numFmt w:val="bullet"/>
      <w:lvlText w:val=""/>
      <w:lvlJc w:val="left"/>
      <w:pPr>
        <w:ind w:left="2854" w:hanging="360"/>
      </w:pPr>
      <w:rPr>
        <w:rFonts w:ascii="Wingdings" w:hAnsi="Wingdings" w:hint="default"/>
      </w:rPr>
    </w:lvl>
    <w:lvl w:ilvl="3" w:tplc="04260001" w:tentative="1">
      <w:start w:val="1"/>
      <w:numFmt w:val="bullet"/>
      <w:lvlText w:val=""/>
      <w:lvlJc w:val="left"/>
      <w:pPr>
        <w:ind w:left="3574" w:hanging="360"/>
      </w:pPr>
      <w:rPr>
        <w:rFonts w:ascii="Symbol" w:hAnsi="Symbol" w:hint="default"/>
      </w:rPr>
    </w:lvl>
    <w:lvl w:ilvl="4" w:tplc="04260003" w:tentative="1">
      <w:start w:val="1"/>
      <w:numFmt w:val="bullet"/>
      <w:lvlText w:val="o"/>
      <w:lvlJc w:val="left"/>
      <w:pPr>
        <w:ind w:left="4294" w:hanging="360"/>
      </w:pPr>
      <w:rPr>
        <w:rFonts w:ascii="Courier New" w:hAnsi="Courier New" w:cs="Courier New" w:hint="default"/>
      </w:rPr>
    </w:lvl>
    <w:lvl w:ilvl="5" w:tplc="04260005" w:tentative="1">
      <w:start w:val="1"/>
      <w:numFmt w:val="bullet"/>
      <w:lvlText w:val=""/>
      <w:lvlJc w:val="left"/>
      <w:pPr>
        <w:ind w:left="5014" w:hanging="360"/>
      </w:pPr>
      <w:rPr>
        <w:rFonts w:ascii="Wingdings" w:hAnsi="Wingdings" w:hint="default"/>
      </w:rPr>
    </w:lvl>
    <w:lvl w:ilvl="6" w:tplc="04260001" w:tentative="1">
      <w:start w:val="1"/>
      <w:numFmt w:val="bullet"/>
      <w:lvlText w:val=""/>
      <w:lvlJc w:val="left"/>
      <w:pPr>
        <w:ind w:left="5734" w:hanging="360"/>
      </w:pPr>
      <w:rPr>
        <w:rFonts w:ascii="Symbol" w:hAnsi="Symbol" w:hint="default"/>
      </w:rPr>
    </w:lvl>
    <w:lvl w:ilvl="7" w:tplc="04260003" w:tentative="1">
      <w:start w:val="1"/>
      <w:numFmt w:val="bullet"/>
      <w:lvlText w:val="o"/>
      <w:lvlJc w:val="left"/>
      <w:pPr>
        <w:ind w:left="6454" w:hanging="360"/>
      </w:pPr>
      <w:rPr>
        <w:rFonts w:ascii="Courier New" w:hAnsi="Courier New" w:cs="Courier New" w:hint="default"/>
      </w:rPr>
    </w:lvl>
    <w:lvl w:ilvl="8" w:tplc="04260005" w:tentative="1">
      <w:start w:val="1"/>
      <w:numFmt w:val="bullet"/>
      <w:lvlText w:val=""/>
      <w:lvlJc w:val="left"/>
      <w:pPr>
        <w:ind w:left="7174" w:hanging="360"/>
      </w:pPr>
      <w:rPr>
        <w:rFonts w:ascii="Wingdings" w:hAnsi="Wingdings" w:hint="default"/>
      </w:rPr>
    </w:lvl>
  </w:abstractNum>
  <w:abstractNum w:abstractNumId="11">
    <w:nsid w:val="153E2780"/>
    <w:multiLevelType w:val="hybridMultilevel"/>
    <w:tmpl w:val="1C24F9BC"/>
    <w:lvl w:ilvl="0" w:tplc="19CE7A60">
      <w:start w:val="2021"/>
      <w:numFmt w:val="bullet"/>
      <w:lvlText w:val=""/>
      <w:lvlJc w:val="left"/>
      <w:pPr>
        <w:ind w:left="1778" w:hanging="360"/>
      </w:pPr>
      <w:rPr>
        <w:rFonts w:ascii="Symbol" w:eastAsiaTheme="minorHAnsi" w:hAnsi="Symbol" w:cstheme="minorBidi"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2">
    <w:nsid w:val="181638FC"/>
    <w:multiLevelType w:val="multilevel"/>
    <w:tmpl w:val="F920F78C"/>
    <w:lvl w:ilvl="0">
      <w:start w:val="1"/>
      <w:numFmt w:val="decimal"/>
      <w:lvlText w:val="%1"/>
      <w:lvlJc w:val="left"/>
      <w:pPr>
        <w:ind w:left="360" w:hanging="360"/>
      </w:pPr>
      <w:rPr>
        <w:rFonts w:hint="default"/>
        <w:color w:val="auto"/>
      </w:rPr>
    </w:lvl>
    <w:lvl w:ilvl="1">
      <w:start w:val="1"/>
      <w:numFmt w:val="decimal"/>
      <w:lvlText w:val="%1.%2"/>
      <w:lvlJc w:val="left"/>
      <w:pPr>
        <w:ind w:left="527" w:hanging="360"/>
      </w:pPr>
      <w:rPr>
        <w:rFonts w:hint="default"/>
        <w:b/>
        <w:i w:val="0"/>
        <w:color w:val="auto"/>
      </w:rPr>
    </w:lvl>
    <w:lvl w:ilvl="2">
      <w:start w:val="1"/>
      <w:numFmt w:val="decimal"/>
      <w:lvlText w:val="%1.%2.%3"/>
      <w:lvlJc w:val="left"/>
      <w:pPr>
        <w:ind w:left="1054" w:hanging="720"/>
      </w:pPr>
      <w:rPr>
        <w:rFonts w:hint="default"/>
        <w:color w:val="auto"/>
      </w:rPr>
    </w:lvl>
    <w:lvl w:ilvl="3">
      <w:start w:val="1"/>
      <w:numFmt w:val="decimal"/>
      <w:lvlText w:val="%1.%2.%3.%4"/>
      <w:lvlJc w:val="left"/>
      <w:pPr>
        <w:ind w:left="1221" w:hanging="720"/>
      </w:pPr>
      <w:rPr>
        <w:rFonts w:hint="default"/>
        <w:color w:val="auto"/>
      </w:rPr>
    </w:lvl>
    <w:lvl w:ilvl="4">
      <w:start w:val="1"/>
      <w:numFmt w:val="decimal"/>
      <w:lvlText w:val="%1.%2.%3.%4.%5"/>
      <w:lvlJc w:val="left"/>
      <w:pPr>
        <w:ind w:left="1748" w:hanging="1080"/>
      </w:pPr>
      <w:rPr>
        <w:rFonts w:hint="default"/>
        <w:color w:val="auto"/>
      </w:rPr>
    </w:lvl>
    <w:lvl w:ilvl="5">
      <w:start w:val="1"/>
      <w:numFmt w:val="decimal"/>
      <w:lvlText w:val="%1.%2.%3.%4.%5.%6"/>
      <w:lvlJc w:val="left"/>
      <w:pPr>
        <w:ind w:left="1915" w:hanging="1080"/>
      </w:pPr>
      <w:rPr>
        <w:rFonts w:hint="default"/>
        <w:color w:val="auto"/>
      </w:rPr>
    </w:lvl>
    <w:lvl w:ilvl="6">
      <w:start w:val="1"/>
      <w:numFmt w:val="decimal"/>
      <w:lvlText w:val="%1.%2.%3.%4.%5.%6.%7"/>
      <w:lvlJc w:val="left"/>
      <w:pPr>
        <w:ind w:left="2442" w:hanging="1440"/>
      </w:pPr>
      <w:rPr>
        <w:rFonts w:hint="default"/>
        <w:color w:val="auto"/>
      </w:rPr>
    </w:lvl>
    <w:lvl w:ilvl="7">
      <w:start w:val="1"/>
      <w:numFmt w:val="decimal"/>
      <w:lvlText w:val="%1.%2.%3.%4.%5.%6.%7.%8"/>
      <w:lvlJc w:val="left"/>
      <w:pPr>
        <w:ind w:left="2609" w:hanging="1440"/>
      </w:pPr>
      <w:rPr>
        <w:rFonts w:hint="default"/>
        <w:color w:val="auto"/>
      </w:rPr>
    </w:lvl>
    <w:lvl w:ilvl="8">
      <w:start w:val="1"/>
      <w:numFmt w:val="decimal"/>
      <w:lvlText w:val="%1.%2.%3.%4.%5.%6.%7.%8.%9"/>
      <w:lvlJc w:val="left"/>
      <w:pPr>
        <w:ind w:left="3136" w:hanging="1800"/>
      </w:pPr>
      <w:rPr>
        <w:rFonts w:hint="default"/>
        <w:color w:val="auto"/>
      </w:rPr>
    </w:lvl>
  </w:abstractNum>
  <w:abstractNum w:abstractNumId="13">
    <w:nsid w:val="19FB754E"/>
    <w:multiLevelType w:val="multilevel"/>
    <w:tmpl w:val="D8C6AE98"/>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A101F69"/>
    <w:multiLevelType w:val="hybridMultilevel"/>
    <w:tmpl w:val="4D507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D7746A"/>
    <w:multiLevelType w:val="hybridMultilevel"/>
    <w:tmpl w:val="5CD0ED1A"/>
    <w:lvl w:ilvl="0" w:tplc="C5F60B4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89217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744CB8"/>
    <w:multiLevelType w:val="multilevel"/>
    <w:tmpl w:val="C082F1CA"/>
    <w:lvl w:ilvl="0">
      <w:start w:val="9"/>
      <w:numFmt w:val="decimal"/>
      <w:lvlText w:val="%1."/>
      <w:lvlJc w:val="left"/>
      <w:pPr>
        <w:ind w:left="928"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74345E5"/>
    <w:multiLevelType w:val="multilevel"/>
    <w:tmpl w:val="E27C5E12"/>
    <w:lvl w:ilvl="0">
      <w:start w:val="1"/>
      <w:numFmt w:val="decimal"/>
      <w:lvlText w:val="%1."/>
      <w:lvlJc w:val="left"/>
      <w:pPr>
        <w:ind w:left="928"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7BB35CD"/>
    <w:multiLevelType w:val="hybridMultilevel"/>
    <w:tmpl w:val="DF80EBE0"/>
    <w:lvl w:ilvl="0" w:tplc="48D46088">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D971DA3"/>
    <w:multiLevelType w:val="multilevel"/>
    <w:tmpl w:val="AC80563C"/>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5C46D6"/>
    <w:multiLevelType w:val="hybridMultilevel"/>
    <w:tmpl w:val="8F7628C2"/>
    <w:lvl w:ilvl="0" w:tplc="F8264C54">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6207191"/>
    <w:multiLevelType w:val="hybridMultilevel"/>
    <w:tmpl w:val="A0D8E80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DB85B83"/>
    <w:multiLevelType w:val="hybridMultilevel"/>
    <w:tmpl w:val="09401B88"/>
    <w:lvl w:ilvl="0" w:tplc="2F343DE0">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2387170"/>
    <w:multiLevelType w:val="hybridMultilevel"/>
    <w:tmpl w:val="96F4B770"/>
    <w:lvl w:ilvl="0" w:tplc="649413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443189E"/>
    <w:multiLevelType w:val="hybridMultilevel"/>
    <w:tmpl w:val="0B60BF44"/>
    <w:lvl w:ilvl="0" w:tplc="3CF86EAE">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C596C74"/>
    <w:multiLevelType w:val="hybridMultilevel"/>
    <w:tmpl w:val="9042C20A"/>
    <w:lvl w:ilvl="0" w:tplc="E4ECEAE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0">
    <w:nsid w:val="6D1B7EB2"/>
    <w:multiLevelType w:val="hybridMultilevel"/>
    <w:tmpl w:val="20C0A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D4E18FC"/>
    <w:multiLevelType w:val="multilevel"/>
    <w:tmpl w:val="4A782BB2"/>
    <w:lvl w:ilvl="0">
      <w:start w:val="1"/>
      <w:numFmt w:val="decimal"/>
      <w:lvlText w:val="%1."/>
      <w:lvlJc w:val="left"/>
      <w:pPr>
        <w:ind w:left="720" w:hanging="360"/>
      </w:pPr>
      <w:rPr>
        <w:b/>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77D5056E"/>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6"/>
  </w:num>
  <w:num w:numId="3">
    <w:abstractNumId w:val="16"/>
  </w:num>
  <w:num w:numId="4">
    <w:abstractNumId w:val="15"/>
  </w:num>
  <w:num w:numId="5">
    <w:abstractNumId w:val="18"/>
  </w:num>
  <w:num w:numId="6">
    <w:abstractNumId w:val="12"/>
  </w:num>
  <w:num w:numId="7">
    <w:abstractNumId w:val="20"/>
  </w:num>
  <w:num w:numId="8">
    <w:abstractNumId w:val="22"/>
  </w:num>
  <w:num w:numId="9">
    <w:abstractNumId w:val="30"/>
  </w:num>
  <w:num w:numId="10">
    <w:abstractNumId w:val="28"/>
  </w:num>
  <w:num w:numId="11">
    <w:abstractNumId w:val="19"/>
  </w:num>
  <w:num w:numId="12">
    <w:abstractNumId w:val="1"/>
  </w:num>
  <w:num w:numId="13">
    <w:abstractNumId w:val="3"/>
  </w:num>
  <w:num w:numId="14">
    <w:abstractNumId w:val="3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25"/>
  </w:num>
  <w:num w:numId="19">
    <w:abstractNumId w:val="5"/>
  </w:num>
  <w:num w:numId="20">
    <w:abstractNumId w:val="6"/>
  </w:num>
  <w:num w:numId="21">
    <w:abstractNumId w:val="7"/>
  </w:num>
  <w:num w:numId="22">
    <w:abstractNumId w:val="8"/>
  </w:num>
  <w:num w:numId="23">
    <w:abstractNumId w:val="23"/>
  </w:num>
  <w:num w:numId="24">
    <w:abstractNumId w:val="14"/>
  </w:num>
  <w:num w:numId="25">
    <w:abstractNumId w:val="9"/>
  </w:num>
  <w:num w:numId="26">
    <w:abstractNumId w:val="29"/>
  </w:num>
  <w:num w:numId="27">
    <w:abstractNumId w:val="24"/>
  </w:num>
  <w:num w:numId="28">
    <w:abstractNumId w:val="10"/>
  </w:num>
  <w:num w:numId="29">
    <w:abstractNumId w:val="11"/>
  </w:num>
  <w:num w:numId="30">
    <w:abstractNumId w:val="0"/>
  </w:num>
  <w:num w:numId="31">
    <w:abstractNumId w:val="17"/>
  </w:num>
  <w:num w:numId="32">
    <w:abstractNumId w:val="21"/>
  </w:num>
  <w:num w:numId="33">
    <w:abstractNumId w:val="2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Moroza">
    <w15:presenceInfo w15:providerId="AD" w15:userId="S-1-5-21-2175615622-2548476462-3512547720-6077"/>
  </w15:person>
  <w15:person w15:author="Marina Siņkovska">
    <w15:presenceInfo w15:providerId="AD" w15:userId="S-1-5-21-2175615622-2548476462-3512547720-6077"/>
  </w15:person>
  <w15:person w15:author="Dainis Zemešs">
    <w15:presenceInfo w15:providerId="AD" w15:userId="S-1-5-21-2175615622-2548476462-3512547720-11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89"/>
    <w:rsid w:val="00004A8A"/>
    <w:rsid w:val="00007C17"/>
    <w:rsid w:val="00013BF1"/>
    <w:rsid w:val="00016E4E"/>
    <w:rsid w:val="00022194"/>
    <w:rsid w:val="00023BD8"/>
    <w:rsid w:val="00023FCB"/>
    <w:rsid w:val="00025E9A"/>
    <w:rsid w:val="000269A0"/>
    <w:rsid w:val="00027ACA"/>
    <w:rsid w:val="00044D35"/>
    <w:rsid w:val="00045AFF"/>
    <w:rsid w:val="00046A46"/>
    <w:rsid w:val="00055736"/>
    <w:rsid w:val="00063176"/>
    <w:rsid w:val="0006326B"/>
    <w:rsid w:val="00064E9A"/>
    <w:rsid w:val="0006656C"/>
    <w:rsid w:val="00071C6F"/>
    <w:rsid w:val="00073764"/>
    <w:rsid w:val="00073B5A"/>
    <w:rsid w:val="00077B4A"/>
    <w:rsid w:val="00082140"/>
    <w:rsid w:val="00083D8C"/>
    <w:rsid w:val="0008460D"/>
    <w:rsid w:val="000865BF"/>
    <w:rsid w:val="00090E7A"/>
    <w:rsid w:val="00094CAD"/>
    <w:rsid w:val="000A3A2C"/>
    <w:rsid w:val="000A64E1"/>
    <w:rsid w:val="000A6A5C"/>
    <w:rsid w:val="000B1339"/>
    <w:rsid w:val="000B147F"/>
    <w:rsid w:val="000B4004"/>
    <w:rsid w:val="000B72B5"/>
    <w:rsid w:val="000B7FC0"/>
    <w:rsid w:val="000C10D6"/>
    <w:rsid w:val="000C24FB"/>
    <w:rsid w:val="000C5F62"/>
    <w:rsid w:val="000C61E7"/>
    <w:rsid w:val="000D136F"/>
    <w:rsid w:val="000D2463"/>
    <w:rsid w:val="000D3EEF"/>
    <w:rsid w:val="000D75C3"/>
    <w:rsid w:val="000D7E86"/>
    <w:rsid w:val="000E239F"/>
    <w:rsid w:val="000E3483"/>
    <w:rsid w:val="000E5120"/>
    <w:rsid w:val="000E5571"/>
    <w:rsid w:val="000E676D"/>
    <w:rsid w:val="000E6A4E"/>
    <w:rsid w:val="000F55F7"/>
    <w:rsid w:val="000F6D71"/>
    <w:rsid w:val="000F7EC3"/>
    <w:rsid w:val="00107A88"/>
    <w:rsid w:val="00110F3C"/>
    <w:rsid w:val="00111370"/>
    <w:rsid w:val="0011517A"/>
    <w:rsid w:val="00120C2A"/>
    <w:rsid w:val="00123740"/>
    <w:rsid w:val="00126144"/>
    <w:rsid w:val="00131626"/>
    <w:rsid w:val="0014734A"/>
    <w:rsid w:val="001517D4"/>
    <w:rsid w:val="00152B54"/>
    <w:rsid w:val="0015426A"/>
    <w:rsid w:val="00160D5D"/>
    <w:rsid w:val="00163500"/>
    <w:rsid w:val="00167BC3"/>
    <w:rsid w:val="00176580"/>
    <w:rsid w:val="00183596"/>
    <w:rsid w:val="00183E92"/>
    <w:rsid w:val="001872FF"/>
    <w:rsid w:val="0019314B"/>
    <w:rsid w:val="001938BE"/>
    <w:rsid w:val="001A386F"/>
    <w:rsid w:val="001A44A2"/>
    <w:rsid w:val="001A504A"/>
    <w:rsid w:val="001B2DB3"/>
    <w:rsid w:val="001B37AA"/>
    <w:rsid w:val="001B6E11"/>
    <w:rsid w:val="001B7786"/>
    <w:rsid w:val="001C3C40"/>
    <w:rsid w:val="001C44C4"/>
    <w:rsid w:val="001C5F5C"/>
    <w:rsid w:val="001C7E66"/>
    <w:rsid w:val="001D13DD"/>
    <w:rsid w:val="001D232A"/>
    <w:rsid w:val="001D2AF8"/>
    <w:rsid w:val="001D2CAB"/>
    <w:rsid w:val="001D3DA6"/>
    <w:rsid w:val="001D407D"/>
    <w:rsid w:val="001D5A75"/>
    <w:rsid w:val="001D61B3"/>
    <w:rsid w:val="001E025E"/>
    <w:rsid w:val="001E2832"/>
    <w:rsid w:val="001E478D"/>
    <w:rsid w:val="001E4D56"/>
    <w:rsid w:val="001E7305"/>
    <w:rsid w:val="001F5434"/>
    <w:rsid w:val="001F7957"/>
    <w:rsid w:val="00201885"/>
    <w:rsid w:val="00202A24"/>
    <w:rsid w:val="00202BA5"/>
    <w:rsid w:val="00211DE9"/>
    <w:rsid w:val="00214017"/>
    <w:rsid w:val="0021648C"/>
    <w:rsid w:val="002220A4"/>
    <w:rsid w:val="002222BD"/>
    <w:rsid w:val="002251EA"/>
    <w:rsid w:val="00230E3D"/>
    <w:rsid w:val="00231E21"/>
    <w:rsid w:val="00232446"/>
    <w:rsid w:val="00236B60"/>
    <w:rsid w:val="00242583"/>
    <w:rsid w:val="00242C5B"/>
    <w:rsid w:val="00244A08"/>
    <w:rsid w:val="00245741"/>
    <w:rsid w:val="00252DBA"/>
    <w:rsid w:val="00253103"/>
    <w:rsid w:val="00255E2E"/>
    <w:rsid w:val="0026510E"/>
    <w:rsid w:val="0026545C"/>
    <w:rsid w:val="0026715A"/>
    <w:rsid w:val="00271D4F"/>
    <w:rsid w:val="00285630"/>
    <w:rsid w:val="00295D03"/>
    <w:rsid w:val="002A0B91"/>
    <w:rsid w:val="002A1CFD"/>
    <w:rsid w:val="002A1F56"/>
    <w:rsid w:val="002A5F26"/>
    <w:rsid w:val="002B10F9"/>
    <w:rsid w:val="002C187A"/>
    <w:rsid w:val="002C2809"/>
    <w:rsid w:val="002C3AEC"/>
    <w:rsid w:val="002C3D10"/>
    <w:rsid w:val="002C4529"/>
    <w:rsid w:val="002D1711"/>
    <w:rsid w:val="002E3437"/>
    <w:rsid w:val="002E3529"/>
    <w:rsid w:val="002E4256"/>
    <w:rsid w:val="002E6D73"/>
    <w:rsid w:val="002F0B36"/>
    <w:rsid w:val="002F36A3"/>
    <w:rsid w:val="002F5860"/>
    <w:rsid w:val="00302621"/>
    <w:rsid w:val="00306636"/>
    <w:rsid w:val="00307B1C"/>
    <w:rsid w:val="00310827"/>
    <w:rsid w:val="00311537"/>
    <w:rsid w:val="00313415"/>
    <w:rsid w:val="003136E5"/>
    <w:rsid w:val="00316305"/>
    <w:rsid w:val="00321622"/>
    <w:rsid w:val="003227F1"/>
    <w:rsid w:val="00322F55"/>
    <w:rsid w:val="003235CE"/>
    <w:rsid w:val="00323D6E"/>
    <w:rsid w:val="00324B3F"/>
    <w:rsid w:val="00324F5C"/>
    <w:rsid w:val="003259F4"/>
    <w:rsid w:val="003276E8"/>
    <w:rsid w:val="0033005E"/>
    <w:rsid w:val="00331747"/>
    <w:rsid w:val="00334EC5"/>
    <w:rsid w:val="00336580"/>
    <w:rsid w:val="00340312"/>
    <w:rsid w:val="00344A74"/>
    <w:rsid w:val="00346CA8"/>
    <w:rsid w:val="00347E04"/>
    <w:rsid w:val="00350546"/>
    <w:rsid w:val="00351058"/>
    <w:rsid w:val="003553AF"/>
    <w:rsid w:val="00356244"/>
    <w:rsid w:val="00356469"/>
    <w:rsid w:val="00357447"/>
    <w:rsid w:val="00360433"/>
    <w:rsid w:val="00364889"/>
    <w:rsid w:val="00364F24"/>
    <w:rsid w:val="0036671F"/>
    <w:rsid w:val="00367B92"/>
    <w:rsid w:val="00370FDE"/>
    <w:rsid w:val="00371519"/>
    <w:rsid w:val="00372D1C"/>
    <w:rsid w:val="00373F38"/>
    <w:rsid w:val="00374092"/>
    <w:rsid w:val="00374B5F"/>
    <w:rsid w:val="003839E4"/>
    <w:rsid w:val="00384E18"/>
    <w:rsid w:val="0039027B"/>
    <w:rsid w:val="00391587"/>
    <w:rsid w:val="00394962"/>
    <w:rsid w:val="00395400"/>
    <w:rsid w:val="003956E1"/>
    <w:rsid w:val="00395832"/>
    <w:rsid w:val="003A36DE"/>
    <w:rsid w:val="003A54EE"/>
    <w:rsid w:val="003A6D62"/>
    <w:rsid w:val="003B043A"/>
    <w:rsid w:val="003B3CC9"/>
    <w:rsid w:val="003B4C93"/>
    <w:rsid w:val="003B66FF"/>
    <w:rsid w:val="003B699D"/>
    <w:rsid w:val="003C423A"/>
    <w:rsid w:val="003D230A"/>
    <w:rsid w:val="003D2FDE"/>
    <w:rsid w:val="003D65BB"/>
    <w:rsid w:val="003E24D8"/>
    <w:rsid w:val="003E4F4C"/>
    <w:rsid w:val="003E5C76"/>
    <w:rsid w:val="003F29DE"/>
    <w:rsid w:val="003F2ED4"/>
    <w:rsid w:val="003F7E7F"/>
    <w:rsid w:val="00400504"/>
    <w:rsid w:val="0040460A"/>
    <w:rsid w:val="00405D9D"/>
    <w:rsid w:val="00407E7D"/>
    <w:rsid w:val="0041530D"/>
    <w:rsid w:val="004206B3"/>
    <w:rsid w:val="004225F1"/>
    <w:rsid w:val="004250C7"/>
    <w:rsid w:val="0042556C"/>
    <w:rsid w:val="00425EAF"/>
    <w:rsid w:val="00427C2A"/>
    <w:rsid w:val="00430628"/>
    <w:rsid w:val="004366A4"/>
    <w:rsid w:val="00436895"/>
    <w:rsid w:val="004439C2"/>
    <w:rsid w:val="00445429"/>
    <w:rsid w:val="00445753"/>
    <w:rsid w:val="00460044"/>
    <w:rsid w:val="00460FE2"/>
    <w:rsid w:val="00466691"/>
    <w:rsid w:val="004674F3"/>
    <w:rsid w:val="004677C9"/>
    <w:rsid w:val="00467C89"/>
    <w:rsid w:val="0047023C"/>
    <w:rsid w:val="0047131C"/>
    <w:rsid w:val="00474519"/>
    <w:rsid w:val="00476E22"/>
    <w:rsid w:val="00477C07"/>
    <w:rsid w:val="00480EF2"/>
    <w:rsid w:val="00480F33"/>
    <w:rsid w:val="00483044"/>
    <w:rsid w:val="00484492"/>
    <w:rsid w:val="0048516D"/>
    <w:rsid w:val="00485ABB"/>
    <w:rsid w:val="00486115"/>
    <w:rsid w:val="00490E10"/>
    <w:rsid w:val="0049156B"/>
    <w:rsid w:val="00492980"/>
    <w:rsid w:val="00492BA9"/>
    <w:rsid w:val="00496A26"/>
    <w:rsid w:val="0049733D"/>
    <w:rsid w:val="004A04F5"/>
    <w:rsid w:val="004A2C4C"/>
    <w:rsid w:val="004A40FD"/>
    <w:rsid w:val="004A456A"/>
    <w:rsid w:val="004A6310"/>
    <w:rsid w:val="004B17E0"/>
    <w:rsid w:val="004B237D"/>
    <w:rsid w:val="004B23BA"/>
    <w:rsid w:val="004B2EE1"/>
    <w:rsid w:val="004B6660"/>
    <w:rsid w:val="004B6FAD"/>
    <w:rsid w:val="004C069C"/>
    <w:rsid w:val="004C1951"/>
    <w:rsid w:val="004C1DF0"/>
    <w:rsid w:val="004C20D6"/>
    <w:rsid w:val="004C5149"/>
    <w:rsid w:val="004C5C41"/>
    <w:rsid w:val="004C7BE2"/>
    <w:rsid w:val="004D0C63"/>
    <w:rsid w:val="004D143E"/>
    <w:rsid w:val="004D2D79"/>
    <w:rsid w:val="004D53E7"/>
    <w:rsid w:val="004D5962"/>
    <w:rsid w:val="004D63DC"/>
    <w:rsid w:val="004D6C56"/>
    <w:rsid w:val="004D76EB"/>
    <w:rsid w:val="004E362F"/>
    <w:rsid w:val="004F0073"/>
    <w:rsid w:val="004F1CEC"/>
    <w:rsid w:val="004F263A"/>
    <w:rsid w:val="004F29E7"/>
    <w:rsid w:val="004F6B4C"/>
    <w:rsid w:val="004F6C5E"/>
    <w:rsid w:val="0050152F"/>
    <w:rsid w:val="00504F44"/>
    <w:rsid w:val="00505F4C"/>
    <w:rsid w:val="00512247"/>
    <w:rsid w:val="00512579"/>
    <w:rsid w:val="00514771"/>
    <w:rsid w:val="005149A4"/>
    <w:rsid w:val="0051638F"/>
    <w:rsid w:val="00520912"/>
    <w:rsid w:val="00521F97"/>
    <w:rsid w:val="00522AC9"/>
    <w:rsid w:val="00523E3E"/>
    <w:rsid w:val="00525ACB"/>
    <w:rsid w:val="00525DE5"/>
    <w:rsid w:val="005262AE"/>
    <w:rsid w:val="00530F5F"/>
    <w:rsid w:val="0053266A"/>
    <w:rsid w:val="00541027"/>
    <w:rsid w:val="00541426"/>
    <w:rsid w:val="0054170C"/>
    <w:rsid w:val="00541B6A"/>
    <w:rsid w:val="00544365"/>
    <w:rsid w:val="00547A2F"/>
    <w:rsid w:val="0055251A"/>
    <w:rsid w:val="005533A5"/>
    <w:rsid w:val="005543F6"/>
    <w:rsid w:val="00557CCC"/>
    <w:rsid w:val="00562434"/>
    <w:rsid w:val="005629F4"/>
    <w:rsid w:val="00563695"/>
    <w:rsid w:val="005641B5"/>
    <w:rsid w:val="005674DE"/>
    <w:rsid w:val="00581427"/>
    <w:rsid w:val="00584813"/>
    <w:rsid w:val="00587370"/>
    <w:rsid w:val="00590633"/>
    <w:rsid w:val="00591848"/>
    <w:rsid w:val="00593BE3"/>
    <w:rsid w:val="00594212"/>
    <w:rsid w:val="00594DD1"/>
    <w:rsid w:val="005952BD"/>
    <w:rsid w:val="0059556D"/>
    <w:rsid w:val="005964D6"/>
    <w:rsid w:val="005A094E"/>
    <w:rsid w:val="005A40B2"/>
    <w:rsid w:val="005A4FA6"/>
    <w:rsid w:val="005A72F0"/>
    <w:rsid w:val="005B1349"/>
    <w:rsid w:val="005B1A02"/>
    <w:rsid w:val="005B3019"/>
    <w:rsid w:val="005B5899"/>
    <w:rsid w:val="005C1B49"/>
    <w:rsid w:val="005C2C4B"/>
    <w:rsid w:val="005C5967"/>
    <w:rsid w:val="005D083C"/>
    <w:rsid w:val="005D16C3"/>
    <w:rsid w:val="005D529D"/>
    <w:rsid w:val="005D5BF0"/>
    <w:rsid w:val="005D7FB2"/>
    <w:rsid w:val="005E24FA"/>
    <w:rsid w:val="005E4F15"/>
    <w:rsid w:val="005F4770"/>
    <w:rsid w:val="005F63D2"/>
    <w:rsid w:val="005F68BC"/>
    <w:rsid w:val="00603EF3"/>
    <w:rsid w:val="0060769B"/>
    <w:rsid w:val="006138BD"/>
    <w:rsid w:val="00620608"/>
    <w:rsid w:val="006241A3"/>
    <w:rsid w:val="00626B41"/>
    <w:rsid w:val="00627B3D"/>
    <w:rsid w:val="00631FC3"/>
    <w:rsid w:val="00633748"/>
    <w:rsid w:val="00633C3A"/>
    <w:rsid w:val="006344E2"/>
    <w:rsid w:val="00636BF4"/>
    <w:rsid w:val="00646988"/>
    <w:rsid w:val="006539AD"/>
    <w:rsid w:val="00656318"/>
    <w:rsid w:val="00657ACB"/>
    <w:rsid w:val="006602C2"/>
    <w:rsid w:val="00662196"/>
    <w:rsid w:val="00664299"/>
    <w:rsid w:val="00664A07"/>
    <w:rsid w:val="00670689"/>
    <w:rsid w:val="00670710"/>
    <w:rsid w:val="00680B36"/>
    <w:rsid w:val="00681E21"/>
    <w:rsid w:val="00686416"/>
    <w:rsid w:val="00690BF2"/>
    <w:rsid w:val="00691BC3"/>
    <w:rsid w:val="00693D30"/>
    <w:rsid w:val="00694628"/>
    <w:rsid w:val="00695D59"/>
    <w:rsid w:val="0069633E"/>
    <w:rsid w:val="0069684C"/>
    <w:rsid w:val="006A2641"/>
    <w:rsid w:val="006A37CA"/>
    <w:rsid w:val="006A5397"/>
    <w:rsid w:val="006B0EA0"/>
    <w:rsid w:val="006B22E1"/>
    <w:rsid w:val="006B62F6"/>
    <w:rsid w:val="006C260B"/>
    <w:rsid w:val="006C2E1E"/>
    <w:rsid w:val="006C5907"/>
    <w:rsid w:val="006D329F"/>
    <w:rsid w:val="006D3589"/>
    <w:rsid w:val="006D393F"/>
    <w:rsid w:val="006D4656"/>
    <w:rsid w:val="006D4BBB"/>
    <w:rsid w:val="006D5667"/>
    <w:rsid w:val="006D6010"/>
    <w:rsid w:val="006D6D74"/>
    <w:rsid w:val="006E0CCA"/>
    <w:rsid w:val="006E0DE2"/>
    <w:rsid w:val="006E3029"/>
    <w:rsid w:val="006E598E"/>
    <w:rsid w:val="006E5BF1"/>
    <w:rsid w:val="006E6BB5"/>
    <w:rsid w:val="006E6DA6"/>
    <w:rsid w:val="006E7BCA"/>
    <w:rsid w:val="006F26FE"/>
    <w:rsid w:val="006F3FBF"/>
    <w:rsid w:val="006F5EB0"/>
    <w:rsid w:val="006F733F"/>
    <w:rsid w:val="007043B9"/>
    <w:rsid w:val="00704451"/>
    <w:rsid w:val="0070519A"/>
    <w:rsid w:val="0070567F"/>
    <w:rsid w:val="007126A1"/>
    <w:rsid w:val="00714865"/>
    <w:rsid w:val="00720529"/>
    <w:rsid w:val="0072101E"/>
    <w:rsid w:val="00721F19"/>
    <w:rsid w:val="00723329"/>
    <w:rsid w:val="007239DD"/>
    <w:rsid w:val="00723B64"/>
    <w:rsid w:val="00724027"/>
    <w:rsid w:val="0072443E"/>
    <w:rsid w:val="007249DE"/>
    <w:rsid w:val="00731213"/>
    <w:rsid w:val="00732004"/>
    <w:rsid w:val="00732FF8"/>
    <w:rsid w:val="0073407D"/>
    <w:rsid w:val="00745316"/>
    <w:rsid w:val="007508BA"/>
    <w:rsid w:val="007547EA"/>
    <w:rsid w:val="007556A2"/>
    <w:rsid w:val="00756943"/>
    <w:rsid w:val="0077583F"/>
    <w:rsid w:val="00776F5C"/>
    <w:rsid w:val="00777737"/>
    <w:rsid w:val="00777C54"/>
    <w:rsid w:val="0078494D"/>
    <w:rsid w:val="00786E86"/>
    <w:rsid w:val="00787908"/>
    <w:rsid w:val="007925B4"/>
    <w:rsid w:val="00795965"/>
    <w:rsid w:val="0079706E"/>
    <w:rsid w:val="007A4B02"/>
    <w:rsid w:val="007A4F4A"/>
    <w:rsid w:val="007A55E0"/>
    <w:rsid w:val="007A5AA2"/>
    <w:rsid w:val="007B00C8"/>
    <w:rsid w:val="007B1610"/>
    <w:rsid w:val="007B5A77"/>
    <w:rsid w:val="007B64F8"/>
    <w:rsid w:val="007C023A"/>
    <w:rsid w:val="007C41AF"/>
    <w:rsid w:val="007E19B0"/>
    <w:rsid w:val="007E413F"/>
    <w:rsid w:val="007E5646"/>
    <w:rsid w:val="007E6E54"/>
    <w:rsid w:val="007E6F0D"/>
    <w:rsid w:val="00800715"/>
    <w:rsid w:val="00801A28"/>
    <w:rsid w:val="00802194"/>
    <w:rsid w:val="0080323E"/>
    <w:rsid w:val="00805305"/>
    <w:rsid w:val="008102D7"/>
    <w:rsid w:val="008112F4"/>
    <w:rsid w:val="008126D9"/>
    <w:rsid w:val="00813444"/>
    <w:rsid w:val="008165DF"/>
    <w:rsid w:val="00816C07"/>
    <w:rsid w:val="00820030"/>
    <w:rsid w:val="008218B4"/>
    <w:rsid w:val="00822070"/>
    <w:rsid w:val="0082214F"/>
    <w:rsid w:val="0082317A"/>
    <w:rsid w:val="008331A2"/>
    <w:rsid w:val="008331A5"/>
    <w:rsid w:val="00833331"/>
    <w:rsid w:val="00840963"/>
    <w:rsid w:val="008424D5"/>
    <w:rsid w:val="00842FFC"/>
    <w:rsid w:val="008449E7"/>
    <w:rsid w:val="0084600C"/>
    <w:rsid w:val="00846D64"/>
    <w:rsid w:val="00847CD9"/>
    <w:rsid w:val="008525D3"/>
    <w:rsid w:val="00856865"/>
    <w:rsid w:val="008640B2"/>
    <w:rsid w:val="0087078C"/>
    <w:rsid w:val="00870FFA"/>
    <w:rsid w:val="00875C15"/>
    <w:rsid w:val="00875CD0"/>
    <w:rsid w:val="0087639D"/>
    <w:rsid w:val="00880102"/>
    <w:rsid w:val="008814AB"/>
    <w:rsid w:val="0088233A"/>
    <w:rsid w:val="00882C7E"/>
    <w:rsid w:val="00883C1D"/>
    <w:rsid w:val="00886964"/>
    <w:rsid w:val="00895218"/>
    <w:rsid w:val="00896600"/>
    <w:rsid w:val="00897707"/>
    <w:rsid w:val="008A2B97"/>
    <w:rsid w:val="008A3E3E"/>
    <w:rsid w:val="008A4269"/>
    <w:rsid w:val="008A5703"/>
    <w:rsid w:val="008A6651"/>
    <w:rsid w:val="008A6C94"/>
    <w:rsid w:val="008A7870"/>
    <w:rsid w:val="008B2206"/>
    <w:rsid w:val="008B316D"/>
    <w:rsid w:val="008B3E81"/>
    <w:rsid w:val="008B57C8"/>
    <w:rsid w:val="008B58FD"/>
    <w:rsid w:val="008B68F3"/>
    <w:rsid w:val="008C4926"/>
    <w:rsid w:val="008D0E1B"/>
    <w:rsid w:val="008D1502"/>
    <w:rsid w:val="008D3231"/>
    <w:rsid w:val="008D343E"/>
    <w:rsid w:val="008D4BE4"/>
    <w:rsid w:val="008D58A3"/>
    <w:rsid w:val="008D7305"/>
    <w:rsid w:val="008E2417"/>
    <w:rsid w:val="008E304E"/>
    <w:rsid w:val="008E7562"/>
    <w:rsid w:val="008F1156"/>
    <w:rsid w:val="008F432E"/>
    <w:rsid w:val="008F481E"/>
    <w:rsid w:val="008F769D"/>
    <w:rsid w:val="008F7ABC"/>
    <w:rsid w:val="00900DFA"/>
    <w:rsid w:val="00903C40"/>
    <w:rsid w:val="00904F1A"/>
    <w:rsid w:val="00912556"/>
    <w:rsid w:val="00912E07"/>
    <w:rsid w:val="00915990"/>
    <w:rsid w:val="00917089"/>
    <w:rsid w:val="0091766C"/>
    <w:rsid w:val="009176EB"/>
    <w:rsid w:val="00920BCD"/>
    <w:rsid w:val="00923628"/>
    <w:rsid w:val="00923A10"/>
    <w:rsid w:val="00927F75"/>
    <w:rsid w:val="00931377"/>
    <w:rsid w:val="00932EA4"/>
    <w:rsid w:val="0093336A"/>
    <w:rsid w:val="00935790"/>
    <w:rsid w:val="009423E1"/>
    <w:rsid w:val="00942F29"/>
    <w:rsid w:val="00943F3C"/>
    <w:rsid w:val="00944AE5"/>
    <w:rsid w:val="00946C6C"/>
    <w:rsid w:val="00947523"/>
    <w:rsid w:val="0095508E"/>
    <w:rsid w:val="00960694"/>
    <w:rsid w:val="00961C94"/>
    <w:rsid w:val="00963A56"/>
    <w:rsid w:val="00974760"/>
    <w:rsid w:val="00975B29"/>
    <w:rsid w:val="009764F4"/>
    <w:rsid w:val="00983B0A"/>
    <w:rsid w:val="0099363C"/>
    <w:rsid w:val="009946DA"/>
    <w:rsid w:val="00996DE6"/>
    <w:rsid w:val="009970A8"/>
    <w:rsid w:val="00997274"/>
    <w:rsid w:val="009A00DB"/>
    <w:rsid w:val="009A7560"/>
    <w:rsid w:val="009B01AA"/>
    <w:rsid w:val="009B1511"/>
    <w:rsid w:val="009B24BA"/>
    <w:rsid w:val="009B39F3"/>
    <w:rsid w:val="009B5C6B"/>
    <w:rsid w:val="009C0AF1"/>
    <w:rsid w:val="009C1588"/>
    <w:rsid w:val="009C15F9"/>
    <w:rsid w:val="009C234A"/>
    <w:rsid w:val="009C33AD"/>
    <w:rsid w:val="009D1BAF"/>
    <w:rsid w:val="009D3423"/>
    <w:rsid w:val="009D34C0"/>
    <w:rsid w:val="009D3FB9"/>
    <w:rsid w:val="009D78D9"/>
    <w:rsid w:val="009E205C"/>
    <w:rsid w:val="009E6967"/>
    <w:rsid w:val="009F5297"/>
    <w:rsid w:val="009F639C"/>
    <w:rsid w:val="009F7B67"/>
    <w:rsid w:val="009F7C31"/>
    <w:rsid w:val="00A025AC"/>
    <w:rsid w:val="00A02831"/>
    <w:rsid w:val="00A07F67"/>
    <w:rsid w:val="00A15B92"/>
    <w:rsid w:val="00A15BE5"/>
    <w:rsid w:val="00A2054C"/>
    <w:rsid w:val="00A22C2A"/>
    <w:rsid w:val="00A22FD9"/>
    <w:rsid w:val="00A240C6"/>
    <w:rsid w:val="00A249C2"/>
    <w:rsid w:val="00A25E6C"/>
    <w:rsid w:val="00A27D76"/>
    <w:rsid w:val="00A30483"/>
    <w:rsid w:val="00A31BDB"/>
    <w:rsid w:val="00A35F9F"/>
    <w:rsid w:val="00A35FD8"/>
    <w:rsid w:val="00A371D5"/>
    <w:rsid w:val="00A37762"/>
    <w:rsid w:val="00A40DCE"/>
    <w:rsid w:val="00A42CB1"/>
    <w:rsid w:val="00A4424A"/>
    <w:rsid w:val="00A44EBD"/>
    <w:rsid w:val="00A4542D"/>
    <w:rsid w:val="00A502BC"/>
    <w:rsid w:val="00A50719"/>
    <w:rsid w:val="00A55134"/>
    <w:rsid w:val="00A55676"/>
    <w:rsid w:val="00A61589"/>
    <w:rsid w:val="00A62E63"/>
    <w:rsid w:val="00A6671C"/>
    <w:rsid w:val="00A719CD"/>
    <w:rsid w:val="00A77052"/>
    <w:rsid w:val="00A82969"/>
    <w:rsid w:val="00A852BF"/>
    <w:rsid w:val="00A86952"/>
    <w:rsid w:val="00A87B76"/>
    <w:rsid w:val="00A87C92"/>
    <w:rsid w:val="00A916AC"/>
    <w:rsid w:val="00A92AA6"/>
    <w:rsid w:val="00A92D11"/>
    <w:rsid w:val="00A975D2"/>
    <w:rsid w:val="00AA16AD"/>
    <w:rsid w:val="00AA3E05"/>
    <w:rsid w:val="00AA52E0"/>
    <w:rsid w:val="00AB0086"/>
    <w:rsid w:val="00AB0C2B"/>
    <w:rsid w:val="00AB153D"/>
    <w:rsid w:val="00AC28EB"/>
    <w:rsid w:val="00AC3A5E"/>
    <w:rsid w:val="00AC621E"/>
    <w:rsid w:val="00AD0344"/>
    <w:rsid w:val="00AD0D6A"/>
    <w:rsid w:val="00AD47EA"/>
    <w:rsid w:val="00AD481C"/>
    <w:rsid w:val="00AD62B4"/>
    <w:rsid w:val="00AE0517"/>
    <w:rsid w:val="00AE257B"/>
    <w:rsid w:val="00AE2DB7"/>
    <w:rsid w:val="00AE61D1"/>
    <w:rsid w:val="00AE6378"/>
    <w:rsid w:val="00AF2897"/>
    <w:rsid w:val="00AF2F4A"/>
    <w:rsid w:val="00AF31F5"/>
    <w:rsid w:val="00AF32CD"/>
    <w:rsid w:val="00AF3A82"/>
    <w:rsid w:val="00AF46BC"/>
    <w:rsid w:val="00AF4826"/>
    <w:rsid w:val="00AF501C"/>
    <w:rsid w:val="00AF7668"/>
    <w:rsid w:val="00B0007F"/>
    <w:rsid w:val="00B0070F"/>
    <w:rsid w:val="00B02839"/>
    <w:rsid w:val="00B0293A"/>
    <w:rsid w:val="00B03641"/>
    <w:rsid w:val="00B045C8"/>
    <w:rsid w:val="00B04845"/>
    <w:rsid w:val="00B106B8"/>
    <w:rsid w:val="00B11062"/>
    <w:rsid w:val="00B13ACD"/>
    <w:rsid w:val="00B15AE6"/>
    <w:rsid w:val="00B21725"/>
    <w:rsid w:val="00B21A69"/>
    <w:rsid w:val="00B22FD7"/>
    <w:rsid w:val="00B26729"/>
    <w:rsid w:val="00B26CAD"/>
    <w:rsid w:val="00B309D1"/>
    <w:rsid w:val="00B335A8"/>
    <w:rsid w:val="00B33F90"/>
    <w:rsid w:val="00B354C1"/>
    <w:rsid w:val="00B36861"/>
    <w:rsid w:val="00B4145C"/>
    <w:rsid w:val="00B434F2"/>
    <w:rsid w:val="00B50A5A"/>
    <w:rsid w:val="00B5149D"/>
    <w:rsid w:val="00B519AE"/>
    <w:rsid w:val="00B5506F"/>
    <w:rsid w:val="00B57051"/>
    <w:rsid w:val="00B605CD"/>
    <w:rsid w:val="00B61379"/>
    <w:rsid w:val="00B61B6F"/>
    <w:rsid w:val="00B65377"/>
    <w:rsid w:val="00B6748D"/>
    <w:rsid w:val="00B674DA"/>
    <w:rsid w:val="00B676A7"/>
    <w:rsid w:val="00B73E80"/>
    <w:rsid w:val="00B74052"/>
    <w:rsid w:val="00B8173D"/>
    <w:rsid w:val="00B85ECC"/>
    <w:rsid w:val="00B874F3"/>
    <w:rsid w:val="00B9228A"/>
    <w:rsid w:val="00B967F6"/>
    <w:rsid w:val="00BA2D26"/>
    <w:rsid w:val="00BA346A"/>
    <w:rsid w:val="00BA5160"/>
    <w:rsid w:val="00BA5F15"/>
    <w:rsid w:val="00BB0B31"/>
    <w:rsid w:val="00BB1ED5"/>
    <w:rsid w:val="00BB3AAE"/>
    <w:rsid w:val="00BC79A5"/>
    <w:rsid w:val="00BD15A6"/>
    <w:rsid w:val="00BD1F16"/>
    <w:rsid w:val="00BD34F6"/>
    <w:rsid w:val="00BD44E0"/>
    <w:rsid w:val="00BD4C58"/>
    <w:rsid w:val="00BD6614"/>
    <w:rsid w:val="00BD7C23"/>
    <w:rsid w:val="00BE3C65"/>
    <w:rsid w:val="00BE6151"/>
    <w:rsid w:val="00BE6DD0"/>
    <w:rsid w:val="00BF05E1"/>
    <w:rsid w:val="00BF4071"/>
    <w:rsid w:val="00BF438D"/>
    <w:rsid w:val="00BF50DF"/>
    <w:rsid w:val="00BF7FC3"/>
    <w:rsid w:val="00C015DD"/>
    <w:rsid w:val="00C03B60"/>
    <w:rsid w:val="00C03D31"/>
    <w:rsid w:val="00C041B3"/>
    <w:rsid w:val="00C04CED"/>
    <w:rsid w:val="00C1695D"/>
    <w:rsid w:val="00C16E85"/>
    <w:rsid w:val="00C17825"/>
    <w:rsid w:val="00C21323"/>
    <w:rsid w:val="00C21D52"/>
    <w:rsid w:val="00C2519A"/>
    <w:rsid w:val="00C30289"/>
    <w:rsid w:val="00C30483"/>
    <w:rsid w:val="00C36650"/>
    <w:rsid w:val="00C37AC6"/>
    <w:rsid w:val="00C420CE"/>
    <w:rsid w:val="00C43F01"/>
    <w:rsid w:val="00C51896"/>
    <w:rsid w:val="00C55C34"/>
    <w:rsid w:val="00C57B99"/>
    <w:rsid w:val="00C62E61"/>
    <w:rsid w:val="00C63F22"/>
    <w:rsid w:val="00C66217"/>
    <w:rsid w:val="00C736AC"/>
    <w:rsid w:val="00C73949"/>
    <w:rsid w:val="00C752C0"/>
    <w:rsid w:val="00C76824"/>
    <w:rsid w:val="00C821D1"/>
    <w:rsid w:val="00C86BF6"/>
    <w:rsid w:val="00C9039F"/>
    <w:rsid w:val="00C91251"/>
    <w:rsid w:val="00C95416"/>
    <w:rsid w:val="00C9715F"/>
    <w:rsid w:val="00CB3CA6"/>
    <w:rsid w:val="00CB56AC"/>
    <w:rsid w:val="00CB6B3E"/>
    <w:rsid w:val="00CB7706"/>
    <w:rsid w:val="00CC1F1D"/>
    <w:rsid w:val="00CC74FD"/>
    <w:rsid w:val="00CD0DAB"/>
    <w:rsid w:val="00CD1C55"/>
    <w:rsid w:val="00CD71BC"/>
    <w:rsid w:val="00CD7D24"/>
    <w:rsid w:val="00CE3565"/>
    <w:rsid w:val="00CE3D0F"/>
    <w:rsid w:val="00CE43D5"/>
    <w:rsid w:val="00CE562D"/>
    <w:rsid w:val="00CE5FC9"/>
    <w:rsid w:val="00CE6F2A"/>
    <w:rsid w:val="00CE7591"/>
    <w:rsid w:val="00CF29D8"/>
    <w:rsid w:val="00CF38CF"/>
    <w:rsid w:val="00CF46D8"/>
    <w:rsid w:val="00D02A89"/>
    <w:rsid w:val="00D0438A"/>
    <w:rsid w:val="00D063C6"/>
    <w:rsid w:val="00D10A9B"/>
    <w:rsid w:val="00D12E50"/>
    <w:rsid w:val="00D16FE3"/>
    <w:rsid w:val="00D22D37"/>
    <w:rsid w:val="00D33745"/>
    <w:rsid w:val="00D4036E"/>
    <w:rsid w:val="00D4184B"/>
    <w:rsid w:val="00D41886"/>
    <w:rsid w:val="00D418BD"/>
    <w:rsid w:val="00D4569D"/>
    <w:rsid w:val="00D46736"/>
    <w:rsid w:val="00D52A7C"/>
    <w:rsid w:val="00D53A2F"/>
    <w:rsid w:val="00D554FA"/>
    <w:rsid w:val="00D5740C"/>
    <w:rsid w:val="00D61640"/>
    <w:rsid w:val="00D644F2"/>
    <w:rsid w:val="00D65526"/>
    <w:rsid w:val="00D668CD"/>
    <w:rsid w:val="00D71CBF"/>
    <w:rsid w:val="00D71D05"/>
    <w:rsid w:val="00D72543"/>
    <w:rsid w:val="00D72DF2"/>
    <w:rsid w:val="00D81A92"/>
    <w:rsid w:val="00D8409D"/>
    <w:rsid w:val="00D872F6"/>
    <w:rsid w:val="00D875F7"/>
    <w:rsid w:val="00D87F98"/>
    <w:rsid w:val="00D91FFF"/>
    <w:rsid w:val="00D93A06"/>
    <w:rsid w:val="00D945E1"/>
    <w:rsid w:val="00D962A1"/>
    <w:rsid w:val="00D9662E"/>
    <w:rsid w:val="00DA26FA"/>
    <w:rsid w:val="00DA7002"/>
    <w:rsid w:val="00DB2C76"/>
    <w:rsid w:val="00DB6F49"/>
    <w:rsid w:val="00DC05C2"/>
    <w:rsid w:val="00DC0B2E"/>
    <w:rsid w:val="00DC185E"/>
    <w:rsid w:val="00DC2B67"/>
    <w:rsid w:val="00DC30F7"/>
    <w:rsid w:val="00DC4F15"/>
    <w:rsid w:val="00DC5256"/>
    <w:rsid w:val="00DC5712"/>
    <w:rsid w:val="00DC66AF"/>
    <w:rsid w:val="00DC7861"/>
    <w:rsid w:val="00DC7F9F"/>
    <w:rsid w:val="00DD463E"/>
    <w:rsid w:val="00DD6413"/>
    <w:rsid w:val="00DD7DD7"/>
    <w:rsid w:val="00DE1652"/>
    <w:rsid w:val="00DE2F30"/>
    <w:rsid w:val="00DE3334"/>
    <w:rsid w:val="00DE5656"/>
    <w:rsid w:val="00DF4698"/>
    <w:rsid w:val="00DF6DFB"/>
    <w:rsid w:val="00DF6EC6"/>
    <w:rsid w:val="00E06F8D"/>
    <w:rsid w:val="00E1447A"/>
    <w:rsid w:val="00E23CA4"/>
    <w:rsid w:val="00E251E5"/>
    <w:rsid w:val="00E26ECD"/>
    <w:rsid w:val="00E3179E"/>
    <w:rsid w:val="00E34412"/>
    <w:rsid w:val="00E34D40"/>
    <w:rsid w:val="00E34D7E"/>
    <w:rsid w:val="00E358D3"/>
    <w:rsid w:val="00E4014C"/>
    <w:rsid w:val="00E536FB"/>
    <w:rsid w:val="00E56C57"/>
    <w:rsid w:val="00E614CD"/>
    <w:rsid w:val="00E628D7"/>
    <w:rsid w:val="00E62DAF"/>
    <w:rsid w:val="00E75B3C"/>
    <w:rsid w:val="00E768A7"/>
    <w:rsid w:val="00E812EB"/>
    <w:rsid w:val="00E8207D"/>
    <w:rsid w:val="00E828CC"/>
    <w:rsid w:val="00E92A29"/>
    <w:rsid w:val="00E9352A"/>
    <w:rsid w:val="00E95E48"/>
    <w:rsid w:val="00E977D7"/>
    <w:rsid w:val="00EA17C8"/>
    <w:rsid w:val="00EA331A"/>
    <w:rsid w:val="00EB027B"/>
    <w:rsid w:val="00EB15F4"/>
    <w:rsid w:val="00EB2256"/>
    <w:rsid w:val="00EC0A0C"/>
    <w:rsid w:val="00EC5ACD"/>
    <w:rsid w:val="00EC71C1"/>
    <w:rsid w:val="00ED35D4"/>
    <w:rsid w:val="00ED5898"/>
    <w:rsid w:val="00ED661E"/>
    <w:rsid w:val="00EE0C84"/>
    <w:rsid w:val="00EE15A2"/>
    <w:rsid w:val="00EE1C81"/>
    <w:rsid w:val="00EE478B"/>
    <w:rsid w:val="00EE4A9D"/>
    <w:rsid w:val="00EE6F2E"/>
    <w:rsid w:val="00EF0C1A"/>
    <w:rsid w:val="00EF2ACC"/>
    <w:rsid w:val="00EF2D72"/>
    <w:rsid w:val="00EF3114"/>
    <w:rsid w:val="00F02F4F"/>
    <w:rsid w:val="00F04D5D"/>
    <w:rsid w:val="00F05782"/>
    <w:rsid w:val="00F10DF6"/>
    <w:rsid w:val="00F10E20"/>
    <w:rsid w:val="00F140C5"/>
    <w:rsid w:val="00F15FCA"/>
    <w:rsid w:val="00F201F6"/>
    <w:rsid w:val="00F2416A"/>
    <w:rsid w:val="00F24628"/>
    <w:rsid w:val="00F2559E"/>
    <w:rsid w:val="00F270A6"/>
    <w:rsid w:val="00F3143C"/>
    <w:rsid w:val="00F52F45"/>
    <w:rsid w:val="00F608AC"/>
    <w:rsid w:val="00F615DA"/>
    <w:rsid w:val="00F63E05"/>
    <w:rsid w:val="00F63FBF"/>
    <w:rsid w:val="00F658BF"/>
    <w:rsid w:val="00F66D3C"/>
    <w:rsid w:val="00F673F8"/>
    <w:rsid w:val="00F72B01"/>
    <w:rsid w:val="00F72B32"/>
    <w:rsid w:val="00F75AD8"/>
    <w:rsid w:val="00F8140B"/>
    <w:rsid w:val="00F8706C"/>
    <w:rsid w:val="00F8792C"/>
    <w:rsid w:val="00F87A48"/>
    <w:rsid w:val="00F903F7"/>
    <w:rsid w:val="00F905A9"/>
    <w:rsid w:val="00F91848"/>
    <w:rsid w:val="00F94FB8"/>
    <w:rsid w:val="00F96F68"/>
    <w:rsid w:val="00F97213"/>
    <w:rsid w:val="00FB0251"/>
    <w:rsid w:val="00FB6DCE"/>
    <w:rsid w:val="00FC0DD0"/>
    <w:rsid w:val="00FC16A5"/>
    <w:rsid w:val="00FC3D50"/>
    <w:rsid w:val="00FC421A"/>
    <w:rsid w:val="00FC4299"/>
    <w:rsid w:val="00FC56BF"/>
    <w:rsid w:val="00FC6962"/>
    <w:rsid w:val="00FD7B8D"/>
    <w:rsid w:val="00FE0B9F"/>
    <w:rsid w:val="00FE110B"/>
    <w:rsid w:val="00FE4CD0"/>
    <w:rsid w:val="00FE689A"/>
    <w:rsid w:val="00FE73F5"/>
    <w:rsid w:val="00FE7B1A"/>
    <w:rsid w:val="00FF28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E0"/>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uiPriority w:val="99"/>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uiPriority w:val="99"/>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F7E7F"/>
    <w:pPr>
      <w:spacing w:after="0" w:line="240" w:lineRule="auto"/>
      <w:ind w:left="426" w:hanging="426"/>
      <w:jc w:val="both"/>
    </w:pPr>
    <w:rPr>
      <w:rFonts w:ascii="Times New Roman" w:eastAsia="Times New Roman" w:hAnsi="Times New Roman" w:cs="Times New Roman"/>
      <w:lang w:eastAsia="lv-LV"/>
    </w:rPr>
  </w:style>
  <w:style w:type="character" w:customStyle="1" w:styleId="FontStyle30">
    <w:name w:val="Font Style30"/>
    <w:uiPriority w:val="99"/>
    <w:rsid w:val="00935790"/>
    <w:rPr>
      <w:rFonts w:ascii="Times New Roman" w:hAnsi="Times New Roman" w:cs="Times New Roman"/>
      <w:sz w:val="22"/>
      <w:szCs w:val="22"/>
    </w:rPr>
  </w:style>
  <w:style w:type="numbering" w:styleId="111111">
    <w:name w:val="Outline List 2"/>
    <w:basedOn w:val="NoList"/>
    <w:rsid w:val="00E06F8D"/>
    <w:pPr>
      <w:numPr>
        <w:numId w:val="5"/>
      </w:numPr>
    </w:pPr>
  </w:style>
  <w:style w:type="paragraph" w:styleId="EndnoteText">
    <w:name w:val="endnote text"/>
    <w:basedOn w:val="Normal"/>
    <w:link w:val="EndnoteTextChar"/>
    <w:uiPriority w:val="99"/>
    <w:semiHidden/>
    <w:unhideWhenUsed/>
    <w:rsid w:val="00111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370"/>
    <w:rPr>
      <w:sz w:val="20"/>
      <w:szCs w:val="20"/>
    </w:rPr>
  </w:style>
  <w:style w:type="character" w:styleId="EndnoteReference">
    <w:name w:val="endnote reference"/>
    <w:basedOn w:val="DefaultParagraphFont"/>
    <w:uiPriority w:val="99"/>
    <w:semiHidden/>
    <w:unhideWhenUsed/>
    <w:rsid w:val="001113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E0"/>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uiPriority w:val="99"/>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uiPriority w:val="99"/>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F7E7F"/>
    <w:pPr>
      <w:spacing w:after="0" w:line="240" w:lineRule="auto"/>
      <w:ind w:left="426" w:hanging="426"/>
      <w:jc w:val="both"/>
    </w:pPr>
    <w:rPr>
      <w:rFonts w:ascii="Times New Roman" w:eastAsia="Times New Roman" w:hAnsi="Times New Roman" w:cs="Times New Roman"/>
      <w:lang w:eastAsia="lv-LV"/>
    </w:rPr>
  </w:style>
  <w:style w:type="character" w:customStyle="1" w:styleId="FontStyle30">
    <w:name w:val="Font Style30"/>
    <w:uiPriority w:val="99"/>
    <w:rsid w:val="00935790"/>
    <w:rPr>
      <w:rFonts w:ascii="Times New Roman" w:hAnsi="Times New Roman" w:cs="Times New Roman"/>
      <w:sz w:val="22"/>
      <w:szCs w:val="22"/>
    </w:rPr>
  </w:style>
  <w:style w:type="numbering" w:styleId="111111">
    <w:name w:val="Outline List 2"/>
    <w:basedOn w:val="NoList"/>
    <w:rsid w:val="00E06F8D"/>
    <w:pPr>
      <w:numPr>
        <w:numId w:val="5"/>
      </w:numPr>
    </w:pPr>
  </w:style>
  <w:style w:type="paragraph" w:styleId="EndnoteText">
    <w:name w:val="endnote text"/>
    <w:basedOn w:val="Normal"/>
    <w:link w:val="EndnoteTextChar"/>
    <w:uiPriority w:val="99"/>
    <w:semiHidden/>
    <w:unhideWhenUsed/>
    <w:rsid w:val="00111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370"/>
    <w:rPr>
      <w:sz w:val="20"/>
      <w:szCs w:val="20"/>
    </w:rPr>
  </w:style>
  <w:style w:type="character" w:styleId="EndnoteReference">
    <w:name w:val="endnote reference"/>
    <w:basedOn w:val="DefaultParagraphFont"/>
    <w:uiPriority w:val="99"/>
    <w:semiHidden/>
    <w:unhideWhenUsed/>
    <w:rsid w:val="00111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14125981">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 w:id="1545749355">
      <w:bodyDiv w:val="1"/>
      <w:marLeft w:val="0"/>
      <w:marRight w:val="0"/>
      <w:marTop w:val="0"/>
      <w:marBottom w:val="0"/>
      <w:divBdr>
        <w:top w:val="none" w:sz="0" w:space="0" w:color="auto"/>
        <w:left w:val="none" w:sz="0" w:space="0" w:color="auto"/>
        <w:bottom w:val="none" w:sz="0" w:space="0" w:color="auto"/>
        <w:right w:val="none" w:sz="0" w:space="0" w:color="auto"/>
      </w:divBdr>
    </w:div>
    <w:div w:id="18626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kaime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su@rsu.lv" TargetMode="External"/><Relationship Id="rId17" Type="http://schemas.openxmlformats.org/officeDocument/2006/relationships/hyperlink" Target="mailto:Laila.Skrodele@rsu.lv" TargetMode="External"/><Relationship Id="rId2" Type="http://schemas.openxmlformats.org/officeDocument/2006/relationships/numbering" Target="numbering.xml"/><Relationship Id="rId16" Type="http://schemas.openxmlformats.org/officeDocument/2006/relationships/hyperlink" Target="mailto:Ance.Veinberga@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kaimes.lv" TargetMode="External"/><Relationship Id="rId5" Type="http://schemas.openxmlformats.org/officeDocument/2006/relationships/settings" Target="settings.xml"/><Relationship Id="rId15" Type="http://schemas.openxmlformats.org/officeDocument/2006/relationships/hyperlink" Target="mailto:e-rekini@rsu.lv" TargetMode="External"/><Relationship Id="rId10" Type="http://schemas.openxmlformats.org/officeDocument/2006/relationships/hyperlink" Target="mailto:rsu@rsu.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su.lv/telpu-noma"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CF39-0A2D-4435-86E5-0DA474CE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33725</Words>
  <Characters>19224</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user2</cp:lastModifiedBy>
  <cp:revision>14</cp:revision>
  <cp:lastPrinted>2020-02-19T09:40:00Z</cp:lastPrinted>
  <dcterms:created xsi:type="dcterms:W3CDTF">2021-07-15T11:22:00Z</dcterms:created>
  <dcterms:modified xsi:type="dcterms:W3CDTF">2021-07-19T08:41:00Z</dcterms:modified>
</cp:coreProperties>
</file>