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C9E" w:rsidRPr="00035DB5" w:rsidRDefault="00E00FBB" w:rsidP="00A65321">
      <w:r w:rsidRPr="00B565C2">
        <w:rPr>
          <w:b/>
          <w:bCs/>
          <w:noProof/>
          <w:sz w:val="40"/>
          <w:szCs w:val="40"/>
          <w:lang w:eastAsia="lv-LV"/>
        </w:rPr>
        <w:drawing>
          <wp:inline distT="0" distB="0" distL="0" distR="0">
            <wp:extent cx="5760085" cy="1145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6BF" w:rsidRPr="00B45C63" w:rsidRDefault="00E00FBB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B45C63">
        <w:rPr>
          <w:rFonts w:ascii="Times New Roman" w:hAnsi="Times New Roman" w:cs="Times New Roman"/>
          <w:sz w:val="24"/>
          <w:szCs w:val="24"/>
        </w:rPr>
        <w:t>APSTIPRINĀT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2816BF" w:rsidRPr="006E69F2" w:rsidRDefault="00E00FBB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45C63">
        <w:rPr>
          <w:rFonts w:ascii="Times New Roman" w:hAnsi="Times New Roman" w:cs="Times New Roman"/>
          <w:sz w:val="24"/>
          <w:szCs w:val="24"/>
        </w:rPr>
        <w:t xml:space="preserve">r Rīgas </w:t>
      </w:r>
      <w:r w:rsidRPr="006E69F2">
        <w:rPr>
          <w:rFonts w:ascii="Times New Roman" w:hAnsi="Times New Roman" w:cs="Times New Roman"/>
          <w:sz w:val="24"/>
          <w:szCs w:val="24"/>
        </w:rPr>
        <w:t>Stradiņa universitātes</w:t>
      </w:r>
    </w:p>
    <w:p w:rsidR="002816BF" w:rsidRPr="006A4688" w:rsidRDefault="00E00FBB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6A4688">
        <w:rPr>
          <w:rFonts w:ascii="Times New Roman" w:hAnsi="Times New Roman" w:cs="Times New Roman"/>
          <w:sz w:val="24"/>
          <w:szCs w:val="24"/>
        </w:rPr>
        <w:t xml:space="preserve">rektora </w:t>
      </w:r>
      <w:r w:rsidRPr="006A4688">
        <w:rPr>
          <w:rFonts w:ascii="Times New Roman" w:hAnsi="Times New Roman" w:cs="Times New Roman"/>
          <w:noProof/>
          <w:sz w:val="24"/>
          <w:szCs w:val="24"/>
        </w:rPr>
        <w:t>18.04.2023</w:t>
      </w:r>
    </w:p>
    <w:p w:rsidR="002816BF" w:rsidRPr="006E69F2" w:rsidRDefault="00E00FBB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6A4688">
        <w:rPr>
          <w:rFonts w:ascii="Times New Roman" w:hAnsi="Times New Roman" w:cs="Times New Roman"/>
          <w:sz w:val="24"/>
          <w:szCs w:val="24"/>
        </w:rPr>
        <w:t xml:space="preserve">rīkojumu Nr. </w:t>
      </w:r>
      <w:r w:rsidRPr="006A4688">
        <w:rPr>
          <w:rFonts w:ascii="Times New Roman" w:hAnsi="Times New Roman" w:cs="Times New Roman"/>
          <w:noProof/>
          <w:sz w:val="24"/>
          <w:szCs w:val="24"/>
        </w:rPr>
        <w:t>1-PB-2/175/2023</w:t>
      </w:r>
    </w:p>
    <w:p w:rsidR="00DD56A1" w:rsidRPr="008E082C" w:rsidRDefault="00DD56A1" w:rsidP="00A65321">
      <w:pPr>
        <w:spacing w:after="0" w:line="240" w:lineRule="auto"/>
        <w:rPr>
          <w:sz w:val="4"/>
        </w:rPr>
      </w:pPr>
    </w:p>
    <w:p w:rsidR="002378C6" w:rsidRPr="00035DB5" w:rsidRDefault="002378C6" w:rsidP="00111C02">
      <w:pPr>
        <w:spacing w:after="0" w:line="240" w:lineRule="auto"/>
        <w:jc w:val="center"/>
      </w:pPr>
    </w:p>
    <w:p w:rsidR="0006236F" w:rsidRDefault="00E00FBB" w:rsidP="00111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132373187"/>
      <w:r w:rsidRPr="0084267C">
        <w:rPr>
          <w:rFonts w:ascii="Times New Roman" w:hAnsi="Times New Roman" w:cs="Times New Roman"/>
          <w:b/>
          <w:sz w:val="28"/>
          <w:szCs w:val="24"/>
        </w:rPr>
        <w:t>Kārtība</w:t>
      </w:r>
      <w:r w:rsidR="002A55A5" w:rsidRPr="0084267C">
        <w:rPr>
          <w:rFonts w:ascii="Times New Roman" w:hAnsi="Times New Roman" w:cs="Times New Roman"/>
          <w:b/>
          <w:sz w:val="28"/>
          <w:szCs w:val="24"/>
        </w:rPr>
        <w:t xml:space="preserve">, kādā </w:t>
      </w:r>
      <w:r w:rsidR="00755730">
        <w:rPr>
          <w:rFonts w:ascii="Times New Roman" w:hAnsi="Times New Roman" w:cs="Times New Roman"/>
          <w:b/>
          <w:sz w:val="28"/>
          <w:szCs w:val="24"/>
        </w:rPr>
        <w:t xml:space="preserve">piešķir finansiālo </w:t>
      </w:r>
      <w:r w:rsidR="002378C6" w:rsidRPr="0084267C">
        <w:rPr>
          <w:rFonts w:ascii="Times New Roman" w:hAnsi="Times New Roman" w:cs="Times New Roman"/>
          <w:b/>
          <w:sz w:val="28"/>
          <w:szCs w:val="24"/>
        </w:rPr>
        <w:t>atbalst</w:t>
      </w:r>
      <w:r w:rsidR="00755730">
        <w:rPr>
          <w:rFonts w:ascii="Times New Roman" w:hAnsi="Times New Roman" w:cs="Times New Roman"/>
          <w:b/>
          <w:sz w:val="28"/>
          <w:szCs w:val="24"/>
        </w:rPr>
        <w:t>u</w:t>
      </w:r>
      <w:r w:rsidR="002378C6" w:rsidRPr="0084267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25530">
        <w:rPr>
          <w:rFonts w:ascii="Times New Roman" w:hAnsi="Times New Roman" w:cs="Times New Roman"/>
          <w:b/>
          <w:sz w:val="28"/>
          <w:szCs w:val="24"/>
        </w:rPr>
        <w:t>dalībai</w:t>
      </w:r>
      <w:r w:rsidR="002378C6" w:rsidRPr="0084267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816BF">
        <w:rPr>
          <w:rFonts w:ascii="Times New Roman" w:hAnsi="Times New Roman" w:cs="Times New Roman"/>
          <w:b/>
          <w:sz w:val="28"/>
          <w:szCs w:val="24"/>
        </w:rPr>
        <w:t xml:space="preserve">programmās </w:t>
      </w:r>
      <w:r w:rsidR="00271BAE">
        <w:rPr>
          <w:rFonts w:ascii="Times New Roman" w:hAnsi="Times New Roman" w:cs="Times New Roman"/>
          <w:b/>
          <w:sz w:val="28"/>
          <w:szCs w:val="24"/>
        </w:rPr>
        <w:t>“</w:t>
      </w:r>
      <w:r w:rsidRPr="0006236F">
        <w:rPr>
          <w:rFonts w:ascii="Times New Roman" w:hAnsi="Times New Roman" w:cs="Times New Roman"/>
          <w:b/>
          <w:sz w:val="28"/>
          <w:szCs w:val="24"/>
        </w:rPr>
        <w:t>Apvārsnis Eiropa</w:t>
      </w:r>
      <w:r w:rsidR="00271BAE">
        <w:rPr>
          <w:rFonts w:ascii="Times New Roman" w:hAnsi="Times New Roman" w:cs="Times New Roman"/>
          <w:b/>
          <w:sz w:val="28"/>
          <w:szCs w:val="24"/>
        </w:rPr>
        <w:t>”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06236F">
        <w:rPr>
          <w:rFonts w:ascii="Times New Roman" w:hAnsi="Times New Roman" w:cs="Times New Roman"/>
          <w:b/>
          <w:sz w:val="28"/>
          <w:szCs w:val="24"/>
        </w:rPr>
        <w:t xml:space="preserve"> Eiropas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6236F">
        <w:rPr>
          <w:rFonts w:ascii="Times New Roman" w:hAnsi="Times New Roman" w:cs="Times New Roman"/>
          <w:b/>
          <w:sz w:val="28"/>
          <w:szCs w:val="24"/>
        </w:rPr>
        <w:t>partnerības, Eiropas pētniecības telpas tīklu un Kopējās programmēšanas iniciatīv</w:t>
      </w:r>
      <w:r w:rsidR="00143199">
        <w:rPr>
          <w:rFonts w:ascii="Times New Roman" w:hAnsi="Times New Roman" w:cs="Times New Roman"/>
          <w:b/>
          <w:sz w:val="28"/>
          <w:szCs w:val="24"/>
        </w:rPr>
        <w:t>ās</w:t>
      </w:r>
    </w:p>
    <w:bookmarkEnd w:id="0"/>
    <w:p w:rsidR="0006236F" w:rsidRPr="0084267C" w:rsidRDefault="0006236F" w:rsidP="00842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378C6" w:rsidRPr="00035DB5" w:rsidRDefault="002378C6" w:rsidP="008426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6A1" w:rsidRPr="00B565C2" w:rsidRDefault="00E00FBB" w:rsidP="007D7E08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5C2">
        <w:rPr>
          <w:rFonts w:ascii="Times New Roman" w:hAnsi="Times New Roman"/>
          <w:b/>
          <w:sz w:val="24"/>
          <w:szCs w:val="24"/>
        </w:rPr>
        <w:t>Vispārīgie jautājumi</w:t>
      </w:r>
    </w:p>
    <w:p w:rsidR="007D7E08" w:rsidRDefault="007D7E08" w:rsidP="002A55A5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6175C" w:rsidRPr="0084267C" w:rsidRDefault="00E00FBB" w:rsidP="00FA209B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 xml:space="preserve">Kārtība izstrādāta, lai Rīgas Stradiņa </w:t>
      </w:r>
      <w:r w:rsidR="00755730" w:rsidRPr="0084267C">
        <w:rPr>
          <w:rFonts w:ascii="Times New Roman" w:hAnsi="Times New Roman"/>
          <w:sz w:val="24"/>
          <w:szCs w:val="24"/>
        </w:rPr>
        <w:t>universitāt</w:t>
      </w:r>
      <w:r w:rsidR="00A04510">
        <w:rPr>
          <w:rFonts w:ascii="Times New Roman" w:hAnsi="Times New Roman"/>
          <w:sz w:val="24"/>
          <w:szCs w:val="24"/>
        </w:rPr>
        <w:t>es</w:t>
      </w:r>
      <w:r w:rsidR="00755730" w:rsidRPr="0084267C">
        <w:rPr>
          <w:rFonts w:ascii="Times New Roman" w:hAnsi="Times New Roman"/>
          <w:sz w:val="24"/>
          <w:szCs w:val="24"/>
        </w:rPr>
        <w:t xml:space="preserve"> </w:t>
      </w:r>
      <w:r w:rsidRPr="0084267C">
        <w:rPr>
          <w:rFonts w:ascii="Times New Roman" w:hAnsi="Times New Roman"/>
          <w:sz w:val="24"/>
          <w:szCs w:val="24"/>
        </w:rPr>
        <w:t xml:space="preserve">(turpmāk </w:t>
      </w:r>
      <w:r w:rsidR="0053230A">
        <w:rPr>
          <w:rFonts w:ascii="Times New Roman" w:hAnsi="Times New Roman"/>
          <w:sz w:val="24"/>
          <w:szCs w:val="24"/>
        </w:rPr>
        <w:t>–</w:t>
      </w:r>
      <w:r w:rsidRPr="0084267C">
        <w:rPr>
          <w:rFonts w:ascii="Times New Roman" w:hAnsi="Times New Roman"/>
          <w:sz w:val="24"/>
          <w:szCs w:val="24"/>
        </w:rPr>
        <w:t xml:space="preserve"> RSU) projekta “</w:t>
      </w:r>
      <w:r w:rsidR="00755730" w:rsidRPr="0084267C">
        <w:rPr>
          <w:rFonts w:ascii="Times New Roman" w:hAnsi="Times New Roman"/>
          <w:sz w:val="24"/>
          <w:szCs w:val="24"/>
        </w:rPr>
        <w:t xml:space="preserve">Rīgas Stradiņa universitātes </w:t>
      </w:r>
      <w:r w:rsidRPr="0084267C">
        <w:rPr>
          <w:rFonts w:ascii="Times New Roman" w:hAnsi="Times New Roman"/>
          <w:sz w:val="24"/>
          <w:szCs w:val="24"/>
        </w:rPr>
        <w:t>zinātniskās kapacitātes paaugstināšana Eiropas pētniecības telpā” (Nr.</w:t>
      </w:r>
      <w:r w:rsidR="00C92C6D">
        <w:rPr>
          <w:rFonts w:ascii="Times New Roman" w:hAnsi="Times New Roman"/>
          <w:sz w:val="24"/>
          <w:szCs w:val="24"/>
        </w:rPr>
        <w:t> </w:t>
      </w:r>
      <w:r w:rsidRPr="0084267C">
        <w:rPr>
          <w:rFonts w:ascii="Times New Roman" w:hAnsi="Times New Roman"/>
          <w:sz w:val="24"/>
          <w:szCs w:val="24"/>
        </w:rPr>
        <w:t xml:space="preserve">1.1.1.5/18/I/011) ietvaros sekmētu </w:t>
      </w:r>
      <w:r w:rsidR="00FA209B" w:rsidRPr="0084267C">
        <w:rPr>
          <w:rFonts w:ascii="Times New Roman" w:hAnsi="Times New Roman"/>
          <w:sz w:val="24"/>
          <w:szCs w:val="24"/>
        </w:rPr>
        <w:t>RSU</w:t>
      </w:r>
      <w:r w:rsidRPr="0084267C">
        <w:rPr>
          <w:rFonts w:ascii="Times New Roman" w:hAnsi="Times New Roman"/>
          <w:sz w:val="24"/>
          <w:szCs w:val="24"/>
        </w:rPr>
        <w:t xml:space="preserve"> personāla starptautisko sadarbīb</w:t>
      </w:r>
      <w:r w:rsidR="00310C74" w:rsidRPr="0084267C">
        <w:rPr>
          <w:rFonts w:ascii="Times New Roman" w:hAnsi="Times New Roman"/>
          <w:sz w:val="24"/>
          <w:szCs w:val="24"/>
        </w:rPr>
        <w:t>u</w:t>
      </w:r>
      <w:r w:rsidR="00271BAE" w:rsidRPr="00271BAE">
        <w:t xml:space="preserve"> </w:t>
      </w:r>
      <w:r w:rsidR="00271BAE" w:rsidRPr="008754E1">
        <w:rPr>
          <w:rFonts w:ascii="Times New Roman" w:hAnsi="Times New Roman"/>
        </w:rPr>
        <w:t>un</w:t>
      </w:r>
      <w:r w:rsidR="00271BAE">
        <w:t xml:space="preserve"> </w:t>
      </w:r>
      <w:r w:rsidR="00271BAE" w:rsidRPr="00271BAE">
        <w:rPr>
          <w:rFonts w:ascii="Times New Roman" w:hAnsi="Times New Roman"/>
          <w:sz w:val="24"/>
          <w:szCs w:val="24"/>
        </w:rPr>
        <w:t>pētniecības projektu pieteikumu sagatavošan</w:t>
      </w:r>
      <w:r w:rsidR="00271BAE">
        <w:rPr>
          <w:rFonts w:ascii="Times New Roman" w:hAnsi="Times New Roman"/>
          <w:sz w:val="24"/>
          <w:szCs w:val="24"/>
        </w:rPr>
        <w:t>u.</w:t>
      </w:r>
    </w:p>
    <w:p w:rsidR="00D806C3" w:rsidRDefault="00E00FBB" w:rsidP="0084267C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</w:pPr>
      <w:r w:rsidRPr="0084267C">
        <w:rPr>
          <w:rFonts w:ascii="Times New Roman" w:hAnsi="Times New Roman"/>
          <w:sz w:val="24"/>
          <w:szCs w:val="24"/>
        </w:rPr>
        <w:t>Kārtība nosaka, kā RSU piešķir finansējumu</w:t>
      </w:r>
      <w:r w:rsidR="00271BAE" w:rsidRPr="00271BAE">
        <w:t xml:space="preserve"> </w:t>
      </w:r>
      <w:r w:rsidR="00271BAE" w:rsidRPr="00271BAE">
        <w:rPr>
          <w:rFonts w:ascii="Times New Roman" w:hAnsi="Times New Roman"/>
          <w:sz w:val="24"/>
          <w:szCs w:val="24"/>
        </w:rPr>
        <w:t>dalībai starptautiskās sadarbības pasākumos</w:t>
      </w:r>
      <w:r w:rsidR="00271BAE">
        <w:rPr>
          <w:rFonts w:ascii="Times New Roman" w:hAnsi="Times New Roman"/>
          <w:sz w:val="24"/>
          <w:szCs w:val="24"/>
        </w:rPr>
        <w:t xml:space="preserve"> un</w:t>
      </w:r>
      <w:r w:rsidRPr="0084267C">
        <w:rPr>
          <w:rFonts w:ascii="Times New Roman" w:hAnsi="Times New Roman"/>
          <w:sz w:val="24"/>
          <w:szCs w:val="24"/>
        </w:rPr>
        <w:t xml:space="preserve"> projektu pieteikumu sagatavošanai</w:t>
      </w:r>
      <w:r w:rsidR="00271BAE">
        <w:rPr>
          <w:rFonts w:ascii="Times New Roman" w:hAnsi="Times New Roman"/>
          <w:sz w:val="24"/>
          <w:szCs w:val="24"/>
        </w:rPr>
        <w:t xml:space="preserve"> </w:t>
      </w:r>
      <w:r w:rsidRPr="0084267C">
        <w:rPr>
          <w:rFonts w:ascii="Times New Roman" w:hAnsi="Times New Roman"/>
          <w:sz w:val="24"/>
          <w:szCs w:val="24"/>
        </w:rPr>
        <w:t xml:space="preserve"> programmās </w:t>
      </w:r>
      <w:r w:rsidR="00271BAE">
        <w:rPr>
          <w:rFonts w:ascii="Times New Roman" w:hAnsi="Times New Roman"/>
          <w:sz w:val="24"/>
          <w:szCs w:val="24"/>
        </w:rPr>
        <w:t>“</w:t>
      </w:r>
      <w:r w:rsidR="00325530" w:rsidRPr="00325530">
        <w:rPr>
          <w:rFonts w:ascii="Times New Roman" w:hAnsi="Times New Roman"/>
          <w:sz w:val="24"/>
          <w:szCs w:val="24"/>
        </w:rPr>
        <w:t>Apvārsnis Eiropa</w:t>
      </w:r>
      <w:r w:rsidR="00271BAE">
        <w:rPr>
          <w:rFonts w:ascii="Times New Roman" w:hAnsi="Times New Roman"/>
          <w:sz w:val="24"/>
          <w:szCs w:val="24"/>
        </w:rPr>
        <w:t>”</w:t>
      </w:r>
      <w:r w:rsidR="00325530" w:rsidRPr="00325530">
        <w:rPr>
          <w:rFonts w:ascii="Times New Roman" w:hAnsi="Times New Roman"/>
          <w:sz w:val="24"/>
          <w:szCs w:val="24"/>
        </w:rPr>
        <w:t>, Eiropas partnerības, Eiropas pētniecības telpas tīklu un Kopējās programmēšanas iniciatīvās</w:t>
      </w:r>
      <w:r w:rsidR="00325530">
        <w:rPr>
          <w:rFonts w:ascii="Times New Roman" w:hAnsi="Times New Roman"/>
          <w:sz w:val="24"/>
          <w:szCs w:val="24"/>
        </w:rPr>
        <w:t>.</w:t>
      </w:r>
    </w:p>
    <w:p w:rsidR="00310C74" w:rsidRPr="00A04510" w:rsidRDefault="00310C74" w:rsidP="00A04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267C" w:rsidRDefault="00E00FBB" w:rsidP="0084267C">
      <w:pPr>
        <w:pStyle w:val="ListParagraph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310C74">
        <w:rPr>
          <w:rFonts w:ascii="Times New Roman" w:hAnsi="Times New Roman"/>
          <w:b/>
          <w:sz w:val="24"/>
          <w:szCs w:val="24"/>
        </w:rPr>
        <w:t>Atbalstāmās darbības finansējuma ietvaros</w:t>
      </w:r>
    </w:p>
    <w:p w:rsidR="00A04510" w:rsidRDefault="00A04510" w:rsidP="00A04510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84267C" w:rsidRPr="0084267C" w:rsidRDefault="00E00FBB" w:rsidP="00A04510">
      <w:pPr>
        <w:pStyle w:val="ListParagraph"/>
        <w:numPr>
          <w:ilvl w:val="1"/>
          <w:numId w:val="17"/>
        </w:numPr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 xml:space="preserve">Finansējumu piešķir </w:t>
      </w:r>
      <w:r w:rsidR="00D05C64">
        <w:rPr>
          <w:rFonts w:ascii="Times New Roman" w:hAnsi="Times New Roman"/>
          <w:sz w:val="24"/>
          <w:szCs w:val="24"/>
        </w:rPr>
        <w:t xml:space="preserve">dalībai </w:t>
      </w:r>
      <w:r w:rsidR="00111C02" w:rsidRPr="0084267C">
        <w:rPr>
          <w:rFonts w:ascii="Times New Roman" w:hAnsi="Times New Roman"/>
          <w:sz w:val="24"/>
          <w:szCs w:val="24"/>
        </w:rPr>
        <w:t>tīklošanās</w:t>
      </w:r>
      <w:r w:rsidR="00111C02">
        <w:rPr>
          <w:rFonts w:ascii="Times New Roman" w:hAnsi="Times New Roman"/>
          <w:sz w:val="24"/>
          <w:szCs w:val="24"/>
        </w:rPr>
        <w:t xml:space="preserve"> pasākumos</w:t>
      </w:r>
      <w:r w:rsidRPr="0084267C">
        <w:rPr>
          <w:rFonts w:ascii="Times New Roman" w:hAnsi="Times New Roman"/>
          <w:sz w:val="24"/>
          <w:szCs w:val="24"/>
        </w:rPr>
        <w:t xml:space="preserve"> </w:t>
      </w:r>
      <w:r w:rsidR="00D05C64">
        <w:rPr>
          <w:rFonts w:ascii="Times New Roman" w:hAnsi="Times New Roman"/>
          <w:sz w:val="24"/>
          <w:szCs w:val="24"/>
        </w:rPr>
        <w:t xml:space="preserve">un </w:t>
      </w:r>
      <w:r w:rsidRPr="0084267C">
        <w:rPr>
          <w:rFonts w:ascii="Times New Roman" w:hAnsi="Times New Roman"/>
          <w:sz w:val="24"/>
          <w:szCs w:val="24"/>
        </w:rPr>
        <w:t>pētniecības mobilitāt</w:t>
      </w:r>
      <w:r w:rsidR="00D05C64">
        <w:rPr>
          <w:rFonts w:ascii="Times New Roman" w:hAnsi="Times New Roman"/>
          <w:sz w:val="24"/>
          <w:szCs w:val="24"/>
        </w:rPr>
        <w:t>ēs</w:t>
      </w:r>
      <w:r w:rsidRPr="0084267C">
        <w:rPr>
          <w:rFonts w:ascii="Times New Roman" w:hAnsi="Times New Roman"/>
          <w:sz w:val="24"/>
          <w:szCs w:val="24"/>
        </w:rPr>
        <w:t xml:space="preserve"> (ārvalstu komandējumiem), lai iesaistītos starptautiskos konsorcijos programmas </w:t>
      </w:r>
      <w:r w:rsidR="00271BAE">
        <w:rPr>
          <w:rFonts w:ascii="Times New Roman" w:hAnsi="Times New Roman"/>
          <w:sz w:val="24"/>
          <w:szCs w:val="24"/>
        </w:rPr>
        <w:t>“</w:t>
      </w:r>
      <w:r w:rsidRPr="0084267C">
        <w:rPr>
          <w:rFonts w:ascii="Times New Roman" w:hAnsi="Times New Roman"/>
          <w:sz w:val="24"/>
          <w:szCs w:val="24"/>
        </w:rPr>
        <w:t>Apvārsnis Eiropa</w:t>
      </w:r>
      <w:r w:rsidR="00271BAE">
        <w:rPr>
          <w:rFonts w:ascii="Times New Roman" w:hAnsi="Times New Roman"/>
          <w:sz w:val="24"/>
          <w:szCs w:val="24"/>
        </w:rPr>
        <w:t>”</w:t>
      </w:r>
      <w:r w:rsidR="00C92C6D">
        <w:rPr>
          <w:rFonts w:ascii="Times New Roman" w:hAnsi="Times New Roman"/>
          <w:sz w:val="24"/>
          <w:szCs w:val="24"/>
        </w:rPr>
        <w:t>,</w:t>
      </w:r>
      <w:r w:rsidRPr="0084267C">
        <w:rPr>
          <w:rFonts w:ascii="Times New Roman" w:hAnsi="Times New Roman"/>
          <w:sz w:val="24"/>
          <w:szCs w:val="24"/>
        </w:rPr>
        <w:t xml:space="preserve"> </w:t>
      </w:r>
      <w:r w:rsidR="000D03D8" w:rsidRPr="0084267C">
        <w:rPr>
          <w:rFonts w:ascii="Times New Roman" w:hAnsi="Times New Roman"/>
          <w:sz w:val="24"/>
          <w:szCs w:val="24"/>
        </w:rPr>
        <w:t>Eiropas partnerības</w:t>
      </w:r>
      <w:r w:rsidR="007F1648" w:rsidRPr="0084267C">
        <w:rPr>
          <w:rFonts w:ascii="Times New Roman" w:hAnsi="Times New Roman"/>
          <w:sz w:val="24"/>
          <w:szCs w:val="24"/>
        </w:rPr>
        <w:t>,</w:t>
      </w:r>
      <w:r w:rsidR="0006236F" w:rsidRPr="0084267C">
        <w:rPr>
          <w:rFonts w:ascii="Times New Roman" w:hAnsi="Times New Roman"/>
          <w:sz w:val="24"/>
          <w:szCs w:val="24"/>
        </w:rPr>
        <w:t xml:space="preserve"> </w:t>
      </w:r>
      <w:r w:rsidR="000D03D8" w:rsidRPr="0084267C">
        <w:rPr>
          <w:rFonts w:ascii="Times New Roman" w:hAnsi="Times New Roman"/>
          <w:sz w:val="24"/>
          <w:szCs w:val="24"/>
        </w:rPr>
        <w:t xml:space="preserve">Eiropas pētniecības telpas tīklu </w:t>
      </w:r>
      <w:r w:rsidR="007F1648" w:rsidRPr="0084267C">
        <w:rPr>
          <w:rFonts w:ascii="Times New Roman" w:hAnsi="Times New Roman"/>
          <w:sz w:val="24"/>
          <w:szCs w:val="24"/>
        </w:rPr>
        <w:t xml:space="preserve">un Kopējās programmēšanas iniciatīvas </w:t>
      </w:r>
      <w:r w:rsidRPr="0084267C">
        <w:rPr>
          <w:rFonts w:ascii="Times New Roman" w:hAnsi="Times New Roman"/>
          <w:sz w:val="24"/>
          <w:szCs w:val="24"/>
        </w:rPr>
        <w:t>projektos, tai skaitā:</w:t>
      </w:r>
    </w:p>
    <w:p w:rsidR="0084267C" w:rsidRPr="0084267C" w:rsidRDefault="00E00FBB" w:rsidP="00A04510">
      <w:pPr>
        <w:pStyle w:val="ListParagraph"/>
        <w:numPr>
          <w:ilvl w:val="2"/>
          <w:numId w:val="17"/>
        </w:numPr>
        <w:tabs>
          <w:tab w:val="clear" w:pos="284"/>
        </w:tabs>
        <w:ind w:firstLine="992"/>
        <w:jc w:val="both"/>
        <w:rPr>
          <w:rFonts w:ascii="Times New Roman" w:hAnsi="Times New Roman"/>
          <w:b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>dalība</w:t>
      </w:r>
      <w:r w:rsidR="000D03D8" w:rsidRPr="0084267C">
        <w:rPr>
          <w:rFonts w:ascii="Times New Roman" w:hAnsi="Times New Roman"/>
          <w:sz w:val="24"/>
          <w:szCs w:val="24"/>
        </w:rPr>
        <w:t>i</w:t>
      </w:r>
      <w:r w:rsidRPr="0084267C">
        <w:rPr>
          <w:rFonts w:ascii="Times New Roman" w:hAnsi="Times New Roman"/>
          <w:sz w:val="24"/>
          <w:szCs w:val="24"/>
        </w:rPr>
        <w:t xml:space="preserve"> programmas </w:t>
      </w:r>
      <w:r w:rsidR="00271BAE">
        <w:rPr>
          <w:rFonts w:ascii="Times New Roman" w:hAnsi="Times New Roman"/>
          <w:sz w:val="24"/>
          <w:szCs w:val="24"/>
        </w:rPr>
        <w:t>“</w:t>
      </w:r>
      <w:r w:rsidRPr="0084267C">
        <w:rPr>
          <w:rFonts w:ascii="Times New Roman" w:hAnsi="Times New Roman"/>
          <w:sz w:val="24"/>
          <w:szCs w:val="24"/>
        </w:rPr>
        <w:t>Apvārsnis Eiropa</w:t>
      </w:r>
      <w:r w:rsidR="00271BAE">
        <w:rPr>
          <w:rFonts w:ascii="Times New Roman" w:hAnsi="Times New Roman"/>
          <w:sz w:val="24"/>
          <w:szCs w:val="24"/>
        </w:rPr>
        <w:t>”</w:t>
      </w:r>
      <w:r w:rsidRPr="0084267C">
        <w:rPr>
          <w:rFonts w:ascii="Times New Roman" w:hAnsi="Times New Roman"/>
          <w:sz w:val="24"/>
          <w:szCs w:val="24"/>
        </w:rPr>
        <w:t xml:space="preserve"> ietvaros organizētajās partnerības biržās un informācijas dienās;</w:t>
      </w:r>
    </w:p>
    <w:p w:rsidR="0084267C" w:rsidRPr="0084267C" w:rsidRDefault="00E00FBB" w:rsidP="00A04510">
      <w:pPr>
        <w:pStyle w:val="ListParagraph"/>
        <w:numPr>
          <w:ilvl w:val="2"/>
          <w:numId w:val="17"/>
        </w:numPr>
        <w:tabs>
          <w:tab w:val="clear" w:pos="284"/>
        </w:tabs>
        <w:ind w:firstLine="992"/>
        <w:jc w:val="both"/>
        <w:rPr>
          <w:rFonts w:ascii="Times New Roman" w:hAnsi="Times New Roman"/>
          <w:b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>dalība</w:t>
      </w:r>
      <w:r w:rsidR="000D03D8" w:rsidRPr="0084267C">
        <w:rPr>
          <w:rFonts w:ascii="Times New Roman" w:hAnsi="Times New Roman"/>
          <w:sz w:val="24"/>
          <w:szCs w:val="24"/>
        </w:rPr>
        <w:t>i</w:t>
      </w:r>
      <w:r w:rsidRPr="0084267C">
        <w:rPr>
          <w:rFonts w:ascii="Times New Roman" w:hAnsi="Times New Roman"/>
          <w:sz w:val="24"/>
          <w:szCs w:val="24"/>
        </w:rPr>
        <w:t xml:space="preserve"> Eiropas Komisijas Kopīgo pētījumu centra organizētajos atbalsta pasākumos;</w:t>
      </w:r>
    </w:p>
    <w:p w:rsidR="0084267C" w:rsidRPr="0084267C" w:rsidRDefault="00E00FBB" w:rsidP="00A04510">
      <w:pPr>
        <w:pStyle w:val="ListParagraph"/>
        <w:numPr>
          <w:ilvl w:val="2"/>
          <w:numId w:val="17"/>
        </w:numPr>
        <w:tabs>
          <w:tab w:val="clear" w:pos="284"/>
        </w:tabs>
        <w:ind w:firstLine="992"/>
        <w:jc w:val="both"/>
        <w:rPr>
          <w:rFonts w:ascii="Times New Roman" w:hAnsi="Times New Roman"/>
          <w:b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>dalība</w:t>
      </w:r>
      <w:r w:rsidR="000D03D8" w:rsidRPr="0084267C">
        <w:rPr>
          <w:rFonts w:ascii="Times New Roman" w:hAnsi="Times New Roman"/>
          <w:sz w:val="24"/>
          <w:szCs w:val="24"/>
        </w:rPr>
        <w:t>i</w:t>
      </w:r>
      <w:r w:rsidRPr="0084267C">
        <w:rPr>
          <w:rFonts w:ascii="Times New Roman" w:hAnsi="Times New Roman"/>
          <w:sz w:val="24"/>
          <w:szCs w:val="24"/>
        </w:rPr>
        <w:t xml:space="preserve"> starptautisk</w:t>
      </w:r>
      <w:r w:rsidR="001248AF">
        <w:rPr>
          <w:rFonts w:ascii="Times New Roman" w:hAnsi="Times New Roman"/>
          <w:sz w:val="24"/>
          <w:szCs w:val="24"/>
        </w:rPr>
        <w:t>ajās</w:t>
      </w:r>
      <w:r w:rsidRPr="0084267C">
        <w:rPr>
          <w:rFonts w:ascii="Times New Roman" w:hAnsi="Times New Roman"/>
          <w:sz w:val="24"/>
          <w:szCs w:val="24"/>
        </w:rPr>
        <w:t xml:space="preserve"> zinātnisk</w:t>
      </w:r>
      <w:r w:rsidR="001248AF">
        <w:rPr>
          <w:rFonts w:ascii="Times New Roman" w:hAnsi="Times New Roman"/>
          <w:sz w:val="24"/>
          <w:szCs w:val="24"/>
        </w:rPr>
        <w:t>ajās</w:t>
      </w:r>
      <w:r w:rsidRPr="0084267C">
        <w:rPr>
          <w:rFonts w:ascii="Times New Roman" w:hAnsi="Times New Roman"/>
          <w:sz w:val="24"/>
          <w:szCs w:val="24"/>
        </w:rPr>
        <w:t xml:space="preserve"> konferencēs</w:t>
      </w:r>
      <w:r w:rsidR="00C92C6D">
        <w:rPr>
          <w:rFonts w:ascii="Times New Roman" w:hAnsi="Times New Roman"/>
          <w:sz w:val="24"/>
          <w:szCs w:val="24"/>
        </w:rPr>
        <w:t>.</w:t>
      </w:r>
    </w:p>
    <w:p w:rsidR="00A04510" w:rsidRPr="00A04510" w:rsidRDefault="00E00FBB" w:rsidP="00A04510">
      <w:pPr>
        <w:pStyle w:val="ListParagraph"/>
        <w:numPr>
          <w:ilvl w:val="1"/>
          <w:numId w:val="17"/>
        </w:numPr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 xml:space="preserve">Finansējumu piešķir programmas </w:t>
      </w:r>
      <w:bookmarkStart w:id="1" w:name="_Hlk130378411"/>
      <w:r w:rsidR="00271BAE">
        <w:rPr>
          <w:rFonts w:ascii="Times New Roman" w:hAnsi="Times New Roman"/>
          <w:sz w:val="24"/>
          <w:szCs w:val="24"/>
        </w:rPr>
        <w:t>“</w:t>
      </w:r>
      <w:r w:rsidR="002D7CDC" w:rsidRPr="0084267C">
        <w:rPr>
          <w:rFonts w:ascii="Times New Roman" w:hAnsi="Times New Roman"/>
          <w:sz w:val="24"/>
          <w:szCs w:val="24"/>
        </w:rPr>
        <w:t>Apvārsnis Eiropa</w:t>
      </w:r>
      <w:r w:rsidR="00271BA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="002D7CDC" w:rsidRPr="0084267C">
        <w:rPr>
          <w:rFonts w:ascii="Times New Roman" w:hAnsi="Times New Roman"/>
          <w:sz w:val="24"/>
          <w:szCs w:val="24"/>
        </w:rPr>
        <w:t xml:space="preserve"> Eiropas partnerības, Eiropas pētniecības telpas tīklu un Kopējās programmēšanas iniciatīvas projektos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84267C">
        <w:rPr>
          <w:rFonts w:ascii="Times New Roman" w:hAnsi="Times New Roman"/>
          <w:sz w:val="24"/>
          <w:szCs w:val="24"/>
        </w:rPr>
        <w:t xml:space="preserve">– </w:t>
      </w:r>
      <w:r w:rsidRPr="00230D65">
        <w:rPr>
          <w:rFonts w:ascii="Times New Roman" w:hAnsi="Times New Roman"/>
          <w:sz w:val="24"/>
          <w:szCs w:val="24"/>
        </w:rPr>
        <w:t>projektu pieteikumu sagatavošanai</w:t>
      </w:r>
      <w:r w:rsidRPr="0084267C">
        <w:rPr>
          <w:rFonts w:ascii="Times New Roman" w:hAnsi="Times New Roman"/>
          <w:sz w:val="24"/>
          <w:szCs w:val="24"/>
        </w:rPr>
        <w:t>, tai skaitā atalgojumam,</w:t>
      </w:r>
      <w:r w:rsidR="000D03D8" w:rsidRPr="0084267C">
        <w:rPr>
          <w:rFonts w:ascii="Times New Roman" w:hAnsi="Times New Roman"/>
          <w:sz w:val="24"/>
          <w:szCs w:val="24"/>
        </w:rPr>
        <w:t xml:space="preserve"> komandējumiem pie potenciālajiem projekta partneriem uz projekta plānošanas sanāksmēm, darba semināru organizēšanai Latvijā</w:t>
      </w:r>
      <w:r w:rsidR="0078328A" w:rsidRPr="0084267C">
        <w:rPr>
          <w:rFonts w:ascii="Times New Roman" w:hAnsi="Times New Roman"/>
          <w:sz w:val="24"/>
          <w:szCs w:val="24"/>
        </w:rPr>
        <w:t>.</w:t>
      </w:r>
    </w:p>
    <w:p w:rsidR="00A04510" w:rsidRDefault="00A04510" w:rsidP="00A04510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71BAE" w:rsidRDefault="00271BAE" w:rsidP="00A04510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71BAE" w:rsidRDefault="00271BAE" w:rsidP="00A04510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71BAE" w:rsidRPr="00A04510" w:rsidRDefault="00271BAE" w:rsidP="00A04510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806C3" w:rsidRPr="00B565C2" w:rsidRDefault="00E00FBB" w:rsidP="00D806C3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565C2">
        <w:rPr>
          <w:rFonts w:ascii="Times New Roman" w:hAnsi="Times New Roman"/>
          <w:b/>
          <w:sz w:val="24"/>
          <w:szCs w:val="24"/>
        </w:rPr>
        <w:lastRenderedPageBreak/>
        <w:t>Pieteikšanās kārtība finansējuma saņemšanai</w:t>
      </w:r>
    </w:p>
    <w:p w:rsidR="00DC4413" w:rsidRPr="00B565C2" w:rsidRDefault="00DC4413" w:rsidP="002A55A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:rsidR="00271BAE" w:rsidRPr="00230D65" w:rsidRDefault="00E00FBB" w:rsidP="00230D65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5C2">
        <w:rPr>
          <w:rFonts w:ascii="Times New Roman" w:hAnsi="Times New Roman"/>
          <w:sz w:val="24"/>
          <w:szCs w:val="24"/>
        </w:rPr>
        <w:t xml:space="preserve">Finansējuma saņemšanai dalībai starptautiskās sadarbības pasākumos (kārtības </w:t>
      </w:r>
      <w:r>
        <w:rPr>
          <w:rFonts w:ascii="Times New Roman" w:hAnsi="Times New Roman"/>
          <w:sz w:val="24"/>
          <w:szCs w:val="24"/>
        </w:rPr>
        <w:t>2.1</w:t>
      </w:r>
      <w:r w:rsidRPr="00B565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 </w:t>
      </w:r>
      <w:r w:rsidRPr="00B565C2">
        <w:rPr>
          <w:rFonts w:ascii="Times New Roman" w:hAnsi="Times New Roman"/>
          <w:sz w:val="24"/>
          <w:szCs w:val="24"/>
        </w:rPr>
        <w:t>punkts) RSU personāls aizpilda kārtības 1.1. un</w:t>
      </w:r>
      <w:r>
        <w:rPr>
          <w:rFonts w:ascii="Times New Roman" w:hAnsi="Times New Roman"/>
          <w:sz w:val="24"/>
          <w:szCs w:val="24"/>
        </w:rPr>
        <w:t>/vai</w:t>
      </w:r>
      <w:r w:rsidRPr="00B565C2">
        <w:rPr>
          <w:rFonts w:ascii="Times New Roman" w:hAnsi="Times New Roman"/>
          <w:sz w:val="24"/>
          <w:szCs w:val="24"/>
        </w:rPr>
        <w:t xml:space="preserve"> 1.2. pielikumu, pievienojot pamatojošus dokumentus (uzaicinājumu uz pasākumu, semināra darba kārtību u.</w:t>
      </w:r>
      <w:r w:rsidR="004848C8">
        <w:rPr>
          <w:rFonts w:ascii="Times New Roman" w:hAnsi="Times New Roman"/>
          <w:sz w:val="24"/>
          <w:szCs w:val="24"/>
        </w:rPr>
        <w:t> </w:t>
      </w:r>
      <w:r w:rsidRPr="00B565C2">
        <w:rPr>
          <w:rFonts w:ascii="Times New Roman" w:hAnsi="Times New Roman"/>
          <w:sz w:val="24"/>
          <w:szCs w:val="24"/>
        </w:rPr>
        <w:t>c.)</w:t>
      </w:r>
      <w:r>
        <w:rPr>
          <w:rFonts w:ascii="Times New Roman" w:hAnsi="Times New Roman"/>
          <w:sz w:val="24"/>
          <w:szCs w:val="24"/>
        </w:rPr>
        <w:t>.</w:t>
      </w:r>
    </w:p>
    <w:p w:rsidR="00E34953" w:rsidRPr="00230D65" w:rsidRDefault="00E00FBB" w:rsidP="00230D65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5C2">
        <w:rPr>
          <w:rFonts w:ascii="Times New Roman" w:hAnsi="Times New Roman"/>
          <w:sz w:val="24"/>
          <w:szCs w:val="24"/>
        </w:rPr>
        <w:t xml:space="preserve">Finansējuma saņemšanai projektu pieteikumu sagatavošanai (kārtības </w:t>
      </w:r>
      <w:r w:rsidR="0053230A">
        <w:rPr>
          <w:rFonts w:ascii="Times New Roman" w:hAnsi="Times New Roman"/>
          <w:sz w:val="24"/>
          <w:szCs w:val="24"/>
        </w:rPr>
        <w:t>2.2</w:t>
      </w:r>
      <w:r w:rsidRPr="00B565C2">
        <w:rPr>
          <w:rFonts w:ascii="Times New Roman" w:hAnsi="Times New Roman"/>
          <w:sz w:val="24"/>
          <w:szCs w:val="24"/>
        </w:rPr>
        <w:t>.</w:t>
      </w:r>
      <w:r w:rsidR="00746BD6">
        <w:rPr>
          <w:rFonts w:ascii="Times New Roman" w:hAnsi="Times New Roman"/>
          <w:sz w:val="24"/>
          <w:szCs w:val="24"/>
        </w:rPr>
        <w:t> </w:t>
      </w:r>
      <w:r w:rsidRPr="00B565C2">
        <w:rPr>
          <w:rFonts w:ascii="Times New Roman" w:hAnsi="Times New Roman"/>
          <w:sz w:val="24"/>
          <w:szCs w:val="24"/>
        </w:rPr>
        <w:t>punkts) RSU personāls aizpilda kārtības 2. pielikumu</w:t>
      </w:r>
      <w:r w:rsidR="00746BD6">
        <w:rPr>
          <w:rFonts w:ascii="Times New Roman" w:hAnsi="Times New Roman"/>
          <w:sz w:val="24"/>
          <w:szCs w:val="24"/>
        </w:rPr>
        <w:t>.</w:t>
      </w:r>
    </w:p>
    <w:p w:rsidR="007C356D" w:rsidRPr="00315178" w:rsidRDefault="00E00FBB" w:rsidP="0084267C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>P</w:t>
      </w:r>
      <w:r w:rsidR="007837CD" w:rsidRPr="0084267C">
        <w:rPr>
          <w:rFonts w:ascii="Times New Roman" w:hAnsi="Times New Roman"/>
          <w:sz w:val="24"/>
          <w:szCs w:val="24"/>
        </w:rPr>
        <w:t>ieteikumu</w:t>
      </w:r>
      <w:r w:rsidR="00FE1395" w:rsidRPr="0084267C">
        <w:rPr>
          <w:rFonts w:ascii="Times New Roman" w:hAnsi="Times New Roman"/>
          <w:sz w:val="24"/>
          <w:szCs w:val="24"/>
        </w:rPr>
        <w:t xml:space="preserve"> finansējuma saņemšanai</w:t>
      </w:r>
      <w:r w:rsidR="007837CD" w:rsidRPr="0084267C">
        <w:rPr>
          <w:rFonts w:ascii="Times New Roman" w:hAnsi="Times New Roman"/>
          <w:sz w:val="24"/>
          <w:szCs w:val="24"/>
        </w:rPr>
        <w:t xml:space="preserve"> iesniedz</w:t>
      </w:r>
      <w:r w:rsidR="0084267C" w:rsidRPr="0084267C">
        <w:rPr>
          <w:rFonts w:ascii="Times New Roman" w:hAnsi="Times New Roman"/>
          <w:sz w:val="24"/>
          <w:szCs w:val="24"/>
        </w:rPr>
        <w:t xml:space="preserve"> </w:t>
      </w:r>
      <w:r w:rsidR="004D3712" w:rsidRPr="0084267C">
        <w:rPr>
          <w:rFonts w:ascii="Times New Roman" w:hAnsi="Times New Roman"/>
          <w:sz w:val="24"/>
          <w:szCs w:val="24"/>
        </w:rPr>
        <w:t>R</w:t>
      </w:r>
      <w:r w:rsidR="007837CD" w:rsidRPr="0084267C">
        <w:rPr>
          <w:rFonts w:ascii="Times New Roman" w:hAnsi="Times New Roman"/>
          <w:sz w:val="24"/>
          <w:szCs w:val="24"/>
        </w:rPr>
        <w:t>SU Attīstības un projekt</w:t>
      </w:r>
      <w:r w:rsidR="0053230A">
        <w:rPr>
          <w:rFonts w:ascii="Times New Roman" w:hAnsi="Times New Roman"/>
          <w:sz w:val="24"/>
          <w:szCs w:val="24"/>
        </w:rPr>
        <w:t>u</w:t>
      </w:r>
      <w:r w:rsidR="007837CD" w:rsidRPr="0084267C">
        <w:rPr>
          <w:rFonts w:ascii="Times New Roman" w:hAnsi="Times New Roman"/>
          <w:sz w:val="24"/>
          <w:szCs w:val="24"/>
        </w:rPr>
        <w:t xml:space="preserve"> departamenta</w:t>
      </w:r>
      <w:r w:rsidR="00FE1395" w:rsidRPr="0084267C">
        <w:rPr>
          <w:rFonts w:ascii="Times New Roman" w:hAnsi="Times New Roman"/>
          <w:sz w:val="24"/>
          <w:szCs w:val="24"/>
        </w:rPr>
        <w:t>m</w:t>
      </w:r>
      <w:r w:rsidR="007837CD" w:rsidRPr="0084267C">
        <w:rPr>
          <w:rFonts w:ascii="Times New Roman" w:hAnsi="Times New Roman"/>
          <w:sz w:val="24"/>
          <w:szCs w:val="24"/>
        </w:rPr>
        <w:t xml:space="preserve"> </w:t>
      </w:r>
      <w:r w:rsidR="004D3712" w:rsidRPr="0084267C">
        <w:rPr>
          <w:rFonts w:ascii="Times New Roman" w:hAnsi="Times New Roman"/>
          <w:sz w:val="24"/>
          <w:szCs w:val="24"/>
        </w:rPr>
        <w:t>(</w:t>
      </w:r>
      <w:r w:rsidR="0053230A">
        <w:rPr>
          <w:rFonts w:ascii="Times New Roman" w:hAnsi="Times New Roman"/>
          <w:sz w:val="24"/>
          <w:szCs w:val="24"/>
        </w:rPr>
        <w:t xml:space="preserve">turpmāk – </w:t>
      </w:r>
      <w:r w:rsidR="004D3712" w:rsidRPr="0084267C">
        <w:rPr>
          <w:rFonts w:ascii="Times New Roman" w:hAnsi="Times New Roman"/>
          <w:sz w:val="24"/>
          <w:szCs w:val="24"/>
        </w:rPr>
        <w:t xml:space="preserve">APD), nosūtot elektroniski uz e-pasta adresi </w:t>
      </w:r>
      <w:hyperlink r:id="rId12" w:history="1">
        <w:r w:rsidR="0084267C" w:rsidRPr="0084267C">
          <w:rPr>
            <w:rStyle w:val="Hyperlink"/>
            <w:rFonts w:ascii="Times New Roman" w:hAnsi="Times New Roman"/>
            <w:sz w:val="24"/>
            <w:szCs w:val="24"/>
          </w:rPr>
          <w:t>apd@rsu.lv</w:t>
        </w:r>
      </w:hyperlink>
      <w:r w:rsidR="004D3712" w:rsidRPr="0084267C">
        <w:rPr>
          <w:rFonts w:ascii="Times New Roman" w:hAnsi="Times New Roman"/>
          <w:sz w:val="24"/>
          <w:szCs w:val="24"/>
        </w:rPr>
        <w:t>.</w:t>
      </w:r>
      <w:r w:rsidR="0084267C" w:rsidRPr="0084267C">
        <w:rPr>
          <w:rFonts w:ascii="Times New Roman" w:hAnsi="Times New Roman"/>
          <w:sz w:val="24"/>
          <w:szCs w:val="24"/>
        </w:rPr>
        <w:t xml:space="preserve"> </w:t>
      </w:r>
      <w:r w:rsidR="004D3712" w:rsidRPr="0084267C">
        <w:rPr>
          <w:rFonts w:ascii="Times New Roman" w:hAnsi="Times New Roman"/>
          <w:sz w:val="24"/>
          <w:szCs w:val="24"/>
        </w:rPr>
        <w:t xml:space="preserve">APD </w:t>
      </w:r>
      <w:r w:rsidR="007837CD" w:rsidRPr="00230D65">
        <w:rPr>
          <w:rFonts w:ascii="Times New Roman" w:hAnsi="Times New Roman"/>
          <w:sz w:val="24"/>
          <w:szCs w:val="24"/>
        </w:rPr>
        <w:t>administratīvi izvērtē</w:t>
      </w:r>
      <w:r w:rsidR="00271BAE" w:rsidRPr="00230D65">
        <w:rPr>
          <w:rFonts w:ascii="Times New Roman" w:hAnsi="Times New Roman"/>
          <w:sz w:val="24"/>
          <w:szCs w:val="24"/>
        </w:rPr>
        <w:t xml:space="preserve"> atbilstību </w:t>
      </w:r>
      <w:r w:rsidR="00522357" w:rsidRPr="00230D65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="00522357" w:rsidRPr="00230D65">
        <w:rPr>
          <w:rFonts w:ascii="Times New Roman" w:hAnsi="Times New Roman"/>
          <w:sz w:val="24"/>
          <w:szCs w:val="24"/>
        </w:rPr>
        <w:t>nosūta</w:t>
      </w:r>
      <w:proofErr w:type="spellEnd"/>
      <w:r w:rsidR="00522357" w:rsidRPr="00230D65">
        <w:rPr>
          <w:rFonts w:ascii="Times New Roman" w:hAnsi="Times New Roman"/>
          <w:sz w:val="24"/>
          <w:szCs w:val="24"/>
        </w:rPr>
        <w:t xml:space="preserve"> g</w:t>
      </w:r>
      <w:r w:rsidR="007837CD" w:rsidRPr="00230D65">
        <w:rPr>
          <w:rFonts w:ascii="Times New Roman" w:hAnsi="Times New Roman"/>
          <w:sz w:val="24"/>
          <w:szCs w:val="24"/>
        </w:rPr>
        <w:t>ala lēmum</w:t>
      </w:r>
      <w:r w:rsidR="00522357" w:rsidRPr="00230D65">
        <w:rPr>
          <w:rFonts w:ascii="Times New Roman" w:hAnsi="Times New Roman"/>
          <w:sz w:val="24"/>
          <w:szCs w:val="24"/>
        </w:rPr>
        <w:t>a pieņemšanai par finansējuma piešķiršanu</w:t>
      </w:r>
      <w:r w:rsidR="0053230A" w:rsidRPr="00230D65">
        <w:rPr>
          <w:rFonts w:ascii="Times New Roman" w:hAnsi="Times New Roman"/>
          <w:sz w:val="24"/>
          <w:szCs w:val="24"/>
        </w:rPr>
        <w:t xml:space="preserve"> RSU</w:t>
      </w:r>
      <w:r w:rsidR="00522357" w:rsidRPr="00230D65">
        <w:rPr>
          <w:rFonts w:ascii="Times New Roman" w:hAnsi="Times New Roman"/>
          <w:sz w:val="24"/>
          <w:szCs w:val="24"/>
        </w:rPr>
        <w:t xml:space="preserve"> </w:t>
      </w:r>
      <w:r w:rsidRPr="00230D65">
        <w:rPr>
          <w:rFonts w:ascii="Times New Roman" w:hAnsi="Times New Roman"/>
          <w:sz w:val="24"/>
          <w:szCs w:val="24"/>
        </w:rPr>
        <w:t xml:space="preserve">Zinātņu </w:t>
      </w:r>
      <w:r w:rsidR="00522357" w:rsidRPr="00230D65">
        <w:rPr>
          <w:rFonts w:ascii="Times New Roman" w:hAnsi="Times New Roman"/>
          <w:sz w:val="24"/>
          <w:szCs w:val="24"/>
        </w:rPr>
        <w:t>prorektoram</w:t>
      </w:r>
      <w:r w:rsidRPr="00230D65">
        <w:rPr>
          <w:rFonts w:ascii="Times New Roman" w:hAnsi="Times New Roman"/>
          <w:sz w:val="24"/>
          <w:szCs w:val="24"/>
        </w:rPr>
        <w:t xml:space="preserve">, </w:t>
      </w:r>
      <w:r w:rsidR="00EF4924" w:rsidRPr="00315178">
        <w:rPr>
          <w:rFonts w:ascii="Times New Roman" w:hAnsi="Times New Roman"/>
          <w:sz w:val="24"/>
          <w:szCs w:val="24"/>
        </w:rPr>
        <w:t>kurš</w:t>
      </w:r>
      <w:r w:rsidR="005A4B87" w:rsidRPr="00315178">
        <w:rPr>
          <w:rFonts w:ascii="Times New Roman" w:hAnsi="Times New Roman"/>
          <w:sz w:val="24"/>
          <w:szCs w:val="24"/>
        </w:rPr>
        <w:t xml:space="preserve"> pirms lēmuma pieņemšanas konsultējas ar </w:t>
      </w:r>
      <w:r w:rsidRPr="00315178">
        <w:rPr>
          <w:rFonts w:ascii="Times New Roman" w:hAnsi="Times New Roman"/>
          <w:sz w:val="24"/>
          <w:szCs w:val="24"/>
        </w:rPr>
        <w:t xml:space="preserve">Zinātnes departamenta </w:t>
      </w:r>
      <w:r w:rsidR="00B565C2" w:rsidRPr="00315178">
        <w:rPr>
          <w:rFonts w:ascii="Times New Roman" w:hAnsi="Times New Roman"/>
          <w:sz w:val="24"/>
          <w:szCs w:val="24"/>
        </w:rPr>
        <w:t>direktor</w:t>
      </w:r>
      <w:r w:rsidR="005A4B87" w:rsidRPr="00315178">
        <w:rPr>
          <w:rFonts w:ascii="Times New Roman" w:hAnsi="Times New Roman"/>
          <w:sz w:val="24"/>
          <w:szCs w:val="24"/>
        </w:rPr>
        <w:t>u</w:t>
      </w:r>
      <w:r w:rsidR="00EF4924" w:rsidRPr="00315178">
        <w:rPr>
          <w:rFonts w:ascii="Times New Roman" w:hAnsi="Times New Roman"/>
          <w:sz w:val="24"/>
          <w:szCs w:val="24"/>
        </w:rPr>
        <w:t xml:space="preserve"> un</w:t>
      </w:r>
      <w:r w:rsidRPr="00315178">
        <w:rPr>
          <w:rFonts w:ascii="Times New Roman" w:hAnsi="Times New Roman"/>
          <w:sz w:val="24"/>
          <w:szCs w:val="24"/>
        </w:rPr>
        <w:t xml:space="preserve"> Attīstības un projektu departamenta</w:t>
      </w:r>
      <w:r w:rsidR="00A808F8" w:rsidRPr="00315178">
        <w:rPr>
          <w:rFonts w:ascii="Times New Roman" w:hAnsi="Times New Roman"/>
          <w:sz w:val="24"/>
          <w:szCs w:val="24"/>
        </w:rPr>
        <w:t xml:space="preserve"> </w:t>
      </w:r>
      <w:r w:rsidR="00B565C2" w:rsidRPr="00315178">
        <w:rPr>
          <w:rFonts w:ascii="Times New Roman" w:hAnsi="Times New Roman"/>
          <w:sz w:val="24"/>
          <w:szCs w:val="24"/>
        </w:rPr>
        <w:t>direktor</w:t>
      </w:r>
      <w:r w:rsidR="005A4B87" w:rsidRPr="00315178">
        <w:rPr>
          <w:rFonts w:ascii="Times New Roman" w:hAnsi="Times New Roman"/>
          <w:sz w:val="24"/>
          <w:szCs w:val="24"/>
        </w:rPr>
        <w:t>u</w:t>
      </w:r>
      <w:r w:rsidR="00E34953" w:rsidRPr="00315178">
        <w:rPr>
          <w:rFonts w:ascii="Times New Roman" w:hAnsi="Times New Roman"/>
          <w:sz w:val="24"/>
          <w:szCs w:val="24"/>
        </w:rPr>
        <w:t>.</w:t>
      </w:r>
    </w:p>
    <w:p w:rsidR="00E34953" w:rsidRPr="00230D65" w:rsidRDefault="00E00FBB" w:rsidP="0084267C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5178">
        <w:rPr>
          <w:rFonts w:ascii="Times New Roman" w:hAnsi="Times New Roman"/>
          <w:sz w:val="24"/>
          <w:szCs w:val="24"/>
        </w:rPr>
        <w:t xml:space="preserve"> Pieteikumu v</w:t>
      </w:r>
      <w:r w:rsidRPr="00230D65">
        <w:rPr>
          <w:rFonts w:ascii="Times New Roman" w:hAnsi="Times New Roman"/>
          <w:sz w:val="24"/>
          <w:szCs w:val="24"/>
        </w:rPr>
        <w:t>ērtēšanas kritēriji, ja RSU ir projektā vadošais partneris</w:t>
      </w:r>
      <w:r w:rsidR="00315178">
        <w:rPr>
          <w:rFonts w:ascii="Times New Roman" w:hAnsi="Times New Roman"/>
          <w:sz w:val="24"/>
          <w:szCs w:val="24"/>
        </w:rPr>
        <w:t>, ir noteikti kārtības 3.</w:t>
      </w:r>
      <w:r w:rsidR="004848C8">
        <w:rPr>
          <w:rFonts w:ascii="Times New Roman" w:hAnsi="Times New Roman"/>
          <w:sz w:val="24"/>
          <w:szCs w:val="24"/>
        </w:rPr>
        <w:t xml:space="preserve"> </w:t>
      </w:r>
      <w:r w:rsidR="00315178">
        <w:rPr>
          <w:rFonts w:ascii="Times New Roman" w:hAnsi="Times New Roman"/>
          <w:sz w:val="24"/>
          <w:szCs w:val="24"/>
        </w:rPr>
        <w:t xml:space="preserve">pielikumā. </w:t>
      </w:r>
    </w:p>
    <w:p w:rsidR="00E34953" w:rsidRPr="00230D65" w:rsidRDefault="00E34953" w:rsidP="00230D6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C356D" w:rsidRPr="00230D65" w:rsidRDefault="007C356D" w:rsidP="002A55A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C356D" w:rsidRPr="00230D65" w:rsidRDefault="00E00FBB" w:rsidP="007C356D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30D65">
        <w:rPr>
          <w:rFonts w:ascii="Times New Roman" w:hAnsi="Times New Roman"/>
          <w:b/>
          <w:sz w:val="24"/>
          <w:szCs w:val="24"/>
        </w:rPr>
        <w:t>Finansējuma piešķiršanas nosacījumi</w:t>
      </w:r>
    </w:p>
    <w:p w:rsidR="007C356D" w:rsidRPr="00230D65" w:rsidRDefault="007C356D" w:rsidP="002A55A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:rsidR="007C356D" w:rsidRPr="00230D65" w:rsidRDefault="00E00FBB" w:rsidP="007C356D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>Maksimālais finansējum</w:t>
      </w:r>
      <w:r w:rsidR="00746BD6" w:rsidRPr="00230D65">
        <w:rPr>
          <w:rFonts w:ascii="Times New Roman" w:hAnsi="Times New Roman"/>
          <w:sz w:val="24"/>
          <w:szCs w:val="24"/>
        </w:rPr>
        <w:t>a apjoms, ko piešķir</w:t>
      </w:r>
      <w:r w:rsidRPr="00230D65">
        <w:rPr>
          <w:rFonts w:ascii="Times New Roman" w:hAnsi="Times New Roman"/>
          <w:sz w:val="24"/>
          <w:szCs w:val="24"/>
        </w:rPr>
        <w:t xml:space="preserve"> dalībai pasākumos ārvalstīs viena projekta pieteikuma sagatavošanai nepārsniedz 1500 </w:t>
      </w:r>
      <w:proofErr w:type="spellStart"/>
      <w:r w:rsidR="00315178" w:rsidRPr="00315178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746BD6" w:rsidRPr="00230D65">
        <w:rPr>
          <w:rFonts w:ascii="Times New Roman" w:hAnsi="Times New Roman"/>
          <w:sz w:val="24"/>
          <w:szCs w:val="24"/>
        </w:rPr>
        <w:t>.</w:t>
      </w:r>
    </w:p>
    <w:p w:rsidR="0084267C" w:rsidRPr="00230D65" w:rsidRDefault="00E00FBB" w:rsidP="0084267C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 xml:space="preserve">Maksimālais finansējuma apjoms, ieskaitot visus </w:t>
      </w:r>
      <w:r w:rsidR="00A808F8" w:rsidRPr="00230D65">
        <w:rPr>
          <w:rFonts w:ascii="Times New Roman" w:hAnsi="Times New Roman"/>
          <w:sz w:val="24"/>
          <w:szCs w:val="24"/>
        </w:rPr>
        <w:t>nodokļu maksājumus</w:t>
      </w:r>
      <w:r w:rsidR="00230D65" w:rsidRPr="00230D65">
        <w:rPr>
          <w:rFonts w:ascii="Times New Roman" w:hAnsi="Times New Roman"/>
          <w:sz w:val="24"/>
          <w:szCs w:val="24"/>
        </w:rPr>
        <w:t xml:space="preserve"> (PVN un DD VSAOI)</w:t>
      </w:r>
      <w:r w:rsidR="00A808F8" w:rsidRPr="00230D65">
        <w:rPr>
          <w:rFonts w:ascii="Times New Roman" w:hAnsi="Times New Roman"/>
          <w:sz w:val="24"/>
          <w:szCs w:val="24"/>
        </w:rPr>
        <w:t xml:space="preserve">, </w:t>
      </w:r>
      <w:r w:rsidR="00746BD6" w:rsidRPr="00230D65">
        <w:rPr>
          <w:rFonts w:ascii="Times New Roman" w:hAnsi="Times New Roman"/>
          <w:sz w:val="24"/>
          <w:szCs w:val="24"/>
        </w:rPr>
        <w:t xml:space="preserve">ko piešķir </w:t>
      </w:r>
      <w:r w:rsidR="00A808F8" w:rsidRPr="00230D65">
        <w:rPr>
          <w:rFonts w:ascii="Times New Roman" w:hAnsi="Times New Roman"/>
          <w:sz w:val="24"/>
          <w:szCs w:val="24"/>
        </w:rPr>
        <w:t>viena projekta pieteikuma sagatavošanai:</w:t>
      </w:r>
    </w:p>
    <w:p w:rsidR="00F42A8B" w:rsidRPr="00230D65" w:rsidRDefault="00E00FBB" w:rsidP="0053230A">
      <w:pPr>
        <w:pStyle w:val="ListParagraph"/>
        <w:numPr>
          <w:ilvl w:val="2"/>
          <w:numId w:val="17"/>
        </w:numPr>
        <w:spacing w:after="0" w:line="240" w:lineRule="auto"/>
        <w:ind w:left="2127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 xml:space="preserve">RSU kā projekta pieteikuma </w:t>
      </w:r>
      <w:r w:rsidR="00230D65">
        <w:rPr>
          <w:rFonts w:ascii="Times New Roman" w:hAnsi="Times New Roman"/>
          <w:sz w:val="24"/>
          <w:szCs w:val="24"/>
        </w:rPr>
        <w:t>vadoš</w:t>
      </w:r>
      <w:r w:rsidR="00315178">
        <w:rPr>
          <w:rFonts w:ascii="Times New Roman" w:hAnsi="Times New Roman"/>
          <w:sz w:val="24"/>
          <w:szCs w:val="24"/>
        </w:rPr>
        <w:t>ajam</w:t>
      </w:r>
      <w:r w:rsidR="00230D65">
        <w:rPr>
          <w:rFonts w:ascii="Times New Roman" w:hAnsi="Times New Roman"/>
          <w:sz w:val="24"/>
          <w:szCs w:val="24"/>
        </w:rPr>
        <w:t xml:space="preserve"> partneri</w:t>
      </w:r>
      <w:r w:rsidR="00315178">
        <w:rPr>
          <w:rFonts w:ascii="Times New Roman" w:hAnsi="Times New Roman"/>
          <w:sz w:val="24"/>
          <w:szCs w:val="24"/>
        </w:rPr>
        <w:t>m</w:t>
      </w:r>
      <w:r w:rsidRPr="00230D65">
        <w:rPr>
          <w:rFonts w:ascii="Times New Roman" w:hAnsi="Times New Roman"/>
          <w:sz w:val="24"/>
          <w:szCs w:val="24"/>
        </w:rPr>
        <w:t xml:space="preserve"> nepārsniedz 9000 </w:t>
      </w:r>
      <w:proofErr w:type="spellStart"/>
      <w:r w:rsidR="009276DC" w:rsidRPr="00230D65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Pr="00230D65">
        <w:rPr>
          <w:rFonts w:ascii="Times New Roman" w:hAnsi="Times New Roman"/>
          <w:sz w:val="24"/>
          <w:szCs w:val="24"/>
        </w:rPr>
        <w:t>;</w:t>
      </w:r>
    </w:p>
    <w:p w:rsidR="00A808F8" w:rsidRPr="00230D65" w:rsidRDefault="00E00FBB" w:rsidP="0053230A">
      <w:pPr>
        <w:pStyle w:val="ListParagraph"/>
        <w:numPr>
          <w:ilvl w:val="2"/>
          <w:numId w:val="17"/>
        </w:numPr>
        <w:spacing w:after="0" w:line="240" w:lineRule="auto"/>
        <w:ind w:left="2127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 xml:space="preserve">RSU kā projekta pieteikuma sadarbības partnerim nepārsniedz </w:t>
      </w:r>
      <w:r w:rsidR="00230D65">
        <w:rPr>
          <w:rFonts w:ascii="Times New Roman" w:hAnsi="Times New Roman"/>
          <w:sz w:val="24"/>
          <w:szCs w:val="24"/>
        </w:rPr>
        <w:t>5</w:t>
      </w:r>
      <w:r w:rsidRPr="00230D65">
        <w:rPr>
          <w:rFonts w:ascii="Times New Roman" w:hAnsi="Times New Roman"/>
          <w:sz w:val="24"/>
          <w:szCs w:val="24"/>
        </w:rPr>
        <w:t>000</w:t>
      </w:r>
      <w:r w:rsidR="009276DC" w:rsidRPr="00230D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76DC" w:rsidRPr="00230D65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EF4924">
        <w:rPr>
          <w:rFonts w:ascii="Times New Roman" w:hAnsi="Times New Roman"/>
          <w:sz w:val="24"/>
          <w:szCs w:val="24"/>
        </w:rPr>
        <w:t>.</w:t>
      </w:r>
    </w:p>
    <w:p w:rsidR="00A808F8" w:rsidRPr="00315178" w:rsidRDefault="00E00FBB" w:rsidP="00A808F8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 xml:space="preserve">Finansējumu projekta </w:t>
      </w:r>
      <w:r w:rsidRPr="00315178">
        <w:rPr>
          <w:rFonts w:ascii="Times New Roman" w:hAnsi="Times New Roman"/>
          <w:sz w:val="24"/>
          <w:szCs w:val="24"/>
        </w:rPr>
        <w:t xml:space="preserve">pieteikuma </w:t>
      </w:r>
      <w:r w:rsidR="00EF4924" w:rsidRPr="00315178">
        <w:rPr>
          <w:rFonts w:ascii="Times New Roman" w:hAnsi="Times New Roman"/>
          <w:sz w:val="24"/>
          <w:szCs w:val="24"/>
        </w:rPr>
        <w:t>sa</w:t>
      </w:r>
      <w:r w:rsidRPr="00315178">
        <w:rPr>
          <w:rFonts w:ascii="Times New Roman" w:hAnsi="Times New Roman"/>
          <w:sz w:val="24"/>
          <w:szCs w:val="24"/>
        </w:rPr>
        <w:t>gatavošanai RSU personālam nosaka kā vienreizēju maksājumu, k</w:t>
      </w:r>
      <w:r w:rsidR="00315178" w:rsidRPr="00315178">
        <w:rPr>
          <w:rFonts w:ascii="Times New Roman" w:hAnsi="Times New Roman"/>
          <w:sz w:val="24"/>
          <w:szCs w:val="24"/>
        </w:rPr>
        <w:t>o</w:t>
      </w:r>
      <w:r w:rsidRPr="00315178">
        <w:rPr>
          <w:rFonts w:ascii="Times New Roman" w:hAnsi="Times New Roman"/>
          <w:sz w:val="24"/>
          <w:szCs w:val="24"/>
        </w:rPr>
        <w:t xml:space="preserve"> </w:t>
      </w:r>
      <w:r w:rsidR="00746BD6" w:rsidRPr="00315178">
        <w:rPr>
          <w:rFonts w:ascii="Times New Roman" w:hAnsi="Times New Roman"/>
          <w:sz w:val="24"/>
          <w:szCs w:val="24"/>
        </w:rPr>
        <w:t>izmaksā</w:t>
      </w:r>
      <w:r w:rsidRPr="00315178">
        <w:rPr>
          <w:rFonts w:ascii="Times New Roman" w:hAnsi="Times New Roman"/>
          <w:sz w:val="24"/>
          <w:szCs w:val="24"/>
        </w:rPr>
        <w:t xml:space="preserve"> divās daļās:</w:t>
      </w:r>
    </w:p>
    <w:p w:rsidR="00A808F8" w:rsidRPr="00230D65" w:rsidRDefault="00E00FBB" w:rsidP="0053230A">
      <w:pPr>
        <w:pStyle w:val="ListParagraph"/>
        <w:numPr>
          <w:ilvl w:val="2"/>
          <w:numId w:val="17"/>
        </w:numPr>
        <w:spacing w:after="0" w:line="240" w:lineRule="auto"/>
        <w:ind w:left="2127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 xml:space="preserve">50 % </w:t>
      </w:r>
      <w:r w:rsidR="00746BD6" w:rsidRPr="00230D65">
        <w:rPr>
          <w:rFonts w:ascii="Times New Roman" w:hAnsi="Times New Roman"/>
          <w:sz w:val="24"/>
          <w:szCs w:val="24"/>
        </w:rPr>
        <w:t xml:space="preserve">no piešķirtā finansējuma izmaksā </w:t>
      </w:r>
      <w:r w:rsidRPr="00230D65">
        <w:rPr>
          <w:rFonts w:ascii="Times New Roman" w:hAnsi="Times New Roman"/>
          <w:sz w:val="24"/>
          <w:szCs w:val="24"/>
        </w:rPr>
        <w:t>pēc apliecinājuma iesniegšanas</w:t>
      </w:r>
      <w:r w:rsidR="0053230A" w:rsidRPr="00230D65">
        <w:rPr>
          <w:rFonts w:ascii="Times New Roman" w:hAnsi="Times New Roman"/>
          <w:sz w:val="24"/>
          <w:szCs w:val="24"/>
        </w:rPr>
        <w:t xml:space="preserve"> </w:t>
      </w:r>
      <w:r w:rsidRPr="00230D65">
        <w:rPr>
          <w:rFonts w:ascii="Times New Roman" w:hAnsi="Times New Roman"/>
          <w:sz w:val="24"/>
          <w:szCs w:val="24"/>
        </w:rPr>
        <w:t>APD par projekta pieteikuma iesniegšanu;</w:t>
      </w:r>
    </w:p>
    <w:p w:rsidR="00A808F8" w:rsidRPr="00230D65" w:rsidRDefault="00E00FBB" w:rsidP="0053230A">
      <w:pPr>
        <w:pStyle w:val="ListParagraph"/>
        <w:numPr>
          <w:ilvl w:val="2"/>
          <w:numId w:val="17"/>
        </w:numPr>
        <w:spacing w:after="0" w:line="240" w:lineRule="auto"/>
        <w:ind w:left="2127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 xml:space="preserve">50 % </w:t>
      </w:r>
      <w:r w:rsidR="005555D3" w:rsidRPr="00230D65">
        <w:rPr>
          <w:rFonts w:ascii="Times New Roman" w:hAnsi="Times New Roman"/>
          <w:sz w:val="24"/>
          <w:szCs w:val="24"/>
        </w:rPr>
        <w:t xml:space="preserve">no piešķirtā finansējuma izmaksā </w:t>
      </w:r>
      <w:r w:rsidRPr="00230D65">
        <w:rPr>
          <w:rFonts w:ascii="Times New Roman" w:hAnsi="Times New Roman"/>
          <w:sz w:val="24"/>
          <w:szCs w:val="24"/>
        </w:rPr>
        <w:t>pēc projekta pieteikuma apstiprinājuma</w:t>
      </w:r>
      <w:r w:rsidR="005555D3" w:rsidRPr="00230D65">
        <w:rPr>
          <w:rFonts w:ascii="Times New Roman" w:hAnsi="Times New Roman"/>
          <w:sz w:val="24"/>
          <w:szCs w:val="24"/>
        </w:rPr>
        <w:t xml:space="preserve"> saņemšanas</w:t>
      </w:r>
      <w:r w:rsidRPr="00230D65">
        <w:rPr>
          <w:rFonts w:ascii="Times New Roman" w:hAnsi="Times New Roman"/>
          <w:sz w:val="24"/>
          <w:szCs w:val="24"/>
        </w:rPr>
        <w:t xml:space="preserve"> (projekts iegūst finansējumu) vai virs kvalitātes sliekšņa </w:t>
      </w:r>
      <w:proofErr w:type="spellStart"/>
      <w:r w:rsidRPr="00230D65">
        <w:rPr>
          <w:rFonts w:ascii="Times New Roman" w:hAnsi="Times New Roman"/>
          <w:sz w:val="24"/>
          <w:szCs w:val="24"/>
        </w:rPr>
        <w:t>izvērtējuma</w:t>
      </w:r>
      <w:proofErr w:type="spellEnd"/>
      <w:r w:rsidRPr="00230D65">
        <w:rPr>
          <w:rFonts w:ascii="Times New Roman" w:hAnsi="Times New Roman"/>
          <w:sz w:val="24"/>
          <w:szCs w:val="24"/>
        </w:rPr>
        <w:t xml:space="preserve"> saņemšanas.</w:t>
      </w:r>
    </w:p>
    <w:p w:rsidR="00B22FCF" w:rsidRPr="00230D65" w:rsidRDefault="00E00FBB" w:rsidP="0053230A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 xml:space="preserve">Finansējumu </w:t>
      </w:r>
      <w:r w:rsidR="00F42A8B" w:rsidRPr="00230D65">
        <w:rPr>
          <w:rFonts w:ascii="Times New Roman" w:hAnsi="Times New Roman"/>
          <w:sz w:val="24"/>
          <w:szCs w:val="24"/>
        </w:rPr>
        <w:t xml:space="preserve"> var saņemt, ja pieteikums finansējuma saņemšanai ir iesniegts</w:t>
      </w:r>
      <w:r w:rsidR="00B565C2" w:rsidRPr="00230D65">
        <w:t xml:space="preserve"> </w:t>
      </w:r>
      <w:r w:rsidR="00F42A8B" w:rsidRPr="00230D65">
        <w:rPr>
          <w:rFonts w:ascii="Times New Roman" w:hAnsi="Times New Roman"/>
          <w:sz w:val="24"/>
          <w:szCs w:val="24"/>
        </w:rPr>
        <w:t xml:space="preserve">vismaz </w:t>
      </w:r>
      <w:r w:rsidRPr="00230D65">
        <w:rPr>
          <w:rFonts w:ascii="Times New Roman" w:hAnsi="Times New Roman"/>
          <w:sz w:val="24"/>
          <w:szCs w:val="24"/>
        </w:rPr>
        <w:t>3</w:t>
      </w:r>
      <w:r w:rsidR="000C0FBE">
        <w:rPr>
          <w:rFonts w:ascii="Times New Roman" w:hAnsi="Times New Roman"/>
          <w:sz w:val="24"/>
          <w:szCs w:val="24"/>
        </w:rPr>
        <w:t> </w:t>
      </w:r>
      <w:r w:rsidRPr="00230D65">
        <w:rPr>
          <w:rFonts w:ascii="Times New Roman" w:hAnsi="Times New Roman"/>
          <w:sz w:val="24"/>
          <w:szCs w:val="24"/>
        </w:rPr>
        <w:t>(</w:t>
      </w:r>
      <w:r w:rsidR="00F42A8B" w:rsidRPr="00230D65">
        <w:rPr>
          <w:rFonts w:ascii="Times New Roman" w:hAnsi="Times New Roman"/>
          <w:sz w:val="24"/>
          <w:szCs w:val="24"/>
        </w:rPr>
        <w:t>trīs</w:t>
      </w:r>
      <w:r w:rsidRPr="00230D65">
        <w:rPr>
          <w:rFonts w:ascii="Times New Roman" w:hAnsi="Times New Roman"/>
          <w:sz w:val="24"/>
          <w:szCs w:val="24"/>
        </w:rPr>
        <w:t>)</w:t>
      </w:r>
      <w:r w:rsidR="00F42A8B" w:rsidRPr="00230D65">
        <w:rPr>
          <w:rFonts w:ascii="Times New Roman" w:hAnsi="Times New Roman"/>
          <w:sz w:val="24"/>
          <w:szCs w:val="24"/>
        </w:rPr>
        <w:t xml:space="preserve"> mēnešus pirms projekta pieteikuma iesniegšanas termiņa beigām, ja RSU ir </w:t>
      </w:r>
      <w:r w:rsidR="00230D65">
        <w:rPr>
          <w:rFonts w:ascii="Times New Roman" w:hAnsi="Times New Roman"/>
          <w:sz w:val="24"/>
          <w:szCs w:val="24"/>
        </w:rPr>
        <w:t>vadošais partneris</w:t>
      </w:r>
      <w:r w:rsidR="00FE1395" w:rsidRPr="00230D65">
        <w:rPr>
          <w:rFonts w:ascii="Times New Roman" w:hAnsi="Times New Roman"/>
          <w:sz w:val="24"/>
          <w:szCs w:val="24"/>
        </w:rPr>
        <w:t>,</w:t>
      </w:r>
      <w:r w:rsidR="00F42A8B" w:rsidRPr="00230D65">
        <w:rPr>
          <w:rFonts w:ascii="Times New Roman" w:hAnsi="Times New Roman"/>
          <w:sz w:val="24"/>
          <w:szCs w:val="24"/>
        </w:rPr>
        <w:t xml:space="preserve"> un vismaz </w:t>
      </w:r>
      <w:r w:rsidRPr="00230D65">
        <w:rPr>
          <w:rFonts w:ascii="Times New Roman" w:hAnsi="Times New Roman"/>
          <w:sz w:val="24"/>
          <w:szCs w:val="24"/>
        </w:rPr>
        <w:t>1 (</w:t>
      </w:r>
      <w:r w:rsidR="0084267C" w:rsidRPr="00230D65">
        <w:rPr>
          <w:rFonts w:ascii="Times New Roman" w:hAnsi="Times New Roman"/>
          <w:sz w:val="24"/>
          <w:szCs w:val="24"/>
        </w:rPr>
        <w:t>vienu</w:t>
      </w:r>
      <w:r w:rsidRPr="00230D65">
        <w:rPr>
          <w:rFonts w:ascii="Times New Roman" w:hAnsi="Times New Roman"/>
          <w:sz w:val="24"/>
          <w:szCs w:val="24"/>
        </w:rPr>
        <w:t>)</w:t>
      </w:r>
      <w:r w:rsidR="00F42A8B" w:rsidRPr="00230D65">
        <w:rPr>
          <w:rFonts w:ascii="Times New Roman" w:hAnsi="Times New Roman"/>
          <w:sz w:val="24"/>
          <w:szCs w:val="24"/>
        </w:rPr>
        <w:t xml:space="preserve"> mēne</w:t>
      </w:r>
      <w:r w:rsidR="0084267C" w:rsidRPr="00230D65">
        <w:rPr>
          <w:rFonts w:ascii="Times New Roman" w:hAnsi="Times New Roman"/>
          <w:sz w:val="24"/>
          <w:szCs w:val="24"/>
        </w:rPr>
        <w:t>si</w:t>
      </w:r>
      <w:r w:rsidR="00F42A8B" w:rsidRPr="00230D65">
        <w:rPr>
          <w:rFonts w:ascii="Times New Roman" w:hAnsi="Times New Roman"/>
          <w:sz w:val="24"/>
          <w:szCs w:val="24"/>
        </w:rPr>
        <w:t xml:space="preserve"> </w:t>
      </w:r>
      <w:r w:rsidR="00B565C2" w:rsidRPr="00230D65">
        <w:rPr>
          <w:rFonts w:ascii="Times New Roman" w:hAnsi="Times New Roman"/>
          <w:sz w:val="24"/>
          <w:szCs w:val="24"/>
        </w:rPr>
        <w:t>pirms projekta pieteikuma iesniegšanas termiņa beigām, ja RSU ir sadarbības partneris</w:t>
      </w:r>
      <w:r w:rsidRPr="00230D65">
        <w:rPr>
          <w:rFonts w:ascii="Times New Roman" w:hAnsi="Times New Roman"/>
          <w:sz w:val="24"/>
          <w:szCs w:val="24"/>
        </w:rPr>
        <w:t>.</w:t>
      </w:r>
    </w:p>
    <w:p w:rsidR="00A808F8" w:rsidRPr="00230D65" w:rsidRDefault="00E00FBB" w:rsidP="0053230A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D65">
        <w:rPr>
          <w:rFonts w:ascii="Times New Roman" w:hAnsi="Times New Roman"/>
          <w:sz w:val="24"/>
          <w:szCs w:val="24"/>
        </w:rPr>
        <w:t xml:space="preserve">Vienreizējs maksājums RSU personāla pārstāvim nepārsniedz 3000 </w:t>
      </w:r>
      <w:proofErr w:type="spellStart"/>
      <w:r w:rsidR="009276DC" w:rsidRPr="00230D65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EF4924">
        <w:rPr>
          <w:rFonts w:ascii="Times New Roman" w:hAnsi="Times New Roman"/>
          <w:i/>
          <w:sz w:val="24"/>
          <w:szCs w:val="24"/>
        </w:rPr>
        <w:t>,</w:t>
      </w:r>
      <w:r w:rsidR="00645543" w:rsidRPr="00230D65">
        <w:rPr>
          <w:rFonts w:ascii="Times New Roman" w:hAnsi="Times New Roman"/>
          <w:sz w:val="24"/>
          <w:szCs w:val="24"/>
        </w:rPr>
        <w:t xml:space="preserve"> ieskaitot </w:t>
      </w:r>
      <w:r w:rsidR="00CB4021" w:rsidRPr="00230D65">
        <w:rPr>
          <w:rFonts w:ascii="Times New Roman" w:hAnsi="Times New Roman"/>
          <w:sz w:val="24"/>
          <w:szCs w:val="24"/>
        </w:rPr>
        <w:t>visus nodokļu maksājumus</w:t>
      </w:r>
      <w:r w:rsidR="009276DC" w:rsidRPr="00230D65">
        <w:rPr>
          <w:rFonts w:ascii="Times New Roman" w:hAnsi="Times New Roman"/>
          <w:sz w:val="24"/>
          <w:szCs w:val="24"/>
        </w:rPr>
        <w:t>.</w:t>
      </w:r>
    </w:p>
    <w:p w:rsidR="00A808F8" w:rsidRDefault="00E00FBB" w:rsidP="0053230A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Atalgojuma izmaksas ārējam ekspertam projekta pieteikuma sagatavošanai </w:t>
      </w:r>
      <w:r w:rsidR="00645543">
        <w:rPr>
          <w:rFonts w:ascii="Times New Roman" w:hAnsi="Times New Roman"/>
          <w:sz w:val="24"/>
          <w:szCs w:val="24"/>
        </w:rPr>
        <w:t>veic uz darba līguma pamata.</w:t>
      </w:r>
      <w:bookmarkStart w:id="2" w:name="_GoBack"/>
      <w:bookmarkEnd w:id="2"/>
    </w:p>
    <w:p w:rsidR="00645543" w:rsidRPr="002A55A5" w:rsidRDefault="00645543" w:rsidP="002A55A5">
      <w:pPr>
        <w:spacing w:after="0" w:line="240" w:lineRule="auto"/>
        <w:ind w:left="737"/>
        <w:jc w:val="both"/>
        <w:rPr>
          <w:rFonts w:ascii="Times New Roman" w:hAnsi="Times New Roman"/>
          <w:sz w:val="24"/>
          <w:szCs w:val="24"/>
        </w:rPr>
      </w:pPr>
    </w:p>
    <w:p w:rsidR="00645543" w:rsidRDefault="00E00FBB" w:rsidP="00645543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A55A5">
        <w:rPr>
          <w:rFonts w:ascii="Times New Roman" w:hAnsi="Times New Roman"/>
          <w:b/>
          <w:sz w:val="24"/>
          <w:szCs w:val="24"/>
        </w:rPr>
        <w:t>Atskaitīšanās nosacījumi</w:t>
      </w:r>
    </w:p>
    <w:p w:rsidR="00645543" w:rsidRDefault="00645543" w:rsidP="002A55A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:rsidR="00645543" w:rsidRDefault="00E00FBB" w:rsidP="00645543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55A5">
        <w:rPr>
          <w:rFonts w:ascii="Times New Roman" w:hAnsi="Times New Roman"/>
          <w:sz w:val="24"/>
          <w:szCs w:val="24"/>
        </w:rPr>
        <w:t xml:space="preserve">Atskaitīšanās par dalību pasākumos ārvalstīs </w:t>
      </w:r>
      <w:r>
        <w:rPr>
          <w:rFonts w:ascii="Times New Roman" w:hAnsi="Times New Roman"/>
          <w:sz w:val="24"/>
          <w:szCs w:val="24"/>
        </w:rPr>
        <w:t xml:space="preserve">notiek saskaņā ar RSU kārtību </w:t>
      </w:r>
      <w:r w:rsidRPr="00645543">
        <w:rPr>
          <w:rFonts w:ascii="Times New Roman" w:hAnsi="Times New Roman"/>
          <w:sz w:val="24"/>
          <w:szCs w:val="24"/>
        </w:rPr>
        <w:t>“Kārtība, kādā organizē un noformē komandējumus un attaisnotu prombūtni un veic to apmaksu”</w:t>
      </w:r>
      <w:r w:rsidR="009276DC">
        <w:rPr>
          <w:rFonts w:ascii="Times New Roman" w:hAnsi="Times New Roman"/>
          <w:sz w:val="24"/>
          <w:szCs w:val="24"/>
        </w:rPr>
        <w:t>.</w:t>
      </w:r>
    </w:p>
    <w:p w:rsidR="008E082C" w:rsidRDefault="00E00FBB" w:rsidP="00645543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RSU personāla pārstāvis pēc projekta pieteikuma iesniegšanas projektu konkursā elektroniski APD uz e-pasta adresi </w:t>
      </w:r>
      <w:hyperlink r:id="rId13" w:history="1">
        <w:r w:rsidRPr="00E508EE">
          <w:rPr>
            <w:rStyle w:val="Hyperlink"/>
            <w:rFonts w:ascii="Times New Roman" w:hAnsi="Times New Roman"/>
            <w:sz w:val="24"/>
            <w:szCs w:val="24"/>
          </w:rPr>
          <w:t>apd@rsu.lv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nosūta</w:t>
      </w:r>
      <w:proofErr w:type="spellEnd"/>
      <w:r>
        <w:rPr>
          <w:rFonts w:ascii="Times New Roman" w:hAnsi="Times New Roman"/>
          <w:sz w:val="24"/>
          <w:szCs w:val="24"/>
        </w:rPr>
        <w:t xml:space="preserve"> apliecinājumu (e-pasta vēstule no programmas sistēmas vai projekta </w:t>
      </w:r>
      <w:r w:rsidR="00230D65">
        <w:rPr>
          <w:rFonts w:ascii="Times New Roman" w:hAnsi="Times New Roman"/>
          <w:sz w:val="24"/>
          <w:szCs w:val="24"/>
        </w:rPr>
        <w:t>vadošā partnera</w:t>
      </w:r>
      <w:r>
        <w:rPr>
          <w:rFonts w:ascii="Times New Roman" w:hAnsi="Times New Roman"/>
          <w:sz w:val="24"/>
          <w:szCs w:val="24"/>
        </w:rPr>
        <w:t xml:space="preserve"> u.</w:t>
      </w:r>
      <w:r w:rsidR="004848C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c.), kas apstiprina projekta pieteikuma iesniegšanu.</w:t>
      </w:r>
    </w:p>
    <w:p w:rsidR="00230D65" w:rsidRDefault="00230D65" w:rsidP="00230D65">
      <w:pPr>
        <w:pStyle w:val="ListParagraph"/>
        <w:spacing w:after="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pStyle w:val="ListParagraph"/>
        <w:spacing w:after="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45543" w:rsidRPr="008E082C" w:rsidRDefault="00645543" w:rsidP="008E082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45543" w:rsidRDefault="00E00FBB" w:rsidP="00645543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A55A5">
        <w:rPr>
          <w:rFonts w:ascii="Times New Roman" w:hAnsi="Times New Roman"/>
          <w:b/>
          <w:sz w:val="24"/>
          <w:szCs w:val="24"/>
        </w:rPr>
        <w:t>Informācijas izplatīšana</w:t>
      </w:r>
    </w:p>
    <w:p w:rsidR="00645543" w:rsidRDefault="00645543" w:rsidP="002A55A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:rsidR="00645543" w:rsidRDefault="00E00FBB" w:rsidP="002A55A5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55A5">
        <w:rPr>
          <w:rFonts w:ascii="Times New Roman" w:hAnsi="Times New Roman"/>
          <w:sz w:val="24"/>
          <w:szCs w:val="24"/>
        </w:rPr>
        <w:t xml:space="preserve">Kārtība starptautiskās sadarbības, tostarp pētniecības mobilitātes un dalības programmas </w:t>
      </w:r>
      <w:r w:rsidR="00271BAE">
        <w:rPr>
          <w:rFonts w:ascii="Times New Roman" w:hAnsi="Times New Roman"/>
          <w:sz w:val="24"/>
          <w:szCs w:val="24"/>
        </w:rPr>
        <w:t>“</w:t>
      </w:r>
      <w:r w:rsidRPr="002A55A5">
        <w:rPr>
          <w:rFonts w:ascii="Times New Roman" w:hAnsi="Times New Roman"/>
          <w:sz w:val="24"/>
          <w:szCs w:val="24"/>
        </w:rPr>
        <w:t>Apvārsnis Eiropa</w:t>
      </w:r>
      <w:r w:rsidR="00271BAE">
        <w:rPr>
          <w:rFonts w:ascii="Times New Roman" w:hAnsi="Times New Roman"/>
          <w:sz w:val="24"/>
          <w:szCs w:val="24"/>
        </w:rPr>
        <w:t>”</w:t>
      </w:r>
      <w:r w:rsidRPr="002A55A5">
        <w:rPr>
          <w:rFonts w:ascii="Times New Roman" w:hAnsi="Times New Roman"/>
          <w:sz w:val="24"/>
          <w:szCs w:val="24"/>
        </w:rPr>
        <w:t xml:space="preserve"> konkursos un citās pētniecības un inovācijas atbalsta programmās un tehnoloģiju ierosmēs, atbalsta pasākumu finansēšanai pieejama RSU </w:t>
      </w:r>
      <w:r w:rsidR="00541CDD">
        <w:rPr>
          <w:rFonts w:ascii="Times New Roman" w:hAnsi="Times New Roman"/>
          <w:sz w:val="24"/>
          <w:szCs w:val="24"/>
        </w:rPr>
        <w:t>tīmekļa</w:t>
      </w:r>
      <w:r w:rsidRPr="002A55A5">
        <w:rPr>
          <w:rFonts w:ascii="Times New Roman" w:hAnsi="Times New Roman"/>
          <w:sz w:val="24"/>
          <w:szCs w:val="24"/>
        </w:rPr>
        <w:t xml:space="preserve"> lapas sadaļā “Attīstības un pētniecības projekti”</w:t>
      </w:r>
      <w:r w:rsidR="004A7288">
        <w:rPr>
          <w:rFonts w:ascii="Times New Roman" w:hAnsi="Times New Roman"/>
          <w:sz w:val="24"/>
          <w:szCs w:val="24"/>
        </w:rPr>
        <w:t>:</w:t>
      </w:r>
      <w:r w:rsidRPr="002A55A5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2A55A5">
          <w:rPr>
            <w:rStyle w:val="Hyperlink"/>
            <w:rFonts w:ascii="Times New Roman" w:hAnsi="Times New Roman"/>
            <w:sz w:val="24"/>
            <w:szCs w:val="24"/>
          </w:rPr>
          <w:t>https://www.rsu.lv/projekts/rigas-stradina-universitates-zinatniskas-kapacitates-paaugstinasana-eiropas-petniecibas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541CDD">
        <w:rPr>
          <w:rFonts w:ascii="Times New Roman" w:hAnsi="Times New Roman"/>
          <w:sz w:val="24"/>
          <w:szCs w:val="24"/>
        </w:rPr>
        <w:t>.</w:t>
      </w:r>
    </w:p>
    <w:p w:rsidR="008E082C" w:rsidRDefault="00E00FBB" w:rsidP="008E082C">
      <w:pPr>
        <w:pStyle w:val="ListParagraph"/>
        <w:numPr>
          <w:ilvl w:val="1"/>
          <w:numId w:val="17"/>
        </w:numPr>
        <w:spacing w:after="0" w:line="240" w:lineRule="auto"/>
        <w:ind w:lef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543">
        <w:rPr>
          <w:rFonts w:ascii="Times New Roman" w:hAnsi="Times New Roman"/>
          <w:sz w:val="24"/>
          <w:szCs w:val="24"/>
        </w:rPr>
        <w:t xml:space="preserve">Informācija  par finansējuma pieejamību un nosacījumiem tiek ievietota </w:t>
      </w:r>
      <w:r w:rsidR="00541CDD">
        <w:rPr>
          <w:rFonts w:ascii="Times New Roman" w:hAnsi="Times New Roman"/>
          <w:sz w:val="24"/>
          <w:szCs w:val="24"/>
        </w:rPr>
        <w:t>RSU</w:t>
      </w:r>
      <w:r w:rsidRPr="00645543">
        <w:rPr>
          <w:rFonts w:ascii="Times New Roman" w:hAnsi="Times New Roman"/>
          <w:sz w:val="24"/>
          <w:szCs w:val="24"/>
        </w:rPr>
        <w:t xml:space="preserve"> iekšējās ziņās – “Universitātes Pulss” un/vai “Aktualitātes pētniecībā”</w:t>
      </w:r>
      <w:r w:rsidR="00541CDD">
        <w:rPr>
          <w:rFonts w:ascii="Times New Roman" w:hAnsi="Times New Roman"/>
          <w:sz w:val="24"/>
          <w:szCs w:val="24"/>
        </w:rPr>
        <w:t>.</w:t>
      </w: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57A" w:rsidRPr="00CB441C" w:rsidRDefault="00E00FBB" w:rsidP="008F357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441C">
        <w:rPr>
          <w:rFonts w:ascii="Times New Roman" w:hAnsi="Times New Roman"/>
          <w:sz w:val="20"/>
          <w:szCs w:val="24"/>
        </w:rPr>
        <w:t>A. Lunga</w:t>
      </w:r>
    </w:p>
    <w:p w:rsidR="008F357A" w:rsidRPr="00CB441C" w:rsidRDefault="00E00FBB" w:rsidP="008F357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CB441C">
        <w:rPr>
          <w:rFonts w:ascii="Times New Roman" w:hAnsi="Times New Roman"/>
          <w:sz w:val="20"/>
          <w:szCs w:val="24"/>
        </w:rPr>
        <w:t>67409152</w:t>
      </w: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D65" w:rsidRPr="00230D65" w:rsidRDefault="00230D65" w:rsidP="00230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82C" w:rsidRDefault="00E00FBB" w:rsidP="008E082C">
      <w:pPr>
        <w:spacing w:after="0"/>
        <w:jc w:val="center"/>
        <w:rPr>
          <w:rFonts w:ascii="Times New Roman" w:hAnsi="Times New Roman" w:cs="Times New Roman"/>
        </w:rPr>
      </w:pPr>
      <w:r w:rsidRPr="00035DB5">
        <w:rPr>
          <w:b/>
          <w:bCs/>
          <w:noProof/>
          <w:lang w:eastAsia="lv-LV"/>
        </w:rPr>
        <w:lastRenderedPageBreak/>
        <w:drawing>
          <wp:inline distT="0" distB="0" distL="0" distR="0">
            <wp:extent cx="5760085" cy="1145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FE0" w:rsidRPr="008E082C" w:rsidRDefault="00E00FBB" w:rsidP="008E082C">
      <w:pPr>
        <w:jc w:val="right"/>
        <w:rPr>
          <w:rFonts w:ascii="Times New Roman" w:hAnsi="Times New Roman" w:cs="Times New Roman"/>
          <w:sz w:val="24"/>
        </w:rPr>
      </w:pPr>
      <w:r w:rsidRPr="008E082C">
        <w:rPr>
          <w:rFonts w:ascii="Times New Roman" w:hAnsi="Times New Roman" w:cs="Times New Roman"/>
          <w:sz w:val="24"/>
        </w:rPr>
        <w:t>1</w:t>
      </w:r>
      <w:r w:rsidR="00C801C1" w:rsidRPr="008E082C">
        <w:rPr>
          <w:rFonts w:ascii="Times New Roman" w:hAnsi="Times New Roman" w:cs="Times New Roman"/>
          <w:sz w:val="24"/>
        </w:rPr>
        <w:t>.1</w:t>
      </w:r>
      <w:r w:rsidRPr="008E082C">
        <w:rPr>
          <w:rFonts w:ascii="Times New Roman" w:hAnsi="Times New Roman" w:cs="Times New Roman"/>
          <w:sz w:val="24"/>
        </w:rPr>
        <w:t>.</w:t>
      </w:r>
      <w:r w:rsidR="00D05C64">
        <w:rPr>
          <w:rFonts w:ascii="Times New Roman" w:hAnsi="Times New Roman" w:cs="Times New Roman"/>
          <w:sz w:val="24"/>
        </w:rPr>
        <w:t> </w:t>
      </w:r>
      <w:r w:rsidRPr="008E082C">
        <w:rPr>
          <w:rFonts w:ascii="Times New Roman" w:hAnsi="Times New Roman" w:cs="Times New Roman"/>
          <w:sz w:val="24"/>
        </w:rPr>
        <w:t>pielikums</w:t>
      </w:r>
    </w:p>
    <w:p w:rsidR="008E5D68" w:rsidRPr="00E4488D" w:rsidRDefault="00E00FBB" w:rsidP="00A65321">
      <w:pPr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E4488D">
        <w:rPr>
          <w:rFonts w:ascii="Times New Roman" w:hAnsi="Times New Roman" w:cs="Times New Roman"/>
          <w:sz w:val="24"/>
          <w:szCs w:val="24"/>
          <w:lang w:eastAsia="lv-LV"/>
        </w:rPr>
        <w:t>Pieteikums finansiālā atbalsta saņemšanai</w:t>
      </w:r>
      <w:r w:rsidR="00346EC6" w:rsidRPr="00E4488D">
        <w:rPr>
          <w:rFonts w:ascii="Times New Roman" w:hAnsi="Times New Roman" w:cs="Times New Roman"/>
          <w:sz w:val="24"/>
          <w:szCs w:val="24"/>
          <w:lang w:eastAsia="lv-LV"/>
        </w:rPr>
        <w:t xml:space="preserve"> dalībai </w:t>
      </w:r>
      <w:r w:rsidR="00346EC6" w:rsidRPr="00E4488D">
        <w:rPr>
          <w:rFonts w:ascii="Times New Roman" w:hAnsi="Times New Roman" w:cs="Times New Roman"/>
          <w:b/>
          <w:sz w:val="24"/>
          <w:szCs w:val="24"/>
          <w:lang w:eastAsia="lv-LV"/>
        </w:rPr>
        <w:t>tīklošanās pasākum</w:t>
      </w:r>
      <w:r w:rsidR="00425093">
        <w:rPr>
          <w:rFonts w:ascii="Times New Roman" w:hAnsi="Times New Roman" w:cs="Times New Roman"/>
          <w:b/>
          <w:sz w:val="24"/>
          <w:szCs w:val="24"/>
          <w:lang w:eastAsia="lv-LV"/>
        </w:rPr>
        <w:t>os</w:t>
      </w:r>
      <w:r w:rsidR="00346EC6" w:rsidRPr="00E4488D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un pētniecības mobilitātē</w:t>
      </w:r>
      <w:r w:rsidR="00425093">
        <w:rPr>
          <w:rFonts w:ascii="Times New Roman" w:hAnsi="Times New Roman" w:cs="Times New Roman"/>
          <w:b/>
          <w:sz w:val="24"/>
          <w:szCs w:val="24"/>
          <w:lang w:eastAsia="lv-LV"/>
        </w:rPr>
        <w:t>s</w:t>
      </w:r>
      <w:r w:rsidRPr="00E4488D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076F8" w:rsidRPr="00E4488D">
        <w:rPr>
          <w:rFonts w:ascii="Times New Roman" w:hAnsi="Times New Roman" w:cs="Times New Roman"/>
          <w:sz w:val="24"/>
          <w:szCs w:val="24"/>
          <w:lang w:eastAsia="lv-LV"/>
        </w:rPr>
        <w:t>(K</w:t>
      </w:r>
      <w:r w:rsidRPr="00E4488D">
        <w:rPr>
          <w:rFonts w:ascii="Times New Roman" w:hAnsi="Times New Roman" w:cs="Times New Roman"/>
          <w:sz w:val="24"/>
          <w:szCs w:val="24"/>
          <w:lang w:eastAsia="lv-LV"/>
        </w:rPr>
        <w:t>ārtības 2.1</w:t>
      </w:r>
      <w:r w:rsidR="00B21D7D" w:rsidRPr="00E4488D">
        <w:rPr>
          <w:rFonts w:ascii="Times New Roman" w:hAnsi="Times New Roman" w:cs="Times New Roman"/>
          <w:sz w:val="24"/>
          <w:szCs w:val="24"/>
          <w:lang w:eastAsia="lv-LV"/>
        </w:rPr>
        <w:t>.1</w:t>
      </w:r>
      <w:r w:rsidRPr="00E4488D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085209" w:rsidRPr="00E4488D">
        <w:rPr>
          <w:rFonts w:ascii="Times New Roman" w:hAnsi="Times New Roman" w:cs="Times New Roman"/>
          <w:sz w:val="24"/>
          <w:szCs w:val="24"/>
          <w:lang w:eastAsia="lv-LV"/>
        </w:rPr>
        <w:t xml:space="preserve"> un 2.1.2.</w:t>
      </w:r>
      <w:r w:rsidR="008E082C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85209" w:rsidRPr="00E4488D">
        <w:rPr>
          <w:rFonts w:ascii="Times New Roman" w:hAnsi="Times New Roman" w:cs="Times New Roman"/>
          <w:sz w:val="24"/>
          <w:szCs w:val="24"/>
          <w:lang w:eastAsia="lv-LV"/>
        </w:rPr>
        <w:t>apakšpunkti</w:t>
      </w:r>
      <w:r w:rsidRPr="00E4488D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tbl>
      <w:tblPr>
        <w:tblW w:w="103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642"/>
        <w:gridCol w:w="3657"/>
      </w:tblGrid>
      <w:tr w:rsidR="0020388C" w:rsidTr="008E082C">
        <w:trPr>
          <w:trHeight w:val="27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39" w:rsidRPr="00035DB5" w:rsidRDefault="00E00FBB" w:rsidP="00A6532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Nr.</w:t>
            </w:r>
            <w:r w:rsidR="007F28F6">
              <w:rPr>
                <w:rFonts w:ascii="Times New Roman" w:hAnsi="Times New Roman" w:cs="Times New Roman"/>
                <w:b/>
              </w:rPr>
              <w:t xml:space="preserve"> </w:t>
            </w:r>
            <w:r w:rsidRPr="00035DB5">
              <w:rPr>
                <w:rFonts w:ascii="Times New Roman" w:hAnsi="Times New Roman" w:cs="Times New Roman"/>
                <w:b/>
              </w:rPr>
              <w:t>p.</w:t>
            </w:r>
            <w:r w:rsidR="007F28F6">
              <w:rPr>
                <w:rFonts w:ascii="Times New Roman" w:hAnsi="Times New Roman" w:cs="Times New Roman"/>
                <w:b/>
              </w:rPr>
              <w:t xml:space="preserve"> </w:t>
            </w:r>
            <w:r w:rsidRPr="00035DB5">
              <w:rPr>
                <w:rFonts w:ascii="Times New Roman" w:hAnsi="Times New Roman" w:cs="Times New Roman"/>
                <w:b/>
              </w:rPr>
              <w:t>k.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39" w:rsidRPr="00035DB5" w:rsidRDefault="00E00FBB" w:rsidP="008E082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Norādāmā informācija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39" w:rsidRPr="00035DB5" w:rsidRDefault="00E00FBB" w:rsidP="008E082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Informācija (aizpilda pieteicējs)</w:t>
            </w:r>
          </w:p>
        </w:tc>
      </w:tr>
      <w:tr w:rsidR="0020388C" w:rsidTr="008E082C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39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39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035DB5">
              <w:rPr>
                <w:rFonts w:ascii="Times New Roman" w:hAnsi="Times New Roman" w:cs="Times New Roman"/>
              </w:rPr>
              <w:t>Pieteicēja vārds, uzvārds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39" w:rsidRPr="00035DB5" w:rsidRDefault="00BE2739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117" w:rsidRPr="00035DB5" w:rsidRDefault="00E00FBB" w:rsidP="00425093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7" w:rsidRPr="00035DB5" w:rsidRDefault="00E00FBB" w:rsidP="00A6532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Pieteicēja pēt</w:t>
            </w:r>
            <w:r w:rsidR="000418F5">
              <w:rPr>
                <w:rFonts w:ascii="Times New Roman" w:eastAsia="Times New Roman" w:hAnsi="Times New Roman" w:cs="Times New Roman"/>
                <w:lang w:eastAsia="lv-LV"/>
              </w:rPr>
              <w:t>niecības ideja</w:t>
            </w:r>
            <w:r w:rsidR="006F6AA9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="000418F5">
              <w:rPr>
                <w:rFonts w:ascii="Times New Roman" w:eastAsia="Times New Roman" w:hAnsi="Times New Roman" w:cs="Times New Roman"/>
                <w:lang w:eastAsia="lv-LV"/>
              </w:rPr>
              <w:t xml:space="preserve"> īss raksturojums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7" w:rsidRPr="00035DB5" w:rsidRDefault="00C96117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FF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F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 xml:space="preserve">Informācija par ārvalstu partnerinstitūcijām, ar kurām plānots nostiprināt, paplašināt vai uzsākt sadarbību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F" w:rsidRPr="00035DB5" w:rsidRDefault="00774DFF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7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117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7" w:rsidRPr="00035DB5" w:rsidRDefault="00E00FBB" w:rsidP="00917BA9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Pasākums</w:t>
            </w:r>
            <w:r w:rsidR="00C21782" w:rsidRPr="00035DB5">
              <w:rPr>
                <w:rFonts w:ascii="Times New Roman" w:eastAsia="Times New Roman" w:hAnsi="Times New Roman" w:cs="Times New Roman"/>
                <w:lang w:eastAsia="lv-LV"/>
              </w:rPr>
              <w:t xml:space="preserve"> (</w:t>
            </w:r>
            <w:r w:rsidR="00C21782" w:rsidRPr="00035DB5">
              <w:rPr>
                <w:rFonts w:ascii="Times New Roman" w:eastAsia="Times New Roman" w:hAnsi="Times New Roman" w:cs="Times New Roman"/>
                <w:i/>
                <w:lang w:eastAsia="lv-LV"/>
              </w:rPr>
              <w:t>partnerības birža, informācijas diena</w:t>
            </w:r>
            <w:r w:rsidR="00917BA9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, </w:t>
            </w:r>
            <w:r w:rsidR="00C21782" w:rsidRPr="00035DB5">
              <w:rPr>
                <w:rFonts w:ascii="Times New Roman" w:eastAsia="Times New Roman" w:hAnsi="Times New Roman" w:cs="Times New Roman"/>
                <w:i/>
                <w:lang w:eastAsia="lv-LV"/>
              </w:rPr>
              <w:t>seminārs</w:t>
            </w:r>
            <w:r w:rsidR="00C21782" w:rsidRPr="00035DB5">
              <w:rPr>
                <w:rFonts w:ascii="Times New Roman" w:eastAsia="Times New Roman" w:hAnsi="Times New Roman" w:cs="Times New Roman"/>
                <w:lang w:eastAsia="lv-LV"/>
              </w:rPr>
              <w:t>),</w:t>
            </w: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 xml:space="preserve"> uz kuru plānots doties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7" w:rsidRPr="00035DB5" w:rsidRDefault="00C96117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7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1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1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Mērķis</w:t>
            </w:r>
            <w:r w:rsidR="00C21782" w:rsidRPr="00035DB5">
              <w:rPr>
                <w:rFonts w:ascii="Times New Roman" w:eastAsia="Times New Roman" w:hAnsi="Times New Roman" w:cs="Times New Roman"/>
                <w:lang w:eastAsia="lv-LV"/>
              </w:rPr>
              <w:t xml:space="preserve"> dalībai pasākumā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1" w:rsidRPr="00035DB5" w:rsidRDefault="00D775B1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39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39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Pasākuma norises vieta un laiks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39" w:rsidRPr="00035DB5" w:rsidRDefault="00BE2739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8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39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39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Programma</w:t>
            </w:r>
            <w:r w:rsidR="00D34EE5" w:rsidRPr="00035DB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C21782" w:rsidRPr="00035DB5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="00271BAE">
              <w:rPr>
                <w:rFonts w:ascii="Times New Roman" w:eastAsia="Times New Roman" w:hAnsi="Times New Roman" w:cs="Times New Roman"/>
                <w:lang w:eastAsia="lv-LV"/>
              </w:rPr>
              <w:t>“</w:t>
            </w:r>
            <w:r w:rsidR="0084267C" w:rsidRPr="0084267C">
              <w:rPr>
                <w:rFonts w:ascii="Times New Roman" w:eastAsia="Times New Roman" w:hAnsi="Times New Roman" w:cs="Times New Roman"/>
                <w:lang w:eastAsia="lv-LV"/>
              </w:rPr>
              <w:t>Apvārsnis Eiropa</w:t>
            </w:r>
            <w:r w:rsidR="00271BAE">
              <w:rPr>
                <w:rFonts w:ascii="Times New Roman" w:eastAsia="Times New Roman" w:hAnsi="Times New Roman" w:cs="Times New Roman"/>
                <w:lang w:eastAsia="lv-LV"/>
              </w:rPr>
              <w:t>”</w:t>
            </w:r>
            <w:r w:rsidR="0084267C" w:rsidRPr="0084267C">
              <w:rPr>
                <w:rFonts w:ascii="Times New Roman" w:eastAsia="Times New Roman" w:hAnsi="Times New Roman" w:cs="Times New Roman"/>
                <w:lang w:eastAsia="lv-LV"/>
              </w:rPr>
              <w:t>, Eiropas partnerības, Eiropas pētniecības telpas tīkl</w:t>
            </w:r>
            <w:r w:rsidR="0084267C">
              <w:rPr>
                <w:rFonts w:ascii="Times New Roman" w:eastAsia="Times New Roman" w:hAnsi="Times New Roman" w:cs="Times New Roman"/>
                <w:lang w:eastAsia="lv-LV"/>
              </w:rPr>
              <w:t>i</w:t>
            </w:r>
            <w:r w:rsidR="0084267C" w:rsidRPr="0084267C">
              <w:rPr>
                <w:rFonts w:ascii="Times New Roman" w:eastAsia="Times New Roman" w:hAnsi="Times New Roman" w:cs="Times New Roman"/>
                <w:lang w:eastAsia="lv-LV"/>
              </w:rPr>
              <w:t xml:space="preserve"> un Kopējās programmēšanas iniciatīv</w:t>
            </w:r>
            <w:r w:rsidR="0084267C">
              <w:rPr>
                <w:rFonts w:ascii="Times New Roman" w:eastAsia="Times New Roman" w:hAnsi="Times New Roman" w:cs="Times New Roman"/>
                <w:lang w:eastAsia="lv-LV"/>
              </w:rPr>
              <w:t>as</w:t>
            </w:r>
            <w:r w:rsidR="00C21782" w:rsidRPr="00035DB5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, uz kuru plānots iesniegt projekta pieteikumu</w:t>
            </w:r>
            <w:r w:rsidR="000C3E0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39" w:rsidRPr="00035DB5" w:rsidRDefault="00BE2739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8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E0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0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035DB5">
              <w:rPr>
                <w:rFonts w:ascii="Times New Roman" w:eastAsia="Times New Roman" w:hAnsi="Times New Roman" w:cs="Times New Roman"/>
              </w:rPr>
              <w:t>Konkurs</w:t>
            </w:r>
            <w:r w:rsidR="00D34EE5" w:rsidRPr="00035DB5">
              <w:rPr>
                <w:rFonts w:ascii="Times New Roman" w:eastAsia="Times New Roman" w:hAnsi="Times New Roman" w:cs="Times New Roman"/>
              </w:rPr>
              <w:t>a uzsaukums</w:t>
            </w:r>
            <w:r w:rsidRPr="00035DB5">
              <w:rPr>
                <w:rFonts w:ascii="Times New Roman" w:eastAsia="Times New Roman" w:hAnsi="Times New Roman" w:cs="Times New Roman"/>
              </w:rPr>
              <w:t>, uz kuru plānots iesniegt projekta pieteikumu (</w:t>
            </w:r>
            <w:r w:rsidRPr="00035DB5">
              <w:rPr>
                <w:rFonts w:ascii="Times New Roman" w:eastAsia="Times New Roman" w:hAnsi="Times New Roman" w:cs="Times New Roman"/>
                <w:i/>
              </w:rPr>
              <w:t>ja identificējams</w:t>
            </w:r>
            <w:r w:rsidRPr="00035DB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0" w:rsidRPr="00035DB5" w:rsidRDefault="006F1FE0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8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E0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9.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0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 xml:space="preserve">Plānotais līdzdalības līmenis jauna projekta pieteikuma izstrādē </w:t>
            </w:r>
            <w:r w:rsidR="0008520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Pr="00035DB5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projekta koordinators vai </w:t>
            </w:r>
            <w:r w:rsidR="008E082C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sadarbības </w:t>
            </w:r>
            <w:r w:rsidRPr="00035DB5">
              <w:rPr>
                <w:rFonts w:ascii="Times New Roman" w:eastAsia="Times New Roman" w:hAnsi="Times New Roman" w:cs="Times New Roman"/>
                <w:i/>
                <w:lang w:eastAsia="lv-LV"/>
              </w:rPr>
              <w:t>partneris</w:t>
            </w: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0" w:rsidRPr="00035DB5" w:rsidRDefault="006F1FE0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5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E0" w:rsidRPr="00035DB5" w:rsidRDefault="00E00FBB" w:rsidP="00243B10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10.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E0" w:rsidRPr="00421523" w:rsidRDefault="00E00FBB" w:rsidP="0030775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23">
              <w:rPr>
                <w:rFonts w:ascii="Times New Roman" w:hAnsi="Times New Roman" w:cs="Times New Roman"/>
                <w:szCs w:val="24"/>
              </w:rPr>
              <w:t xml:space="preserve">Nepieciešamais finansējums dalībai pasākumā </w:t>
            </w:r>
            <w:r w:rsidRPr="00425093">
              <w:rPr>
                <w:rFonts w:ascii="Times New Roman" w:hAnsi="Times New Roman" w:cs="Times New Roman"/>
                <w:szCs w:val="24"/>
              </w:rPr>
              <w:t>(</w:t>
            </w:r>
            <w:r w:rsidRPr="00421523">
              <w:rPr>
                <w:rFonts w:ascii="Times New Roman" w:hAnsi="Times New Roman" w:cs="Times New Roman"/>
                <w:i/>
                <w:szCs w:val="24"/>
              </w:rPr>
              <w:t>norāda</w:t>
            </w:r>
            <w:r w:rsidR="0030775B" w:rsidRPr="00421523">
              <w:rPr>
                <w:rFonts w:ascii="Times New Roman" w:hAnsi="Times New Roman" w:cs="Times New Roman"/>
                <w:i/>
                <w:szCs w:val="24"/>
              </w:rPr>
              <w:t xml:space="preserve"> arī</w:t>
            </w:r>
            <w:r w:rsidRPr="0042152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1C43E3" w:rsidRPr="00421523">
              <w:rPr>
                <w:rFonts w:ascii="Times New Roman" w:hAnsi="Times New Roman" w:cs="Times New Roman"/>
                <w:i/>
                <w:szCs w:val="24"/>
              </w:rPr>
              <w:t>izdevumu veidu</w:t>
            </w:r>
            <w:r w:rsidR="00853D89" w:rsidRPr="00421523">
              <w:rPr>
                <w:rFonts w:ascii="Times New Roman" w:hAnsi="Times New Roman" w:cs="Times New Roman"/>
                <w:i/>
                <w:szCs w:val="24"/>
              </w:rPr>
              <w:t>: ceļa izdevumi (aviobiļetes, autobusa, vilciena, prāmja biļetes), apdrošināšana, dienas nauda, n</w:t>
            </w:r>
            <w:r w:rsidR="0055594E" w:rsidRPr="00421523">
              <w:rPr>
                <w:rFonts w:ascii="Times New Roman" w:hAnsi="Times New Roman" w:cs="Times New Roman"/>
                <w:i/>
                <w:szCs w:val="24"/>
              </w:rPr>
              <w:t>aktsmītne</w:t>
            </w:r>
            <w:r w:rsidR="004E4E40" w:rsidRPr="00421523">
              <w:rPr>
                <w:rFonts w:ascii="Times New Roman" w:hAnsi="Times New Roman" w:cs="Times New Roman"/>
                <w:i/>
                <w:szCs w:val="24"/>
              </w:rPr>
              <w:t>s</w:t>
            </w:r>
            <w:r w:rsidR="00853D89" w:rsidRPr="00421523">
              <w:rPr>
                <w:rFonts w:ascii="Times New Roman" w:hAnsi="Times New Roman" w:cs="Times New Roman"/>
                <w:i/>
                <w:szCs w:val="24"/>
              </w:rPr>
              <w:t xml:space="preserve"> u.</w:t>
            </w:r>
            <w:r w:rsidR="0042509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853D89" w:rsidRPr="00421523">
              <w:rPr>
                <w:rFonts w:ascii="Times New Roman" w:hAnsi="Times New Roman" w:cs="Times New Roman"/>
                <w:i/>
                <w:szCs w:val="24"/>
              </w:rPr>
              <w:t>c.</w:t>
            </w:r>
            <w:r w:rsidRPr="0042509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E0" w:rsidRPr="00035DB5" w:rsidRDefault="006F1FE0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E2739" w:rsidRDefault="00BE2739" w:rsidP="00A65321">
      <w:pPr>
        <w:spacing w:after="0" w:line="240" w:lineRule="auto"/>
        <w:jc w:val="both"/>
        <w:rPr>
          <w:rFonts w:ascii="Times New Roman" w:hAnsi="Times New Roman" w:cs="Times New Roman"/>
          <w:i/>
          <w:lang w:eastAsia="lv-LV"/>
        </w:rPr>
      </w:pPr>
    </w:p>
    <w:p w:rsidR="00BE2739" w:rsidRPr="00035DB5" w:rsidRDefault="00E00FBB" w:rsidP="00251CC2">
      <w:pPr>
        <w:tabs>
          <w:tab w:val="right" w:pos="9405"/>
        </w:tabs>
        <w:spacing w:after="0" w:line="240" w:lineRule="auto"/>
        <w:jc w:val="right"/>
        <w:rPr>
          <w:rFonts w:ascii="Times New Roman" w:hAnsi="Times New Roman" w:cs="Times New Roman"/>
          <w:i/>
          <w:lang w:eastAsia="lv-LV"/>
        </w:rPr>
      </w:pPr>
      <w:r w:rsidRPr="00035DB5">
        <w:rPr>
          <w:rFonts w:ascii="Times New Roman" w:hAnsi="Times New Roman" w:cs="Times New Roman"/>
          <w:i/>
          <w:lang w:eastAsia="lv-LV"/>
        </w:rPr>
        <w:t>__________________________</w:t>
      </w:r>
    </w:p>
    <w:p w:rsidR="00C609D1" w:rsidRPr="00035DB5" w:rsidRDefault="00E00FBB" w:rsidP="00421523">
      <w:pPr>
        <w:tabs>
          <w:tab w:val="right" w:pos="9405"/>
        </w:tabs>
        <w:spacing w:after="0" w:line="240" w:lineRule="auto"/>
        <w:rPr>
          <w:rFonts w:ascii="Times New Roman" w:hAnsi="Times New Roman" w:cs="Times New Roman"/>
          <w:i/>
        </w:rPr>
      </w:pPr>
      <w:r w:rsidRPr="00421523">
        <w:rPr>
          <w:rFonts w:ascii="Times New Roman" w:hAnsi="Times New Roman" w:cs="Times New Roman"/>
          <w:i/>
          <w:szCs w:val="20"/>
          <w:lang w:eastAsia="lv-LV"/>
        </w:rPr>
        <w:t>Saskaņots:</w:t>
      </w:r>
      <w:r>
        <w:rPr>
          <w:rFonts w:ascii="Times New Roman" w:hAnsi="Times New Roman" w:cs="Times New Roman"/>
          <w:i/>
          <w:sz w:val="20"/>
          <w:szCs w:val="20"/>
          <w:lang w:eastAsia="lv-LV"/>
        </w:rPr>
        <w:tab/>
      </w:r>
      <w:r w:rsidR="00AB3D9E" w:rsidRPr="00035DB5">
        <w:rPr>
          <w:rFonts w:ascii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AB3D9E" w:rsidRPr="00035DB5">
        <w:rPr>
          <w:rFonts w:ascii="Times New Roman" w:hAnsi="Times New Roman" w:cs="Times New Roman"/>
          <w:i/>
          <w:sz w:val="20"/>
          <w:szCs w:val="20"/>
        </w:rPr>
        <w:t>(pieteicēja paraksts</w:t>
      </w:r>
      <w:r w:rsidR="00AA11FF">
        <w:rPr>
          <w:rFonts w:ascii="Times New Roman" w:hAnsi="Times New Roman" w:cs="Times New Roman"/>
          <w:i/>
          <w:sz w:val="20"/>
          <w:szCs w:val="20"/>
        </w:rPr>
        <w:t>)</w:t>
      </w:r>
      <w:r w:rsidR="006F1FE0" w:rsidRPr="00035DB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609D1" w:rsidRPr="00035DB5" w:rsidRDefault="00E00FBB" w:rsidP="00A65321">
      <w:pPr>
        <w:spacing w:after="0"/>
        <w:rPr>
          <w:rFonts w:ascii="Times New Roman" w:hAnsi="Times New Roman" w:cs="Times New Roman"/>
          <w:i/>
        </w:rPr>
      </w:pPr>
      <w:r w:rsidRPr="00035DB5">
        <w:rPr>
          <w:rFonts w:ascii="Times New Roman" w:hAnsi="Times New Roman" w:cs="Times New Roman"/>
          <w:i/>
        </w:rPr>
        <w:t xml:space="preserve">_____________________ Attīstības un projektu departamenta projekta vadītājs </w:t>
      </w:r>
    </w:p>
    <w:p w:rsidR="00230D65" w:rsidRPr="00230D65" w:rsidRDefault="00E00FBB" w:rsidP="00230D65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</w:t>
      </w:r>
      <w:r w:rsidRPr="00230D65">
        <w:rPr>
          <w:rFonts w:ascii="Times New Roman" w:hAnsi="Times New Roman" w:cs="Times New Roman"/>
          <w:i/>
        </w:rPr>
        <w:t>_________________ Attīstības un projektu departamenta direktors</w:t>
      </w:r>
    </w:p>
    <w:p w:rsidR="00230D65" w:rsidRDefault="00E00FBB" w:rsidP="00230D65">
      <w:pPr>
        <w:spacing w:after="0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_____________________Zinātnes departamenta direktors</w:t>
      </w:r>
    </w:p>
    <w:p w:rsidR="00230D65" w:rsidRDefault="00230D65" w:rsidP="00A65321">
      <w:pPr>
        <w:spacing w:after="0"/>
        <w:rPr>
          <w:rFonts w:ascii="Times New Roman" w:hAnsi="Times New Roman" w:cs="Times New Roman"/>
          <w:i/>
        </w:rPr>
      </w:pPr>
    </w:p>
    <w:p w:rsidR="00C609D1" w:rsidRPr="00035DB5" w:rsidRDefault="00E00FBB" w:rsidP="00A65321">
      <w:pPr>
        <w:spacing w:after="0"/>
        <w:rPr>
          <w:rFonts w:ascii="Times New Roman" w:hAnsi="Times New Roman" w:cs="Times New Roman"/>
          <w:i/>
        </w:rPr>
      </w:pPr>
      <w:r w:rsidRPr="00035DB5">
        <w:rPr>
          <w:rFonts w:ascii="Times New Roman" w:hAnsi="Times New Roman" w:cs="Times New Roman"/>
          <w:i/>
        </w:rPr>
        <w:t>Apstiprināts:</w:t>
      </w:r>
    </w:p>
    <w:p w:rsidR="00B147B7" w:rsidRPr="00035DB5" w:rsidRDefault="00E00FBB" w:rsidP="00BA40FC">
      <w:pPr>
        <w:spacing w:after="0" w:line="480" w:lineRule="auto"/>
        <w:rPr>
          <w:rFonts w:ascii="Times New Roman" w:hAnsi="Times New Roman" w:cs="Times New Roman"/>
          <w:i/>
        </w:rPr>
      </w:pPr>
      <w:r w:rsidRPr="00D74498">
        <w:rPr>
          <w:rFonts w:ascii="Times New Roman" w:hAnsi="Times New Roman" w:cs="Times New Roman"/>
          <w:i/>
        </w:rPr>
        <w:t>____________________ Zinātņu prorektor</w:t>
      </w:r>
      <w:r w:rsidR="007F28F6">
        <w:rPr>
          <w:rFonts w:ascii="Times New Roman" w:hAnsi="Times New Roman" w:cs="Times New Roman"/>
          <w:i/>
        </w:rPr>
        <w:t>s</w:t>
      </w:r>
    </w:p>
    <w:p w:rsidR="008E082C" w:rsidRDefault="00E00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72D24" w:rsidRPr="00035DB5" w:rsidRDefault="00E00FBB" w:rsidP="00A65321">
      <w:pPr>
        <w:jc w:val="center"/>
        <w:rPr>
          <w:rFonts w:ascii="Times New Roman" w:hAnsi="Times New Roman" w:cs="Times New Roman"/>
        </w:rPr>
      </w:pPr>
      <w:r w:rsidRPr="00035DB5">
        <w:rPr>
          <w:b/>
          <w:bCs/>
          <w:noProof/>
          <w:lang w:eastAsia="lv-LV"/>
        </w:rPr>
        <w:lastRenderedPageBreak/>
        <w:drawing>
          <wp:inline distT="0" distB="0" distL="0" distR="0">
            <wp:extent cx="5760085" cy="1145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24" w:rsidRPr="008E082C" w:rsidRDefault="00E00FBB" w:rsidP="00A65321">
      <w:pPr>
        <w:jc w:val="right"/>
        <w:rPr>
          <w:rFonts w:ascii="Times New Roman" w:hAnsi="Times New Roman" w:cs="Times New Roman"/>
          <w:sz w:val="24"/>
        </w:rPr>
      </w:pPr>
      <w:r w:rsidRPr="008E082C">
        <w:rPr>
          <w:rFonts w:ascii="Times New Roman" w:hAnsi="Times New Roman" w:cs="Times New Roman"/>
          <w:sz w:val="24"/>
        </w:rPr>
        <w:t>1.2.</w:t>
      </w:r>
      <w:r w:rsidR="00AA11FF">
        <w:rPr>
          <w:rFonts w:ascii="Times New Roman" w:hAnsi="Times New Roman" w:cs="Times New Roman"/>
          <w:sz w:val="24"/>
        </w:rPr>
        <w:t xml:space="preserve"> </w:t>
      </w:r>
      <w:r w:rsidRPr="008E082C">
        <w:rPr>
          <w:rFonts w:ascii="Times New Roman" w:hAnsi="Times New Roman" w:cs="Times New Roman"/>
          <w:sz w:val="24"/>
        </w:rPr>
        <w:t>pielikums</w:t>
      </w:r>
    </w:p>
    <w:p w:rsidR="00C801C1" w:rsidRPr="00E4488D" w:rsidRDefault="00E00FBB" w:rsidP="00A65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 xml:space="preserve">Pieteikums finansiālā atbalsta saņemšanai </w:t>
      </w:r>
      <w:r w:rsidRPr="00E4488D">
        <w:rPr>
          <w:rFonts w:ascii="Times New Roman" w:hAnsi="Times New Roman" w:cs="Times New Roman"/>
          <w:b/>
          <w:sz w:val="24"/>
          <w:szCs w:val="24"/>
        </w:rPr>
        <w:t xml:space="preserve">dalībai </w:t>
      </w:r>
      <w:r w:rsidR="00E4488D">
        <w:rPr>
          <w:rFonts w:ascii="Times New Roman" w:hAnsi="Times New Roman" w:cs="Times New Roman"/>
          <w:b/>
          <w:sz w:val="24"/>
          <w:szCs w:val="24"/>
        </w:rPr>
        <w:t>starptautisk</w:t>
      </w:r>
      <w:r w:rsidR="00AA11FF">
        <w:rPr>
          <w:rFonts w:ascii="Times New Roman" w:hAnsi="Times New Roman" w:cs="Times New Roman"/>
          <w:b/>
          <w:sz w:val="24"/>
          <w:szCs w:val="24"/>
        </w:rPr>
        <w:t>ajās</w:t>
      </w:r>
      <w:r w:rsidR="00E44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88D">
        <w:rPr>
          <w:rFonts w:ascii="Times New Roman" w:hAnsi="Times New Roman" w:cs="Times New Roman"/>
          <w:b/>
          <w:sz w:val="24"/>
          <w:szCs w:val="24"/>
        </w:rPr>
        <w:t>konferencēs</w:t>
      </w:r>
    </w:p>
    <w:p w:rsidR="00C147A7" w:rsidRPr="00E4488D" w:rsidRDefault="00E00FBB" w:rsidP="00A65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(</w:t>
      </w:r>
      <w:r w:rsidR="00C801C1" w:rsidRPr="00E4488D">
        <w:rPr>
          <w:rFonts w:ascii="Times New Roman" w:hAnsi="Times New Roman" w:cs="Times New Roman"/>
          <w:sz w:val="24"/>
          <w:szCs w:val="24"/>
        </w:rPr>
        <w:t>Kārtība 2.1.3.</w:t>
      </w:r>
      <w:r w:rsidR="004A4AFE">
        <w:rPr>
          <w:rFonts w:ascii="Times New Roman" w:hAnsi="Times New Roman" w:cs="Times New Roman"/>
          <w:sz w:val="24"/>
          <w:szCs w:val="24"/>
        </w:rPr>
        <w:t xml:space="preserve"> </w:t>
      </w:r>
      <w:r w:rsidR="00C801C1" w:rsidRPr="00E4488D">
        <w:rPr>
          <w:rFonts w:ascii="Times New Roman" w:hAnsi="Times New Roman" w:cs="Times New Roman"/>
          <w:sz w:val="24"/>
          <w:szCs w:val="24"/>
        </w:rPr>
        <w:t>apakšpunkts</w:t>
      </w:r>
      <w:r w:rsidRPr="00E4488D">
        <w:rPr>
          <w:rFonts w:ascii="Times New Roman" w:hAnsi="Times New Roman" w:cs="Times New Roman"/>
          <w:sz w:val="24"/>
          <w:szCs w:val="24"/>
        </w:rPr>
        <w:t>)</w:t>
      </w:r>
    </w:p>
    <w:p w:rsidR="00C801C1" w:rsidRPr="00C801C1" w:rsidRDefault="00C801C1" w:rsidP="00A6532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3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642"/>
        <w:gridCol w:w="3657"/>
      </w:tblGrid>
      <w:tr w:rsidR="0020388C" w:rsidTr="007F28F6">
        <w:trPr>
          <w:trHeight w:val="27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7" w:rsidRPr="00035DB5" w:rsidRDefault="00E00FBB" w:rsidP="00A6532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Nr.</w:t>
            </w:r>
            <w:r w:rsidR="007F28F6">
              <w:rPr>
                <w:rFonts w:ascii="Times New Roman" w:hAnsi="Times New Roman" w:cs="Times New Roman"/>
                <w:b/>
              </w:rPr>
              <w:t xml:space="preserve"> </w:t>
            </w:r>
            <w:r w:rsidRPr="00035DB5">
              <w:rPr>
                <w:rFonts w:ascii="Times New Roman" w:hAnsi="Times New Roman" w:cs="Times New Roman"/>
                <w:b/>
              </w:rPr>
              <w:t>p.</w:t>
            </w:r>
            <w:r w:rsidR="007F28F6">
              <w:rPr>
                <w:rFonts w:ascii="Times New Roman" w:hAnsi="Times New Roman" w:cs="Times New Roman"/>
                <w:b/>
              </w:rPr>
              <w:t xml:space="preserve"> </w:t>
            </w:r>
            <w:r w:rsidRPr="00035DB5">
              <w:rPr>
                <w:rFonts w:ascii="Times New Roman" w:hAnsi="Times New Roman" w:cs="Times New Roman"/>
                <w:b/>
              </w:rPr>
              <w:t>k.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7" w:rsidRPr="00035DB5" w:rsidRDefault="00E00FBB" w:rsidP="00A6532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Norādāmā informācija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7" w:rsidRPr="00035DB5" w:rsidRDefault="00E00FBB" w:rsidP="00A6532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Informācija (aizpilda pieteicējs)</w:t>
            </w:r>
          </w:p>
        </w:tc>
      </w:tr>
      <w:tr w:rsidR="0020388C" w:rsidTr="007F28F6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A7" w:rsidRPr="00035DB5" w:rsidRDefault="00E00FBB" w:rsidP="00421523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7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035DB5">
              <w:rPr>
                <w:rFonts w:ascii="Times New Roman" w:hAnsi="Times New Roman" w:cs="Times New Roman"/>
              </w:rPr>
              <w:t>Pieteicēja vārds, uzvārds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A7" w:rsidRPr="00035DB5" w:rsidRDefault="00C147A7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7F28F6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A7" w:rsidRPr="00035DB5" w:rsidRDefault="00E00FBB" w:rsidP="00421523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7" w:rsidRPr="00035DB5" w:rsidRDefault="00E00FBB" w:rsidP="00A6532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Konferences nosaukums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7" w:rsidRPr="00035DB5" w:rsidRDefault="00C147A7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7F28F6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A7" w:rsidRPr="00035DB5" w:rsidRDefault="00E00FBB" w:rsidP="00421523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7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Dalības mērķis </w:t>
            </w:r>
            <w:r w:rsidRPr="00425093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Pr="00425093">
              <w:rPr>
                <w:rFonts w:ascii="Times New Roman" w:eastAsia="Times New Roman" w:hAnsi="Times New Roman" w:cs="Times New Roman"/>
                <w:i/>
                <w:lang w:eastAsia="lv-LV"/>
              </w:rPr>
              <w:t>stenda referāts, mutiskais referāts</w:t>
            </w:r>
            <w:r w:rsidRPr="00425093">
              <w:rPr>
                <w:rFonts w:ascii="Times New Roman" w:eastAsia="Times New Roman" w:hAnsi="Times New Roman" w:cs="Times New Roman"/>
                <w:lang w:eastAsia="lv-LV"/>
              </w:rPr>
              <w:t xml:space="preserve">)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7" w:rsidRPr="00035DB5" w:rsidRDefault="00C147A7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7F28F6">
        <w:trPr>
          <w:trHeight w:val="27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A7" w:rsidRPr="00035DB5" w:rsidRDefault="00E00FBB" w:rsidP="00421523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7" w:rsidRPr="006D4A9F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6D4A9F">
              <w:rPr>
                <w:rFonts w:ascii="Times New Roman" w:eastAsia="Times New Roman" w:hAnsi="Times New Roman" w:cs="Times New Roman"/>
                <w:lang w:eastAsia="lv-LV"/>
              </w:rPr>
              <w:t>Plānotā publikācija (</w:t>
            </w:r>
            <w:r w:rsidRPr="006D4A9F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konferenču tēzes vai raksts konferenču </w:t>
            </w:r>
            <w:proofErr w:type="spellStart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pilna</w:t>
            </w:r>
            <w:proofErr w:type="spellEnd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proofErr w:type="spellStart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tek</w:t>
            </w:r>
            <w:r w:rsidR="00C801C1"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s</w:t>
            </w:r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ta</w:t>
            </w:r>
            <w:proofErr w:type="spellEnd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proofErr w:type="spellStart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rakstu</w:t>
            </w:r>
            <w:proofErr w:type="spellEnd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proofErr w:type="spellStart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krājumā</w:t>
            </w:r>
            <w:proofErr w:type="spellEnd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, kas </w:t>
            </w:r>
            <w:proofErr w:type="spellStart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indeksēts</w:t>
            </w:r>
            <w:proofErr w:type="spellEnd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Web of S</w:t>
            </w:r>
            <w:r w:rsidR="004E4E40"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cience Conference P</w:t>
            </w:r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roceedings Citation Index un/</w:t>
            </w:r>
            <w:r w:rsidR="008E082C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proofErr w:type="spellStart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vai</w:t>
            </w:r>
            <w:proofErr w:type="spellEnd"/>
            <w:r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981D2C"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Scopus</w:t>
            </w:r>
            <w:r w:rsidR="004635F3"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, </w:t>
            </w:r>
            <w:proofErr w:type="spellStart"/>
            <w:r w:rsidR="004635F3"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Erih</w:t>
            </w:r>
            <w:proofErr w:type="spellEnd"/>
            <w:r w:rsidR="004635F3" w:rsidRPr="006D4A9F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-Plus</w:t>
            </w:r>
            <w:r w:rsidRPr="006D4A9F">
              <w:rPr>
                <w:rFonts w:ascii="Times New Roman" w:eastAsia="Times New Roman" w:hAnsi="Times New Roman" w:cs="Times New Roman"/>
                <w:lang w:val="en-GB" w:eastAsia="lv-LV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7" w:rsidRPr="006D4A9F" w:rsidRDefault="00C147A7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7F28F6">
        <w:trPr>
          <w:trHeight w:val="27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A7" w:rsidRPr="00035DB5" w:rsidRDefault="00E00FBB" w:rsidP="00421523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="00421523">
              <w:rPr>
                <w:rFonts w:ascii="Times New Roman" w:eastAsia="Times New Roman" w:hAnsi="Times New Roman"/>
                <w:lang w:eastAsia="lv-LV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7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Nepieciešamais finansējums dalībai pasākumā </w:t>
            </w:r>
            <w:r w:rsidRPr="00425093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Pr="00425093">
              <w:rPr>
                <w:rFonts w:ascii="Times New Roman" w:eastAsia="Times New Roman" w:hAnsi="Times New Roman" w:cs="Times New Roman"/>
                <w:i/>
                <w:lang w:eastAsia="lv-LV"/>
              </w:rPr>
              <w:t>norāda arī izdevumus: konferenču dalības un izdales materiālu publicēšanas, stenda īres, izgatavošanas, transportēšanas, darbības nodrošināšana, tehniskā aprīkojuma izmaksas, ja attiecināms</w:t>
            </w:r>
            <w:r w:rsidRPr="00425093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A7" w:rsidRPr="00035DB5" w:rsidRDefault="00C147A7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7486D" w:rsidRDefault="0047486D" w:rsidP="00A65321">
      <w:pPr>
        <w:spacing w:after="0" w:line="240" w:lineRule="auto"/>
        <w:jc w:val="right"/>
        <w:rPr>
          <w:rFonts w:ascii="Times New Roman" w:hAnsi="Times New Roman" w:cs="Times New Roman"/>
          <w:i/>
          <w:lang w:eastAsia="lv-LV"/>
        </w:rPr>
      </w:pPr>
    </w:p>
    <w:p w:rsidR="00C801C1" w:rsidRPr="00035DB5" w:rsidRDefault="00E00FBB" w:rsidP="00A65321">
      <w:pPr>
        <w:spacing w:after="0" w:line="240" w:lineRule="auto"/>
        <w:jc w:val="right"/>
        <w:rPr>
          <w:rFonts w:ascii="Times New Roman" w:hAnsi="Times New Roman" w:cs="Times New Roman"/>
          <w:i/>
          <w:lang w:eastAsia="lv-LV"/>
        </w:rPr>
      </w:pPr>
      <w:r w:rsidRPr="00035DB5">
        <w:rPr>
          <w:rFonts w:ascii="Times New Roman" w:hAnsi="Times New Roman" w:cs="Times New Roman"/>
          <w:i/>
          <w:lang w:eastAsia="lv-LV"/>
        </w:rPr>
        <w:t>__________________________</w:t>
      </w:r>
    </w:p>
    <w:p w:rsidR="00C801C1" w:rsidRPr="00035DB5" w:rsidRDefault="00E00FBB" w:rsidP="00A653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35DB5">
        <w:rPr>
          <w:rFonts w:ascii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486ED1">
        <w:rPr>
          <w:rFonts w:ascii="Times New Roman" w:hAnsi="Times New Roman" w:cs="Times New Roman"/>
          <w:i/>
          <w:sz w:val="20"/>
          <w:szCs w:val="20"/>
        </w:rPr>
        <w:t>(pieteicēja paraksts</w:t>
      </w:r>
      <w:r w:rsidRPr="00035DB5">
        <w:rPr>
          <w:rFonts w:ascii="Times New Roman" w:hAnsi="Times New Roman" w:cs="Times New Roman"/>
          <w:i/>
          <w:sz w:val="20"/>
          <w:szCs w:val="20"/>
        </w:rPr>
        <w:t xml:space="preserve">)   </w:t>
      </w:r>
    </w:p>
    <w:p w:rsidR="00230D65" w:rsidRPr="00230D65" w:rsidRDefault="00E00FBB" w:rsidP="00230D65">
      <w:pPr>
        <w:tabs>
          <w:tab w:val="right" w:pos="9405"/>
        </w:tabs>
        <w:spacing w:after="0" w:line="240" w:lineRule="auto"/>
        <w:rPr>
          <w:rFonts w:ascii="Times New Roman" w:hAnsi="Times New Roman" w:cs="Times New Roman"/>
          <w:i/>
        </w:rPr>
      </w:pPr>
      <w:bookmarkStart w:id="3" w:name="_Hlk111720960"/>
      <w:r w:rsidRPr="00230D65">
        <w:rPr>
          <w:rFonts w:ascii="Times New Roman" w:hAnsi="Times New Roman" w:cs="Times New Roman"/>
          <w:i/>
          <w:szCs w:val="20"/>
          <w:lang w:eastAsia="lv-LV"/>
        </w:rPr>
        <w:t>Saskaņots:</w:t>
      </w:r>
      <w:r w:rsidRPr="00230D65">
        <w:rPr>
          <w:rFonts w:ascii="Times New Roman" w:hAnsi="Times New Roman" w:cs="Times New Roman"/>
          <w:i/>
          <w:sz w:val="20"/>
          <w:szCs w:val="20"/>
          <w:lang w:eastAsia="lv-LV"/>
        </w:rPr>
        <w:tab/>
      </w:r>
      <w:r w:rsidRPr="00230D6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30D65" w:rsidRPr="00230D65" w:rsidRDefault="00E00FBB" w:rsidP="00230D65">
      <w:pPr>
        <w:spacing w:after="0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 xml:space="preserve">_____________________ Attīstības un projektu departamenta projekta vadītājs </w:t>
      </w:r>
    </w:p>
    <w:p w:rsidR="00230D65" w:rsidRPr="00230D65" w:rsidRDefault="00E00FBB" w:rsidP="00230D65">
      <w:pPr>
        <w:spacing w:after="0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_____________________ Attīstības un projektu departamenta direktors</w:t>
      </w:r>
    </w:p>
    <w:p w:rsidR="00230D65" w:rsidRPr="00230D65" w:rsidRDefault="00E00FBB" w:rsidP="00230D65">
      <w:pPr>
        <w:spacing w:after="0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_____________________Zinātnes departamenta direktors</w:t>
      </w:r>
    </w:p>
    <w:p w:rsidR="00230D65" w:rsidRPr="00230D65" w:rsidRDefault="00230D65" w:rsidP="00230D65">
      <w:pPr>
        <w:spacing w:after="0"/>
        <w:rPr>
          <w:rFonts w:ascii="Times New Roman" w:hAnsi="Times New Roman" w:cs="Times New Roman"/>
          <w:i/>
        </w:rPr>
      </w:pPr>
    </w:p>
    <w:p w:rsidR="00230D65" w:rsidRPr="00230D65" w:rsidRDefault="00E00FBB" w:rsidP="00230D65">
      <w:pPr>
        <w:spacing w:after="0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Apstiprināts:</w:t>
      </w:r>
    </w:p>
    <w:p w:rsidR="00230D65" w:rsidRPr="00230D65" w:rsidRDefault="00E00FBB" w:rsidP="00230D65">
      <w:pPr>
        <w:spacing w:after="0" w:line="48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 Zinātņu prorektors</w:t>
      </w:r>
    </w:p>
    <w:bookmarkEnd w:id="3"/>
    <w:p w:rsidR="0041163C" w:rsidRPr="00230D65" w:rsidRDefault="00E00FBB" w:rsidP="00A65321">
      <w:pPr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br w:type="page"/>
      </w:r>
    </w:p>
    <w:p w:rsidR="009F7815" w:rsidRPr="00035DB5" w:rsidRDefault="00E00FBB" w:rsidP="00A65321">
      <w:pPr>
        <w:rPr>
          <w:rFonts w:ascii="Times New Roman" w:hAnsi="Times New Roman" w:cs="Times New Roman"/>
          <w:i/>
        </w:rPr>
      </w:pPr>
      <w:r w:rsidRPr="00035DB5">
        <w:rPr>
          <w:b/>
          <w:bCs/>
          <w:noProof/>
          <w:lang w:eastAsia="lv-LV"/>
        </w:rPr>
        <w:lastRenderedPageBreak/>
        <w:drawing>
          <wp:inline distT="0" distB="0" distL="0" distR="0">
            <wp:extent cx="5760085" cy="1145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15" w:rsidRPr="0053230A" w:rsidRDefault="00E00FBB" w:rsidP="00A6532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53230A">
        <w:rPr>
          <w:rFonts w:ascii="Times New Roman" w:hAnsi="Times New Roman" w:cs="Times New Roman"/>
          <w:szCs w:val="24"/>
        </w:rPr>
        <w:t>2.</w:t>
      </w:r>
      <w:r w:rsidR="00D260B1" w:rsidRPr="0053230A">
        <w:rPr>
          <w:rFonts w:ascii="Times New Roman" w:hAnsi="Times New Roman" w:cs="Times New Roman"/>
          <w:szCs w:val="24"/>
        </w:rPr>
        <w:t xml:space="preserve"> </w:t>
      </w:r>
      <w:r w:rsidRPr="0053230A">
        <w:rPr>
          <w:rFonts w:ascii="Times New Roman" w:hAnsi="Times New Roman" w:cs="Times New Roman"/>
          <w:szCs w:val="24"/>
        </w:rPr>
        <w:t>pielikums</w:t>
      </w:r>
    </w:p>
    <w:p w:rsidR="009F7815" w:rsidRPr="0053230A" w:rsidRDefault="009F7815" w:rsidP="00A6532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9F7815" w:rsidRPr="00E4488D" w:rsidRDefault="00E00FBB" w:rsidP="00A6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 xml:space="preserve">Pieteikums finansiālā atbalsta saņemšanai </w:t>
      </w:r>
      <w:r w:rsidRPr="00E4488D">
        <w:rPr>
          <w:rFonts w:ascii="Times New Roman" w:hAnsi="Times New Roman" w:cs="Times New Roman"/>
          <w:b/>
          <w:sz w:val="24"/>
          <w:szCs w:val="24"/>
        </w:rPr>
        <w:t>projekta pieteikuma sagatavošanai</w:t>
      </w:r>
      <w:r w:rsidRPr="00E44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815" w:rsidRDefault="00E00FBB" w:rsidP="00A6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(Kārtības 2.2.</w:t>
      </w:r>
      <w:r w:rsidR="00425093">
        <w:rPr>
          <w:rFonts w:ascii="Times New Roman" w:hAnsi="Times New Roman" w:cs="Times New Roman"/>
          <w:sz w:val="24"/>
          <w:szCs w:val="24"/>
        </w:rPr>
        <w:t xml:space="preserve"> </w:t>
      </w:r>
      <w:r w:rsidRPr="00E4488D">
        <w:rPr>
          <w:rFonts w:ascii="Times New Roman" w:hAnsi="Times New Roman" w:cs="Times New Roman"/>
          <w:sz w:val="24"/>
          <w:szCs w:val="24"/>
        </w:rPr>
        <w:t>apakšpunkts)</w:t>
      </w:r>
    </w:p>
    <w:p w:rsidR="006467CD" w:rsidRPr="00A04510" w:rsidRDefault="006467CD" w:rsidP="00A65321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812"/>
        <w:gridCol w:w="3827"/>
      </w:tblGrid>
      <w:tr w:rsidR="0020388C" w:rsidTr="008E082C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Pr="00035DB5" w:rsidRDefault="00E00FBB" w:rsidP="00A6532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Nr.</w:t>
            </w:r>
            <w:r w:rsidR="00421523">
              <w:rPr>
                <w:rFonts w:ascii="Times New Roman" w:hAnsi="Times New Roman" w:cs="Times New Roman"/>
                <w:b/>
              </w:rPr>
              <w:t xml:space="preserve"> </w:t>
            </w:r>
            <w:r w:rsidRPr="00035DB5">
              <w:rPr>
                <w:rFonts w:ascii="Times New Roman" w:hAnsi="Times New Roman" w:cs="Times New Roman"/>
                <w:b/>
              </w:rPr>
              <w:t>p.</w:t>
            </w:r>
            <w:r w:rsidR="00421523">
              <w:rPr>
                <w:rFonts w:ascii="Times New Roman" w:hAnsi="Times New Roman" w:cs="Times New Roman"/>
                <w:b/>
              </w:rPr>
              <w:t xml:space="preserve"> </w:t>
            </w:r>
            <w:r w:rsidRPr="00035DB5">
              <w:rPr>
                <w:rFonts w:ascii="Times New Roman" w:hAnsi="Times New Roman" w:cs="Times New Roman"/>
                <w:b/>
              </w:rPr>
              <w:t>k.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Pr="00035DB5" w:rsidRDefault="00E00FBB" w:rsidP="00A6532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Norādāmā informācija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Pr="00035DB5" w:rsidRDefault="00E00FBB" w:rsidP="00A6532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5DB5">
              <w:rPr>
                <w:rFonts w:ascii="Times New Roman" w:hAnsi="Times New Roman" w:cs="Times New Roman"/>
                <w:b/>
              </w:rPr>
              <w:t>Informācija (aizpilda pieteicējs)</w:t>
            </w:r>
          </w:p>
        </w:tc>
      </w:tr>
      <w:tr w:rsidR="0020388C" w:rsidTr="008E082C">
        <w:trPr>
          <w:trHeight w:val="25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5" w:rsidRPr="00035DB5" w:rsidRDefault="00E00FBB" w:rsidP="0042152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Pr="00035DB5" w:rsidRDefault="00E00FBB" w:rsidP="00185B6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035DB5">
              <w:rPr>
                <w:rFonts w:ascii="Times New Roman" w:hAnsi="Times New Roman" w:cs="Times New Roman"/>
              </w:rPr>
              <w:t>Pieteicēja vārds, uzvārds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Pr="00035DB5" w:rsidRDefault="009F7815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5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5" w:rsidRPr="00035DB5" w:rsidRDefault="00E00FBB" w:rsidP="0042152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E00FBB" w:rsidP="00A6532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Programma (</w:t>
            </w:r>
            <w:r w:rsidR="00271BAE">
              <w:rPr>
                <w:rFonts w:ascii="Times New Roman" w:eastAsia="Times New Roman" w:hAnsi="Times New Roman" w:cs="Times New Roman"/>
                <w:lang w:eastAsia="lv-LV"/>
              </w:rPr>
              <w:t>“</w:t>
            </w:r>
            <w:r w:rsidR="0084267C" w:rsidRPr="00230D65">
              <w:rPr>
                <w:rFonts w:ascii="Times New Roman" w:eastAsia="Times New Roman" w:hAnsi="Times New Roman" w:cs="Times New Roman"/>
                <w:lang w:eastAsia="lv-LV"/>
              </w:rPr>
              <w:t>Apvārsnis Eiropa</w:t>
            </w:r>
            <w:r w:rsidR="00271BAE" w:rsidRPr="00230D65">
              <w:rPr>
                <w:rFonts w:ascii="Times New Roman" w:eastAsia="Times New Roman" w:hAnsi="Times New Roman" w:cs="Times New Roman"/>
                <w:lang w:eastAsia="lv-LV"/>
              </w:rPr>
              <w:t>”</w:t>
            </w:r>
            <w:r w:rsidR="0084267C" w:rsidRPr="00230D65">
              <w:rPr>
                <w:rFonts w:ascii="Times New Roman" w:eastAsia="Times New Roman" w:hAnsi="Times New Roman" w:cs="Times New Roman"/>
                <w:lang w:eastAsia="lv-LV"/>
              </w:rPr>
              <w:t>, Eiropas partnerības, Eiropas pētniecības telpas tīkli un Kopējās programmēšanas iniciatīvas</w:t>
            </w: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9F7815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5" w:rsidRPr="00035DB5" w:rsidRDefault="00E00FBB" w:rsidP="0042152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</w:rPr>
              <w:t>Konkursa uzsaukums, uz kuru projekta pieteikums tiek gatavots</w:t>
            </w:r>
            <w:r w:rsidR="00E37963" w:rsidRPr="00D74498">
              <w:rPr>
                <w:rFonts w:ascii="Times New Roman" w:eastAsia="Times New Roman" w:hAnsi="Times New Roman" w:cs="Times New Roman"/>
              </w:rPr>
              <w:t>, projekta pieteikuma iesniegšanas termiņš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9F7815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5" w:rsidRPr="00035DB5" w:rsidRDefault="00E00FBB" w:rsidP="0042152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Plānotais līdzdalības līmenis jauna projekta pieteikuma izstrādē (</w:t>
            </w:r>
            <w:r w:rsidRPr="00035DB5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projekta koordinators vai </w:t>
            </w:r>
            <w:r w:rsidR="00FF2824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sadarbības </w:t>
            </w:r>
            <w:r w:rsidRPr="00035DB5">
              <w:rPr>
                <w:rFonts w:ascii="Times New Roman" w:eastAsia="Times New Roman" w:hAnsi="Times New Roman" w:cs="Times New Roman"/>
                <w:i/>
                <w:lang w:eastAsia="lv-LV"/>
              </w:rPr>
              <w:t>partneris</w:t>
            </w: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9F7815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5" w:rsidRPr="00035DB5" w:rsidRDefault="00E00FBB" w:rsidP="0042152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E00FBB" w:rsidP="009616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  <w:r w:rsidRPr="00D74498">
              <w:rPr>
                <w:rFonts w:ascii="Times New Roman" w:eastAsia="Times New Roman" w:hAnsi="Times New Roman" w:cs="Times New Roman"/>
                <w:lang w:eastAsia="lv-LV"/>
              </w:rPr>
              <w:t>Projekta</w:t>
            </w:r>
            <w:r w:rsidR="00E37963" w:rsidRPr="00D74498">
              <w:rPr>
                <w:rFonts w:ascii="Times New Roman" w:eastAsia="Times New Roman" w:hAnsi="Times New Roman" w:cs="Times New Roman"/>
                <w:lang w:eastAsia="lv-LV"/>
              </w:rPr>
              <w:t xml:space="preserve"> ideja</w:t>
            </w:r>
            <w:r w:rsidR="0041163C" w:rsidRPr="00D74498">
              <w:rPr>
                <w:rFonts w:ascii="Times New Roman" w:eastAsia="Times New Roman" w:hAnsi="Times New Roman" w:cs="Times New Roman"/>
                <w:lang w:eastAsia="lv-LV"/>
              </w:rPr>
              <w:t>s formulējums</w:t>
            </w:r>
            <w:r w:rsidR="00E37963" w:rsidRPr="00D74498">
              <w:rPr>
                <w:rFonts w:ascii="Times New Roman" w:eastAsia="Times New Roman" w:hAnsi="Times New Roman" w:cs="Times New Roman"/>
                <w:lang w:eastAsia="lv-LV"/>
              </w:rPr>
              <w:t xml:space="preserve">, konkurētspēja </w:t>
            </w:r>
            <w:r w:rsidR="008E082C">
              <w:rPr>
                <w:rFonts w:ascii="Times New Roman" w:eastAsia="Times New Roman" w:hAnsi="Times New Roman" w:cs="Times New Roman"/>
                <w:lang w:eastAsia="lv-LV"/>
              </w:rPr>
              <w:t>Eiropas Savienības</w:t>
            </w:r>
            <w:r w:rsidR="00E37963" w:rsidRPr="00D74498">
              <w:rPr>
                <w:rFonts w:ascii="Times New Roman" w:eastAsia="Times New Roman" w:hAnsi="Times New Roman" w:cs="Times New Roman"/>
                <w:lang w:eastAsia="lv-LV"/>
              </w:rPr>
              <w:t xml:space="preserve"> telpā, projekta</w:t>
            </w:r>
            <w:r w:rsidRPr="00D74498">
              <w:rPr>
                <w:rFonts w:ascii="Times New Roman" w:eastAsia="Times New Roman" w:hAnsi="Times New Roman" w:cs="Times New Roman"/>
                <w:lang w:eastAsia="lv-LV"/>
              </w:rPr>
              <w:t xml:space="preserve"> pieteikuma gatavības pakāpe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9F7815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8D" w:rsidRPr="00035DB5" w:rsidRDefault="00E00FBB" w:rsidP="0042152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D" w:rsidRPr="00035DB5" w:rsidRDefault="00E00FBB" w:rsidP="009616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  <w:r w:rsidRPr="00D74498">
              <w:rPr>
                <w:rFonts w:ascii="Times New Roman" w:hAnsi="Times New Roman" w:cs="Times New Roman"/>
              </w:rPr>
              <w:t>Pieteicēja pētnieciskā kapacitāte (</w:t>
            </w:r>
            <w:r w:rsidRPr="00D74498">
              <w:rPr>
                <w:rFonts w:ascii="Times New Roman" w:hAnsi="Times New Roman" w:cs="Times New Roman"/>
                <w:i/>
              </w:rPr>
              <w:t>publikācijas*, dalība projektos</w:t>
            </w:r>
            <w:r w:rsidRPr="00D74498">
              <w:rPr>
                <w:rFonts w:ascii="Times New Roman" w:hAnsi="Times New Roman" w:cs="Times New Roman"/>
              </w:rPr>
              <w:t xml:space="preserve">) </w:t>
            </w:r>
            <w:r w:rsidRPr="00362518">
              <w:rPr>
                <w:rFonts w:ascii="Times New Roman" w:hAnsi="Times New Roman" w:cs="Times New Roman"/>
                <w:b/>
              </w:rPr>
              <w:t>pēdējo 3 gadu laikā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D" w:rsidRPr="00035DB5" w:rsidRDefault="00E4488D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26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15" w:rsidRPr="00035DB5" w:rsidRDefault="00E00FBB" w:rsidP="0042152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E00FBB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035DB5">
              <w:rPr>
                <w:rFonts w:ascii="Times New Roman" w:eastAsia="Times New Roman" w:hAnsi="Times New Roman" w:cs="Times New Roman"/>
                <w:lang w:eastAsia="lv-LV"/>
              </w:rPr>
              <w:t>RSU pētnieku grupa (vārds, uzvārds)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Pr="00035DB5" w:rsidRDefault="009F7815" w:rsidP="00A6532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88C" w:rsidTr="008E082C">
        <w:trPr>
          <w:trHeight w:val="310"/>
        </w:trPr>
        <w:tc>
          <w:tcPr>
            <w:tcW w:w="1021" w:type="dxa"/>
            <w:shd w:val="clear" w:color="auto" w:fill="auto"/>
            <w:vAlign w:val="center"/>
            <w:hideMark/>
          </w:tcPr>
          <w:p w:rsidR="009F7815" w:rsidRPr="00421523" w:rsidRDefault="00E00FBB" w:rsidP="008E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1523">
              <w:rPr>
                <w:rFonts w:ascii="Times New Roman" w:eastAsia="Times New Roman" w:hAnsi="Times New Roman" w:cs="Times New Roman"/>
                <w:b/>
                <w:color w:val="000000"/>
              </w:rPr>
              <w:t>Nr. p.</w:t>
            </w:r>
            <w:r w:rsidR="00421523" w:rsidRPr="0042152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421523">
              <w:rPr>
                <w:rFonts w:ascii="Times New Roman" w:eastAsia="Times New Roman" w:hAnsi="Times New Roman" w:cs="Times New Roman"/>
                <w:b/>
                <w:color w:val="000000"/>
              </w:rPr>
              <w:t>k.</w:t>
            </w:r>
          </w:p>
          <w:p w:rsidR="009F7815" w:rsidRPr="00035DB5" w:rsidRDefault="009F7815" w:rsidP="008E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F7815" w:rsidRPr="00035DB5" w:rsidRDefault="00E00FBB" w:rsidP="008E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/>
                <w:color w:val="000000"/>
              </w:rPr>
              <w:t>Izmaksu pozīcijas nosaukums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F7815" w:rsidRPr="00035DB5" w:rsidRDefault="00E00FBB" w:rsidP="008E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/>
                <w:color w:val="000000"/>
              </w:rPr>
              <w:t>Informācija (aizpilda pieteicējs)</w:t>
            </w:r>
          </w:p>
        </w:tc>
      </w:tr>
      <w:tr w:rsidR="0020388C" w:rsidTr="008E082C">
        <w:trPr>
          <w:trHeight w:val="406"/>
        </w:trPr>
        <w:tc>
          <w:tcPr>
            <w:tcW w:w="1021" w:type="dxa"/>
            <w:shd w:val="clear" w:color="auto" w:fill="auto"/>
            <w:vAlign w:val="center"/>
          </w:tcPr>
          <w:p w:rsidR="009F7815" w:rsidRPr="00035DB5" w:rsidRDefault="00E00FBB" w:rsidP="0042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F7815" w:rsidRPr="00035DB5" w:rsidRDefault="00E00FBB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Atalgojuma izmaksas</w:t>
            </w:r>
          </w:p>
          <w:p w:rsidR="009F7815" w:rsidRPr="00035DB5" w:rsidRDefault="00E00FBB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035DB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norāda zinātniskā personāla vārdu, uzvārdu un </w:t>
            </w:r>
            <w:r w:rsidR="00FD0250" w:rsidRPr="00035DB5">
              <w:rPr>
                <w:rFonts w:ascii="Times New Roman" w:eastAsia="Times New Roman" w:hAnsi="Times New Roman" w:cs="Times New Roman"/>
                <w:i/>
                <w:color w:val="000000"/>
              </w:rPr>
              <w:t>s</w:t>
            </w:r>
            <w:r w:rsidR="00FD0250">
              <w:rPr>
                <w:rFonts w:ascii="Times New Roman" w:eastAsia="Times New Roman" w:hAnsi="Times New Roman" w:cs="Times New Roman"/>
                <w:i/>
                <w:color w:val="000000"/>
              </w:rPr>
              <w:t>ummu</w:t>
            </w:r>
            <w:r w:rsidRPr="00035DB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827" w:type="dxa"/>
          </w:tcPr>
          <w:p w:rsidR="009F7815" w:rsidRPr="00035DB5" w:rsidRDefault="009F7815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0388C" w:rsidTr="008E082C">
        <w:trPr>
          <w:trHeight w:val="376"/>
        </w:trPr>
        <w:tc>
          <w:tcPr>
            <w:tcW w:w="1021" w:type="dxa"/>
            <w:shd w:val="clear" w:color="auto" w:fill="auto"/>
            <w:vAlign w:val="center"/>
          </w:tcPr>
          <w:p w:rsidR="009F7815" w:rsidRPr="00035DB5" w:rsidRDefault="00E00FBB" w:rsidP="0042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F7815" w:rsidRPr="00035DB5" w:rsidRDefault="00E00FBB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Komandējumu un darba braucienu izmaksas</w:t>
            </w:r>
          </w:p>
          <w:p w:rsidR="009F7815" w:rsidRPr="00035DB5" w:rsidRDefault="00E00FBB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Pr="00035DB5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norāda nepieciešamo komandējum</w:t>
            </w:r>
            <w:r w:rsidR="007F28F6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u</w:t>
            </w:r>
            <w:r w:rsidRPr="00035DB5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, darba braucienu, semināru skaitu, vietu, laiku)</w:t>
            </w:r>
          </w:p>
        </w:tc>
        <w:tc>
          <w:tcPr>
            <w:tcW w:w="3827" w:type="dxa"/>
          </w:tcPr>
          <w:p w:rsidR="009F7815" w:rsidRPr="00035DB5" w:rsidRDefault="009F7815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0388C" w:rsidTr="008E082C">
        <w:trPr>
          <w:trHeight w:val="452"/>
        </w:trPr>
        <w:tc>
          <w:tcPr>
            <w:tcW w:w="1021" w:type="dxa"/>
            <w:shd w:val="clear" w:color="auto" w:fill="auto"/>
            <w:vAlign w:val="center"/>
          </w:tcPr>
          <w:p w:rsidR="009F7815" w:rsidRPr="00035DB5" w:rsidRDefault="00E00FBB" w:rsidP="0042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F7815" w:rsidRPr="00035DB5" w:rsidRDefault="00E00FBB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Ārējo ekspertu piesaiste</w:t>
            </w:r>
          </w:p>
          <w:p w:rsidR="009F7815" w:rsidRPr="00035DB5" w:rsidRDefault="00E00FBB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7F28F6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Pr="00035DB5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pamato ārējā eksperta piesaistes nepieciešamību</w:t>
            </w:r>
            <w:r w:rsidRPr="007F28F6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3827" w:type="dxa"/>
          </w:tcPr>
          <w:p w:rsidR="009F7815" w:rsidRPr="00035DB5" w:rsidRDefault="009F7815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0388C" w:rsidTr="008E082C">
        <w:trPr>
          <w:trHeight w:val="452"/>
        </w:trPr>
        <w:tc>
          <w:tcPr>
            <w:tcW w:w="1021" w:type="dxa"/>
            <w:shd w:val="clear" w:color="auto" w:fill="auto"/>
            <w:vAlign w:val="center"/>
          </w:tcPr>
          <w:p w:rsidR="009F7815" w:rsidRPr="00035DB5" w:rsidRDefault="00E00FBB" w:rsidP="0042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F7815" w:rsidRPr="00035DB5" w:rsidRDefault="00E00FBB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35DB5">
              <w:rPr>
                <w:rFonts w:ascii="Times New Roman" w:eastAsia="Times New Roman" w:hAnsi="Times New Roman" w:cs="Times New Roman"/>
                <w:bCs/>
                <w:color w:val="000000"/>
              </w:rPr>
              <w:t>Projekta sagatavošanas darba semināru organizēšana Latvijā</w:t>
            </w:r>
          </w:p>
        </w:tc>
        <w:tc>
          <w:tcPr>
            <w:tcW w:w="3827" w:type="dxa"/>
          </w:tcPr>
          <w:p w:rsidR="009F7815" w:rsidRPr="00035DB5" w:rsidRDefault="009F7815" w:rsidP="00A6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185B61" w:rsidRPr="007F28F6" w:rsidRDefault="00E00FBB" w:rsidP="00185B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25093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425093">
        <w:rPr>
          <w:rFonts w:ascii="Times New Roman" w:hAnsi="Times New Roman" w:cs="Times New Roman"/>
          <w:sz w:val="20"/>
          <w:szCs w:val="20"/>
        </w:rPr>
        <w:t xml:space="preserve">publikācijas, kuras publicētas žurnālos, kuri indeksēti datu bāzē </w:t>
      </w:r>
      <w:proofErr w:type="spellStart"/>
      <w:r w:rsidRPr="007F28F6">
        <w:rPr>
          <w:rFonts w:ascii="Times New Roman" w:hAnsi="Times New Roman" w:cs="Times New Roman"/>
          <w:i/>
          <w:sz w:val="20"/>
          <w:szCs w:val="20"/>
        </w:rPr>
        <w:t>Scopus</w:t>
      </w:r>
      <w:proofErr w:type="spellEnd"/>
      <w:r w:rsidRPr="007F28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28F6">
        <w:rPr>
          <w:rFonts w:ascii="Times New Roman" w:hAnsi="Times New Roman" w:cs="Times New Roman"/>
          <w:sz w:val="20"/>
          <w:szCs w:val="20"/>
        </w:rPr>
        <w:t xml:space="preserve">vai </w:t>
      </w:r>
      <w:r w:rsidRPr="007F28F6">
        <w:rPr>
          <w:rFonts w:ascii="Times New Roman" w:hAnsi="Times New Roman" w:cs="Times New Roman"/>
          <w:i/>
          <w:sz w:val="20"/>
          <w:szCs w:val="20"/>
        </w:rPr>
        <w:t xml:space="preserve">ISI </w:t>
      </w:r>
      <w:proofErr w:type="spellStart"/>
      <w:r w:rsidRPr="007F28F6">
        <w:rPr>
          <w:rFonts w:ascii="Times New Roman" w:hAnsi="Times New Roman" w:cs="Times New Roman"/>
          <w:i/>
          <w:sz w:val="20"/>
          <w:szCs w:val="20"/>
        </w:rPr>
        <w:t>Web</w:t>
      </w:r>
      <w:proofErr w:type="spellEnd"/>
      <w:r w:rsidRPr="007F28F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F28F6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7F28F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F28F6">
        <w:rPr>
          <w:rFonts w:ascii="Times New Roman" w:hAnsi="Times New Roman" w:cs="Times New Roman"/>
          <w:i/>
          <w:sz w:val="20"/>
          <w:szCs w:val="20"/>
        </w:rPr>
        <w:t>Science</w:t>
      </w:r>
      <w:proofErr w:type="spellEnd"/>
      <w:r w:rsidRPr="007F28F6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7F28F6">
        <w:rPr>
          <w:rFonts w:ascii="Times New Roman" w:hAnsi="Times New Roman" w:cs="Times New Roman"/>
          <w:i/>
          <w:sz w:val="20"/>
          <w:szCs w:val="20"/>
        </w:rPr>
        <w:t>Web</w:t>
      </w:r>
      <w:proofErr w:type="spellEnd"/>
      <w:r w:rsidRPr="007F28F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F28F6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7F28F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F28F6">
        <w:rPr>
          <w:rFonts w:ascii="Times New Roman" w:hAnsi="Times New Roman" w:cs="Times New Roman"/>
          <w:i/>
          <w:sz w:val="20"/>
          <w:szCs w:val="20"/>
        </w:rPr>
        <w:t>Knowledge</w:t>
      </w:r>
      <w:proofErr w:type="spellEnd"/>
      <w:r w:rsidR="0036251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4635F3" w:rsidRPr="006D4A9F">
        <w:rPr>
          <w:rFonts w:ascii="Times New Roman" w:hAnsi="Times New Roman" w:cs="Times New Roman"/>
          <w:i/>
          <w:sz w:val="20"/>
          <w:szCs w:val="20"/>
        </w:rPr>
        <w:t>Erih</w:t>
      </w:r>
      <w:proofErr w:type="spellEnd"/>
      <w:r w:rsidR="004635F3" w:rsidRPr="006D4A9F">
        <w:rPr>
          <w:rFonts w:ascii="Times New Roman" w:hAnsi="Times New Roman" w:cs="Times New Roman"/>
          <w:i/>
          <w:sz w:val="20"/>
          <w:szCs w:val="20"/>
        </w:rPr>
        <w:t>-Plus</w:t>
      </w:r>
    </w:p>
    <w:p w:rsidR="009F7815" w:rsidRPr="00035DB5" w:rsidRDefault="00E00FBB" w:rsidP="00185B61">
      <w:pPr>
        <w:spacing w:after="0" w:line="240" w:lineRule="auto"/>
        <w:jc w:val="right"/>
        <w:rPr>
          <w:rFonts w:ascii="Times New Roman" w:hAnsi="Times New Roman" w:cs="Times New Roman"/>
          <w:i/>
          <w:lang w:eastAsia="lv-LV"/>
        </w:rPr>
      </w:pPr>
      <w:r w:rsidRPr="00035DB5">
        <w:rPr>
          <w:rFonts w:ascii="Times New Roman" w:hAnsi="Times New Roman" w:cs="Times New Roman"/>
          <w:i/>
          <w:lang w:eastAsia="lv-LV"/>
        </w:rPr>
        <w:t>__________________________</w:t>
      </w:r>
    </w:p>
    <w:p w:rsidR="009F7815" w:rsidRPr="00035DB5" w:rsidRDefault="00E00FBB" w:rsidP="00A653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35DB5">
        <w:rPr>
          <w:rFonts w:ascii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035DB5">
        <w:rPr>
          <w:rFonts w:ascii="Times New Roman" w:hAnsi="Times New Roman" w:cs="Times New Roman"/>
          <w:i/>
          <w:sz w:val="20"/>
          <w:szCs w:val="20"/>
        </w:rPr>
        <w:t xml:space="preserve">(pieteicēja paraksts)   </w:t>
      </w:r>
    </w:p>
    <w:p w:rsidR="00230D65" w:rsidRPr="00035DB5" w:rsidRDefault="00E00FBB" w:rsidP="00230D65">
      <w:pPr>
        <w:tabs>
          <w:tab w:val="right" w:pos="9405"/>
        </w:tabs>
        <w:spacing w:after="0" w:line="240" w:lineRule="auto"/>
        <w:rPr>
          <w:rFonts w:ascii="Times New Roman" w:hAnsi="Times New Roman" w:cs="Times New Roman"/>
          <w:i/>
        </w:rPr>
      </w:pPr>
      <w:r w:rsidRPr="00421523">
        <w:rPr>
          <w:rFonts w:ascii="Times New Roman" w:hAnsi="Times New Roman" w:cs="Times New Roman"/>
          <w:i/>
          <w:szCs w:val="20"/>
          <w:lang w:eastAsia="lv-LV"/>
        </w:rPr>
        <w:t>Saskaņots:</w:t>
      </w:r>
      <w:r>
        <w:rPr>
          <w:rFonts w:ascii="Times New Roman" w:hAnsi="Times New Roman" w:cs="Times New Roman"/>
          <w:i/>
          <w:sz w:val="20"/>
          <w:szCs w:val="20"/>
          <w:lang w:eastAsia="lv-LV"/>
        </w:rPr>
        <w:tab/>
      </w:r>
      <w:r w:rsidRPr="00035DB5">
        <w:rPr>
          <w:rFonts w:ascii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035DB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30D65" w:rsidRPr="00035DB5" w:rsidRDefault="00E00FBB" w:rsidP="00230D65">
      <w:pPr>
        <w:spacing w:after="0"/>
        <w:rPr>
          <w:rFonts w:ascii="Times New Roman" w:hAnsi="Times New Roman" w:cs="Times New Roman"/>
          <w:i/>
        </w:rPr>
      </w:pPr>
      <w:r w:rsidRPr="00035DB5">
        <w:rPr>
          <w:rFonts w:ascii="Times New Roman" w:hAnsi="Times New Roman" w:cs="Times New Roman"/>
          <w:i/>
        </w:rPr>
        <w:t xml:space="preserve">_____________________ Attīstības un projektu departamenta projekta vadītājs </w:t>
      </w:r>
    </w:p>
    <w:p w:rsidR="00230D65" w:rsidRPr="00230D65" w:rsidRDefault="00E00FBB" w:rsidP="00230D65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</w:t>
      </w:r>
      <w:r w:rsidRPr="00230D65">
        <w:rPr>
          <w:rFonts w:ascii="Times New Roman" w:hAnsi="Times New Roman" w:cs="Times New Roman"/>
          <w:i/>
        </w:rPr>
        <w:t>_________________ Attīstības un projektu departamenta direktors</w:t>
      </w:r>
    </w:p>
    <w:p w:rsidR="00230D65" w:rsidRDefault="00E00FBB" w:rsidP="00230D65">
      <w:pPr>
        <w:spacing w:after="0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_____________________Zinātnes departamenta direktors</w:t>
      </w:r>
    </w:p>
    <w:p w:rsidR="00230D65" w:rsidRDefault="00230D65" w:rsidP="00230D65">
      <w:pPr>
        <w:spacing w:after="0"/>
        <w:rPr>
          <w:rFonts w:ascii="Times New Roman" w:hAnsi="Times New Roman" w:cs="Times New Roman"/>
          <w:i/>
        </w:rPr>
      </w:pPr>
    </w:p>
    <w:p w:rsidR="00230D65" w:rsidRPr="00035DB5" w:rsidRDefault="00E00FBB" w:rsidP="00230D65">
      <w:pPr>
        <w:spacing w:after="0"/>
        <w:rPr>
          <w:rFonts w:ascii="Times New Roman" w:hAnsi="Times New Roman" w:cs="Times New Roman"/>
          <w:i/>
        </w:rPr>
      </w:pPr>
      <w:r w:rsidRPr="00035DB5">
        <w:rPr>
          <w:rFonts w:ascii="Times New Roman" w:hAnsi="Times New Roman" w:cs="Times New Roman"/>
          <w:i/>
        </w:rPr>
        <w:t>Apstiprināts:</w:t>
      </w:r>
    </w:p>
    <w:p w:rsidR="00230D65" w:rsidRPr="00035DB5" w:rsidRDefault="00E00FBB" w:rsidP="00230D65">
      <w:pPr>
        <w:spacing w:after="0" w:line="480" w:lineRule="auto"/>
        <w:rPr>
          <w:rFonts w:ascii="Times New Roman" w:hAnsi="Times New Roman" w:cs="Times New Roman"/>
          <w:i/>
        </w:rPr>
      </w:pPr>
      <w:r w:rsidRPr="00D74498">
        <w:rPr>
          <w:rFonts w:ascii="Times New Roman" w:hAnsi="Times New Roman" w:cs="Times New Roman"/>
          <w:i/>
        </w:rPr>
        <w:t>____________________ Zinātņu prorektor</w:t>
      </w:r>
      <w:r>
        <w:rPr>
          <w:rFonts w:ascii="Times New Roman" w:hAnsi="Times New Roman" w:cs="Times New Roman"/>
          <w:i/>
        </w:rPr>
        <w:t>s</w:t>
      </w:r>
    </w:p>
    <w:p w:rsidR="00230D65" w:rsidRDefault="00230D65" w:rsidP="00230D65">
      <w:pPr>
        <w:spacing w:after="0" w:line="240" w:lineRule="auto"/>
        <w:rPr>
          <w:rFonts w:ascii="Times New Roman" w:hAnsi="Times New Roman" w:cs="Times New Roman"/>
          <w:i/>
        </w:rPr>
      </w:pPr>
    </w:p>
    <w:p w:rsidR="00230D65" w:rsidRPr="006D33B8" w:rsidRDefault="00E00FBB" w:rsidP="00230D65">
      <w:pPr>
        <w:rPr>
          <w:rFonts w:ascii="Calibri" w:eastAsia="Calibri" w:hAnsi="Calibri" w:cs="Times New Roman"/>
        </w:rPr>
      </w:pPr>
      <w:r w:rsidRPr="006D33B8">
        <w:rPr>
          <w:rFonts w:ascii="Calibri" w:eastAsia="Calibri" w:hAnsi="Calibri" w:cs="Times New Roman"/>
          <w:b/>
          <w:bCs/>
          <w:noProof/>
          <w:lang w:eastAsia="lv-LV"/>
        </w:rPr>
        <w:lastRenderedPageBreak/>
        <w:drawing>
          <wp:inline distT="0" distB="0" distL="0" distR="0">
            <wp:extent cx="5760085" cy="1145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D65" w:rsidRDefault="00E00FBB" w:rsidP="00D36B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D33B8">
        <w:rPr>
          <w:rFonts w:ascii="Times New Roman" w:eastAsia="Calibri" w:hAnsi="Times New Roman" w:cs="Times New Roman"/>
        </w:rPr>
        <w:t>3.</w:t>
      </w:r>
      <w:r w:rsidR="00C44138">
        <w:rPr>
          <w:rFonts w:ascii="Times New Roman" w:eastAsia="Calibri" w:hAnsi="Times New Roman" w:cs="Times New Roman"/>
        </w:rPr>
        <w:t xml:space="preserve"> </w:t>
      </w:r>
      <w:r w:rsidRPr="006D33B8">
        <w:rPr>
          <w:rFonts w:ascii="Times New Roman" w:eastAsia="Calibri" w:hAnsi="Times New Roman" w:cs="Times New Roman"/>
        </w:rPr>
        <w:t>pielikums</w:t>
      </w:r>
    </w:p>
    <w:p w:rsidR="00D36BF7" w:rsidRPr="00D36BF7" w:rsidRDefault="00D36BF7" w:rsidP="00D36BF7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</w:rPr>
      </w:pPr>
    </w:p>
    <w:p w:rsidR="00230D65" w:rsidRPr="006D33B8" w:rsidRDefault="00E00FBB" w:rsidP="00D3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6D33B8">
        <w:rPr>
          <w:rFonts w:ascii="Times New Roman" w:eastAsia="Calibri" w:hAnsi="Times New Roman" w:cs="Times New Roman"/>
          <w:sz w:val="24"/>
          <w:szCs w:val="24"/>
          <w:lang w:eastAsia="lv-LV"/>
        </w:rPr>
        <w:t>Pieteikumu finansiālā atbalsta saņemšanai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ja RSU piesaka projektu kā </w:t>
      </w:r>
      <w:r w:rsidRPr="00A43E8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vadošais partneris</w:t>
      </w:r>
      <w:r w:rsidR="00C44138" w:rsidRPr="00C44138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</w:p>
    <w:p w:rsidR="00230D65" w:rsidRPr="006D33B8" w:rsidRDefault="00E00FBB" w:rsidP="00230D6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6D33B8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Vērtēšanas kritēriji</w:t>
      </w:r>
    </w:p>
    <w:p w:rsidR="00230D65" w:rsidRPr="00D36BF7" w:rsidRDefault="00230D65" w:rsidP="00230D65">
      <w:pPr>
        <w:spacing w:after="0"/>
        <w:jc w:val="center"/>
        <w:rPr>
          <w:rFonts w:ascii="Times New Roman" w:eastAsia="Calibri" w:hAnsi="Times New Roman" w:cs="Times New Roman"/>
          <w:b/>
          <w:sz w:val="10"/>
          <w:lang w:eastAsia="lv-LV"/>
        </w:rPr>
      </w:pPr>
    </w:p>
    <w:tbl>
      <w:tblPr>
        <w:tblStyle w:val="TableGrid1"/>
        <w:tblW w:w="10236" w:type="dxa"/>
        <w:tblInd w:w="-318" w:type="dxa"/>
        <w:tblLook w:val="04A0" w:firstRow="1" w:lastRow="0" w:firstColumn="1" w:lastColumn="0" w:noHBand="0" w:noVBand="1"/>
      </w:tblPr>
      <w:tblGrid>
        <w:gridCol w:w="1183"/>
        <w:gridCol w:w="3666"/>
        <w:gridCol w:w="2703"/>
        <w:gridCol w:w="2684"/>
      </w:tblGrid>
      <w:tr w:rsidR="0020388C" w:rsidTr="00D36BF7">
        <w:tc>
          <w:tcPr>
            <w:tcW w:w="1183" w:type="dxa"/>
          </w:tcPr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 xml:space="preserve"> Nr.</w:t>
            </w:r>
            <w:r w:rsidR="00C4413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33B8">
              <w:rPr>
                <w:rFonts w:ascii="Times New Roman" w:eastAsia="Calibri" w:hAnsi="Times New Roman" w:cs="Times New Roman"/>
                <w:b/>
              </w:rPr>
              <w:t>p.</w:t>
            </w:r>
            <w:r w:rsidR="00C4413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33B8">
              <w:rPr>
                <w:rFonts w:ascii="Times New Roman" w:eastAsia="Calibri" w:hAnsi="Times New Roman" w:cs="Times New Roman"/>
                <w:b/>
              </w:rPr>
              <w:t>k.</w:t>
            </w:r>
          </w:p>
        </w:tc>
        <w:tc>
          <w:tcPr>
            <w:tcW w:w="3666" w:type="dxa"/>
          </w:tcPr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>Kritērija apraksts</w:t>
            </w:r>
          </w:p>
        </w:tc>
        <w:tc>
          <w:tcPr>
            <w:tcW w:w="5387" w:type="dxa"/>
            <w:gridSpan w:val="2"/>
          </w:tcPr>
          <w:p w:rsidR="00230D65" w:rsidRPr="006D33B8" w:rsidRDefault="00E00FBB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>Vērtēšanas sistēma</w:t>
            </w:r>
          </w:p>
        </w:tc>
      </w:tr>
      <w:tr w:rsidR="0020388C" w:rsidTr="00D36BF7">
        <w:tc>
          <w:tcPr>
            <w:tcW w:w="4849" w:type="dxa"/>
            <w:gridSpan w:val="2"/>
          </w:tcPr>
          <w:p w:rsidR="00230D65" w:rsidRPr="006D33B8" w:rsidRDefault="00E00FBB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Pieteikumam un zinātniskajam vadītājam </w:t>
            </w:r>
            <w:r w:rsidRPr="006D33B8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 xml:space="preserve">jāatbilst </w:t>
            </w:r>
            <w:r w:rsidR="00315178">
              <w:rPr>
                <w:rFonts w:ascii="Times New Roman" w:eastAsia="Calibri" w:hAnsi="Times New Roman" w:cs="Times New Roman"/>
                <w:b/>
              </w:rPr>
              <w:t>šādiem</w:t>
            </w:r>
            <w:r>
              <w:rPr>
                <w:rFonts w:ascii="Times New Roman" w:eastAsia="Calibri" w:hAnsi="Times New Roman" w:cs="Times New Roman"/>
                <w:b/>
              </w:rPr>
              <w:t xml:space="preserve"> kritērijiem</w:t>
            </w:r>
          </w:p>
        </w:tc>
        <w:tc>
          <w:tcPr>
            <w:tcW w:w="2703" w:type="dxa"/>
          </w:tcPr>
          <w:p w:rsidR="00230D65" w:rsidRPr="006D33B8" w:rsidRDefault="00E00FBB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Vērtējums</w:t>
            </w:r>
          </w:p>
        </w:tc>
        <w:tc>
          <w:tcPr>
            <w:tcW w:w="2684" w:type="dxa"/>
          </w:tcPr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Lēmums</w:t>
            </w:r>
          </w:p>
        </w:tc>
      </w:tr>
      <w:tr w:rsidR="0020388C" w:rsidTr="00D36BF7">
        <w:trPr>
          <w:trHeight w:val="1042"/>
        </w:trPr>
        <w:tc>
          <w:tcPr>
            <w:tcW w:w="1183" w:type="dxa"/>
          </w:tcPr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D33B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66" w:type="dxa"/>
          </w:tcPr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Projekta ideja atbilst RSU stratēģiskajiem mērķiem un pētniecības prioritātēm</w:t>
            </w:r>
          </w:p>
        </w:tc>
        <w:tc>
          <w:tcPr>
            <w:tcW w:w="2703" w:type="dxa"/>
          </w:tcPr>
          <w:p w:rsidR="00230D65" w:rsidRPr="006D33B8" w:rsidRDefault="00E00FBB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</w:tcPr>
          <w:p w:rsidR="00230D65" w:rsidRPr="006D33B8" w:rsidRDefault="00230D65" w:rsidP="00CA0A5B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0388C" w:rsidTr="00D36BF7">
        <w:tc>
          <w:tcPr>
            <w:tcW w:w="1183" w:type="dxa"/>
          </w:tcPr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3666" w:type="dxa"/>
          </w:tcPr>
          <w:p w:rsidR="00230D65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Projekta zinātniskā vadītāja Hirša indekss</w:t>
            </w:r>
          </w:p>
          <w:p w:rsidR="00230D65" w:rsidRPr="00230D65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Sociālajās zinātnēs vismaz H indekss 3</w:t>
            </w:r>
          </w:p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Dabas</w:t>
            </w:r>
            <w:r w:rsidR="0021610D">
              <w:rPr>
                <w:rFonts w:ascii="Times New Roman" w:eastAsia="Calibri" w:hAnsi="Times New Roman" w:cs="Times New Roman"/>
                <w:i/>
              </w:rPr>
              <w:t xml:space="preserve"> un M</w:t>
            </w:r>
            <w:r w:rsidRPr="00230D65">
              <w:rPr>
                <w:rFonts w:ascii="Times New Roman" w:eastAsia="Calibri" w:hAnsi="Times New Roman" w:cs="Times New Roman"/>
                <w:i/>
              </w:rPr>
              <w:t>edicīnas un veselības zinātnēs H indekss 10</w:t>
            </w:r>
          </w:p>
        </w:tc>
        <w:tc>
          <w:tcPr>
            <w:tcW w:w="2703" w:type="dxa"/>
          </w:tcPr>
          <w:p w:rsidR="00230D65" w:rsidRPr="006D33B8" w:rsidRDefault="00E00FBB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atbilst/neatbilst</w:t>
            </w:r>
          </w:p>
        </w:tc>
        <w:tc>
          <w:tcPr>
            <w:tcW w:w="2684" w:type="dxa"/>
          </w:tcPr>
          <w:p w:rsidR="00230D65" w:rsidRPr="006D33B8" w:rsidRDefault="00230D65" w:rsidP="00CA0A5B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0388C" w:rsidTr="00D36BF7">
        <w:tc>
          <w:tcPr>
            <w:tcW w:w="1183" w:type="dxa"/>
          </w:tcPr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D36BF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66" w:type="dxa"/>
          </w:tcPr>
          <w:p w:rsidR="00230D65" w:rsidRDefault="00E00FBB" w:rsidP="00CA0A5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D33B8">
              <w:rPr>
                <w:rFonts w:ascii="Times New Roman" w:eastAsia="Calibri" w:hAnsi="Times New Roman" w:cs="Times New Roman"/>
              </w:rPr>
              <w:t>Projekta zinātniskā vadītāja</w:t>
            </w:r>
            <w:r>
              <w:rPr>
                <w:rFonts w:ascii="Times New Roman" w:eastAsia="Calibri" w:hAnsi="Times New Roman" w:cs="Times New Roman"/>
              </w:rPr>
              <w:t xml:space="preserve"> publikācijas atbilstošajā jomā pēdējos trīs gados</w:t>
            </w:r>
          </w:p>
          <w:p w:rsidR="00230D65" w:rsidRPr="00230D65" w:rsidRDefault="00E00FBB" w:rsidP="00CA0A5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 xml:space="preserve">Vismaz trīs publikācijas, kuras publicētas žurnālos, kuri indeksēti datu bāzē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Scopus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vai ISI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Web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of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Science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>/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Web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of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Knowledge</w:t>
            </w:r>
            <w:proofErr w:type="spellEnd"/>
            <w:r w:rsidR="004A7288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="004A7288" w:rsidRPr="004A7288">
              <w:rPr>
                <w:rFonts w:ascii="Times New Roman" w:eastAsia="Calibri" w:hAnsi="Times New Roman" w:cs="Times New Roman"/>
                <w:i/>
              </w:rPr>
              <w:t>Erih</w:t>
            </w:r>
            <w:proofErr w:type="spellEnd"/>
            <w:r w:rsidR="004A7288" w:rsidRPr="004A7288">
              <w:rPr>
                <w:rFonts w:ascii="Times New Roman" w:eastAsia="Calibri" w:hAnsi="Times New Roman" w:cs="Times New Roman"/>
                <w:i/>
              </w:rPr>
              <w:t>-Plus</w:t>
            </w:r>
          </w:p>
        </w:tc>
        <w:tc>
          <w:tcPr>
            <w:tcW w:w="2703" w:type="dxa"/>
          </w:tcPr>
          <w:p w:rsidR="00230D65" w:rsidRPr="006D33B8" w:rsidRDefault="00E00FBB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</w:tcPr>
          <w:p w:rsidR="00230D65" w:rsidRPr="006D33B8" w:rsidRDefault="00230D65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88C" w:rsidTr="00D36BF7">
        <w:trPr>
          <w:trHeight w:val="1689"/>
        </w:trPr>
        <w:tc>
          <w:tcPr>
            <w:tcW w:w="1183" w:type="dxa"/>
          </w:tcPr>
          <w:p w:rsidR="00230D65" w:rsidRPr="006D33B8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6D33B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66" w:type="dxa"/>
          </w:tcPr>
          <w:p w:rsidR="00230D65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43E85">
              <w:rPr>
                <w:rFonts w:ascii="Times New Roman" w:eastAsia="Calibri" w:hAnsi="Times New Roman" w:cs="Times New Roman"/>
              </w:rPr>
              <w:t>Projekta zinātniskā vadītāja</w:t>
            </w:r>
            <w:r>
              <w:rPr>
                <w:rFonts w:ascii="Times New Roman" w:eastAsia="Calibri" w:hAnsi="Times New Roman" w:cs="Times New Roman"/>
              </w:rPr>
              <w:t xml:space="preserve"> dalība starptautiskos pētniecības projektos</w:t>
            </w:r>
          </w:p>
          <w:p w:rsidR="00230D65" w:rsidRPr="00230D65" w:rsidRDefault="00E00FBB" w:rsidP="00CA0A5B">
            <w:pPr>
              <w:spacing w:after="200" w:line="276" w:lineRule="auto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Minimālais kritērijs</w:t>
            </w:r>
            <w:r w:rsidR="00D36BF7">
              <w:rPr>
                <w:rFonts w:ascii="Times New Roman" w:eastAsia="Calibri" w:hAnsi="Times New Roman" w:cs="Times New Roman"/>
                <w:i/>
              </w:rPr>
              <w:t xml:space="preserve"> – </w:t>
            </w:r>
            <w:r w:rsidRPr="00230D65">
              <w:rPr>
                <w:rFonts w:ascii="Times New Roman" w:eastAsia="Calibri" w:hAnsi="Times New Roman" w:cs="Times New Roman"/>
                <w:i/>
              </w:rPr>
              <w:t>dalība vismaz vienā</w:t>
            </w:r>
            <w:r w:rsidR="00315178">
              <w:rPr>
                <w:rFonts w:ascii="Times New Roman" w:eastAsia="Calibri" w:hAnsi="Times New Roman" w:cs="Times New Roman"/>
                <w:i/>
              </w:rPr>
              <w:t xml:space="preserve"> starptautiskā pētniecības </w:t>
            </w:r>
            <w:r w:rsidRPr="00230D65">
              <w:rPr>
                <w:rFonts w:ascii="Times New Roman" w:eastAsia="Calibri" w:hAnsi="Times New Roman" w:cs="Times New Roman"/>
                <w:i/>
              </w:rPr>
              <w:t xml:space="preserve"> projektā </w:t>
            </w:r>
          </w:p>
        </w:tc>
        <w:tc>
          <w:tcPr>
            <w:tcW w:w="2703" w:type="dxa"/>
          </w:tcPr>
          <w:p w:rsidR="00230D65" w:rsidRPr="006D33B8" w:rsidRDefault="00E00FBB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</w:tcPr>
          <w:p w:rsidR="00230D65" w:rsidRPr="006D33B8" w:rsidRDefault="00230D65" w:rsidP="00CA0A5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30D65" w:rsidRPr="00230D65" w:rsidRDefault="00230D65" w:rsidP="00230D65">
      <w:pPr>
        <w:spacing w:after="0" w:line="240" w:lineRule="auto"/>
        <w:rPr>
          <w:rFonts w:ascii="Times New Roman" w:hAnsi="Times New Roman" w:cs="Times New Roman"/>
          <w:i/>
        </w:rPr>
      </w:pPr>
    </w:p>
    <w:p w:rsidR="00230D65" w:rsidRPr="00230D65" w:rsidRDefault="00E00FBB" w:rsidP="00230D65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Saskaņots:</w:t>
      </w:r>
      <w:r w:rsidRPr="00230D65">
        <w:rPr>
          <w:rFonts w:ascii="Times New Roman" w:hAnsi="Times New Roman" w:cs="Times New Roman"/>
          <w:i/>
        </w:rPr>
        <w:tab/>
        <w:t xml:space="preserve">  </w:t>
      </w:r>
    </w:p>
    <w:p w:rsidR="00230D65" w:rsidRPr="00230D65" w:rsidRDefault="00E00FBB" w:rsidP="00230D65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 xml:space="preserve">_____________________ Attīstības un projektu departamenta projekta vadītājs </w:t>
      </w:r>
    </w:p>
    <w:p w:rsidR="00230D65" w:rsidRPr="00230D65" w:rsidRDefault="00E00FBB" w:rsidP="00230D65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_____________________ Attīstības un projektu departamenta direktors</w:t>
      </w:r>
    </w:p>
    <w:p w:rsidR="00230D65" w:rsidRPr="00230D65" w:rsidRDefault="00E00FBB" w:rsidP="00230D65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_____________________Zinātnes departamenta direktors</w:t>
      </w:r>
    </w:p>
    <w:p w:rsidR="00230D65" w:rsidRPr="00230D65" w:rsidRDefault="00230D65" w:rsidP="00230D65">
      <w:pPr>
        <w:spacing w:after="0" w:line="240" w:lineRule="auto"/>
        <w:rPr>
          <w:rFonts w:ascii="Times New Roman" w:hAnsi="Times New Roman" w:cs="Times New Roman"/>
          <w:i/>
        </w:rPr>
      </w:pPr>
    </w:p>
    <w:p w:rsidR="00230D65" w:rsidRPr="00230D65" w:rsidRDefault="00E00FBB" w:rsidP="00230D65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Apstiprināts:</w:t>
      </w:r>
    </w:p>
    <w:p w:rsidR="00AB15DC" w:rsidRPr="0053230A" w:rsidRDefault="00E00FBB" w:rsidP="00230D65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 Zinātņu prorektors</w:t>
      </w:r>
    </w:p>
    <w:sectPr w:rsidR="00AB15DC" w:rsidRPr="0053230A" w:rsidSect="002816BF">
      <w:footerReference w:type="default" r:id="rId15"/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2CE" w:rsidRDefault="008142CE">
      <w:pPr>
        <w:spacing w:after="0" w:line="240" w:lineRule="auto"/>
      </w:pPr>
      <w:r>
        <w:separator/>
      </w:r>
    </w:p>
  </w:endnote>
  <w:endnote w:type="continuationSeparator" w:id="0">
    <w:p w:rsidR="008142CE" w:rsidRDefault="0081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613361"/>
      <w:docPartObj>
        <w:docPartGallery w:val="Page Numbers (Bottom of Page)"/>
        <w:docPartUnique/>
      </w:docPartObj>
    </w:sdtPr>
    <w:sdtEndPr/>
    <w:sdtContent>
      <w:p w:rsidR="0084267C" w:rsidRDefault="00E00FB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:rsidR="0084267C" w:rsidRDefault="0084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2CE" w:rsidRDefault="008142CE">
      <w:pPr>
        <w:spacing w:after="0" w:line="240" w:lineRule="auto"/>
      </w:pPr>
      <w:r>
        <w:separator/>
      </w:r>
    </w:p>
  </w:footnote>
  <w:footnote w:type="continuationSeparator" w:id="0">
    <w:p w:rsidR="008142CE" w:rsidRDefault="0081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497A"/>
    <w:multiLevelType w:val="hybridMultilevel"/>
    <w:tmpl w:val="1C3C6E8C"/>
    <w:lvl w:ilvl="0" w:tplc="79A0656A">
      <w:start w:val="1"/>
      <w:numFmt w:val="decimal"/>
      <w:lvlText w:val="%1."/>
      <w:lvlJc w:val="left"/>
      <w:pPr>
        <w:ind w:left="2308" w:hanging="360"/>
      </w:pPr>
    </w:lvl>
    <w:lvl w:ilvl="1" w:tplc="3482A69E" w:tentative="1">
      <w:start w:val="1"/>
      <w:numFmt w:val="lowerLetter"/>
      <w:lvlText w:val="%2."/>
      <w:lvlJc w:val="left"/>
      <w:pPr>
        <w:ind w:left="3028" w:hanging="360"/>
      </w:pPr>
    </w:lvl>
    <w:lvl w:ilvl="2" w:tplc="65AA958A" w:tentative="1">
      <w:start w:val="1"/>
      <w:numFmt w:val="lowerRoman"/>
      <w:lvlText w:val="%3."/>
      <w:lvlJc w:val="right"/>
      <w:pPr>
        <w:ind w:left="3748" w:hanging="180"/>
      </w:pPr>
    </w:lvl>
    <w:lvl w:ilvl="3" w:tplc="4EA6C874" w:tentative="1">
      <w:start w:val="1"/>
      <w:numFmt w:val="decimal"/>
      <w:lvlText w:val="%4."/>
      <w:lvlJc w:val="left"/>
      <w:pPr>
        <w:ind w:left="4468" w:hanging="360"/>
      </w:pPr>
    </w:lvl>
    <w:lvl w:ilvl="4" w:tplc="95B607BA" w:tentative="1">
      <w:start w:val="1"/>
      <w:numFmt w:val="lowerLetter"/>
      <w:lvlText w:val="%5."/>
      <w:lvlJc w:val="left"/>
      <w:pPr>
        <w:ind w:left="5188" w:hanging="360"/>
      </w:pPr>
    </w:lvl>
    <w:lvl w:ilvl="5" w:tplc="B9D6FD88" w:tentative="1">
      <w:start w:val="1"/>
      <w:numFmt w:val="lowerRoman"/>
      <w:lvlText w:val="%6."/>
      <w:lvlJc w:val="right"/>
      <w:pPr>
        <w:ind w:left="5908" w:hanging="180"/>
      </w:pPr>
    </w:lvl>
    <w:lvl w:ilvl="6" w:tplc="F66AD5C6" w:tentative="1">
      <w:start w:val="1"/>
      <w:numFmt w:val="decimal"/>
      <w:lvlText w:val="%7."/>
      <w:lvlJc w:val="left"/>
      <w:pPr>
        <w:ind w:left="6628" w:hanging="360"/>
      </w:pPr>
    </w:lvl>
    <w:lvl w:ilvl="7" w:tplc="C95A3D7A" w:tentative="1">
      <w:start w:val="1"/>
      <w:numFmt w:val="lowerLetter"/>
      <w:lvlText w:val="%8."/>
      <w:lvlJc w:val="left"/>
      <w:pPr>
        <w:ind w:left="7348" w:hanging="360"/>
      </w:pPr>
    </w:lvl>
    <w:lvl w:ilvl="8" w:tplc="D3064006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" w15:restartNumberingAfterBreak="1">
    <w:nsid w:val="0ED129E2"/>
    <w:multiLevelType w:val="hybridMultilevel"/>
    <w:tmpl w:val="A9B2A62E"/>
    <w:lvl w:ilvl="0" w:tplc="D9BA73CA">
      <w:start w:val="1"/>
      <w:numFmt w:val="decimal"/>
      <w:lvlText w:val="%1."/>
      <w:lvlJc w:val="left"/>
      <w:pPr>
        <w:ind w:left="720" w:hanging="360"/>
      </w:pPr>
    </w:lvl>
    <w:lvl w:ilvl="1" w:tplc="94AAEC58">
      <w:start w:val="1"/>
      <w:numFmt w:val="lowerLetter"/>
      <w:lvlText w:val="%2."/>
      <w:lvlJc w:val="left"/>
      <w:pPr>
        <w:ind w:left="1440" w:hanging="360"/>
      </w:pPr>
    </w:lvl>
    <w:lvl w:ilvl="2" w:tplc="8E106C1E">
      <w:start w:val="1"/>
      <w:numFmt w:val="lowerRoman"/>
      <w:lvlText w:val="%3."/>
      <w:lvlJc w:val="right"/>
      <w:pPr>
        <w:ind w:left="2160" w:hanging="180"/>
      </w:pPr>
    </w:lvl>
    <w:lvl w:ilvl="3" w:tplc="33C8FE48">
      <w:start w:val="1"/>
      <w:numFmt w:val="decimal"/>
      <w:lvlText w:val="%4."/>
      <w:lvlJc w:val="left"/>
      <w:pPr>
        <w:ind w:left="2880" w:hanging="360"/>
      </w:pPr>
    </w:lvl>
    <w:lvl w:ilvl="4" w:tplc="A9DCEFAA">
      <w:start w:val="1"/>
      <w:numFmt w:val="lowerLetter"/>
      <w:lvlText w:val="%5."/>
      <w:lvlJc w:val="left"/>
      <w:pPr>
        <w:ind w:left="3600" w:hanging="360"/>
      </w:pPr>
    </w:lvl>
    <w:lvl w:ilvl="5" w:tplc="0478E67E">
      <w:start w:val="1"/>
      <w:numFmt w:val="lowerRoman"/>
      <w:lvlText w:val="%6."/>
      <w:lvlJc w:val="right"/>
      <w:pPr>
        <w:ind w:left="4320" w:hanging="180"/>
      </w:pPr>
    </w:lvl>
    <w:lvl w:ilvl="6" w:tplc="1A5CC4EE">
      <w:start w:val="1"/>
      <w:numFmt w:val="decimal"/>
      <w:lvlText w:val="%7."/>
      <w:lvlJc w:val="left"/>
      <w:pPr>
        <w:ind w:left="5040" w:hanging="360"/>
      </w:pPr>
    </w:lvl>
    <w:lvl w:ilvl="7" w:tplc="7D024E94">
      <w:start w:val="1"/>
      <w:numFmt w:val="lowerLetter"/>
      <w:lvlText w:val="%8."/>
      <w:lvlJc w:val="left"/>
      <w:pPr>
        <w:ind w:left="5760" w:hanging="360"/>
      </w:pPr>
    </w:lvl>
    <w:lvl w:ilvl="8" w:tplc="0198A0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A716315"/>
    <w:multiLevelType w:val="hybridMultilevel"/>
    <w:tmpl w:val="A9B2A62E"/>
    <w:lvl w:ilvl="0" w:tplc="23083A7E">
      <w:start w:val="1"/>
      <w:numFmt w:val="decimal"/>
      <w:lvlText w:val="%1."/>
      <w:lvlJc w:val="left"/>
      <w:pPr>
        <w:ind w:left="720" w:hanging="360"/>
      </w:pPr>
    </w:lvl>
    <w:lvl w:ilvl="1" w:tplc="57BC5068">
      <w:start w:val="1"/>
      <w:numFmt w:val="lowerLetter"/>
      <w:lvlText w:val="%2."/>
      <w:lvlJc w:val="left"/>
      <w:pPr>
        <w:ind w:left="1440" w:hanging="360"/>
      </w:pPr>
    </w:lvl>
    <w:lvl w:ilvl="2" w:tplc="21286994">
      <w:start w:val="1"/>
      <w:numFmt w:val="lowerRoman"/>
      <w:lvlText w:val="%3."/>
      <w:lvlJc w:val="right"/>
      <w:pPr>
        <w:ind w:left="2160" w:hanging="180"/>
      </w:pPr>
    </w:lvl>
    <w:lvl w:ilvl="3" w:tplc="ABAEBCDE">
      <w:start w:val="1"/>
      <w:numFmt w:val="decimal"/>
      <w:lvlText w:val="%4."/>
      <w:lvlJc w:val="left"/>
      <w:pPr>
        <w:ind w:left="2880" w:hanging="360"/>
      </w:pPr>
    </w:lvl>
    <w:lvl w:ilvl="4" w:tplc="0DC22394">
      <w:start w:val="1"/>
      <w:numFmt w:val="lowerLetter"/>
      <w:lvlText w:val="%5."/>
      <w:lvlJc w:val="left"/>
      <w:pPr>
        <w:ind w:left="3600" w:hanging="360"/>
      </w:pPr>
    </w:lvl>
    <w:lvl w:ilvl="5" w:tplc="301603A8">
      <w:start w:val="1"/>
      <w:numFmt w:val="lowerRoman"/>
      <w:lvlText w:val="%6."/>
      <w:lvlJc w:val="right"/>
      <w:pPr>
        <w:ind w:left="4320" w:hanging="180"/>
      </w:pPr>
    </w:lvl>
    <w:lvl w:ilvl="6" w:tplc="86C0DCFA">
      <w:start w:val="1"/>
      <w:numFmt w:val="decimal"/>
      <w:lvlText w:val="%7."/>
      <w:lvlJc w:val="left"/>
      <w:pPr>
        <w:ind w:left="5040" w:hanging="360"/>
      </w:pPr>
    </w:lvl>
    <w:lvl w:ilvl="7" w:tplc="0A7C88BE">
      <w:start w:val="1"/>
      <w:numFmt w:val="lowerLetter"/>
      <w:lvlText w:val="%8."/>
      <w:lvlJc w:val="left"/>
      <w:pPr>
        <w:ind w:left="5760" w:hanging="360"/>
      </w:pPr>
    </w:lvl>
    <w:lvl w:ilvl="8" w:tplc="546E84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9815A0E"/>
    <w:multiLevelType w:val="hybridMultilevel"/>
    <w:tmpl w:val="A9B2A62E"/>
    <w:lvl w:ilvl="0" w:tplc="8BC0DDB2">
      <w:start w:val="1"/>
      <w:numFmt w:val="decimal"/>
      <w:lvlText w:val="%1."/>
      <w:lvlJc w:val="left"/>
      <w:pPr>
        <w:ind w:left="720" w:hanging="360"/>
      </w:pPr>
    </w:lvl>
    <w:lvl w:ilvl="1" w:tplc="B690577A">
      <w:start w:val="1"/>
      <w:numFmt w:val="lowerLetter"/>
      <w:lvlText w:val="%2."/>
      <w:lvlJc w:val="left"/>
      <w:pPr>
        <w:ind w:left="1440" w:hanging="360"/>
      </w:pPr>
    </w:lvl>
    <w:lvl w:ilvl="2" w:tplc="62CE0BF6">
      <w:start w:val="1"/>
      <w:numFmt w:val="lowerRoman"/>
      <w:lvlText w:val="%3."/>
      <w:lvlJc w:val="right"/>
      <w:pPr>
        <w:ind w:left="2160" w:hanging="180"/>
      </w:pPr>
    </w:lvl>
    <w:lvl w:ilvl="3" w:tplc="554EE8A8">
      <w:start w:val="1"/>
      <w:numFmt w:val="decimal"/>
      <w:lvlText w:val="%4."/>
      <w:lvlJc w:val="left"/>
      <w:pPr>
        <w:ind w:left="2880" w:hanging="360"/>
      </w:pPr>
    </w:lvl>
    <w:lvl w:ilvl="4" w:tplc="12BE7A54">
      <w:start w:val="1"/>
      <w:numFmt w:val="lowerLetter"/>
      <w:lvlText w:val="%5."/>
      <w:lvlJc w:val="left"/>
      <w:pPr>
        <w:ind w:left="3600" w:hanging="360"/>
      </w:pPr>
    </w:lvl>
    <w:lvl w:ilvl="5" w:tplc="74AC487C">
      <w:start w:val="1"/>
      <w:numFmt w:val="lowerRoman"/>
      <w:lvlText w:val="%6."/>
      <w:lvlJc w:val="right"/>
      <w:pPr>
        <w:ind w:left="4320" w:hanging="180"/>
      </w:pPr>
    </w:lvl>
    <w:lvl w:ilvl="6" w:tplc="19A66BBE">
      <w:start w:val="1"/>
      <w:numFmt w:val="decimal"/>
      <w:lvlText w:val="%7."/>
      <w:lvlJc w:val="left"/>
      <w:pPr>
        <w:ind w:left="5040" w:hanging="360"/>
      </w:pPr>
    </w:lvl>
    <w:lvl w:ilvl="7" w:tplc="CE3A1182">
      <w:start w:val="1"/>
      <w:numFmt w:val="lowerLetter"/>
      <w:lvlText w:val="%8."/>
      <w:lvlJc w:val="left"/>
      <w:pPr>
        <w:ind w:left="5760" w:hanging="360"/>
      </w:pPr>
    </w:lvl>
    <w:lvl w:ilvl="8" w:tplc="2ECE12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A2F5552"/>
    <w:multiLevelType w:val="hybridMultilevel"/>
    <w:tmpl w:val="6A3CDC08"/>
    <w:lvl w:ilvl="0" w:tplc="3B300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9E6C60" w:tentative="1">
      <w:start w:val="1"/>
      <w:numFmt w:val="lowerLetter"/>
      <w:lvlText w:val="%2."/>
      <w:lvlJc w:val="left"/>
      <w:pPr>
        <w:ind w:left="1800" w:hanging="360"/>
      </w:pPr>
    </w:lvl>
    <w:lvl w:ilvl="2" w:tplc="07D4AB30" w:tentative="1">
      <w:start w:val="1"/>
      <w:numFmt w:val="lowerRoman"/>
      <w:lvlText w:val="%3."/>
      <w:lvlJc w:val="right"/>
      <w:pPr>
        <w:ind w:left="2520" w:hanging="180"/>
      </w:pPr>
    </w:lvl>
    <w:lvl w:ilvl="3" w:tplc="C204C09E" w:tentative="1">
      <w:start w:val="1"/>
      <w:numFmt w:val="decimal"/>
      <w:lvlText w:val="%4."/>
      <w:lvlJc w:val="left"/>
      <w:pPr>
        <w:ind w:left="3240" w:hanging="360"/>
      </w:pPr>
    </w:lvl>
    <w:lvl w:ilvl="4" w:tplc="FE2EC2F4" w:tentative="1">
      <w:start w:val="1"/>
      <w:numFmt w:val="lowerLetter"/>
      <w:lvlText w:val="%5."/>
      <w:lvlJc w:val="left"/>
      <w:pPr>
        <w:ind w:left="3960" w:hanging="360"/>
      </w:pPr>
    </w:lvl>
    <w:lvl w:ilvl="5" w:tplc="7C623A18" w:tentative="1">
      <w:start w:val="1"/>
      <w:numFmt w:val="lowerRoman"/>
      <w:lvlText w:val="%6."/>
      <w:lvlJc w:val="right"/>
      <w:pPr>
        <w:ind w:left="4680" w:hanging="180"/>
      </w:pPr>
    </w:lvl>
    <w:lvl w:ilvl="6" w:tplc="F2EE2B0E" w:tentative="1">
      <w:start w:val="1"/>
      <w:numFmt w:val="decimal"/>
      <w:lvlText w:val="%7."/>
      <w:lvlJc w:val="left"/>
      <w:pPr>
        <w:ind w:left="5400" w:hanging="360"/>
      </w:pPr>
    </w:lvl>
    <w:lvl w:ilvl="7" w:tplc="2E4098B8" w:tentative="1">
      <w:start w:val="1"/>
      <w:numFmt w:val="lowerLetter"/>
      <w:lvlText w:val="%8."/>
      <w:lvlJc w:val="left"/>
      <w:pPr>
        <w:ind w:left="6120" w:hanging="360"/>
      </w:pPr>
    </w:lvl>
    <w:lvl w:ilvl="8" w:tplc="4B6608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4D527BDE"/>
    <w:multiLevelType w:val="hybridMultilevel"/>
    <w:tmpl w:val="A9B2A62E"/>
    <w:lvl w:ilvl="0" w:tplc="DAC8C816">
      <w:start w:val="1"/>
      <w:numFmt w:val="decimal"/>
      <w:lvlText w:val="%1."/>
      <w:lvlJc w:val="left"/>
      <w:pPr>
        <w:ind w:left="720" w:hanging="360"/>
      </w:pPr>
    </w:lvl>
    <w:lvl w:ilvl="1" w:tplc="9B767140">
      <w:start w:val="1"/>
      <w:numFmt w:val="lowerLetter"/>
      <w:lvlText w:val="%2."/>
      <w:lvlJc w:val="left"/>
      <w:pPr>
        <w:ind w:left="1440" w:hanging="360"/>
      </w:pPr>
    </w:lvl>
    <w:lvl w:ilvl="2" w:tplc="05CA8A1E">
      <w:start w:val="1"/>
      <w:numFmt w:val="lowerRoman"/>
      <w:lvlText w:val="%3."/>
      <w:lvlJc w:val="right"/>
      <w:pPr>
        <w:ind w:left="2160" w:hanging="180"/>
      </w:pPr>
    </w:lvl>
    <w:lvl w:ilvl="3" w:tplc="0C1E4414">
      <w:start w:val="1"/>
      <w:numFmt w:val="decimal"/>
      <w:lvlText w:val="%4."/>
      <w:lvlJc w:val="left"/>
      <w:pPr>
        <w:ind w:left="2880" w:hanging="360"/>
      </w:pPr>
    </w:lvl>
    <w:lvl w:ilvl="4" w:tplc="4A24C092">
      <w:start w:val="1"/>
      <w:numFmt w:val="lowerLetter"/>
      <w:lvlText w:val="%5."/>
      <w:lvlJc w:val="left"/>
      <w:pPr>
        <w:ind w:left="3600" w:hanging="360"/>
      </w:pPr>
    </w:lvl>
    <w:lvl w:ilvl="5" w:tplc="15E2DCC4">
      <w:start w:val="1"/>
      <w:numFmt w:val="lowerRoman"/>
      <w:lvlText w:val="%6."/>
      <w:lvlJc w:val="right"/>
      <w:pPr>
        <w:ind w:left="4320" w:hanging="180"/>
      </w:pPr>
    </w:lvl>
    <w:lvl w:ilvl="6" w:tplc="FE4C6E74">
      <w:start w:val="1"/>
      <w:numFmt w:val="decimal"/>
      <w:lvlText w:val="%7."/>
      <w:lvlJc w:val="left"/>
      <w:pPr>
        <w:ind w:left="5040" w:hanging="360"/>
      </w:pPr>
    </w:lvl>
    <w:lvl w:ilvl="7" w:tplc="F42271D8">
      <w:start w:val="1"/>
      <w:numFmt w:val="lowerLetter"/>
      <w:lvlText w:val="%8."/>
      <w:lvlJc w:val="left"/>
      <w:pPr>
        <w:ind w:left="5760" w:hanging="360"/>
      </w:pPr>
    </w:lvl>
    <w:lvl w:ilvl="8" w:tplc="E02EDA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A537E"/>
    <w:multiLevelType w:val="hybridMultilevel"/>
    <w:tmpl w:val="96084A04"/>
    <w:lvl w:ilvl="0" w:tplc="6F849418">
      <w:start w:val="1"/>
      <w:numFmt w:val="decimal"/>
      <w:lvlText w:val="%1."/>
      <w:lvlJc w:val="left"/>
      <w:pPr>
        <w:ind w:left="1440" w:hanging="360"/>
      </w:pPr>
    </w:lvl>
    <w:lvl w:ilvl="1" w:tplc="DD2091B8" w:tentative="1">
      <w:start w:val="1"/>
      <w:numFmt w:val="lowerLetter"/>
      <w:lvlText w:val="%2."/>
      <w:lvlJc w:val="left"/>
      <w:pPr>
        <w:ind w:left="2160" w:hanging="360"/>
      </w:pPr>
    </w:lvl>
    <w:lvl w:ilvl="2" w:tplc="E520A53A" w:tentative="1">
      <w:start w:val="1"/>
      <w:numFmt w:val="lowerRoman"/>
      <w:lvlText w:val="%3."/>
      <w:lvlJc w:val="right"/>
      <w:pPr>
        <w:ind w:left="2880" w:hanging="180"/>
      </w:pPr>
    </w:lvl>
    <w:lvl w:ilvl="3" w:tplc="4366072C" w:tentative="1">
      <w:start w:val="1"/>
      <w:numFmt w:val="decimal"/>
      <w:lvlText w:val="%4."/>
      <w:lvlJc w:val="left"/>
      <w:pPr>
        <w:ind w:left="3600" w:hanging="360"/>
      </w:pPr>
    </w:lvl>
    <w:lvl w:ilvl="4" w:tplc="90AA2D58" w:tentative="1">
      <w:start w:val="1"/>
      <w:numFmt w:val="lowerLetter"/>
      <w:lvlText w:val="%5."/>
      <w:lvlJc w:val="left"/>
      <w:pPr>
        <w:ind w:left="4320" w:hanging="360"/>
      </w:pPr>
    </w:lvl>
    <w:lvl w:ilvl="5" w:tplc="14241ECE" w:tentative="1">
      <w:start w:val="1"/>
      <w:numFmt w:val="lowerRoman"/>
      <w:lvlText w:val="%6."/>
      <w:lvlJc w:val="right"/>
      <w:pPr>
        <w:ind w:left="5040" w:hanging="180"/>
      </w:pPr>
    </w:lvl>
    <w:lvl w:ilvl="6" w:tplc="39BC2FE6" w:tentative="1">
      <w:start w:val="1"/>
      <w:numFmt w:val="decimal"/>
      <w:lvlText w:val="%7."/>
      <w:lvlJc w:val="left"/>
      <w:pPr>
        <w:ind w:left="5760" w:hanging="360"/>
      </w:pPr>
    </w:lvl>
    <w:lvl w:ilvl="7" w:tplc="D4B2720E" w:tentative="1">
      <w:start w:val="1"/>
      <w:numFmt w:val="lowerLetter"/>
      <w:lvlText w:val="%8."/>
      <w:lvlJc w:val="left"/>
      <w:pPr>
        <w:ind w:left="6480" w:hanging="360"/>
      </w:pPr>
    </w:lvl>
    <w:lvl w:ilvl="8" w:tplc="F6AA87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9E7398"/>
    <w:multiLevelType w:val="hybridMultilevel"/>
    <w:tmpl w:val="64CAF8D0"/>
    <w:lvl w:ilvl="0" w:tplc="BF4C7240">
      <w:start w:val="1"/>
      <w:numFmt w:val="decimal"/>
      <w:lvlText w:val="%1."/>
      <w:lvlJc w:val="left"/>
      <w:pPr>
        <w:ind w:left="1440" w:hanging="360"/>
      </w:pPr>
    </w:lvl>
    <w:lvl w:ilvl="1" w:tplc="68169070">
      <w:start w:val="1"/>
      <w:numFmt w:val="decimal"/>
      <w:lvlText w:val="%2."/>
      <w:lvlJc w:val="left"/>
      <w:pPr>
        <w:ind w:left="1440" w:hanging="360"/>
      </w:pPr>
    </w:lvl>
    <w:lvl w:ilvl="2" w:tplc="9392C74C">
      <w:start w:val="1"/>
      <w:numFmt w:val="lowerRoman"/>
      <w:lvlText w:val="%3."/>
      <w:lvlJc w:val="right"/>
      <w:pPr>
        <w:ind w:left="2160" w:hanging="180"/>
      </w:pPr>
    </w:lvl>
    <w:lvl w:ilvl="3" w:tplc="658AE188" w:tentative="1">
      <w:start w:val="1"/>
      <w:numFmt w:val="decimal"/>
      <w:lvlText w:val="%4."/>
      <w:lvlJc w:val="left"/>
      <w:pPr>
        <w:ind w:left="2880" w:hanging="360"/>
      </w:pPr>
    </w:lvl>
    <w:lvl w:ilvl="4" w:tplc="BCBC1D7A" w:tentative="1">
      <w:start w:val="1"/>
      <w:numFmt w:val="lowerLetter"/>
      <w:lvlText w:val="%5."/>
      <w:lvlJc w:val="left"/>
      <w:pPr>
        <w:ind w:left="3600" w:hanging="360"/>
      </w:pPr>
    </w:lvl>
    <w:lvl w:ilvl="5" w:tplc="2CAC2494" w:tentative="1">
      <w:start w:val="1"/>
      <w:numFmt w:val="lowerRoman"/>
      <w:lvlText w:val="%6."/>
      <w:lvlJc w:val="right"/>
      <w:pPr>
        <w:ind w:left="4320" w:hanging="180"/>
      </w:pPr>
    </w:lvl>
    <w:lvl w:ilvl="6" w:tplc="ADC273BA" w:tentative="1">
      <w:start w:val="1"/>
      <w:numFmt w:val="decimal"/>
      <w:lvlText w:val="%7."/>
      <w:lvlJc w:val="left"/>
      <w:pPr>
        <w:ind w:left="5040" w:hanging="360"/>
      </w:pPr>
    </w:lvl>
    <w:lvl w:ilvl="7" w:tplc="3A94CED2" w:tentative="1">
      <w:start w:val="1"/>
      <w:numFmt w:val="lowerLetter"/>
      <w:lvlText w:val="%8."/>
      <w:lvlJc w:val="left"/>
      <w:pPr>
        <w:ind w:left="5760" w:hanging="360"/>
      </w:pPr>
    </w:lvl>
    <w:lvl w:ilvl="8" w:tplc="E60C0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9041681"/>
    <w:multiLevelType w:val="hybridMultilevel"/>
    <w:tmpl w:val="C2D853D6"/>
    <w:lvl w:ilvl="0" w:tplc="2D569238">
      <w:start w:val="1"/>
      <w:numFmt w:val="decimal"/>
      <w:lvlText w:val="%1."/>
      <w:lvlJc w:val="left"/>
      <w:pPr>
        <w:ind w:left="1440" w:hanging="360"/>
      </w:pPr>
    </w:lvl>
    <w:lvl w:ilvl="1" w:tplc="D4626DEC" w:tentative="1">
      <w:start w:val="1"/>
      <w:numFmt w:val="lowerLetter"/>
      <w:lvlText w:val="%2."/>
      <w:lvlJc w:val="left"/>
      <w:pPr>
        <w:ind w:left="2160" w:hanging="360"/>
      </w:pPr>
    </w:lvl>
    <w:lvl w:ilvl="2" w:tplc="6AB03C9C" w:tentative="1">
      <w:start w:val="1"/>
      <w:numFmt w:val="lowerRoman"/>
      <w:lvlText w:val="%3."/>
      <w:lvlJc w:val="right"/>
      <w:pPr>
        <w:ind w:left="2880" w:hanging="180"/>
      </w:pPr>
    </w:lvl>
    <w:lvl w:ilvl="3" w:tplc="9942E8D8" w:tentative="1">
      <w:start w:val="1"/>
      <w:numFmt w:val="decimal"/>
      <w:lvlText w:val="%4."/>
      <w:lvlJc w:val="left"/>
      <w:pPr>
        <w:ind w:left="3600" w:hanging="360"/>
      </w:pPr>
    </w:lvl>
    <w:lvl w:ilvl="4" w:tplc="571637BE" w:tentative="1">
      <w:start w:val="1"/>
      <w:numFmt w:val="lowerLetter"/>
      <w:lvlText w:val="%5."/>
      <w:lvlJc w:val="left"/>
      <w:pPr>
        <w:ind w:left="4320" w:hanging="360"/>
      </w:pPr>
    </w:lvl>
    <w:lvl w:ilvl="5" w:tplc="FD0088D8" w:tentative="1">
      <w:start w:val="1"/>
      <w:numFmt w:val="lowerRoman"/>
      <w:lvlText w:val="%6."/>
      <w:lvlJc w:val="right"/>
      <w:pPr>
        <w:ind w:left="5040" w:hanging="180"/>
      </w:pPr>
    </w:lvl>
    <w:lvl w:ilvl="6" w:tplc="6FB2A336" w:tentative="1">
      <w:start w:val="1"/>
      <w:numFmt w:val="decimal"/>
      <w:lvlText w:val="%7."/>
      <w:lvlJc w:val="left"/>
      <w:pPr>
        <w:ind w:left="5760" w:hanging="360"/>
      </w:pPr>
    </w:lvl>
    <w:lvl w:ilvl="7" w:tplc="DBB2C34C" w:tentative="1">
      <w:start w:val="1"/>
      <w:numFmt w:val="lowerLetter"/>
      <w:lvlText w:val="%8."/>
      <w:lvlJc w:val="left"/>
      <w:pPr>
        <w:ind w:left="6480" w:hanging="360"/>
      </w:pPr>
    </w:lvl>
    <w:lvl w:ilvl="8" w:tplc="D25A74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5F1925"/>
    <w:multiLevelType w:val="multilevel"/>
    <w:tmpl w:val="BB6CB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ADB175C"/>
    <w:multiLevelType w:val="hybridMultilevel"/>
    <w:tmpl w:val="B88EC788"/>
    <w:lvl w:ilvl="0" w:tplc="E0CCB7B6">
      <w:start w:val="1"/>
      <w:numFmt w:val="decimal"/>
      <w:lvlText w:val="%1."/>
      <w:lvlJc w:val="left"/>
      <w:pPr>
        <w:ind w:left="1713" w:hanging="360"/>
      </w:pPr>
    </w:lvl>
    <w:lvl w:ilvl="1" w:tplc="39CA4FCE" w:tentative="1">
      <w:start w:val="1"/>
      <w:numFmt w:val="lowerLetter"/>
      <w:lvlText w:val="%2."/>
      <w:lvlJc w:val="left"/>
      <w:pPr>
        <w:ind w:left="2433" w:hanging="360"/>
      </w:pPr>
    </w:lvl>
    <w:lvl w:ilvl="2" w:tplc="242AA0B4" w:tentative="1">
      <w:start w:val="1"/>
      <w:numFmt w:val="lowerRoman"/>
      <w:lvlText w:val="%3."/>
      <w:lvlJc w:val="right"/>
      <w:pPr>
        <w:ind w:left="3153" w:hanging="180"/>
      </w:pPr>
    </w:lvl>
    <w:lvl w:ilvl="3" w:tplc="AE127BDA" w:tentative="1">
      <w:start w:val="1"/>
      <w:numFmt w:val="decimal"/>
      <w:lvlText w:val="%4."/>
      <w:lvlJc w:val="left"/>
      <w:pPr>
        <w:ind w:left="3873" w:hanging="360"/>
      </w:pPr>
    </w:lvl>
    <w:lvl w:ilvl="4" w:tplc="BF9A1296" w:tentative="1">
      <w:start w:val="1"/>
      <w:numFmt w:val="lowerLetter"/>
      <w:lvlText w:val="%5."/>
      <w:lvlJc w:val="left"/>
      <w:pPr>
        <w:ind w:left="4593" w:hanging="360"/>
      </w:pPr>
    </w:lvl>
    <w:lvl w:ilvl="5" w:tplc="482C3CC2" w:tentative="1">
      <w:start w:val="1"/>
      <w:numFmt w:val="lowerRoman"/>
      <w:lvlText w:val="%6."/>
      <w:lvlJc w:val="right"/>
      <w:pPr>
        <w:ind w:left="5313" w:hanging="180"/>
      </w:pPr>
    </w:lvl>
    <w:lvl w:ilvl="6" w:tplc="4D96FE1C" w:tentative="1">
      <w:start w:val="1"/>
      <w:numFmt w:val="decimal"/>
      <w:lvlText w:val="%7."/>
      <w:lvlJc w:val="left"/>
      <w:pPr>
        <w:ind w:left="6033" w:hanging="360"/>
      </w:pPr>
    </w:lvl>
    <w:lvl w:ilvl="7" w:tplc="17AA21DA" w:tentative="1">
      <w:start w:val="1"/>
      <w:numFmt w:val="lowerLetter"/>
      <w:lvlText w:val="%8."/>
      <w:lvlJc w:val="left"/>
      <w:pPr>
        <w:ind w:left="6753" w:hanging="360"/>
      </w:pPr>
    </w:lvl>
    <w:lvl w:ilvl="8" w:tplc="FE70CDC4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928" w:hanging="119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31" w:hanging="7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0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7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22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11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0" w:firstLine="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84"/>
          </w:tabs>
          <w:ind w:left="284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39"/>
    <w:rsid w:val="00012228"/>
    <w:rsid w:val="00017957"/>
    <w:rsid w:val="0002561A"/>
    <w:rsid w:val="00026B33"/>
    <w:rsid w:val="00035DB5"/>
    <w:rsid w:val="000418F5"/>
    <w:rsid w:val="000535C3"/>
    <w:rsid w:val="0006236F"/>
    <w:rsid w:val="0007363E"/>
    <w:rsid w:val="00082560"/>
    <w:rsid w:val="00085209"/>
    <w:rsid w:val="00090690"/>
    <w:rsid w:val="000A658B"/>
    <w:rsid w:val="000C0FBE"/>
    <w:rsid w:val="000C3E09"/>
    <w:rsid w:val="000C6BC4"/>
    <w:rsid w:val="000D03D8"/>
    <w:rsid w:val="00107394"/>
    <w:rsid w:val="00111C02"/>
    <w:rsid w:val="00116105"/>
    <w:rsid w:val="0012389B"/>
    <w:rsid w:val="001248AF"/>
    <w:rsid w:val="00143199"/>
    <w:rsid w:val="001431D2"/>
    <w:rsid w:val="00146342"/>
    <w:rsid w:val="001531F7"/>
    <w:rsid w:val="0015517A"/>
    <w:rsid w:val="00166C47"/>
    <w:rsid w:val="00185B61"/>
    <w:rsid w:val="001A091D"/>
    <w:rsid w:val="001A494C"/>
    <w:rsid w:val="001A571A"/>
    <w:rsid w:val="001A601F"/>
    <w:rsid w:val="001A75EA"/>
    <w:rsid w:val="001A7799"/>
    <w:rsid w:val="001A7F1D"/>
    <w:rsid w:val="001B0824"/>
    <w:rsid w:val="001C43E3"/>
    <w:rsid w:val="001C5F6A"/>
    <w:rsid w:val="0020388C"/>
    <w:rsid w:val="00212370"/>
    <w:rsid w:val="00214ABC"/>
    <w:rsid w:val="0021610D"/>
    <w:rsid w:val="00230215"/>
    <w:rsid w:val="00230D65"/>
    <w:rsid w:val="002378C6"/>
    <w:rsid w:val="00243B10"/>
    <w:rsid w:val="00251CC2"/>
    <w:rsid w:val="00253155"/>
    <w:rsid w:val="00271BAE"/>
    <w:rsid w:val="002816BF"/>
    <w:rsid w:val="00285085"/>
    <w:rsid w:val="002962FD"/>
    <w:rsid w:val="00297DFF"/>
    <w:rsid w:val="002A55A5"/>
    <w:rsid w:val="002A7726"/>
    <w:rsid w:val="002D326D"/>
    <w:rsid w:val="002D7CDC"/>
    <w:rsid w:val="002E241E"/>
    <w:rsid w:val="002E2C81"/>
    <w:rsid w:val="0030775B"/>
    <w:rsid w:val="00310C74"/>
    <w:rsid w:val="00311B35"/>
    <w:rsid w:val="00315178"/>
    <w:rsid w:val="00316F9C"/>
    <w:rsid w:val="00325530"/>
    <w:rsid w:val="00326A56"/>
    <w:rsid w:val="003408A7"/>
    <w:rsid w:val="00342450"/>
    <w:rsid w:val="003452C8"/>
    <w:rsid w:val="00346EC6"/>
    <w:rsid w:val="003528F1"/>
    <w:rsid w:val="00355EEE"/>
    <w:rsid w:val="003567B6"/>
    <w:rsid w:val="0036115D"/>
    <w:rsid w:val="00362518"/>
    <w:rsid w:val="00366DB2"/>
    <w:rsid w:val="0037331F"/>
    <w:rsid w:val="00387EBA"/>
    <w:rsid w:val="003B332F"/>
    <w:rsid w:val="003C09F0"/>
    <w:rsid w:val="003C71DE"/>
    <w:rsid w:val="003F44D1"/>
    <w:rsid w:val="0040056D"/>
    <w:rsid w:val="0041163C"/>
    <w:rsid w:val="004135E7"/>
    <w:rsid w:val="00420FCE"/>
    <w:rsid w:val="00421523"/>
    <w:rsid w:val="00424A1A"/>
    <w:rsid w:val="00425093"/>
    <w:rsid w:val="004375BF"/>
    <w:rsid w:val="00443ED0"/>
    <w:rsid w:val="00444440"/>
    <w:rsid w:val="004529A8"/>
    <w:rsid w:val="004635F3"/>
    <w:rsid w:val="004733DB"/>
    <w:rsid w:val="0047486D"/>
    <w:rsid w:val="004848C8"/>
    <w:rsid w:val="00486ED1"/>
    <w:rsid w:val="00487ECD"/>
    <w:rsid w:val="0049405D"/>
    <w:rsid w:val="004A4AFE"/>
    <w:rsid w:val="004A6030"/>
    <w:rsid w:val="004A7288"/>
    <w:rsid w:val="004D2501"/>
    <w:rsid w:val="004D3712"/>
    <w:rsid w:val="004D4145"/>
    <w:rsid w:val="004E4E40"/>
    <w:rsid w:val="004F20A7"/>
    <w:rsid w:val="004F2B4A"/>
    <w:rsid w:val="00522357"/>
    <w:rsid w:val="0053230A"/>
    <w:rsid w:val="00541CDD"/>
    <w:rsid w:val="00547F3B"/>
    <w:rsid w:val="005555D3"/>
    <w:rsid w:val="0055594E"/>
    <w:rsid w:val="00562CF2"/>
    <w:rsid w:val="00564639"/>
    <w:rsid w:val="00570586"/>
    <w:rsid w:val="00571DD4"/>
    <w:rsid w:val="00595FD6"/>
    <w:rsid w:val="005A122B"/>
    <w:rsid w:val="005A4B87"/>
    <w:rsid w:val="005B6F89"/>
    <w:rsid w:val="005D66D8"/>
    <w:rsid w:val="005E3A39"/>
    <w:rsid w:val="005F3B65"/>
    <w:rsid w:val="005F6CD1"/>
    <w:rsid w:val="0060038C"/>
    <w:rsid w:val="00603C09"/>
    <w:rsid w:val="0062700B"/>
    <w:rsid w:val="00645543"/>
    <w:rsid w:val="006467CD"/>
    <w:rsid w:val="00646E9D"/>
    <w:rsid w:val="006579B1"/>
    <w:rsid w:val="006613DE"/>
    <w:rsid w:val="006A1F23"/>
    <w:rsid w:val="006A4688"/>
    <w:rsid w:val="006B659B"/>
    <w:rsid w:val="006C58DD"/>
    <w:rsid w:val="006D33B8"/>
    <w:rsid w:val="006D4190"/>
    <w:rsid w:val="006D4A9F"/>
    <w:rsid w:val="006D4C9E"/>
    <w:rsid w:val="006D5C90"/>
    <w:rsid w:val="006E69F2"/>
    <w:rsid w:val="006F0552"/>
    <w:rsid w:val="006F1FE0"/>
    <w:rsid w:val="006F55B9"/>
    <w:rsid w:val="006F6AA9"/>
    <w:rsid w:val="006F6F4C"/>
    <w:rsid w:val="00701317"/>
    <w:rsid w:val="007058D7"/>
    <w:rsid w:val="00730C69"/>
    <w:rsid w:val="00733F79"/>
    <w:rsid w:val="00742814"/>
    <w:rsid w:val="00746BD6"/>
    <w:rsid w:val="00755730"/>
    <w:rsid w:val="0076641A"/>
    <w:rsid w:val="00774DFF"/>
    <w:rsid w:val="0078328A"/>
    <w:rsid w:val="007837CD"/>
    <w:rsid w:val="00785DF2"/>
    <w:rsid w:val="007862FE"/>
    <w:rsid w:val="00790690"/>
    <w:rsid w:val="00790DED"/>
    <w:rsid w:val="00791308"/>
    <w:rsid w:val="007A293B"/>
    <w:rsid w:val="007B3611"/>
    <w:rsid w:val="007C2743"/>
    <w:rsid w:val="007C356D"/>
    <w:rsid w:val="007D54FB"/>
    <w:rsid w:val="007D7E08"/>
    <w:rsid w:val="007F1648"/>
    <w:rsid w:val="007F28F6"/>
    <w:rsid w:val="007F5771"/>
    <w:rsid w:val="00804D73"/>
    <w:rsid w:val="008142CE"/>
    <w:rsid w:val="0083337E"/>
    <w:rsid w:val="0084267C"/>
    <w:rsid w:val="00853D89"/>
    <w:rsid w:val="00863728"/>
    <w:rsid w:val="008754E1"/>
    <w:rsid w:val="0088257F"/>
    <w:rsid w:val="008910C5"/>
    <w:rsid w:val="008B42D1"/>
    <w:rsid w:val="008E082C"/>
    <w:rsid w:val="008E09E1"/>
    <w:rsid w:val="008E5D68"/>
    <w:rsid w:val="008E751B"/>
    <w:rsid w:val="008F357A"/>
    <w:rsid w:val="008F672D"/>
    <w:rsid w:val="00906F64"/>
    <w:rsid w:val="0091168E"/>
    <w:rsid w:val="00917BA9"/>
    <w:rsid w:val="009276DC"/>
    <w:rsid w:val="0093514B"/>
    <w:rsid w:val="00961621"/>
    <w:rsid w:val="00973E30"/>
    <w:rsid w:val="00981D2C"/>
    <w:rsid w:val="009A541A"/>
    <w:rsid w:val="009B3AF7"/>
    <w:rsid w:val="009C33F4"/>
    <w:rsid w:val="009E480B"/>
    <w:rsid w:val="009F1BCA"/>
    <w:rsid w:val="009F7815"/>
    <w:rsid w:val="00A04510"/>
    <w:rsid w:val="00A0669D"/>
    <w:rsid w:val="00A076F8"/>
    <w:rsid w:val="00A12694"/>
    <w:rsid w:val="00A14ED5"/>
    <w:rsid w:val="00A24B2E"/>
    <w:rsid w:val="00A24D97"/>
    <w:rsid w:val="00A35D34"/>
    <w:rsid w:val="00A43E85"/>
    <w:rsid w:val="00A50776"/>
    <w:rsid w:val="00A64554"/>
    <w:rsid w:val="00A64B85"/>
    <w:rsid w:val="00A65321"/>
    <w:rsid w:val="00A72D24"/>
    <w:rsid w:val="00A808F8"/>
    <w:rsid w:val="00A955B6"/>
    <w:rsid w:val="00A97D50"/>
    <w:rsid w:val="00AA11FF"/>
    <w:rsid w:val="00AA2CC9"/>
    <w:rsid w:val="00AA4573"/>
    <w:rsid w:val="00AA4FA7"/>
    <w:rsid w:val="00AA5A99"/>
    <w:rsid w:val="00AA63E0"/>
    <w:rsid w:val="00AA6685"/>
    <w:rsid w:val="00AB035B"/>
    <w:rsid w:val="00AB15DC"/>
    <w:rsid w:val="00AB3D9E"/>
    <w:rsid w:val="00B03796"/>
    <w:rsid w:val="00B07727"/>
    <w:rsid w:val="00B1248C"/>
    <w:rsid w:val="00B13397"/>
    <w:rsid w:val="00B147B7"/>
    <w:rsid w:val="00B21D7D"/>
    <w:rsid w:val="00B22FCF"/>
    <w:rsid w:val="00B23FA7"/>
    <w:rsid w:val="00B26DB4"/>
    <w:rsid w:val="00B2702F"/>
    <w:rsid w:val="00B343B2"/>
    <w:rsid w:val="00B41EE5"/>
    <w:rsid w:val="00B438AA"/>
    <w:rsid w:val="00B45C63"/>
    <w:rsid w:val="00B51BF5"/>
    <w:rsid w:val="00B565C2"/>
    <w:rsid w:val="00B705A4"/>
    <w:rsid w:val="00B71A44"/>
    <w:rsid w:val="00B75F3E"/>
    <w:rsid w:val="00B916C7"/>
    <w:rsid w:val="00BA40FC"/>
    <w:rsid w:val="00BA554A"/>
    <w:rsid w:val="00BB22F5"/>
    <w:rsid w:val="00BD37F2"/>
    <w:rsid w:val="00BE2739"/>
    <w:rsid w:val="00BE5F46"/>
    <w:rsid w:val="00C056AC"/>
    <w:rsid w:val="00C06941"/>
    <w:rsid w:val="00C147A7"/>
    <w:rsid w:val="00C1765F"/>
    <w:rsid w:val="00C21782"/>
    <w:rsid w:val="00C23C69"/>
    <w:rsid w:val="00C35D06"/>
    <w:rsid w:val="00C43CFB"/>
    <w:rsid w:val="00C44138"/>
    <w:rsid w:val="00C609D1"/>
    <w:rsid w:val="00C71599"/>
    <w:rsid w:val="00C801C1"/>
    <w:rsid w:val="00C83C1B"/>
    <w:rsid w:val="00C84145"/>
    <w:rsid w:val="00C92C6D"/>
    <w:rsid w:val="00C96117"/>
    <w:rsid w:val="00CA09F6"/>
    <w:rsid w:val="00CA0A5B"/>
    <w:rsid w:val="00CA56EE"/>
    <w:rsid w:val="00CB4021"/>
    <w:rsid w:val="00CB441C"/>
    <w:rsid w:val="00CB442E"/>
    <w:rsid w:val="00CB5E35"/>
    <w:rsid w:val="00CB7E69"/>
    <w:rsid w:val="00CD6C39"/>
    <w:rsid w:val="00CD7E94"/>
    <w:rsid w:val="00CE2289"/>
    <w:rsid w:val="00CE4A11"/>
    <w:rsid w:val="00CF018A"/>
    <w:rsid w:val="00D00503"/>
    <w:rsid w:val="00D05A5C"/>
    <w:rsid w:val="00D05C64"/>
    <w:rsid w:val="00D10817"/>
    <w:rsid w:val="00D109D0"/>
    <w:rsid w:val="00D260B1"/>
    <w:rsid w:val="00D345EA"/>
    <w:rsid w:val="00D34EE5"/>
    <w:rsid w:val="00D35E82"/>
    <w:rsid w:val="00D36237"/>
    <w:rsid w:val="00D36BF7"/>
    <w:rsid w:val="00D50BCB"/>
    <w:rsid w:val="00D533F0"/>
    <w:rsid w:val="00D74498"/>
    <w:rsid w:val="00D75787"/>
    <w:rsid w:val="00D775B1"/>
    <w:rsid w:val="00D806C3"/>
    <w:rsid w:val="00DC224F"/>
    <w:rsid w:val="00DC3C0F"/>
    <w:rsid w:val="00DC4413"/>
    <w:rsid w:val="00DD0E62"/>
    <w:rsid w:val="00DD56A1"/>
    <w:rsid w:val="00DE2B10"/>
    <w:rsid w:val="00DE2B30"/>
    <w:rsid w:val="00DF7AB2"/>
    <w:rsid w:val="00E00FBB"/>
    <w:rsid w:val="00E031B0"/>
    <w:rsid w:val="00E1042F"/>
    <w:rsid w:val="00E12F5B"/>
    <w:rsid w:val="00E140E4"/>
    <w:rsid w:val="00E154DA"/>
    <w:rsid w:val="00E21B17"/>
    <w:rsid w:val="00E24DAA"/>
    <w:rsid w:val="00E274BE"/>
    <w:rsid w:val="00E27562"/>
    <w:rsid w:val="00E34953"/>
    <w:rsid w:val="00E34AB6"/>
    <w:rsid w:val="00E37963"/>
    <w:rsid w:val="00E419C2"/>
    <w:rsid w:val="00E4418D"/>
    <w:rsid w:val="00E4488D"/>
    <w:rsid w:val="00E4719D"/>
    <w:rsid w:val="00E508EE"/>
    <w:rsid w:val="00E550F4"/>
    <w:rsid w:val="00E57E54"/>
    <w:rsid w:val="00E65E35"/>
    <w:rsid w:val="00E7647A"/>
    <w:rsid w:val="00E9481C"/>
    <w:rsid w:val="00E978E5"/>
    <w:rsid w:val="00E97E75"/>
    <w:rsid w:val="00EB57F8"/>
    <w:rsid w:val="00EF4924"/>
    <w:rsid w:val="00EF735B"/>
    <w:rsid w:val="00F06B90"/>
    <w:rsid w:val="00F06C1A"/>
    <w:rsid w:val="00F128A6"/>
    <w:rsid w:val="00F139EB"/>
    <w:rsid w:val="00F236B0"/>
    <w:rsid w:val="00F306F8"/>
    <w:rsid w:val="00F31584"/>
    <w:rsid w:val="00F33FF0"/>
    <w:rsid w:val="00F343FB"/>
    <w:rsid w:val="00F412D4"/>
    <w:rsid w:val="00F42A8B"/>
    <w:rsid w:val="00F44D75"/>
    <w:rsid w:val="00F453C0"/>
    <w:rsid w:val="00F6175C"/>
    <w:rsid w:val="00F62CCB"/>
    <w:rsid w:val="00F66273"/>
    <w:rsid w:val="00F764A5"/>
    <w:rsid w:val="00F91BB5"/>
    <w:rsid w:val="00FA08E4"/>
    <w:rsid w:val="00FA209B"/>
    <w:rsid w:val="00FA4743"/>
    <w:rsid w:val="00FA4E64"/>
    <w:rsid w:val="00FD0250"/>
    <w:rsid w:val="00FE1395"/>
    <w:rsid w:val="00FE1F78"/>
    <w:rsid w:val="00FF2223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18B6"/>
  <w15:docId w15:val="{BE359E8D-1D9A-47D4-844E-3B8956D0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D6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39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533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F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D533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F0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3F0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59"/>
    <w:rsid w:val="009F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F7815"/>
    <w:rPr>
      <w:b/>
      <w:bCs/>
      <w:noProof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9F7815"/>
    <w:rPr>
      <w:b/>
      <w:bCs/>
      <w:noProof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DD56A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9481C"/>
    <w:pPr>
      <w:spacing w:after="0" w:line="240" w:lineRule="auto"/>
    </w:pPr>
    <w:rPr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1222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27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273"/>
    <w:rPr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4554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3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d@rsu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d@rsu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su.lv/projekts/rigas-stradina-universitates-zinatniskas-kapacitates-paaugstinasana-eiropas-petniecib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871fce-11e1-49ce-b64d-97b1cfb87f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1E9BDBD9C841A556A83D4BCEB9BC" ma:contentTypeVersion="11" ma:contentTypeDescription="Create a new document." ma:contentTypeScope="" ma:versionID="678b0b05d1daf1e9c4f402fa6e7cd876">
  <xsd:schema xmlns:xsd="http://www.w3.org/2001/XMLSchema" xmlns:xs="http://www.w3.org/2001/XMLSchema" xmlns:p="http://schemas.microsoft.com/office/2006/metadata/properties" xmlns:ns3="21871fce-11e1-49ce-b64d-97b1cfb87f10" xmlns:ns4="ea3d8251-343d-4c2c-8b3a-6476d9a4b4fa" targetNamespace="http://schemas.microsoft.com/office/2006/metadata/properties" ma:root="true" ma:fieldsID="03cb995267fc56bc20f09f60d21cb1a8" ns3:_="" ns4:_="">
    <xsd:import namespace="21871fce-11e1-49ce-b64d-97b1cfb87f10"/>
    <xsd:import namespace="ea3d8251-343d-4c2c-8b3a-6476d9a4b4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71fce-11e1-49ce-b64d-97b1cfb87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d8251-343d-4c2c-8b3a-6476d9a4b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C8C0-6D5C-4FDF-BD61-DD66743E9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C3587-2773-452A-AF07-6583563FCC90}">
  <ds:schemaRefs>
    <ds:schemaRef ds:uri="http://schemas.microsoft.com/office/2006/metadata/properties"/>
    <ds:schemaRef ds:uri="http://schemas.microsoft.com/office/infopath/2007/PartnerControls"/>
    <ds:schemaRef ds:uri="21871fce-11e1-49ce-b64d-97b1cfb87f10"/>
  </ds:schemaRefs>
</ds:datastoreItem>
</file>

<file path=customXml/itemProps3.xml><?xml version="1.0" encoding="utf-8"?>
<ds:datastoreItem xmlns:ds="http://schemas.openxmlformats.org/officeDocument/2006/customXml" ds:itemID="{F43DA5E9-2F16-4114-9150-C743FDB5F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71fce-11e1-49ce-b64d-97b1cfb87f10"/>
    <ds:schemaRef ds:uri="ea3d8251-343d-4c2c-8b3a-6476d9a4b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2B247-563A-4CE4-BC45-CCA29ECA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6872</Words>
  <Characters>3918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Cipruse</dc:creator>
  <cp:lastModifiedBy>Alise Ozola</cp:lastModifiedBy>
  <cp:revision>2</cp:revision>
  <dcterms:created xsi:type="dcterms:W3CDTF">2023-05-09T07:08:00Z</dcterms:created>
  <dcterms:modified xsi:type="dcterms:W3CDTF">2023-05-09T07:08:00Z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0x010100BE251E9BDBD9C841A556A83D4BCEB9BC</vt:lpwstr>
  </property>
</Properties>
</file>