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DA5" w:rsidRPr="00343DA5" w:rsidRDefault="00343DA5" w:rsidP="00343DA5">
      <w:pPr>
        <w:jc w:val="center"/>
        <w:rPr>
          <w:lang w:val="lv-LV" w:eastAsia="ru-RU"/>
        </w:rPr>
      </w:pPr>
      <w:r w:rsidRPr="00343DA5">
        <w:rPr>
          <w:rFonts w:eastAsia="Calibri"/>
          <w:b/>
          <w:sz w:val="28"/>
          <w:szCs w:val="28"/>
          <w:lang w:val="lv-LV" w:eastAsia="lv-LV"/>
        </w:rPr>
        <w:t xml:space="preserve">Prasības rakstu iesniegšanai  </w:t>
      </w:r>
      <w:r w:rsidRPr="00343DA5">
        <w:rPr>
          <w:b/>
          <w:sz w:val="28"/>
          <w:szCs w:val="28"/>
          <w:lang w:val="lv-LV" w:eastAsia="ru-RU"/>
        </w:rPr>
        <w:t xml:space="preserve">Rīgas Stradiņa universitātes Juridiskās fakultātes elektroniskajā žurnālā </w:t>
      </w:r>
      <w:r w:rsidRPr="00343DA5">
        <w:rPr>
          <w:b/>
          <w:i/>
          <w:sz w:val="28"/>
          <w:szCs w:val="28"/>
          <w:lang w:val="lv-LV" w:eastAsia="ru-RU"/>
        </w:rPr>
        <w:t>Socrates</w:t>
      </w:r>
      <w:r w:rsidRPr="00343DA5">
        <w:rPr>
          <w:b/>
          <w:sz w:val="28"/>
          <w:szCs w:val="28"/>
          <w:lang w:val="lv-LV" w:eastAsia="ru-RU"/>
        </w:rPr>
        <w:t xml:space="preserve"> </w:t>
      </w:r>
    </w:p>
    <w:p w:rsidR="00343DA5" w:rsidRPr="00343DA5" w:rsidRDefault="00343DA5" w:rsidP="00343DA5">
      <w:pPr>
        <w:jc w:val="center"/>
        <w:rPr>
          <w:lang w:val="lv-LV" w:eastAsia="ru-RU"/>
        </w:rPr>
      </w:pPr>
    </w:p>
    <w:p w:rsidR="00343DA5" w:rsidRPr="00343DA5" w:rsidRDefault="00343DA5" w:rsidP="00343DA5">
      <w:pPr>
        <w:jc w:val="center"/>
        <w:rPr>
          <w:lang w:val="lv-LV" w:eastAsia="ru-RU"/>
        </w:rPr>
      </w:pPr>
    </w:p>
    <w:p w:rsidR="00906622" w:rsidRDefault="00343DA5" w:rsidP="00343DA5">
      <w:pPr>
        <w:jc w:val="both"/>
        <w:rPr>
          <w:lang w:val="lv-LV" w:eastAsia="lv-LV"/>
        </w:rPr>
      </w:pPr>
      <w:r w:rsidRPr="00343DA5">
        <w:rPr>
          <w:rFonts w:eastAsia="Calibri"/>
          <w:lang w:val="lv-LV" w:eastAsia="lv-LV"/>
        </w:rPr>
        <w:t xml:space="preserve">Raksta materiāli </w:t>
      </w:r>
      <w:r w:rsidRPr="00343DA5">
        <w:rPr>
          <w:rFonts w:eastAsia="Calibri"/>
          <w:b/>
          <w:lang w:val="lv-LV" w:eastAsia="lv-LV"/>
        </w:rPr>
        <w:t xml:space="preserve">jāiesniedz RSU Juridiskajā fakultātē </w:t>
      </w:r>
      <w:r w:rsidRPr="00343DA5">
        <w:rPr>
          <w:rFonts w:eastAsia="Calibri"/>
          <w:lang w:val="lv-LV" w:eastAsia="lv-LV"/>
        </w:rPr>
        <w:t>nosūtot</w:t>
      </w:r>
      <w:r w:rsidRPr="00343DA5">
        <w:rPr>
          <w:rFonts w:eastAsia="Calibri"/>
          <w:b/>
          <w:lang w:val="lv-LV" w:eastAsia="lv-LV"/>
        </w:rPr>
        <w:t xml:space="preserve"> </w:t>
      </w:r>
      <w:r w:rsidR="00906622">
        <w:rPr>
          <w:rFonts w:eastAsia="Calibri"/>
          <w:i/>
          <w:lang w:val="lv-LV" w:eastAsia="lv-LV"/>
        </w:rPr>
        <w:t>pa e-pastu</w:t>
      </w:r>
      <w:r w:rsidRPr="00343DA5">
        <w:rPr>
          <w:rFonts w:eastAsia="Calibri"/>
          <w:i/>
          <w:lang w:val="lv-LV" w:eastAsia="lv-LV"/>
        </w:rPr>
        <w:t xml:space="preserve"> </w:t>
      </w:r>
      <w:hyperlink r:id="rId8" w:history="1">
        <w:r w:rsidR="00906622" w:rsidRPr="00082273">
          <w:rPr>
            <w:rStyle w:val="Hyperlink"/>
            <w:rFonts w:eastAsia="Calibri"/>
            <w:i/>
            <w:lang w:val="lv-LV" w:eastAsia="lv-LV"/>
          </w:rPr>
          <w:t>socrates@rsu.lv</w:t>
        </w:r>
      </w:hyperlink>
      <w:r w:rsidR="00906622">
        <w:rPr>
          <w:lang w:val="lv-LV" w:eastAsia="lv-LV"/>
        </w:rPr>
        <w:t>.</w:t>
      </w:r>
    </w:p>
    <w:p w:rsidR="00906622" w:rsidRDefault="00906622" w:rsidP="00343DA5">
      <w:pPr>
        <w:jc w:val="both"/>
        <w:rPr>
          <w:lang w:val="lv-LV" w:eastAsia="lv-LV"/>
        </w:rPr>
      </w:pPr>
    </w:p>
    <w:p w:rsidR="00343DA5" w:rsidRPr="00343DA5" w:rsidRDefault="00343DA5" w:rsidP="00343DA5">
      <w:pPr>
        <w:jc w:val="both"/>
        <w:rPr>
          <w:lang w:val="lv-LV" w:eastAsia="lv-LV"/>
        </w:rPr>
      </w:pPr>
      <w:r w:rsidRPr="00343DA5">
        <w:rPr>
          <w:rFonts w:eastAsia="Calibri"/>
          <w:b/>
          <w:lang w:val="lv-LV" w:eastAsia="lv-LV"/>
        </w:rPr>
        <w:t>Raksta iesniedzējs uzņemas atbildību</w:t>
      </w:r>
      <w:r w:rsidRPr="00343DA5">
        <w:rPr>
          <w:rFonts w:eastAsia="Calibri"/>
          <w:lang w:val="lv-LV" w:eastAsia="lv-LV"/>
        </w:rPr>
        <w:t xml:space="preserve"> saskaņā ar pastāvošajām tiesību normām par to, ka iesniegtais darbs nav plaģiāts, nav publicēts vai iesniegts iesniegts publicēšanai citā izdevumā, kā arī atbildību par visām iespējamām sekām, kas seko no autortiesību un blakustiesību normu pārkāpumiem un izriet no iesniegtā darba.</w:t>
      </w:r>
    </w:p>
    <w:p w:rsidR="00343DA5" w:rsidRPr="00343DA5" w:rsidRDefault="00343DA5" w:rsidP="00343DA5">
      <w:pPr>
        <w:jc w:val="both"/>
        <w:rPr>
          <w:lang w:val="lv-LV" w:eastAsia="ru-RU"/>
        </w:rPr>
      </w:pPr>
    </w:p>
    <w:p w:rsidR="00343DA5" w:rsidRPr="00343DA5" w:rsidRDefault="00343DA5" w:rsidP="00343DA5">
      <w:pPr>
        <w:jc w:val="both"/>
        <w:rPr>
          <w:lang w:val="lv-LV" w:eastAsia="ru-RU"/>
        </w:rPr>
      </w:pPr>
      <w:r w:rsidRPr="00343DA5">
        <w:rPr>
          <w:rFonts w:eastAsia="Calibri"/>
          <w:b/>
          <w:lang w:val="lv-LV" w:eastAsia="lv-LV"/>
        </w:rPr>
        <w:t>Zinātniskajam rakstam</w:t>
      </w:r>
      <w:r w:rsidRPr="00343DA5">
        <w:rPr>
          <w:rFonts w:eastAsia="Calibri"/>
          <w:lang w:val="lv-LV" w:eastAsia="lv-LV"/>
        </w:rPr>
        <w:t xml:space="preserve"> jābūt uzrakstītam  </w:t>
      </w:r>
      <w:r w:rsidRPr="00343DA5">
        <w:rPr>
          <w:rFonts w:eastAsia="Calibri"/>
          <w:b/>
          <w:lang w:val="lv-LV" w:eastAsia="lv-LV"/>
        </w:rPr>
        <w:t>latviešu vai angļu valodā.</w:t>
      </w:r>
    </w:p>
    <w:p w:rsidR="00343DA5" w:rsidRPr="00343DA5" w:rsidRDefault="00343DA5" w:rsidP="00343DA5">
      <w:pPr>
        <w:jc w:val="both"/>
        <w:rPr>
          <w:lang w:val="lv-LV" w:eastAsia="ru-RU"/>
        </w:rPr>
      </w:pPr>
    </w:p>
    <w:p w:rsidR="00343DA5" w:rsidRPr="00343DA5" w:rsidRDefault="00343DA5" w:rsidP="00343DA5">
      <w:pPr>
        <w:jc w:val="both"/>
        <w:rPr>
          <w:lang w:val="lv-LV" w:eastAsia="ru-RU"/>
        </w:rPr>
      </w:pPr>
      <w:r w:rsidRPr="00343DA5">
        <w:rPr>
          <w:rFonts w:eastAsia="Calibri"/>
          <w:lang w:val="lv-LV" w:eastAsia="lv-LV"/>
        </w:rPr>
        <w:t xml:space="preserve">Rakstiem, kuri iesniegti latviešu valodā, jābūt arī </w:t>
      </w:r>
      <w:r w:rsidRPr="00343DA5">
        <w:rPr>
          <w:rFonts w:eastAsia="Calibri"/>
          <w:b/>
          <w:lang w:val="lv-LV" w:eastAsia="lv-LV"/>
        </w:rPr>
        <w:t xml:space="preserve">darba nosaukumam un kopsavilkumam, kā arī attēlu parakstu un tabulu nosaukumu tulkojumam angļu valodā. </w:t>
      </w:r>
      <w:r w:rsidRPr="00343DA5">
        <w:rPr>
          <w:rFonts w:eastAsia="Calibri"/>
          <w:i/>
          <w:iCs/>
          <w:sz w:val="22"/>
          <w:szCs w:val="22"/>
          <w:lang w:val="lv-LV" w:eastAsia="lv-LV"/>
        </w:rPr>
        <w:t xml:space="preserve">Piezīme. </w:t>
      </w:r>
      <w:r w:rsidRPr="00343DA5">
        <w:rPr>
          <w:rFonts w:eastAsia="Calibri"/>
          <w:sz w:val="22"/>
          <w:szCs w:val="22"/>
          <w:lang w:val="lv-LV" w:eastAsia="lv-LV"/>
        </w:rPr>
        <w:t>Attēlu un tabulu virsrakstiem jābūt izsmeļošiem, resp., saprotamiem (gan latviešu, gan angļu valodā) arī bez iedziļināšanās tekstā.</w:t>
      </w:r>
    </w:p>
    <w:p w:rsidR="00343DA5" w:rsidRPr="00343DA5" w:rsidRDefault="00343DA5" w:rsidP="00343DA5">
      <w:pPr>
        <w:jc w:val="both"/>
        <w:rPr>
          <w:lang w:val="lv-LV" w:eastAsia="ru-RU"/>
        </w:rPr>
      </w:pPr>
    </w:p>
    <w:p w:rsidR="00343DA5" w:rsidRPr="00343DA5" w:rsidRDefault="00343DA5" w:rsidP="00343DA5">
      <w:pPr>
        <w:jc w:val="both"/>
        <w:rPr>
          <w:lang w:val="lv-LV" w:eastAsia="ru-RU"/>
        </w:rPr>
      </w:pPr>
      <w:r w:rsidRPr="00343DA5">
        <w:rPr>
          <w:rFonts w:eastAsia="Calibri"/>
          <w:lang w:val="lv-LV" w:eastAsia="lv-LV"/>
        </w:rPr>
        <w:t>Raksta saturam jābūt oriģinālam, jāsatur iepriekš nepublicēti rezultāti, tas nevar būt iepriekš publicēts citā izdevumā vai iesniegts citur publicēšanai.</w:t>
      </w:r>
    </w:p>
    <w:p w:rsidR="00343DA5" w:rsidRPr="00343DA5" w:rsidRDefault="00343DA5" w:rsidP="00343DA5">
      <w:pPr>
        <w:jc w:val="both"/>
        <w:rPr>
          <w:lang w:val="lv-LV" w:eastAsia="ru-RU"/>
        </w:rPr>
      </w:pPr>
    </w:p>
    <w:p w:rsidR="00343DA5" w:rsidRDefault="00343DA5" w:rsidP="00343DA5">
      <w:pPr>
        <w:jc w:val="both"/>
        <w:rPr>
          <w:rFonts w:eastAsia="Calibri"/>
          <w:lang w:val="lv-LV" w:eastAsia="lv-LV"/>
        </w:rPr>
      </w:pPr>
      <w:r w:rsidRPr="00343DA5">
        <w:rPr>
          <w:rFonts w:eastAsia="Calibri"/>
          <w:lang w:val="lv-LV" w:eastAsia="lv-LV"/>
        </w:rPr>
        <w:t>Ieteicamais raksta apjoms</w:t>
      </w:r>
      <w:r w:rsidR="00906622">
        <w:rPr>
          <w:rFonts w:eastAsia="Calibri"/>
          <w:lang w:val="lv-LV" w:eastAsia="lv-LV"/>
        </w:rPr>
        <w:t>: 8–</w:t>
      </w:r>
      <w:r w:rsidRPr="00343DA5">
        <w:rPr>
          <w:rFonts w:eastAsia="Calibri"/>
          <w:lang w:val="lv-LV" w:eastAsia="lv-LV"/>
        </w:rPr>
        <w:t xml:space="preserve">12 lappuses. </w:t>
      </w:r>
    </w:p>
    <w:p w:rsidR="00906622" w:rsidRPr="00343DA5" w:rsidRDefault="00906622" w:rsidP="00343DA5">
      <w:pPr>
        <w:jc w:val="both"/>
        <w:rPr>
          <w:lang w:val="lv-LV" w:eastAsia="ru-RU"/>
        </w:rPr>
      </w:pPr>
    </w:p>
    <w:p w:rsidR="00343DA5" w:rsidRPr="00343DA5" w:rsidRDefault="00343DA5" w:rsidP="00343DA5">
      <w:pPr>
        <w:jc w:val="both"/>
        <w:rPr>
          <w:lang w:val="lv-LV" w:eastAsia="ru-RU"/>
        </w:rPr>
      </w:pPr>
    </w:p>
    <w:p w:rsidR="00343DA5" w:rsidRPr="00343DA5" w:rsidRDefault="00343DA5" w:rsidP="00343DA5">
      <w:pPr>
        <w:jc w:val="center"/>
        <w:rPr>
          <w:rFonts w:eastAsia="Calibri"/>
          <w:b/>
          <w:bCs/>
          <w:lang w:val="lv-LV" w:eastAsia="lv-LV"/>
        </w:rPr>
      </w:pPr>
      <w:r w:rsidRPr="00343DA5">
        <w:rPr>
          <w:rFonts w:eastAsia="Calibri"/>
          <w:b/>
          <w:lang w:val="lv-LV" w:eastAsia="lv-LV"/>
        </w:rPr>
        <w:t>P</w:t>
      </w:r>
      <w:r w:rsidRPr="00343DA5">
        <w:rPr>
          <w:rFonts w:eastAsia="Calibri"/>
          <w:b/>
          <w:bCs/>
          <w:lang w:val="lv-LV" w:eastAsia="lv-LV"/>
        </w:rPr>
        <w:t>rasības noformējumam</w:t>
      </w:r>
    </w:p>
    <w:p w:rsidR="00343DA5" w:rsidRPr="00343DA5" w:rsidRDefault="00343DA5" w:rsidP="00343DA5">
      <w:pPr>
        <w:jc w:val="both"/>
        <w:rPr>
          <w:rFonts w:eastAsia="Calibri"/>
          <w:b/>
          <w:bCs/>
          <w:lang w:val="lv-LV" w:eastAsia="lv-LV"/>
        </w:rPr>
      </w:pPr>
    </w:p>
    <w:p w:rsidR="00343DA5" w:rsidRPr="00343DA5" w:rsidRDefault="00343DA5" w:rsidP="00343DA5">
      <w:pPr>
        <w:ind w:firstLine="709"/>
        <w:jc w:val="both"/>
        <w:rPr>
          <w:rFonts w:eastAsia="Calibri"/>
          <w:lang w:val="lv-LV" w:eastAsia="lv-LV"/>
        </w:rPr>
      </w:pPr>
      <w:r w:rsidRPr="00343DA5">
        <w:rPr>
          <w:rFonts w:eastAsia="Calibri"/>
          <w:b/>
          <w:bCs/>
          <w:lang w:val="lv-LV" w:eastAsia="lv-LV"/>
        </w:rPr>
        <w:t>Teksts</w:t>
      </w:r>
      <w:r w:rsidRPr="00343DA5">
        <w:rPr>
          <w:rFonts w:eastAsia="Calibri"/>
          <w:lang w:val="lv-LV" w:eastAsia="lv-LV"/>
        </w:rPr>
        <w:t xml:space="preserve">: </w:t>
      </w:r>
      <w:r w:rsidRPr="00343DA5">
        <w:rPr>
          <w:rFonts w:eastAsia="Calibri"/>
          <w:i/>
          <w:lang w:val="lv-LV" w:eastAsia="lv-LV"/>
        </w:rPr>
        <w:t>Microsoft Office Word</w:t>
      </w:r>
      <w:r w:rsidRPr="00343DA5">
        <w:rPr>
          <w:rFonts w:eastAsia="Calibri"/>
          <w:lang w:val="lv-LV" w:eastAsia="lv-LV"/>
        </w:rPr>
        <w:t xml:space="preserve"> programmā ar faila paplašinājumu *.docx, A4 formātā, 1 slejā, </w:t>
      </w:r>
      <w:r w:rsidRPr="00343DA5">
        <w:rPr>
          <w:rFonts w:eastAsia="Calibri"/>
          <w:i/>
          <w:iCs/>
          <w:lang w:val="lv-LV" w:eastAsia="lv-LV"/>
        </w:rPr>
        <w:t xml:space="preserve">Times New Roman </w:t>
      </w:r>
      <w:r w:rsidRPr="00343DA5">
        <w:rPr>
          <w:rFonts w:eastAsia="Calibri"/>
          <w:lang w:val="lv-LV" w:eastAsia="lv-LV"/>
        </w:rPr>
        <w:t>šriftā 12 punktu (p) lielumā, normāla biezuma (</w:t>
      </w:r>
      <w:r w:rsidRPr="00343DA5">
        <w:rPr>
          <w:rFonts w:eastAsia="Calibri"/>
          <w:i/>
          <w:iCs/>
          <w:lang w:val="lv-LV" w:eastAsia="lv-LV"/>
        </w:rPr>
        <w:t>Regular</w:t>
      </w:r>
      <w:r w:rsidRPr="00343DA5">
        <w:rPr>
          <w:rFonts w:eastAsia="Calibri"/>
          <w:lang w:val="lv-LV" w:eastAsia="lv-LV"/>
        </w:rPr>
        <w:t>) burtiem, attālums starp rindām – 1 (</w:t>
      </w:r>
      <w:r w:rsidRPr="00343DA5">
        <w:rPr>
          <w:rFonts w:eastAsia="Calibri"/>
          <w:i/>
          <w:lang w:val="lv-LV" w:eastAsia="lv-LV"/>
        </w:rPr>
        <w:t>Single</w:t>
      </w:r>
      <w:r w:rsidRPr="00343DA5">
        <w:rPr>
          <w:rFonts w:eastAsia="Calibri"/>
          <w:lang w:val="lv-LV" w:eastAsia="lv-LV"/>
        </w:rPr>
        <w:t xml:space="preserve">) intervāls, rindkopu teksta izkārtojums – </w:t>
      </w:r>
      <w:r w:rsidRPr="00343DA5">
        <w:rPr>
          <w:rFonts w:eastAsia="Calibri"/>
          <w:i/>
          <w:iCs/>
          <w:lang w:val="lv-LV" w:eastAsia="lv-LV"/>
        </w:rPr>
        <w:t>Justified</w:t>
      </w:r>
      <w:r w:rsidRPr="00343DA5">
        <w:rPr>
          <w:rFonts w:eastAsia="Calibri"/>
          <w:lang w:val="lv-LV" w:eastAsia="lv-LV"/>
        </w:rPr>
        <w:t xml:space="preserve">. Veidojot rindkopu atkāpes, nelietot tabulatoru vai tukšumus. Starp jebkurām divām raksta sastāvdaļām jābūt 1 rindas atstarpei.  </w:t>
      </w:r>
    </w:p>
    <w:p w:rsidR="00343DA5" w:rsidRPr="00343DA5" w:rsidRDefault="00343DA5" w:rsidP="00343DA5">
      <w:pPr>
        <w:ind w:firstLine="709"/>
        <w:jc w:val="both"/>
        <w:rPr>
          <w:rFonts w:eastAsia="Calibri"/>
          <w:b/>
          <w:bCs/>
          <w:lang w:val="lv-LV" w:eastAsia="lv-LV"/>
        </w:rPr>
      </w:pPr>
      <w:r w:rsidRPr="00343DA5">
        <w:rPr>
          <w:rFonts w:eastAsia="Calibri"/>
          <w:lang w:val="lv-LV" w:eastAsia="lv-LV"/>
        </w:rPr>
        <w:t>Manuskriptā visām lappusēm, formulām, tabulām un attēliem jābūt numurētiem.</w:t>
      </w:r>
    </w:p>
    <w:p w:rsidR="00343DA5" w:rsidRPr="00343DA5" w:rsidRDefault="00343DA5" w:rsidP="00343DA5">
      <w:pPr>
        <w:jc w:val="center"/>
        <w:rPr>
          <w:rFonts w:eastAsia="Calibri"/>
          <w:b/>
          <w:bCs/>
          <w:lang w:val="lv-LV" w:eastAsia="lv-LV"/>
        </w:rPr>
      </w:pPr>
    </w:p>
    <w:p w:rsidR="00343DA5" w:rsidRPr="00343DA5" w:rsidRDefault="00343DA5" w:rsidP="00343DA5">
      <w:pPr>
        <w:jc w:val="center"/>
        <w:rPr>
          <w:rFonts w:eastAsia="Calibri"/>
          <w:lang w:val="lv-LV" w:eastAsia="lv-LV"/>
        </w:rPr>
      </w:pPr>
      <w:r w:rsidRPr="00343DA5">
        <w:rPr>
          <w:rFonts w:eastAsia="Calibri"/>
          <w:b/>
          <w:bCs/>
          <w:lang w:val="lv-LV" w:eastAsia="lv-LV"/>
        </w:rPr>
        <w:t xml:space="preserve">Darba nosaukums </w:t>
      </w:r>
      <w:r w:rsidRPr="00343DA5">
        <w:rPr>
          <w:rFonts w:eastAsia="Calibri"/>
          <w:lang w:val="lv-LV" w:eastAsia="lv-LV"/>
        </w:rPr>
        <w:t>– centrēts</w:t>
      </w:r>
    </w:p>
    <w:p w:rsidR="00343DA5" w:rsidRPr="00343DA5" w:rsidRDefault="00343DA5" w:rsidP="00343DA5">
      <w:pPr>
        <w:jc w:val="center"/>
        <w:rPr>
          <w:rFonts w:eastAsia="Calibri"/>
          <w:b/>
          <w:i/>
          <w:iCs/>
          <w:lang w:val="lv-LV" w:eastAsia="lv-LV"/>
        </w:rPr>
      </w:pPr>
      <w:r w:rsidRPr="00343DA5">
        <w:rPr>
          <w:rFonts w:eastAsia="Calibri"/>
          <w:lang w:val="lv-LV" w:eastAsia="lv-LV"/>
        </w:rPr>
        <w:t xml:space="preserve">(14 p, maziem (nelietot </w:t>
      </w:r>
      <w:r w:rsidRPr="00343DA5">
        <w:rPr>
          <w:rFonts w:eastAsia="Calibri"/>
          <w:i/>
          <w:iCs/>
          <w:lang w:val="lv-LV" w:eastAsia="lv-LV"/>
        </w:rPr>
        <w:t>All Caps</w:t>
      </w:r>
      <w:r w:rsidRPr="00343DA5">
        <w:rPr>
          <w:rFonts w:eastAsia="Calibri"/>
          <w:lang w:val="lv-LV" w:eastAsia="lv-LV"/>
        </w:rPr>
        <w:t>), trekniem (</w:t>
      </w:r>
      <w:r w:rsidRPr="00343DA5">
        <w:rPr>
          <w:rFonts w:eastAsia="Calibri"/>
          <w:i/>
          <w:iCs/>
          <w:lang w:val="lv-LV" w:eastAsia="lv-LV"/>
        </w:rPr>
        <w:t>Bold</w:t>
      </w:r>
      <w:r w:rsidRPr="00343DA5">
        <w:rPr>
          <w:rFonts w:eastAsia="Calibri"/>
          <w:lang w:val="lv-LV" w:eastAsia="lv-LV"/>
        </w:rPr>
        <w:t>) burtiem)</w:t>
      </w:r>
    </w:p>
    <w:p w:rsidR="00343DA5" w:rsidRPr="00343DA5" w:rsidRDefault="00343DA5" w:rsidP="00343DA5">
      <w:pPr>
        <w:jc w:val="center"/>
        <w:rPr>
          <w:rFonts w:eastAsia="Calibri"/>
          <w:lang w:val="lv-LV" w:eastAsia="lv-LV"/>
        </w:rPr>
      </w:pPr>
      <w:r w:rsidRPr="00343DA5">
        <w:rPr>
          <w:rFonts w:eastAsia="Calibri"/>
          <w:b/>
          <w:i/>
          <w:iCs/>
          <w:lang w:val="lv-LV" w:eastAsia="lv-LV"/>
        </w:rPr>
        <w:t xml:space="preserve">Vārds Uzvārds, Vārds Uzvārds </w:t>
      </w:r>
      <w:r w:rsidRPr="00343DA5">
        <w:rPr>
          <w:rFonts w:eastAsia="Calibri"/>
          <w:b/>
          <w:vertAlign w:val="superscript"/>
          <w:lang w:val="lv-LV" w:eastAsia="lv-LV"/>
        </w:rPr>
        <w:t>1</w:t>
      </w:r>
      <w:r w:rsidRPr="00343DA5">
        <w:rPr>
          <w:rFonts w:eastAsia="Calibri"/>
          <w:b/>
          <w:lang w:val="lv-LV" w:eastAsia="lv-LV"/>
        </w:rPr>
        <w:t xml:space="preserve">, </w:t>
      </w:r>
      <w:r w:rsidRPr="00343DA5">
        <w:rPr>
          <w:rFonts w:eastAsia="Calibri"/>
          <w:b/>
          <w:i/>
          <w:iCs/>
          <w:lang w:val="lv-LV" w:eastAsia="lv-LV"/>
        </w:rPr>
        <w:t>Vārds Uzvārds</w:t>
      </w:r>
      <w:r w:rsidRPr="00343DA5">
        <w:rPr>
          <w:rFonts w:eastAsia="Calibri"/>
          <w:i/>
          <w:iCs/>
          <w:vertAlign w:val="superscript"/>
          <w:lang w:val="lv-LV" w:eastAsia="lv-LV"/>
        </w:rPr>
        <w:t xml:space="preserve"> </w:t>
      </w:r>
      <w:r w:rsidRPr="00343DA5">
        <w:rPr>
          <w:rFonts w:eastAsia="Calibri"/>
          <w:b/>
          <w:vertAlign w:val="superscript"/>
          <w:lang w:val="lv-LV" w:eastAsia="lv-LV"/>
        </w:rPr>
        <w:t>2</w:t>
      </w:r>
      <w:r w:rsidRPr="00343DA5">
        <w:rPr>
          <w:rFonts w:eastAsia="Calibri"/>
          <w:b/>
          <w:lang w:val="lv-LV" w:eastAsia="lv-LV"/>
        </w:rPr>
        <w:t xml:space="preserve"> </w:t>
      </w:r>
    </w:p>
    <w:p w:rsidR="00343DA5" w:rsidRPr="00343DA5" w:rsidRDefault="00343DA5" w:rsidP="00343DA5">
      <w:pPr>
        <w:jc w:val="center"/>
        <w:rPr>
          <w:rFonts w:eastAsia="Calibri"/>
          <w:i/>
          <w:iCs/>
          <w:lang w:val="lv-LV" w:eastAsia="lv-LV"/>
        </w:rPr>
      </w:pPr>
      <w:r w:rsidRPr="00343DA5">
        <w:rPr>
          <w:rFonts w:eastAsia="Calibri"/>
          <w:lang w:val="lv-LV" w:eastAsia="lv-LV"/>
        </w:rPr>
        <w:t xml:space="preserve">(Vārds Uzvārds – slīprakstā trekniem burtiem, </w:t>
      </w:r>
      <w:r w:rsidRPr="00343DA5">
        <w:rPr>
          <w:rFonts w:eastAsia="Calibri"/>
          <w:i/>
          <w:lang w:val="lv-LV" w:eastAsia="lv-LV"/>
        </w:rPr>
        <w:t xml:space="preserve">Bold </w:t>
      </w:r>
      <w:r w:rsidRPr="00343DA5">
        <w:rPr>
          <w:rFonts w:eastAsia="Calibri"/>
          <w:i/>
          <w:iCs/>
          <w:lang w:val="lv-LV" w:eastAsia="lv-LV"/>
        </w:rPr>
        <w:t>Italic</w:t>
      </w:r>
      <w:r w:rsidRPr="00343DA5">
        <w:rPr>
          <w:rFonts w:eastAsia="Calibri"/>
          <w:lang w:val="lv-LV" w:eastAsia="lv-LV"/>
        </w:rPr>
        <w:t xml:space="preserve">; </w:t>
      </w:r>
      <w:r w:rsidRPr="00343DA5">
        <w:rPr>
          <w:rFonts w:eastAsia="Calibri"/>
          <w:lang w:val="lv-LV" w:eastAsia="lv-LV"/>
        </w:rPr>
        <w:br/>
        <w:t xml:space="preserve">indeksiņi – taisnrakstā, </w:t>
      </w:r>
      <w:r w:rsidRPr="00343DA5">
        <w:rPr>
          <w:rFonts w:eastAsia="Calibri"/>
          <w:i/>
          <w:lang w:val="lv-LV" w:eastAsia="lv-LV"/>
        </w:rPr>
        <w:t xml:space="preserve">Bold </w:t>
      </w:r>
      <w:r w:rsidRPr="00343DA5">
        <w:rPr>
          <w:rFonts w:eastAsia="Calibri"/>
          <w:i/>
          <w:iCs/>
          <w:lang w:val="lv-LV" w:eastAsia="lv-LV"/>
        </w:rPr>
        <w:t>Regular</w:t>
      </w:r>
      <w:r w:rsidRPr="00343DA5">
        <w:rPr>
          <w:rFonts w:eastAsia="Calibri"/>
          <w:lang w:val="lv-LV" w:eastAsia="lv-LV"/>
        </w:rPr>
        <w:t>)</w:t>
      </w:r>
    </w:p>
    <w:p w:rsidR="00343DA5" w:rsidRPr="00343DA5" w:rsidRDefault="00343DA5" w:rsidP="00343DA5">
      <w:pPr>
        <w:jc w:val="center"/>
        <w:rPr>
          <w:rFonts w:eastAsia="Calibri"/>
          <w:iCs/>
          <w:lang w:val="lv-LV" w:eastAsia="lv-LV"/>
        </w:rPr>
      </w:pPr>
      <w:r w:rsidRPr="00343DA5">
        <w:rPr>
          <w:rFonts w:eastAsia="Calibri"/>
          <w:i/>
          <w:iCs/>
          <w:lang w:val="lv-LV" w:eastAsia="lv-LV"/>
        </w:rPr>
        <w:t xml:space="preserve">Pirmā autora pārstāvētā iestāde, valsts* </w:t>
      </w:r>
      <w:r w:rsidRPr="00343DA5">
        <w:rPr>
          <w:rFonts w:eastAsia="Calibri"/>
          <w:lang w:val="lv-LV" w:eastAsia="lv-LV"/>
        </w:rPr>
        <w:t xml:space="preserve">(slīprakstā gaišiem, </w:t>
      </w:r>
      <w:r w:rsidRPr="00343DA5">
        <w:rPr>
          <w:rFonts w:eastAsia="Calibri"/>
          <w:i/>
          <w:lang w:val="lv-LV" w:eastAsia="lv-LV"/>
        </w:rPr>
        <w:t>Regular Italic</w:t>
      </w:r>
      <w:r w:rsidRPr="00343DA5">
        <w:rPr>
          <w:rFonts w:eastAsia="Calibri"/>
          <w:lang w:val="lv-LV" w:eastAsia="lv-LV"/>
        </w:rPr>
        <w:t>)</w:t>
      </w:r>
      <w:r w:rsidRPr="00343DA5">
        <w:rPr>
          <w:rFonts w:eastAsia="Calibri"/>
          <w:i/>
          <w:iCs/>
          <w:lang w:val="lv-LV" w:eastAsia="lv-LV"/>
        </w:rPr>
        <w:t xml:space="preserve"> </w:t>
      </w:r>
    </w:p>
    <w:p w:rsidR="00343DA5" w:rsidRPr="00343DA5" w:rsidRDefault="00343DA5" w:rsidP="00343DA5">
      <w:pPr>
        <w:jc w:val="center"/>
        <w:rPr>
          <w:i/>
          <w:iCs/>
          <w:lang w:val="lv-LV" w:eastAsia="lv-LV"/>
        </w:rPr>
      </w:pPr>
      <w:r w:rsidRPr="00343DA5">
        <w:rPr>
          <w:rFonts w:eastAsia="Calibri"/>
          <w:iCs/>
          <w:lang w:val="lv-LV" w:eastAsia="lv-LV"/>
        </w:rPr>
        <w:t>e-pasta adrese (</w:t>
      </w:r>
      <w:r w:rsidRPr="00343DA5">
        <w:rPr>
          <w:rFonts w:eastAsia="Calibri"/>
          <w:lang w:val="lv-LV" w:eastAsia="lv-LV"/>
        </w:rPr>
        <w:t xml:space="preserve">taisnrakstā gaišiem, </w:t>
      </w:r>
      <w:r w:rsidRPr="00343DA5">
        <w:rPr>
          <w:rFonts w:eastAsia="Calibri"/>
          <w:i/>
          <w:iCs/>
          <w:lang w:val="lv-LV" w:eastAsia="lv-LV"/>
        </w:rPr>
        <w:t>Regular</w:t>
      </w:r>
      <w:r w:rsidRPr="00343DA5">
        <w:rPr>
          <w:rFonts w:eastAsia="Calibri"/>
          <w:lang w:val="lv-LV" w:eastAsia="lv-LV"/>
        </w:rPr>
        <w:t>)</w:t>
      </w:r>
    </w:p>
    <w:p w:rsidR="00343DA5" w:rsidRPr="00343DA5" w:rsidRDefault="00343DA5" w:rsidP="00343DA5">
      <w:pPr>
        <w:jc w:val="center"/>
        <w:rPr>
          <w:rFonts w:eastAsia="Calibri"/>
          <w:lang w:val="lv-LV" w:eastAsia="lv-LV"/>
        </w:rPr>
      </w:pPr>
      <w:r w:rsidRPr="00343DA5">
        <w:rPr>
          <w:i/>
          <w:iCs/>
          <w:lang w:val="lv-LV" w:eastAsia="lv-LV"/>
        </w:rPr>
        <w:t xml:space="preserve"> </w:t>
      </w:r>
    </w:p>
    <w:p w:rsidR="00343DA5" w:rsidRPr="00343DA5" w:rsidRDefault="00343DA5" w:rsidP="00343DA5">
      <w:pPr>
        <w:jc w:val="center"/>
        <w:rPr>
          <w:rFonts w:eastAsia="Calibri"/>
          <w:lang w:val="lv-LV" w:eastAsia="lv-LV"/>
        </w:rPr>
      </w:pPr>
      <w:r w:rsidRPr="00343DA5">
        <w:rPr>
          <w:rFonts w:eastAsia="Calibri"/>
          <w:lang w:val="lv-LV" w:eastAsia="lv-LV"/>
        </w:rPr>
        <w:t xml:space="preserve">Piemēram: </w:t>
      </w:r>
      <w:r w:rsidRPr="00343DA5">
        <w:rPr>
          <w:rFonts w:eastAsia="Calibri"/>
          <w:i/>
          <w:iCs/>
          <w:lang w:val="lv-LV" w:eastAsia="lv-LV"/>
        </w:rPr>
        <w:t>Rīgas Stradiņa universitāte, Iekšķīgo slimību katedra, Latvija</w:t>
      </w:r>
    </w:p>
    <w:p w:rsidR="00343DA5" w:rsidRPr="00343DA5" w:rsidRDefault="00343DA5" w:rsidP="00343DA5">
      <w:pPr>
        <w:jc w:val="center"/>
        <w:rPr>
          <w:rFonts w:eastAsia="Calibri"/>
          <w:vertAlign w:val="superscript"/>
          <w:lang w:val="lv-LV" w:eastAsia="lv-LV"/>
        </w:rPr>
      </w:pPr>
      <w:r w:rsidRPr="00343DA5">
        <w:rPr>
          <w:rFonts w:eastAsia="Calibri"/>
          <w:lang w:val="lv-LV" w:eastAsia="lv-LV"/>
        </w:rPr>
        <w:t>janis.berzins@rsu.lv</w:t>
      </w:r>
    </w:p>
    <w:p w:rsidR="00343DA5" w:rsidRPr="00343DA5" w:rsidRDefault="00343DA5" w:rsidP="00343DA5">
      <w:pPr>
        <w:jc w:val="center"/>
        <w:rPr>
          <w:rFonts w:eastAsia="Calibri"/>
          <w:vertAlign w:val="superscript"/>
          <w:lang w:val="lv-LV" w:eastAsia="lv-LV"/>
        </w:rPr>
      </w:pPr>
      <w:r w:rsidRPr="00343DA5">
        <w:rPr>
          <w:rFonts w:eastAsia="Calibri"/>
          <w:vertAlign w:val="superscript"/>
          <w:lang w:val="lv-LV" w:eastAsia="lv-LV"/>
        </w:rPr>
        <w:t xml:space="preserve">1 </w:t>
      </w:r>
      <w:r w:rsidRPr="00343DA5">
        <w:rPr>
          <w:rFonts w:eastAsia="Calibri"/>
          <w:i/>
          <w:iCs/>
          <w:lang w:val="lv-LV" w:eastAsia="lv-LV"/>
        </w:rPr>
        <w:t xml:space="preserve">Līdzautora pārstāvētā iestāde, valsts* </w:t>
      </w:r>
      <w:r w:rsidRPr="00343DA5">
        <w:rPr>
          <w:rFonts w:eastAsia="Calibri"/>
          <w:lang w:val="lv-LV" w:eastAsia="lv-LV"/>
        </w:rPr>
        <w:t>(slīprakstā, indeksiņi taisnrakstā)</w:t>
      </w:r>
    </w:p>
    <w:p w:rsidR="00343DA5" w:rsidRPr="00343DA5" w:rsidRDefault="00343DA5" w:rsidP="00343DA5">
      <w:pPr>
        <w:jc w:val="center"/>
        <w:rPr>
          <w:rFonts w:eastAsia="Calibri"/>
          <w:b/>
          <w:bCs/>
          <w:lang w:val="lv-LV" w:eastAsia="lv-LV"/>
        </w:rPr>
      </w:pPr>
      <w:r w:rsidRPr="00343DA5">
        <w:rPr>
          <w:rFonts w:eastAsia="Calibri"/>
          <w:vertAlign w:val="superscript"/>
          <w:lang w:val="lv-LV" w:eastAsia="lv-LV"/>
        </w:rPr>
        <w:t xml:space="preserve">2 </w:t>
      </w:r>
      <w:r w:rsidRPr="00343DA5">
        <w:rPr>
          <w:rFonts w:eastAsia="Calibri"/>
          <w:i/>
          <w:iCs/>
          <w:lang w:val="lv-LV" w:eastAsia="lv-LV"/>
        </w:rPr>
        <w:t xml:space="preserve">Līdzautora pārstāvētā iestāde, valsts* </w:t>
      </w:r>
      <w:r w:rsidRPr="00343DA5">
        <w:rPr>
          <w:rFonts w:eastAsia="Calibri"/>
          <w:lang w:val="lv-LV" w:eastAsia="lv-LV"/>
        </w:rPr>
        <w:t>(slīprakstā, indeksiņi taisnrakstā)</w:t>
      </w:r>
    </w:p>
    <w:p w:rsidR="00343DA5" w:rsidRPr="00343DA5" w:rsidRDefault="00343DA5" w:rsidP="00343DA5">
      <w:pPr>
        <w:rPr>
          <w:rFonts w:eastAsia="Calibri"/>
          <w:b/>
          <w:bCs/>
          <w:lang w:val="lv-LV" w:eastAsia="lv-LV"/>
        </w:rPr>
      </w:pPr>
    </w:p>
    <w:p w:rsidR="00343DA5" w:rsidRPr="00343DA5" w:rsidRDefault="00343DA5" w:rsidP="00343DA5">
      <w:pPr>
        <w:rPr>
          <w:rFonts w:eastAsia="Calibri"/>
          <w:lang w:val="lv-LV" w:eastAsia="lv-LV"/>
        </w:rPr>
      </w:pPr>
      <w:r w:rsidRPr="00343DA5">
        <w:rPr>
          <w:rFonts w:eastAsia="Calibri"/>
          <w:i/>
          <w:iCs/>
          <w:lang w:val="lv-LV" w:eastAsia="lv-LV"/>
        </w:rPr>
        <w:t>*</w:t>
      </w:r>
      <w:r w:rsidRPr="00343DA5">
        <w:rPr>
          <w:rFonts w:eastAsia="Calibri"/>
          <w:b/>
          <w:bCs/>
          <w:lang w:val="lv-LV" w:eastAsia="lv-LV"/>
        </w:rPr>
        <w:t xml:space="preserve"> </w:t>
      </w:r>
      <w:r w:rsidRPr="00343DA5">
        <w:rPr>
          <w:rFonts w:eastAsia="Calibri"/>
          <w:bCs/>
          <w:lang w:val="lv-LV" w:eastAsia="lv-LV"/>
        </w:rPr>
        <w:t>Valsts, j</w:t>
      </w:r>
      <w:r w:rsidRPr="00343DA5">
        <w:rPr>
          <w:rFonts w:eastAsia="Calibri"/>
          <w:lang w:val="lv-LV" w:eastAsia="lv-LV"/>
        </w:rPr>
        <w:t xml:space="preserve">a nav iekļauta iestādes nosaukumā. </w:t>
      </w:r>
    </w:p>
    <w:p w:rsidR="00343DA5" w:rsidRPr="00343DA5" w:rsidRDefault="00343DA5" w:rsidP="00343DA5">
      <w:pPr>
        <w:rPr>
          <w:rFonts w:eastAsia="Calibri"/>
          <w:lang w:val="lv-LV" w:eastAsia="lv-LV"/>
        </w:rPr>
      </w:pPr>
    </w:p>
    <w:p w:rsidR="00343DA5" w:rsidRPr="00343DA5" w:rsidRDefault="00343DA5" w:rsidP="00343DA5">
      <w:pPr>
        <w:rPr>
          <w:rFonts w:eastAsia="Calibri"/>
          <w:lang w:val="lv-LV" w:eastAsia="lv-LV"/>
        </w:rPr>
      </w:pPr>
      <w:r w:rsidRPr="00343DA5">
        <w:rPr>
          <w:rFonts w:eastAsia="Calibri"/>
          <w:b/>
          <w:bCs/>
          <w:lang w:val="lv-LV" w:eastAsia="lv-LV"/>
        </w:rPr>
        <w:t xml:space="preserve">Darba sadaļu virsraksti </w:t>
      </w:r>
      <w:r w:rsidRPr="00343DA5">
        <w:rPr>
          <w:rFonts w:eastAsia="Calibri"/>
          <w:bCs/>
          <w:lang w:val="lv-LV" w:eastAsia="lv-LV"/>
        </w:rPr>
        <w:t>– līdzināti pie kreisās malas</w:t>
      </w:r>
    </w:p>
    <w:p w:rsidR="00343DA5" w:rsidRDefault="00343DA5" w:rsidP="00343DA5">
      <w:pPr>
        <w:rPr>
          <w:rFonts w:eastAsia="Calibri"/>
          <w:lang w:val="lv-LV" w:eastAsia="lv-LV"/>
        </w:rPr>
      </w:pPr>
      <w:r w:rsidRPr="00343DA5">
        <w:rPr>
          <w:rFonts w:eastAsia="Calibri"/>
          <w:lang w:val="lv-LV" w:eastAsia="lv-LV"/>
        </w:rPr>
        <w:t xml:space="preserve">(12 p, maziem (nelietot </w:t>
      </w:r>
      <w:r w:rsidRPr="00343DA5">
        <w:rPr>
          <w:rFonts w:eastAsia="Calibri"/>
          <w:i/>
          <w:iCs/>
          <w:lang w:val="lv-LV" w:eastAsia="lv-LV"/>
        </w:rPr>
        <w:t>All Caps</w:t>
      </w:r>
      <w:r w:rsidRPr="00343DA5">
        <w:rPr>
          <w:rFonts w:eastAsia="Calibri"/>
          <w:lang w:val="lv-LV" w:eastAsia="lv-LV"/>
        </w:rPr>
        <w:t>), trekniem (</w:t>
      </w:r>
      <w:r w:rsidRPr="00343DA5">
        <w:rPr>
          <w:rFonts w:eastAsia="Calibri"/>
          <w:i/>
          <w:iCs/>
          <w:lang w:val="lv-LV" w:eastAsia="lv-LV"/>
        </w:rPr>
        <w:t>Bold</w:t>
      </w:r>
      <w:r w:rsidRPr="00343DA5">
        <w:rPr>
          <w:rFonts w:eastAsia="Calibri"/>
          <w:lang w:val="lv-LV" w:eastAsia="lv-LV"/>
        </w:rPr>
        <w:t>) burtiem)</w:t>
      </w:r>
    </w:p>
    <w:p w:rsidR="00906622" w:rsidRPr="00343DA5" w:rsidRDefault="00906622" w:rsidP="00343DA5">
      <w:pPr>
        <w:rPr>
          <w:rFonts w:eastAsia="Calibri"/>
          <w:lang w:val="lv-LV" w:eastAsia="lv-LV"/>
        </w:rPr>
      </w:pPr>
    </w:p>
    <w:p w:rsidR="00343DA5" w:rsidRDefault="00343DA5" w:rsidP="00343DA5">
      <w:pPr>
        <w:ind w:firstLine="720"/>
        <w:rPr>
          <w:rFonts w:eastAsia="Calibri"/>
          <w:lang w:val="lv-LV" w:eastAsia="lv-LV"/>
        </w:rPr>
      </w:pPr>
    </w:p>
    <w:p w:rsidR="00343DA5" w:rsidRPr="00343DA5" w:rsidRDefault="00343DA5" w:rsidP="00343DA5">
      <w:pPr>
        <w:numPr>
          <w:ilvl w:val="0"/>
          <w:numId w:val="9"/>
        </w:numPr>
        <w:suppressAutoHyphens/>
        <w:spacing w:after="60"/>
        <w:contextualSpacing/>
        <w:rPr>
          <w:rFonts w:eastAsia="Calibri"/>
          <w:b/>
          <w:lang w:val="lv-LV" w:eastAsia="lv-LV"/>
        </w:rPr>
      </w:pPr>
      <w:bookmarkStart w:id="0" w:name="_GoBack"/>
      <w:bookmarkEnd w:id="0"/>
      <w:r w:rsidRPr="00343DA5">
        <w:rPr>
          <w:rFonts w:eastAsia="Calibri"/>
          <w:lang w:val="lv-LV" w:eastAsia="lv-LV"/>
        </w:rPr>
        <w:lastRenderedPageBreak/>
        <w:t>rakstiem latviešu valodā:</w:t>
      </w:r>
    </w:p>
    <w:p w:rsidR="00343DA5" w:rsidRPr="00343DA5" w:rsidRDefault="00343DA5" w:rsidP="00343DA5">
      <w:pPr>
        <w:rPr>
          <w:rFonts w:eastAsia="Calibri"/>
          <w:i/>
          <w:iCs/>
          <w:lang w:val="lv-LV" w:eastAsia="lv-LV"/>
        </w:rPr>
      </w:pPr>
      <w:r w:rsidRPr="00343DA5">
        <w:rPr>
          <w:rFonts w:eastAsia="Calibri"/>
          <w:b/>
          <w:lang w:val="lv-LV" w:eastAsia="lv-LV"/>
        </w:rPr>
        <w:t>Kopsavilkums</w:t>
      </w:r>
      <w:r w:rsidRPr="00343DA5">
        <w:rPr>
          <w:rFonts w:eastAsia="Calibri"/>
          <w:lang w:val="lv-LV" w:eastAsia="lv-LV"/>
        </w:rPr>
        <w:t xml:space="preserve"> latviešu val. – līdz 2000 rakstu zīmēm (</w:t>
      </w:r>
      <w:r w:rsidRPr="00343DA5">
        <w:rPr>
          <w:rFonts w:eastAsia="Calibri"/>
          <w:i/>
          <w:iCs/>
          <w:lang w:val="lv-LV" w:eastAsia="lv-LV"/>
        </w:rPr>
        <w:t>with spaces</w:t>
      </w:r>
      <w:r w:rsidRPr="00343DA5">
        <w:rPr>
          <w:rFonts w:eastAsia="Calibri"/>
          <w:lang w:val="lv-LV" w:eastAsia="lv-LV"/>
        </w:rPr>
        <w:t>)</w:t>
      </w:r>
    </w:p>
    <w:p w:rsidR="00343DA5" w:rsidRPr="00343DA5" w:rsidRDefault="00343DA5" w:rsidP="00343DA5">
      <w:pPr>
        <w:rPr>
          <w:rFonts w:eastAsia="Calibri"/>
          <w:b/>
          <w:lang w:val="lv-LV" w:eastAsia="lv-LV"/>
        </w:rPr>
      </w:pPr>
      <w:r w:rsidRPr="00343DA5">
        <w:rPr>
          <w:rFonts w:eastAsia="Calibri"/>
          <w:i/>
          <w:iCs/>
          <w:lang w:val="lv-LV" w:eastAsia="lv-LV"/>
        </w:rPr>
        <w:t xml:space="preserve">Atslēgvārdi: </w:t>
      </w:r>
      <w:r w:rsidRPr="00343DA5">
        <w:rPr>
          <w:rFonts w:eastAsia="Calibri"/>
          <w:lang w:val="lv-LV" w:eastAsia="lv-LV"/>
        </w:rPr>
        <w:t>aaaa, bbbbbb, cccccc.</w:t>
      </w:r>
    </w:p>
    <w:p w:rsidR="00343DA5" w:rsidRPr="00343DA5" w:rsidRDefault="00343DA5" w:rsidP="00343DA5">
      <w:pPr>
        <w:rPr>
          <w:rFonts w:eastAsia="Calibri"/>
          <w:b/>
          <w:lang w:val="lv-LV" w:eastAsia="lv-LV"/>
        </w:rPr>
      </w:pPr>
      <w:r w:rsidRPr="00343DA5">
        <w:rPr>
          <w:rFonts w:eastAsia="Calibri"/>
          <w:b/>
          <w:lang w:val="lv-LV" w:eastAsia="lv-LV"/>
        </w:rPr>
        <w:t>Ievads</w:t>
      </w:r>
    </w:p>
    <w:p w:rsidR="00343DA5" w:rsidRPr="00343DA5" w:rsidRDefault="00343DA5" w:rsidP="00343DA5">
      <w:pPr>
        <w:rPr>
          <w:rFonts w:eastAsia="Calibri"/>
          <w:b/>
          <w:lang w:val="lv-LV" w:eastAsia="lv-LV"/>
        </w:rPr>
      </w:pPr>
      <w:r w:rsidRPr="00343DA5">
        <w:rPr>
          <w:rFonts w:eastAsia="Calibri"/>
          <w:b/>
          <w:lang w:val="lv-LV" w:eastAsia="lv-LV"/>
        </w:rPr>
        <w:t>Darba mērķis</w:t>
      </w:r>
    </w:p>
    <w:p w:rsidR="00343DA5" w:rsidRPr="00343DA5" w:rsidRDefault="00343DA5" w:rsidP="00343DA5">
      <w:pPr>
        <w:rPr>
          <w:rFonts w:eastAsia="Calibri"/>
          <w:b/>
          <w:lang w:val="lv-LV" w:eastAsia="lv-LV"/>
        </w:rPr>
      </w:pPr>
      <w:r w:rsidRPr="00343DA5">
        <w:rPr>
          <w:rFonts w:eastAsia="Calibri"/>
          <w:b/>
          <w:lang w:val="lv-LV" w:eastAsia="lv-LV"/>
        </w:rPr>
        <w:t>Materiāls un metodes</w:t>
      </w:r>
    </w:p>
    <w:p w:rsidR="00343DA5" w:rsidRPr="00343DA5" w:rsidRDefault="00343DA5" w:rsidP="00343DA5">
      <w:pPr>
        <w:rPr>
          <w:rFonts w:eastAsia="Calibri"/>
          <w:b/>
          <w:lang w:val="lv-LV" w:eastAsia="lv-LV"/>
        </w:rPr>
      </w:pPr>
      <w:r w:rsidRPr="00343DA5">
        <w:rPr>
          <w:rFonts w:eastAsia="Calibri"/>
          <w:b/>
          <w:lang w:val="lv-LV" w:eastAsia="lv-LV"/>
        </w:rPr>
        <w:t>Rezultāti</w:t>
      </w:r>
    </w:p>
    <w:p w:rsidR="00343DA5" w:rsidRPr="00343DA5" w:rsidRDefault="00343DA5" w:rsidP="00343DA5">
      <w:pPr>
        <w:rPr>
          <w:rFonts w:eastAsia="Calibri"/>
          <w:b/>
          <w:lang w:val="lv-LV" w:eastAsia="lv-LV"/>
        </w:rPr>
      </w:pPr>
      <w:r w:rsidRPr="00343DA5">
        <w:rPr>
          <w:rFonts w:eastAsia="Calibri"/>
          <w:b/>
          <w:lang w:val="lv-LV" w:eastAsia="lv-LV"/>
        </w:rPr>
        <w:t>Diskusija</w:t>
      </w:r>
    </w:p>
    <w:p w:rsidR="00343DA5" w:rsidRPr="00343DA5" w:rsidRDefault="00343DA5" w:rsidP="00343DA5">
      <w:pPr>
        <w:rPr>
          <w:rFonts w:eastAsia="Calibri"/>
          <w:b/>
          <w:i/>
          <w:lang w:val="lv-LV" w:eastAsia="lv-LV"/>
        </w:rPr>
      </w:pPr>
      <w:r w:rsidRPr="00343DA5">
        <w:rPr>
          <w:rFonts w:eastAsia="Calibri"/>
          <w:b/>
          <w:lang w:val="lv-LV" w:eastAsia="lv-LV"/>
        </w:rPr>
        <w:t>Secinājumi</w:t>
      </w:r>
    </w:p>
    <w:p w:rsidR="00343DA5" w:rsidRPr="00343DA5" w:rsidRDefault="00343DA5" w:rsidP="00343DA5">
      <w:pPr>
        <w:jc w:val="both"/>
        <w:rPr>
          <w:rFonts w:eastAsia="Calibri"/>
          <w:b/>
          <w:lang w:val="lv-LV" w:eastAsia="lv-LV"/>
        </w:rPr>
      </w:pPr>
      <w:r w:rsidRPr="00343DA5">
        <w:rPr>
          <w:rFonts w:eastAsia="Calibri"/>
          <w:b/>
          <w:i/>
          <w:lang w:val="lv-LV" w:eastAsia="lv-LV"/>
        </w:rPr>
        <w:t xml:space="preserve">Pateicība </w:t>
      </w:r>
      <w:r w:rsidRPr="00343DA5">
        <w:rPr>
          <w:rFonts w:eastAsia="Calibri"/>
          <w:i/>
          <w:lang w:val="lv-LV" w:eastAsia="lv-LV"/>
        </w:rPr>
        <w:t xml:space="preserve"> (ja autors vēlas) Informācija par pētniecisko projektu vai programmu, kuras ietvaros veikts pētījums utml. – </w:t>
      </w:r>
      <w:r w:rsidRPr="00343DA5">
        <w:rPr>
          <w:rFonts w:eastAsia="Calibri"/>
          <w:lang w:val="lv-LV" w:eastAsia="lv-LV"/>
        </w:rPr>
        <w:t xml:space="preserve">(slīprakstā gaišiem burtiem, </w:t>
      </w:r>
      <w:r w:rsidRPr="00343DA5">
        <w:rPr>
          <w:rFonts w:eastAsia="Calibri"/>
          <w:i/>
          <w:lang w:val="lv-LV" w:eastAsia="lv-LV"/>
        </w:rPr>
        <w:t>Italic Regular</w:t>
      </w:r>
      <w:r w:rsidRPr="00343DA5">
        <w:rPr>
          <w:rFonts w:eastAsia="Calibri"/>
          <w:lang w:val="lv-LV" w:eastAsia="lv-LV"/>
        </w:rPr>
        <w:t>).</w:t>
      </w:r>
    </w:p>
    <w:p w:rsidR="00343DA5" w:rsidRPr="00343DA5" w:rsidRDefault="00343DA5" w:rsidP="00343DA5">
      <w:pPr>
        <w:rPr>
          <w:rFonts w:eastAsia="Calibri"/>
          <w:b/>
          <w:lang w:val="lv-LV" w:eastAsia="lv-LV"/>
        </w:rPr>
      </w:pPr>
      <w:r w:rsidRPr="00343DA5">
        <w:rPr>
          <w:rFonts w:eastAsia="Calibri"/>
          <w:b/>
          <w:lang w:val="lv-LV" w:eastAsia="lv-LV"/>
        </w:rPr>
        <w:t>Darba nosaukums angļu valodā</w:t>
      </w:r>
      <w:r w:rsidRPr="00343DA5">
        <w:rPr>
          <w:rFonts w:eastAsia="Calibri"/>
          <w:lang w:val="lv-LV" w:eastAsia="lv-LV"/>
        </w:rPr>
        <w:t xml:space="preserve"> (12 p, taisnrakstā trekniem burtiem, </w:t>
      </w:r>
      <w:r w:rsidRPr="00343DA5">
        <w:rPr>
          <w:rFonts w:eastAsia="Calibri"/>
          <w:i/>
          <w:lang w:val="lv-LV" w:eastAsia="lv-LV"/>
        </w:rPr>
        <w:t>Bold Regular</w:t>
      </w:r>
      <w:r w:rsidRPr="00343DA5">
        <w:rPr>
          <w:rFonts w:eastAsia="Calibri"/>
          <w:lang w:val="lv-LV" w:eastAsia="lv-LV"/>
        </w:rPr>
        <w:t>)</w:t>
      </w:r>
    </w:p>
    <w:p w:rsidR="00343DA5" w:rsidRPr="00343DA5" w:rsidRDefault="00343DA5" w:rsidP="00343DA5">
      <w:pPr>
        <w:rPr>
          <w:rFonts w:eastAsia="Calibri"/>
          <w:i/>
          <w:iCs/>
          <w:lang w:val="lv-LV" w:eastAsia="lv-LV"/>
        </w:rPr>
      </w:pPr>
      <w:r w:rsidRPr="00343DA5">
        <w:rPr>
          <w:rFonts w:eastAsia="Calibri"/>
          <w:b/>
          <w:lang w:val="lv-LV" w:eastAsia="lv-LV"/>
        </w:rPr>
        <w:t>Abstract</w:t>
      </w:r>
      <w:r w:rsidRPr="00343DA5">
        <w:rPr>
          <w:rFonts w:eastAsia="Calibri"/>
          <w:lang w:val="lv-LV" w:eastAsia="lv-LV"/>
        </w:rPr>
        <w:t xml:space="preserve"> – angļu val., līdz 2000 rakstu zīmēm (</w:t>
      </w:r>
      <w:r w:rsidRPr="00343DA5">
        <w:rPr>
          <w:rFonts w:eastAsia="Calibri"/>
          <w:i/>
          <w:iCs/>
          <w:lang w:val="lv-LV" w:eastAsia="lv-LV"/>
        </w:rPr>
        <w:t>with spaces</w:t>
      </w:r>
      <w:r w:rsidRPr="00343DA5">
        <w:rPr>
          <w:rFonts w:eastAsia="Calibri"/>
          <w:lang w:val="lv-LV" w:eastAsia="lv-LV"/>
        </w:rPr>
        <w:t xml:space="preserve">) </w:t>
      </w:r>
    </w:p>
    <w:p w:rsidR="00343DA5" w:rsidRPr="00343DA5" w:rsidRDefault="00343DA5" w:rsidP="00343DA5">
      <w:pPr>
        <w:rPr>
          <w:rFonts w:eastAsia="Calibri"/>
          <w:b/>
          <w:lang w:val="lv-LV" w:eastAsia="lv-LV"/>
        </w:rPr>
      </w:pPr>
      <w:r w:rsidRPr="00343DA5">
        <w:rPr>
          <w:rFonts w:eastAsia="Calibri"/>
          <w:i/>
          <w:iCs/>
          <w:lang w:val="lv-LV" w:eastAsia="lv-LV"/>
        </w:rPr>
        <w:t xml:space="preserve">Keywords: </w:t>
      </w:r>
      <w:r w:rsidRPr="00343DA5">
        <w:rPr>
          <w:rFonts w:eastAsia="Calibri"/>
          <w:lang w:val="lv-LV" w:eastAsia="lv-LV"/>
        </w:rPr>
        <w:t>aaaaa, bbbbbbb, ccccccc.</w:t>
      </w:r>
    </w:p>
    <w:p w:rsidR="00343DA5" w:rsidRPr="00343DA5" w:rsidRDefault="00343DA5" w:rsidP="00343DA5">
      <w:pPr>
        <w:rPr>
          <w:lang w:val="ru-RU" w:eastAsia="ru-RU"/>
        </w:rPr>
      </w:pPr>
      <w:r w:rsidRPr="00343DA5">
        <w:rPr>
          <w:rFonts w:eastAsia="Calibri"/>
          <w:b/>
          <w:lang w:val="lv-LV" w:eastAsia="lv-LV"/>
        </w:rPr>
        <w:t xml:space="preserve">Literatūra </w:t>
      </w:r>
    </w:p>
    <w:p w:rsidR="00343DA5" w:rsidRPr="00343DA5" w:rsidRDefault="00343DA5" w:rsidP="00343DA5">
      <w:pPr>
        <w:rPr>
          <w:lang w:val="ru-RU" w:eastAsia="ru-RU"/>
        </w:rPr>
      </w:pPr>
    </w:p>
    <w:p w:rsidR="00343DA5" w:rsidRPr="00343DA5" w:rsidRDefault="00343DA5" w:rsidP="00343DA5">
      <w:pPr>
        <w:numPr>
          <w:ilvl w:val="0"/>
          <w:numId w:val="9"/>
        </w:numPr>
        <w:suppressAutoHyphens/>
        <w:spacing w:after="60"/>
        <w:contextualSpacing/>
        <w:rPr>
          <w:rFonts w:eastAsia="Calibri"/>
          <w:lang w:val="lv-LV" w:eastAsia="lv-LV"/>
        </w:rPr>
      </w:pPr>
      <w:r w:rsidRPr="00343DA5">
        <w:rPr>
          <w:rFonts w:eastAsia="Calibri"/>
          <w:lang w:val="lv-LV" w:eastAsia="lv-LV"/>
        </w:rPr>
        <w:t>rakstiem angļu valodā:</w:t>
      </w:r>
    </w:p>
    <w:p w:rsidR="00343DA5" w:rsidRPr="00343DA5" w:rsidRDefault="00343DA5" w:rsidP="00343DA5">
      <w:pPr>
        <w:spacing w:after="60"/>
        <w:ind w:left="1080"/>
        <w:contextualSpacing/>
        <w:rPr>
          <w:rFonts w:eastAsia="Calibri"/>
          <w:lang w:val="lv-LV" w:eastAsia="lv-LV"/>
        </w:rPr>
      </w:pPr>
    </w:p>
    <w:p w:rsidR="00343DA5" w:rsidRPr="00343DA5" w:rsidRDefault="00343DA5" w:rsidP="00343DA5">
      <w:pPr>
        <w:rPr>
          <w:rFonts w:eastAsia="Calibri"/>
          <w:i/>
          <w:iCs/>
          <w:lang w:val="lv-LV" w:eastAsia="lv-LV"/>
        </w:rPr>
      </w:pPr>
      <w:r w:rsidRPr="00343DA5">
        <w:rPr>
          <w:rFonts w:eastAsia="Calibri"/>
          <w:b/>
          <w:lang w:val="lv-LV" w:eastAsia="lv-LV"/>
        </w:rPr>
        <w:t>Abstract</w:t>
      </w:r>
      <w:r w:rsidRPr="00343DA5">
        <w:rPr>
          <w:rFonts w:eastAsia="Calibri"/>
          <w:lang w:val="lv-LV" w:eastAsia="lv-LV"/>
        </w:rPr>
        <w:t xml:space="preserve"> –  līdz 2000 rakstu zīmēm (</w:t>
      </w:r>
      <w:r w:rsidRPr="00343DA5">
        <w:rPr>
          <w:rFonts w:eastAsia="Calibri"/>
          <w:i/>
          <w:iCs/>
          <w:lang w:val="lv-LV" w:eastAsia="lv-LV"/>
        </w:rPr>
        <w:t>with spaces</w:t>
      </w:r>
      <w:r w:rsidRPr="00343DA5">
        <w:rPr>
          <w:rFonts w:eastAsia="Calibri"/>
          <w:lang w:val="lv-LV" w:eastAsia="lv-LV"/>
        </w:rPr>
        <w:t>)</w:t>
      </w:r>
    </w:p>
    <w:p w:rsidR="00343DA5" w:rsidRPr="00343DA5" w:rsidRDefault="00343DA5" w:rsidP="00343DA5">
      <w:pPr>
        <w:rPr>
          <w:rFonts w:eastAsia="Calibri"/>
          <w:b/>
          <w:lang w:val="lv-LV" w:eastAsia="lv-LV"/>
        </w:rPr>
      </w:pPr>
      <w:r w:rsidRPr="00343DA5">
        <w:rPr>
          <w:rFonts w:eastAsia="Calibri"/>
          <w:i/>
          <w:iCs/>
          <w:lang w:val="lv-LV" w:eastAsia="lv-LV"/>
        </w:rPr>
        <w:t xml:space="preserve">Keywords: </w:t>
      </w:r>
      <w:r w:rsidRPr="00343DA5">
        <w:rPr>
          <w:rFonts w:eastAsia="Calibri"/>
          <w:lang w:val="lv-LV" w:eastAsia="lv-LV"/>
        </w:rPr>
        <w:t xml:space="preserve">aaaaa, bbbbbbb, ccccccc. </w:t>
      </w:r>
    </w:p>
    <w:p w:rsidR="00343DA5" w:rsidRPr="00343DA5" w:rsidRDefault="00343DA5" w:rsidP="00343DA5">
      <w:pPr>
        <w:rPr>
          <w:rFonts w:eastAsia="Calibri"/>
          <w:b/>
          <w:lang w:val="lv-LV" w:eastAsia="lv-LV"/>
        </w:rPr>
      </w:pPr>
      <w:r w:rsidRPr="00343DA5">
        <w:rPr>
          <w:rFonts w:eastAsia="Calibri"/>
          <w:b/>
          <w:lang w:val="lv-LV" w:eastAsia="lv-LV"/>
        </w:rPr>
        <w:t>Introduction</w:t>
      </w:r>
    </w:p>
    <w:p w:rsidR="00343DA5" w:rsidRPr="00343DA5" w:rsidRDefault="00343DA5" w:rsidP="00343DA5">
      <w:pPr>
        <w:rPr>
          <w:rFonts w:eastAsia="Calibri"/>
          <w:b/>
          <w:lang w:val="lv-LV" w:eastAsia="lv-LV"/>
        </w:rPr>
      </w:pPr>
      <w:r w:rsidRPr="00343DA5">
        <w:rPr>
          <w:rFonts w:eastAsia="Calibri"/>
          <w:b/>
          <w:lang w:val="lv-LV" w:eastAsia="lv-LV"/>
        </w:rPr>
        <w:t>Aim</w:t>
      </w:r>
    </w:p>
    <w:p w:rsidR="00343DA5" w:rsidRPr="00343DA5" w:rsidRDefault="00343DA5" w:rsidP="00343DA5">
      <w:pPr>
        <w:rPr>
          <w:rFonts w:eastAsia="Calibri"/>
          <w:b/>
          <w:lang w:val="lv-LV" w:eastAsia="lv-LV"/>
        </w:rPr>
      </w:pPr>
      <w:r w:rsidRPr="00343DA5">
        <w:rPr>
          <w:rFonts w:eastAsia="Calibri"/>
          <w:b/>
          <w:lang w:val="lv-LV" w:eastAsia="lv-LV"/>
        </w:rPr>
        <w:t>Material and methods</w:t>
      </w:r>
    </w:p>
    <w:p w:rsidR="00343DA5" w:rsidRPr="00343DA5" w:rsidRDefault="00343DA5" w:rsidP="00343DA5">
      <w:pPr>
        <w:rPr>
          <w:rFonts w:eastAsia="Calibri"/>
          <w:b/>
          <w:lang w:val="lv-LV" w:eastAsia="lv-LV"/>
        </w:rPr>
      </w:pPr>
      <w:r w:rsidRPr="00343DA5">
        <w:rPr>
          <w:rFonts w:eastAsia="Calibri"/>
          <w:b/>
          <w:lang w:val="lv-LV" w:eastAsia="lv-LV"/>
        </w:rPr>
        <w:t>Results</w:t>
      </w:r>
    </w:p>
    <w:p w:rsidR="00343DA5" w:rsidRPr="00343DA5" w:rsidRDefault="00343DA5" w:rsidP="00343DA5">
      <w:pPr>
        <w:rPr>
          <w:rFonts w:eastAsia="Calibri"/>
          <w:b/>
          <w:lang w:val="lv-LV" w:eastAsia="lv-LV"/>
        </w:rPr>
      </w:pPr>
      <w:r w:rsidRPr="00343DA5">
        <w:rPr>
          <w:rFonts w:eastAsia="Calibri"/>
          <w:b/>
          <w:lang w:val="lv-LV" w:eastAsia="lv-LV"/>
        </w:rPr>
        <w:t>Discussion</w:t>
      </w:r>
    </w:p>
    <w:p w:rsidR="00343DA5" w:rsidRPr="00343DA5" w:rsidRDefault="00343DA5" w:rsidP="00343DA5">
      <w:pPr>
        <w:rPr>
          <w:rFonts w:eastAsia="Calibri"/>
          <w:b/>
          <w:lang w:val="lv-LV" w:eastAsia="lv-LV"/>
        </w:rPr>
      </w:pPr>
      <w:r w:rsidRPr="00343DA5">
        <w:rPr>
          <w:rFonts w:eastAsia="Calibri"/>
          <w:b/>
          <w:lang w:val="lv-LV" w:eastAsia="lv-LV"/>
        </w:rPr>
        <w:t>Conclusions</w:t>
      </w:r>
    </w:p>
    <w:p w:rsidR="00343DA5" w:rsidRPr="00343DA5" w:rsidRDefault="00343DA5" w:rsidP="00343DA5">
      <w:pPr>
        <w:rPr>
          <w:rFonts w:eastAsia="Calibri"/>
          <w:b/>
          <w:lang w:val="lv-LV" w:eastAsia="lv-LV"/>
        </w:rPr>
      </w:pPr>
      <w:r w:rsidRPr="00343DA5">
        <w:rPr>
          <w:rFonts w:eastAsia="Calibri"/>
          <w:b/>
          <w:lang w:val="lv-LV" w:eastAsia="lv-LV"/>
        </w:rPr>
        <w:t>Acknowledgements</w:t>
      </w:r>
      <w:r w:rsidRPr="00343DA5">
        <w:rPr>
          <w:rFonts w:eastAsia="Calibri"/>
          <w:i/>
          <w:lang w:val="lv-LV" w:eastAsia="lv-LV"/>
        </w:rPr>
        <w:t xml:space="preserve"> (ja autors vēlas) Informācija par pētniecisko projektu vai programmu, kuras ietvaros veikts pētījums. – </w:t>
      </w:r>
      <w:r w:rsidRPr="00343DA5">
        <w:rPr>
          <w:rFonts w:eastAsia="Calibri"/>
          <w:lang w:val="lv-LV" w:eastAsia="lv-LV"/>
        </w:rPr>
        <w:t xml:space="preserve">(slīprakstā gaišiem burtiem, </w:t>
      </w:r>
      <w:r w:rsidRPr="00343DA5">
        <w:rPr>
          <w:rFonts w:eastAsia="Calibri"/>
          <w:i/>
          <w:lang w:val="lv-LV" w:eastAsia="lv-LV"/>
        </w:rPr>
        <w:t>Italic Regular</w:t>
      </w:r>
      <w:r w:rsidRPr="00343DA5">
        <w:rPr>
          <w:rFonts w:eastAsia="Calibri"/>
          <w:lang w:val="lv-LV" w:eastAsia="lv-LV"/>
        </w:rPr>
        <w:t>)</w:t>
      </w:r>
    </w:p>
    <w:p w:rsidR="00343DA5" w:rsidRPr="00343DA5" w:rsidRDefault="00343DA5" w:rsidP="00343DA5">
      <w:pPr>
        <w:rPr>
          <w:rFonts w:eastAsia="Calibri"/>
          <w:lang w:val="lv-LV" w:eastAsia="lv-LV"/>
        </w:rPr>
      </w:pPr>
      <w:r w:rsidRPr="00343DA5">
        <w:rPr>
          <w:rFonts w:eastAsia="Calibri"/>
          <w:b/>
          <w:lang w:val="lv-LV" w:eastAsia="lv-LV"/>
        </w:rPr>
        <w:t>Darba nosaukums latviešu valodā</w:t>
      </w:r>
      <w:r w:rsidRPr="00343DA5">
        <w:rPr>
          <w:rFonts w:eastAsia="Calibri"/>
          <w:lang w:val="lv-LV" w:eastAsia="lv-LV"/>
        </w:rPr>
        <w:t xml:space="preserve"> (12 p, taisnrakstā trekniem burtiem, </w:t>
      </w:r>
      <w:r w:rsidRPr="00343DA5">
        <w:rPr>
          <w:rFonts w:eastAsia="Calibri"/>
          <w:i/>
          <w:lang w:val="lv-LV" w:eastAsia="lv-LV"/>
        </w:rPr>
        <w:t>Bold Regular</w:t>
      </w:r>
      <w:r w:rsidRPr="00343DA5">
        <w:rPr>
          <w:rFonts w:eastAsia="Calibri"/>
          <w:lang w:val="lv-LV" w:eastAsia="lv-LV"/>
        </w:rPr>
        <w:t>)</w:t>
      </w:r>
    </w:p>
    <w:p w:rsidR="00343DA5" w:rsidRPr="00343DA5" w:rsidRDefault="00343DA5" w:rsidP="00343DA5">
      <w:pPr>
        <w:rPr>
          <w:rFonts w:eastAsia="Calibri"/>
          <w:i/>
          <w:iCs/>
          <w:lang w:val="lv-LV" w:eastAsia="lv-LV"/>
        </w:rPr>
      </w:pPr>
      <w:r w:rsidRPr="00343DA5">
        <w:rPr>
          <w:rFonts w:eastAsia="Calibri"/>
          <w:lang w:val="lv-LV" w:eastAsia="lv-LV"/>
        </w:rPr>
        <w:t>Kopsavilkums– latviešu val., līdz 2000 rakstu zīmēm (</w:t>
      </w:r>
      <w:r w:rsidRPr="00343DA5">
        <w:rPr>
          <w:rFonts w:eastAsia="Calibri"/>
          <w:i/>
          <w:iCs/>
          <w:lang w:val="lv-LV" w:eastAsia="lv-LV"/>
        </w:rPr>
        <w:t>with spaces</w:t>
      </w:r>
      <w:r w:rsidRPr="00343DA5">
        <w:rPr>
          <w:rFonts w:eastAsia="Calibri"/>
          <w:lang w:val="lv-LV" w:eastAsia="lv-LV"/>
        </w:rPr>
        <w:t xml:space="preserve">) </w:t>
      </w:r>
    </w:p>
    <w:p w:rsidR="00343DA5" w:rsidRPr="00343DA5" w:rsidRDefault="00343DA5" w:rsidP="00343DA5">
      <w:pPr>
        <w:rPr>
          <w:rFonts w:eastAsia="Calibri"/>
          <w:b/>
          <w:lang w:val="lv-LV" w:eastAsia="lv-LV"/>
        </w:rPr>
      </w:pPr>
      <w:r w:rsidRPr="00343DA5">
        <w:rPr>
          <w:rFonts w:eastAsia="Calibri"/>
          <w:i/>
          <w:iCs/>
          <w:lang w:val="lv-LV" w:eastAsia="lv-LV"/>
        </w:rPr>
        <w:t xml:space="preserve">Atslēgvārdi: </w:t>
      </w:r>
      <w:r w:rsidRPr="00343DA5">
        <w:rPr>
          <w:rFonts w:eastAsia="Calibri"/>
          <w:i/>
          <w:lang w:val="lv-LV" w:eastAsia="lv-LV"/>
        </w:rPr>
        <w:t>aaaaa, bbbbbbb, ccccccc.</w:t>
      </w:r>
    </w:p>
    <w:p w:rsidR="00343DA5" w:rsidRPr="00343DA5" w:rsidRDefault="00343DA5" w:rsidP="00343DA5">
      <w:pPr>
        <w:rPr>
          <w:rFonts w:eastAsia="Calibri"/>
          <w:lang w:val="lv-LV" w:eastAsia="lv-LV"/>
        </w:rPr>
      </w:pPr>
      <w:r w:rsidRPr="00343DA5">
        <w:rPr>
          <w:rFonts w:eastAsia="Calibri"/>
          <w:b/>
          <w:lang w:val="lv-LV" w:eastAsia="lv-LV"/>
        </w:rPr>
        <w:t>References</w:t>
      </w:r>
    </w:p>
    <w:p w:rsidR="00343DA5" w:rsidRPr="00343DA5" w:rsidRDefault="00343DA5" w:rsidP="00343DA5">
      <w:pPr>
        <w:rPr>
          <w:rFonts w:eastAsia="Calibri"/>
          <w:lang w:val="lv-LV" w:eastAsia="lv-LV"/>
        </w:rPr>
      </w:pPr>
    </w:p>
    <w:p w:rsidR="00343DA5" w:rsidRPr="00343DA5" w:rsidRDefault="00343DA5" w:rsidP="00343DA5">
      <w:pPr>
        <w:ind w:firstLine="709"/>
        <w:jc w:val="both"/>
        <w:rPr>
          <w:rFonts w:eastAsia="Calibri"/>
          <w:b/>
          <w:bCs/>
          <w:lang w:val="lv-LV" w:eastAsia="lv-LV"/>
        </w:rPr>
      </w:pPr>
      <w:r w:rsidRPr="00343DA5">
        <w:rPr>
          <w:rFonts w:eastAsia="Calibri"/>
          <w:b/>
          <w:bCs/>
          <w:lang w:val="lv-LV" w:eastAsia="lv-LV"/>
        </w:rPr>
        <w:t xml:space="preserve">Ilustratīvajam materiālam </w:t>
      </w:r>
      <w:r w:rsidRPr="00343DA5">
        <w:rPr>
          <w:rFonts w:eastAsia="Calibri"/>
          <w:lang w:val="lv-LV" w:eastAsia="lv-LV"/>
        </w:rPr>
        <w:t xml:space="preserve">– attēliem (par attēliem tiek uzskatīti zīmējumi, fotogrāfijas, diagrammas un shēmas, ko apvieno vienotā numerācijā) – jābūt kvalitatīviem; </w:t>
      </w:r>
      <w:r w:rsidRPr="00343DA5">
        <w:rPr>
          <w:rFonts w:eastAsia="Calibri"/>
          <w:i/>
          <w:iCs/>
          <w:lang w:val="lv-LV" w:eastAsia="lv-LV"/>
        </w:rPr>
        <w:t xml:space="preserve">JPEG, TIFF vai EPS </w:t>
      </w:r>
      <w:r w:rsidRPr="00343DA5">
        <w:rPr>
          <w:rFonts w:eastAsia="Calibri"/>
          <w:lang w:val="lv-LV" w:eastAsia="lv-LV"/>
        </w:rPr>
        <w:t>formāta faili ar vismaz 200 punktu izšķirtspēju (</w:t>
      </w:r>
      <w:r w:rsidRPr="00343DA5">
        <w:rPr>
          <w:rFonts w:eastAsia="Calibri"/>
          <w:i/>
          <w:iCs/>
          <w:lang w:val="lv-LV" w:eastAsia="lv-LV"/>
        </w:rPr>
        <w:t>Resolution</w:t>
      </w:r>
      <w:r w:rsidRPr="00343DA5">
        <w:rPr>
          <w:rFonts w:eastAsia="Calibri"/>
          <w:lang w:val="lv-LV" w:eastAsia="lv-LV"/>
        </w:rPr>
        <w:t xml:space="preserve">);  </w:t>
      </w:r>
      <w:r w:rsidRPr="00343DA5">
        <w:rPr>
          <w:rFonts w:eastAsia="Calibri"/>
          <w:i/>
          <w:iCs/>
          <w:lang w:val="lv-LV" w:eastAsia="lv-LV"/>
        </w:rPr>
        <w:t xml:space="preserve">Word </w:t>
      </w:r>
      <w:r w:rsidRPr="00343DA5">
        <w:rPr>
          <w:rFonts w:eastAsia="Calibri"/>
          <w:lang w:val="lv-LV" w:eastAsia="lv-LV"/>
        </w:rPr>
        <w:t>dokumentā ilustratīvie materiāli jāievieto kā attēli (</w:t>
      </w:r>
      <w:r w:rsidRPr="00343DA5">
        <w:rPr>
          <w:rFonts w:eastAsia="Calibri"/>
          <w:i/>
          <w:iCs/>
          <w:lang w:val="lv-LV" w:eastAsia="lv-LV"/>
        </w:rPr>
        <w:t>Picture</w:t>
      </w:r>
      <w:r w:rsidRPr="00343DA5">
        <w:rPr>
          <w:rFonts w:eastAsia="Calibri"/>
          <w:lang w:val="lv-LV" w:eastAsia="lv-LV"/>
        </w:rPr>
        <w:t xml:space="preserve">), un attēli grafiskā formātā jāpievieno arī atsevišķi (e-pastā); Diagrammas un shēmas jāveido tā, lai tos varētu rediģēt, piemēram, </w:t>
      </w:r>
      <w:r w:rsidRPr="00343DA5">
        <w:rPr>
          <w:rFonts w:eastAsia="Calibri"/>
          <w:i/>
          <w:iCs/>
          <w:lang w:val="lv-LV" w:eastAsia="lv-LV"/>
        </w:rPr>
        <w:t xml:space="preserve">Word </w:t>
      </w:r>
      <w:r w:rsidRPr="00343DA5">
        <w:rPr>
          <w:rFonts w:eastAsia="Calibri"/>
          <w:lang w:val="lv-LV" w:eastAsia="lv-LV"/>
        </w:rPr>
        <w:t xml:space="preserve">dokumentā izmantojot </w:t>
      </w:r>
      <w:r w:rsidRPr="00343DA5">
        <w:rPr>
          <w:rFonts w:eastAsia="Calibri"/>
          <w:i/>
          <w:iCs/>
          <w:lang w:val="lv-LV" w:eastAsia="lv-LV"/>
        </w:rPr>
        <w:t xml:space="preserve">Insert Chart </w:t>
      </w:r>
      <w:r w:rsidRPr="00343DA5">
        <w:rPr>
          <w:rFonts w:eastAsia="Calibri"/>
          <w:lang w:val="lv-LV" w:eastAsia="lv-LV"/>
        </w:rPr>
        <w:t xml:space="preserve">vai ievietojot </w:t>
      </w:r>
      <w:r w:rsidRPr="00343DA5">
        <w:rPr>
          <w:rFonts w:eastAsia="Calibri"/>
          <w:i/>
          <w:iCs/>
          <w:lang w:val="lv-LV" w:eastAsia="lv-LV"/>
        </w:rPr>
        <w:t xml:space="preserve">Excel </w:t>
      </w:r>
      <w:r w:rsidRPr="00343DA5">
        <w:rPr>
          <w:rFonts w:eastAsia="Calibri"/>
          <w:lang w:val="lv-LV" w:eastAsia="lv-LV"/>
        </w:rPr>
        <w:t>datus; tekstā jābūt norādei uz ilustratīvo materiālu – uz katru konkrēto attēlu, piemēram: (sk. 3. att.).</w:t>
      </w:r>
    </w:p>
    <w:p w:rsidR="00343DA5" w:rsidRPr="00343DA5" w:rsidRDefault="00343DA5" w:rsidP="00343DA5">
      <w:pPr>
        <w:rPr>
          <w:rFonts w:eastAsia="Calibri"/>
          <w:b/>
          <w:bCs/>
          <w:lang w:val="lv-LV" w:eastAsia="lv-LV"/>
        </w:rPr>
      </w:pPr>
    </w:p>
    <w:p w:rsidR="00343DA5" w:rsidRPr="00343DA5" w:rsidRDefault="00343DA5" w:rsidP="00343DA5">
      <w:pPr>
        <w:ind w:firstLine="709"/>
        <w:jc w:val="both"/>
        <w:rPr>
          <w:lang w:val="lv-LV" w:eastAsia="ru-RU"/>
        </w:rPr>
      </w:pPr>
      <w:r w:rsidRPr="00343DA5">
        <w:rPr>
          <w:rFonts w:eastAsia="Calibri"/>
          <w:b/>
          <w:bCs/>
          <w:lang w:val="lv-LV" w:eastAsia="lv-LV"/>
        </w:rPr>
        <w:t xml:space="preserve">Tabulām </w:t>
      </w:r>
      <w:r w:rsidRPr="00343DA5">
        <w:rPr>
          <w:rFonts w:eastAsia="Calibri"/>
          <w:lang w:val="lv-LV" w:eastAsia="lv-LV"/>
        </w:rPr>
        <w:t xml:space="preserve">jābūt ievadītām teksta formātā (tās nedrīkst būt grafisku attēlu veidā). Tekstā jābūt norādei uz katru tabulu, piemēram: (sk. 3. tab.). </w:t>
      </w:r>
    </w:p>
    <w:p w:rsidR="00343DA5" w:rsidRPr="00343DA5" w:rsidRDefault="00343DA5" w:rsidP="00343DA5">
      <w:pPr>
        <w:ind w:firstLine="720"/>
        <w:jc w:val="both"/>
        <w:rPr>
          <w:lang w:val="lv-LV" w:eastAsia="ru-RU"/>
        </w:rPr>
      </w:pPr>
    </w:p>
    <w:p w:rsidR="00343DA5" w:rsidRPr="00343DA5" w:rsidRDefault="00343DA5" w:rsidP="00343DA5">
      <w:pPr>
        <w:ind w:firstLine="720"/>
        <w:jc w:val="both"/>
        <w:rPr>
          <w:rFonts w:eastAsia="Calibri"/>
          <w:lang w:val="lv-LV" w:eastAsia="lv-LV"/>
        </w:rPr>
      </w:pPr>
      <w:r w:rsidRPr="00343DA5">
        <w:rPr>
          <w:rFonts w:eastAsia="Calibri"/>
          <w:b/>
          <w:bCs/>
          <w:lang w:val="lv-LV" w:eastAsia="lv-LV"/>
        </w:rPr>
        <w:t xml:space="preserve">Literatūras atsauces tekstā </w:t>
      </w:r>
      <w:r w:rsidRPr="00343DA5">
        <w:rPr>
          <w:rFonts w:eastAsia="Calibri"/>
          <w:lang w:val="lv-LV" w:eastAsia="lv-LV"/>
        </w:rPr>
        <w:t>var uzrādīt divējādi (bet konsekventi visā darbā vienādi):</w:t>
      </w:r>
    </w:p>
    <w:p w:rsidR="00343DA5" w:rsidRPr="00343DA5" w:rsidRDefault="00343DA5" w:rsidP="00343DA5">
      <w:pPr>
        <w:ind w:left="720"/>
        <w:jc w:val="both"/>
        <w:rPr>
          <w:rFonts w:eastAsia="Calibri"/>
          <w:lang w:val="lv-LV" w:eastAsia="lv-LV"/>
        </w:rPr>
      </w:pPr>
      <w:r w:rsidRPr="00343DA5">
        <w:rPr>
          <w:rFonts w:eastAsia="Calibri"/>
          <w:lang w:val="lv-LV" w:eastAsia="lv-LV"/>
        </w:rPr>
        <w:t>1) kvadrātiekavās uzrādot izmantotā izdevuma vai raksta publikācijas autoru un izdošanas gadu, piemēram [Becker, 2006], ja īpaši svarīgi norādīt publikācijas autoru un publicēšanas gadu;</w:t>
      </w:r>
    </w:p>
    <w:p w:rsidR="00343DA5" w:rsidRPr="00343DA5" w:rsidRDefault="00343DA5" w:rsidP="00343DA5">
      <w:pPr>
        <w:ind w:firstLine="993"/>
        <w:jc w:val="both"/>
        <w:rPr>
          <w:rFonts w:eastAsia="Calibri"/>
          <w:lang w:val="lv-LV" w:eastAsia="lv-LV"/>
        </w:rPr>
      </w:pPr>
      <w:r w:rsidRPr="00343DA5">
        <w:rPr>
          <w:rFonts w:eastAsia="Calibri"/>
          <w:lang w:val="lv-LV" w:eastAsia="lv-LV"/>
        </w:rPr>
        <w:t>vai</w:t>
      </w:r>
    </w:p>
    <w:p w:rsidR="00343DA5" w:rsidRPr="00343DA5" w:rsidRDefault="00343DA5" w:rsidP="00343DA5">
      <w:pPr>
        <w:ind w:left="993" w:hanging="273"/>
        <w:jc w:val="both"/>
        <w:rPr>
          <w:rFonts w:eastAsia="Calibri"/>
          <w:b/>
          <w:lang w:val="lv-LV" w:eastAsia="lv-LV"/>
        </w:rPr>
      </w:pPr>
      <w:r w:rsidRPr="00343DA5">
        <w:rPr>
          <w:rFonts w:eastAsia="Calibri"/>
          <w:lang w:val="lv-LV" w:eastAsia="lv-LV"/>
        </w:rPr>
        <w:t xml:space="preserve">2) kvadrātiekavās norādot avota kārtas skaitli no pievienotā literatūras saraksta un citēto lappusi, piemēram [1, </w:t>
      </w:r>
      <w:r w:rsidRPr="00343DA5">
        <w:rPr>
          <w:rFonts w:eastAsia="Calibri"/>
          <w:i/>
          <w:lang w:val="lv-LV" w:eastAsia="lv-LV"/>
        </w:rPr>
        <w:t>7</w:t>
      </w:r>
      <w:r w:rsidRPr="00343DA5">
        <w:rPr>
          <w:rFonts w:eastAsia="Calibri"/>
          <w:lang w:val="lv-LV" w:eastAsia="lv-LV"/>
        </w:rPr>
        <w:t>], kur cipars 1 (taisnrakstā) apzīmē avota kārtas skaitli un cipars 7 (slīprakstā) norāda lappusi.</w:t>
      </w:r>
    </w:p>
    <w:p w:rsidR="00343DA5" w:rsidRPr="00343DA5" w:rsidRDefault="00343DA5" w:rsidP="00343DA5">
      <w:pPr>
        <w:ind w:firstLine="720"/>
        <w:jc w:val="both"/>
        <w:rPr>
          <w:rFonts w:eastAsia="Calibri"/>
          <w:b/>
          <w:bCs/>
          <w:lang w:val="lv-LV" w:eastAsia="lv-LV"/>
        </w:rPr>
      </w:pPr>
      <w:r w:rsidRPr="00343DA5">
        <w:rPr>
          <w:rFonts w:eastAsia="Calibri"/>
          <w:b/>
          <w:lang w:val="lv-LV" w:eastAsia="lv-LV"/>
        </w:rPr>
        <w:lastRenderedPageBreak/>
        <w:t>Literatūras sarakstu</w:t>
      </w:r>
      <w:r w:rsidRPr="00343DA5">
        <w:rPr>
          <w:rFonts w:eastAsia="Calibri"/>
          <w:lang w:val="lv-LV" w:eastAsia="lv-LV"/>
        </w:rPr>
        <w:t xml:space="preserve"> raksta beigās noformē pa valodām </w:t>
      </w:r>
      <w:r w:rsidRPr="00343DA5">
        <w:rPr>
          <w:rFonts w:eastAsia="Calibri"/>
          <w:b/>
          <w:lang w:val="lv-LV" w:eastAsia="lv-LV"/>
        </w:rPr>
        <w:t xml:space="preserve">alfabēta kārtībā </w:t>
      </w:r>
      <w:r w:rsidRPr="00343DA5">
        <w:rPr>
          <w:rFonts w:eastAsia="Calibri"/>
          <w:lang w:val="lv-LV" w:eastAsia="lv-LV"/>
        </w:rPr>
        <w:t xml:space="preserve">(rakstiem latviešu valodā vispirms uzrādot avotus latviešu valodā, pēc tam – angļu valodā, lietojot vienotu numerāciju). </w:t>
      </w:r>
      <w:r w:rsidRPr="00343DA5">
        <w:rPr>
          <w:rFonts w:eastAsia="Calibri"/>
          <w:b/>
          <w:bCs/>
          <w:lang w:val="lv-LV" w:eastAsia="lv-LV"/>
        </w:rPr>
        <w:t xml:space="preserve">Ja ir avoti kirilicā, tad jāizmanto krievu alfabēta transliterācijas sistēma Pase 2010. </w:t>
      </w:r>
      <w:r w:rsidRPr="00343DA5">
        <w:rPr>
          <w:rFonts w:eastAsia="Calibri"/>
          <w:bCs/>
          <w:lang w:val="lv-LV" w:eastAsia="lv-LV"/>
        </w:rPr>
        <w:t xml:space="preserve">Piemēram, </w:t>
      </w:r>
      <w:r w:rsidRPr="00343DA5">
        <w:rPr>
          <w:rFonts w:ascii="Calibri" w:hAnsi="Calibri"/>
          <w:i/>
          <w:iCs/>
          <w:color w:val="000000"/>
          <w:shd w:val="clear" w:color="auto" w:fill="FFFFFF"/>
          <w:lang w:val="lv-LV" w:eastAsia="ru-RU"/>
        </w:rPr>
        <w:t>Kriminologiia. Uchebnik dlia vuzov</w:t>
      </w:r>
      <w:r w:rsidRPr="00343DA5">
        <w:rPr>
          <w:rFonts w:ascii="Calibri" w:hAnsi="Calibri"/>
          <w:color w:val="000000"/>
          <w:shd w:val="clear" w:color="auto" w:fill="FFFFFF"/>
          <w:lang w:val="lv-LV" w:eastAsia="ru-RU"/>
        </w:rPr>
        <w:t xml:space="preserve">. Pod obshchei redakciei professora A. I. Dolgovoi. </w:t>
      </w:r>
      <w:r w:rsidRPr="00343DA5">
        <w:rPr>
          <w:rFonts w:ascii="Calibri" w:hAnsi="Calibri"/>
          <w:color w:val="000000"/>
          <w:shd w:val="clear" w:color="auto" w:fill="FFFFFF"/>
          <w:lang w:val="ru-RU" w:eastAsia="ru-RU"/>
        </w:rPr>
        <w:t>Moskva: Izdatelstvo NORMA, 2001. (</w:t>
      </w:r>
      <w:r w:rsidRPr="00343DA5">
        <w:rPr>
          <w:rFonts w:ascii="Calibri" w:hAnsi="Calibri"/>
          <w:i/>
          <w:iCs/>
          <w:color w:val="000000"/>
          <w:shd w:val="clear" w:color="auto" w:fill="FFFFFF"/>
          <w:lang w:val="ru-RU" w:eastAsia="ru-RU"/>
        </w:rPr>
        <w:t>Криминология. Учебник для вузов</w:t>
      </w:r>
      <w:r w:rsidRPr="00343DA5">
        <w:rPr>
          <w:rFonts w:ascii="Calibri" w:hAnsi="Calibri"/>
          <w:color w:val="000000"/>
          <w:shd w:val="clear" w:color="auto" w:fill="FFFFFF"/>
          <w:lang w:val="ru-RU" w:eastAsia="ru-RU"/>
        </w:rPr>
        <w:t>. Под общей редакцией профессора А. И. Долговой. Москва: Издательство НОРМА, 2001).</w:t>
      </w:r>
    </w:p>
    <w:p w:rsidR="00343DA5" w:rsidRPr="00343DA5" w:rsidRDefault="00343DA5" w:rsidP="00343DA5">
      <w:pPr>
        <w:ind w:firstLine="709"/>
        <w:jc w:val="both"/>
        <w:rPr>
          <w:rFonts w:eastAsia="Calibri"/>
          <w:b/>
          <w:bCs/>
          <w:lang w:val="lv-LV" w:eastAsia="lv-LV"/>
        </w:rPr>
      </w:pPr>
    </w:p>
    <w:p w:rsidR="00343DA5" w:rsidRPr="00343DA5" w:rsidRDefault="00343DA5" w:rsidP="00343DA5">
      <w:pPr>
        <w:ind w:firstLine="720"/>
        <w:jc w:val="both"/>
        <w:rPr>
          <w:rFonts w:eastAsia="Calibri"/>
          <w:iCs/>
          <w:lang w:val="lv-LV" w:eastAsia="lv-LV"/>
        </w:rPr>
      </w:pPr>
      <w:r w:rsidRPr="00343DA5">
        <w:rPr>
          <w:rFonts w:eastAsia="Calibri"/>
          <w:bCs/>
          <w:lang w:val="lv-LV" w:eastAsia="lv-LV"/>
        </w:rPr>
        <w:t>Literatūras</w:t>
      </w:r>
      <w:r w:rsidRPr="00343DA5">
        <w:rPr>
          <w:rFonts w:eastAsia="Calibri"/>
          <w:b/>
          <w:bCs/>
          <w:lang w:val="lv-LV" w:eastAsia="lv-LV"/>
        </w:rPr>
        <w:t xml:space="preserve"> saraksts </w:t>
      </w:r>
      <w:r w:rsidRPr="00343DA5">
        <w:rPr>
          <w:rFonts w:eastAsia="Calibri"/>
          <w:b/>
          <w:lang w:val="lv-LV" w:eastAsia="lv-LV"/>
        </w:rPr>
        <w:t>jānoformē</w:t>
      </w:r>
      <w:r w:rsidRPr="00343DA5">
        <w:rPr>
          <w:rFonts w:eastAsia="Calibri"/>
          <w:lang w:val="lv-LV" w:eastAsia="lv-LV"/>
        </w:rPr>
        <w:t xml:space="preserve"> atbilstoši tālāk dotajiem paraugiem, ievērojot zīmes starp bibliogrāfiskā apraksta ziņu zonām (punkts, komats, kols, semikols, slīpsvītras, domu zīme).</w:t>
      </w:r>
    </w:p>
    <w:p w:rsidR="00343DA5" w:rsidRPr="00343DA5" w:rsidRDefault="00343DA5" w:rsidP="00343DA5">
      <w:pPr>
        <w:ind w:left="993" w:hanging="273"/>
        <w:jc w:val="both"/>
        <w:rPr>
          <w:rFonts w:eastAsia="Calibri"/>
          <w:iCs/>
          <w:lang w:val="lv-LV" w:eastAsia="lv-LV"/>
        </w:rPr>
      </w:pPr>
      <w:r w:rsidRPr="00343DA5">
        <w:rPr>
          <w:rFonts w:eastAsia="Calibri"/>
          <w:iCs/>
          <w:lang w:val="lv-LV" w:eastAsia="lv-LV"/>
        </w:rPr>
        <w:t>1</w:t>
      </w:r>
      <w:r w:rsidRPr="00343DA5">
        <w:rPr>
          <w:rFonts w:eastAsia="Calibri"/>
          <w:i/>
          <w:iCs/>
          <w:lang w:val="lv-LV" w:eastAsia="lv-LV"/>
        </w:rPr>
        <w:t xml:space="preserve">. </w:t>
      </w:r>
      <w:r w:rsidRPr="00343DA5">
        <w:rPr>
          <w:rFonts w:eastAsia="Calibri"/>
          <w:lang w:val="lv-LV" w:eastAsia="lv-LV"/>
        </w:rPr>
        <w:t>Ja ir četri (4) autori, uzrāda visus četrus; ja ir vairāk par četriem autoriem, uzrāda pirmos trīs un pievieno “u. c.” (avotiem latv. val.) vai “</w:t>
      </w:r>
      <w:r w:rsidRPr="00343DA5">
        <w:rPr>
          <w:rFonts w:eastAsia="Calibri"/>
          <w:i/>
          <w:lang w:val="lv-LV" w:eastAsia="lv-LV"/>
        </w:rPr>
        <w:t>et al.</w:t>
      </w:r>
      <w:r w:rsidRPr="00343DA5">
        <w:rPr>
          <w:rFonts w:eastAsia="Calibri"/>
          <w:lang w:val="lv-LV" w:eastAsia="lv-LV"/>
        </w:rPr>
        <w:t xml:space="preserve">” (avotiem angļu val., pirms </w:t>
      </w:r>
      <w:r w:rsidRPr="00343DA5">
        <w:rPr>
          <w:rFonts w:eastAsia="Calibri"/>
          <w:i/>
          <w:lang w:val="lv-LV" w:eastAsia="lv-LV"/>
        </w:rPr>
        <w:t>et al</w:t>
      </w:r>
      <w:r w:rsidRPr="00343DA5">
        <w:rPr>
          <w:rFonts w:eastAsia="Calibri"/>
          <w:lang w:val="lv-LV" w:eastAsia="lv-LV"/>
        </w:rPr>
        <w:t>. liekot komatu).</w:t>
      </w:r>
    </w:p>
    <w:p w:rsidR="00343DA5" w:rsidRPr="00343DA5" w:rsidRDefault="00343DA5" w:rsidP="00343DA5">
      <w:pPr>
        <w:ind w:left="993" w:hanging="273"/>
        <w:jc w:val="both"/>
        <w:rPr>
          <w:rFonts w:eastAsia="Calibri"/>
          <w:iCs/>
          <w:lang w:val="lv-LV" w:eastAsia="lv-LV"/>
        </w:rPr>
      </w:pPr>
      <w:r w:rsidRPr="00343DA5">
        <w:rPr>
          <w:rFonts w:eastAsia="Calibri"/>
          <w:iCs/>
          <w:lang w:val="lv-LV" w:eastAsia="lv-LV"/>
        </w:rPr>
        <w:t>2</w:t>
      </w:r>
      <w:r w:rsidRPr="00343DA5">
        <w:rPr>
          <w:rFonts w:eastAsia="Calibri"/>
          <w:i/>
          <w:iCs/>
          <w:lang w:val="lv-LV" w:eastAsia="lv-LV"/>
        </w:rPr>
        <w:t xml:space="preserve">. </w:t>
      </w:r>
      <w:r w:rsidRPr="00343DA5">
        <w:rPr>
          <w:rFonts w:eastAsia="Calibri"/>
          <w:lang w:val="lv-LV" w:eastAsia="lv-LV"/>
        </w:rPr>
        <w:t>Literatūras sarakstā starp autora iniciāļiem liek punktu un atstarpi (piem., Braunwald E. B.).</w:t>
      </w:r>
    </w:p>
    <w:p w:rsidR="00343DA5" w:rsidRPr="00343DA5" w:rsidRDefault="00343DA5" w:rsidP="00343DA5">
      <w:pPr>
        <w:ind w:left="993" w:hanging="273"/>
        <w:jc w:val="both"/>
        <w:rPr>
          <w:rFonts w:eastAsia="Calibri"/>
          <w:i/>
          <w:lang w:val="lv-LV" w:eastAsia="lv-LV"/>
        </w:rPr>
      </w:pPr>
      <w:r w:rsidRPr="00343DA5">
        <w:rPr>
          <w:rFonts w:eastAsia="Calibri"/>
          <w:iCs/>
          <w:lang w:val="lv-LV" w:eastAsia="lv-LV"/>
        </w:rPr>
        <w:t>3</w:t>
      </w:r>
      <w:r w:rsidRPr="00343DA5">
        <w:rPr>
          <w:rFonts w:eastAsia="Calibri"/>
          <w:i/>
          <w:iCs/>
          <w:lang w:val="lv-LV" w:eastAsia="lv-LV"/>
        </w:rPr>
        <w:t xml:space="preserve">. </w:t>
      </w:r>
      <w:r w:rsidRPr="00343DA5">
        <w:rPr>
          <w:rFonts w:eastAsia="Calibri"/>
          <w:lang w:val="lv-LV" w:eastAsia="lv-LV"/>
        </w:rPr>
        <w:t>Lappuses “no–līdz” uzrāda pilnībā, piem., 1243–1256, lietojot (vienojošo) domu zīmi (bez atstarpēm no abām pusēm), nevis defisi.</w:t>
      </w:r>
    </w:p>
    <w:p w:rsidR="00343DA5" w:rsidRPr="00343DA5" w:rsidRDefault="00343DA5" w:rsidP="00343DA5">
      <w:pPr>
        <w:ind w:firstLine="720"/>
        <w:jc w:val="both"/>
        <w:rPr>
          <w:rFonts w:eastAsia="Calibri"/>
          <w:b/>
          <w:bCs/>
          <w:lang w:val="lv-LV" w:eastAsia="lv-LV"/>
        </w:rPr>
      </w:pPr>
      <w:r w:rsidRPr="00343DA5">
        <w:rPr>
          <w:rFonts w:eastAsia="Calibri"/>
          <w:i/>
          <w:lang w:val="lv-LV" w:eastAsia="lv-LV"/>
        </w:rPr>
        <w:t>Sk. pievienotos bibliogrāfiskā apraksta paraugus.</w:t>
      </w:r>
    </w:p>
    <w:p w:rsidR="00343DA5" w:rsidRPr="00343DA5" w:rsidRDefault="00343DA5" w:rsidP="00343DA5">
      <w:pPr>
        <w:ind w:firstLine="720"/>
        <w:rPr>
          <w:rFonts w:eastAsia="Calibri"/>
          <w:b/>
          <w:bCs/>
          <w:lang w:val="lv-LV" w:eastAsia="lv-LV"/>
        </w:rPr>
      </w:pPr>
    </w:p>
    <w:p w:rsidR="00343DA5" w:rsidRPr="00343DA5" w:rsidRDefault="00343DA5" w:rsidP="00343DA5">
      <w:pPr>
        <w:ind w:firstLine="720"/>
        <w:jc w:val="both"/>
        <w:rPr>
          <w:rFonts w:eastAsia="Calibri"/>
          <w:i/>
          <w:lang w:val="lv-LV" w:eastAsia="lv-LV"/>
        </w:rPr>
      </w:pPr>
      <w:r w:rsidRPr="00343DA5">
        <w:rPr>
          <w:rFonts w:eastAsia="Calibri"/>
          <w:b/>
          <w:bCs/>
          <w:lang w:val="lv-LV" w:eastAsia="lv-LV"/>
        </w:rPr>
        <w:t xml:space="preserve">Zemsvītras piezīmes </w:t>
      </w:r>
      <w:r w:rsidRPr="00343DA5">
        <w:rPr>
          <w:rFonts w:eastAsia="Calibri"/>
          <w:lang w:val="lv-LV" w:eastAsia="lv-LV"/>
        </w:rPr>
        <w:t xml:space="preserve">raksta ietvaros numurē nepārtrauktā secībā un ievada, izmantojot opciju </w:t>
      </w:r>
      <w:r w:rsidRPr="00343DA5">
        <w:rPr>
          <w:rFonts w:eastAsia="Calibri"/>
          <w:i/>
          <w:lang w:val="lv-LV" w:eastAsia="lv-LV"/>
        </w:rPr>
        <w:t>Insert Footnote</w:t>
      </w:r>
      <w:r w:rsidRPr="00343DA5">
        <w:rPr>
          <w:rFonts w:eastAsia="Calibri"/>
          <w:lang w:val="lv-LV" w:eastAsia="lv-LV"/>
        </w:rPr>
        <w:t>.</w:t>
      </w:r>
    </w:p>
    <w:p w:rsidR="00343DA5" w:rsidRPr="00343DA5" w:rsidRDefault="00343DA5" w:rsidP="00343DA5">
      <w:pPr>
        <w:ind w:firstLine="720"/>
        <w:rPr>
          <w:rFonts w:eastAsia="Calibri"/>
          <w:i/>
          <w:lang w:val="lv-LV" w:eastAsia="lv-LV"/>
        </w:rPr>
      </w:pPr>
    </w:p>
    <w:p w:rsidR="00343DA5" w:rsidRPr="00343DA5" w:rsidRDefault="00343DA5" w:rsidP="00343DA5">
      <w:pPr>
        <w:jc w:val="right"/>
        <w:rPr>
          <w:rFonts w:eastAsia="Calibri"/>
          <w:b/>
          <w:bCs/>
          <w:lang w:val="lv-LV" w:eastAsia="lv-LV"/>
        </w:rPr>
      </w:pPr>
      <w:r w:rsidRPr="00343DA5">
        <w:rPr>
          <w:rFonts w:eastAsia="Calibri"/>
          <w:i/>
          <w:lang w:val="lv-LV" w:eastAsia="lv-LV"/>
        </w:rPr>
        <w:t>Bibliogrāfiskā apraksta paraugi</w:t>
      </w:r>
    </w:p>
    <w:p w:rsidR="00343DA5" w:rsidRPr="00343DA5" w:rsidRDefault="00343DA5" w:rsidP="00343DA5">
      <w:pPr>
        <w:rPr>
          <w:rFonts w:eastAsia="Calibri"/>
          <w:b/>
          <w:bCs/>
          <w:lang w:val="lv-LV" w:eastAsia="lv-LV"/>
        </w:rPr>
      </w:pPr>
    </w:p>
    <w:p w:rsidR="00343DA5" w:rsidRPr="00343DA5" w:rsidRDefault="00343DA5" w:rsidP="00343DA5">
      <w:pPr>
        <w:rPr>
          <w:rFonts w:eastAsia="Calibri"/>
          <w:lang w:val="lv-LV" w:eastAsia="lv-LV"/>
        </w:rPr>
      </w:pPr>
      <w:r w:rsidRPr="00343DA5">
        <w:rPr>
          <w:rFonts w:eastAsia="Calibri"/>
          <w:b/>
          <w:bCs/>
          <w:lang w:val="lv-LV" w:eastAsia="lv-LV"/>
        </w:rPr>
        <w:t>Grāmatas bibliogrāfiskais apraksts</w:t>
      </w:r>
    </w:p>
    <w:p w:rsidR="00343DA5" w:rsidRPr="00343DA5" w:rsidRDefault="00343DA5" w:rsidP="00343DA5">
      <w:pPr>
        <w:rPr>
          <w:rFonts w:eastAsia="Calibri"/>
          <w:lang w:val="lv-LV" w:eastAsia="lv-LV"/>
        </w:rPr>
      </w:pPr>
    </w:p>
    <w:p w:rsidR="00343DA5" w:rsidRPr="00343DA5" w:rsidRDefault="00343DA5" w:rsidP="00343DA5">
      <w:pPr>
        <w:ind w:firstLine="709"/>
        <w:jc w:val="both"/>
        <w:rPr>
          <w:rFonts w:eastAsia="Calibri"/>
          <w:i/>
          <w:iCs/>
          <w:lang w:val="lv-LV" w:eastAsia="lv-LV"/>
        </w:rPr>
      </w:pPr>
      <w:r w:rsidRPr="00343DA5">
        <w:rPr>
          <w:rFonts w:eastAsia="Calibri"/>
          <w:lang w:val="lv-LV" w:eastAsia="lv-LV"/>
        </w:rPr>
        <w:t xml:space="preserve">Autora uzv. un inic. Grāmatas nosaukums: Cits nosaukums, ja tāds ir / Autorības ziņas, resp., autoru kolektīvs, redaktori u. tml. – Kurš izd. pēc skaita, piem., 3. izd. – Izdošanas vieta: Izdevniecība, gads. – Lpp. skaits “no–līdz”, kuras izmantotas (piem., 140.–150. lpp. (avotiem latv. val.) vai Pp. 140–150. (avotiem angļu val.)). </w:t>
      </w:r>
    </w:p>
    <w:p w:rsidR="00343DA5" w:rsidRPr="00343DA5" w:rsidRDefault="00343DA5" w:rsidP="00343DA5">
      <w:pPr>
        <w:ind w:firstLine="709"/>
        <w:rPr>
          <w:rFonts w:eastAsia="Calibri"/>
          <w:i/>
          <w:iCs/>
          <w:lang w:val="lv-LV" w:eastAsia="lv-LV"/>
        </w:rPr>
      </w:pPr>
    </w:p>
    <w:p w:rsidR="00343DA5" w:rsidRPr="00343DA5" w:rsidRDefault="00343DA5" w:rsidP="00343DA5">
      <w:pPr>
        <w:rPr>
          <w:rFonts w:eastAsia="Calibri"/>
          <w:lang w:val="lv-LV" w:eastAsia="lv-LV"/>
        </w:rPr>
      </w:pPr>
      <w:r w:rsidRPr="00343DA5">
        <w:rPr>
          <w:rFonts w:eastAsia="Calibri"/>
          <w:i/>
          <w:iCs/>
          <w:lang w:val="lv-LV" w:eastAsia="lv-LV"/>
        </w:rPr>
        <w:t>Paraugs</w:t>
      </w:r>
    </w:p>
    <w:p w:rsidR="00343DA5" w:rsidRPr="00343DA5" w:rsidRDefault="00343DA5" w:rsidP="00343DA5">
      <w:pPr>
        <w:ind w:left="993" w:hanging="284"/>
        <w:jc w:val="both"/>
        <w:rPr>
          <w:rFonts w:eastAsia="Calibri"/>
          <w:lang w:val="lv-LV" w:eastAsia="lv-LV"/>
        </w:rPr>
      </w:pPr>
      <w:r w:rsidRPr="00343DA5">
        <w:rPr>
          <w:rFonts w:eastAsia="Calibri"/>
          <w:lang w:val="lv-LV" w:eastAsia="lv-LV"/>
        </w:rPr>
        <w:t xml:space="preserve">1. </w:t>
      </w:r>
      <w:r w:rsidRPr="00343DA5">
        <w:rPr>
          <w:lang w:val="lv-LV" w:eastAsia="ru-RU"/>
        </w:rPr>
        <w:t>Vilks A. Krimināltiesiskā politika: diskursa analīze un attīstības perspektīvas.</w:t>
      </w:r>
      <w:r w:rsidRPr="00343DA5">
        <w:rPr>
          <w:rFonts w:eastAsia="Calibri"/>
          <w:lang w:val="lv-LV" w:eastAsia="lv-LV"/>
        </w:rPr>
        <w:t>– Rīga</w:t>
      </w:r>
      <w:r w:rsidRPr="00343DA5">
        <w:rPr>
          <w:lang w:val="en-US" w:eastAsia="ru-RU"/>
        </w:rPr>
        <w:t xml:space="preserve">: Drukātava, 2013, </w:t>
      </w:r>
      <w:r w:rsidRPr="00343DA5">
        <w:rPr>
          <w:rFonts w:eastAsia="Calibri"/>
          <w:lang w:val="lv-LV" w:eastAsia="lv-LV"/>
        </w:rPr>
        <w:t>– 36.–37. lpp.</w:t>
      </w:r>
    </w:p>
    <w:p w:rsidR="00343DA5" w:rsidRPr="00343DA5" w:rsidRDefault="00343DA5" w:rsidP="00343DA5">
      <w:pPr>
        <w:ind w:left="993" w:hanging="284"/>
        <w:jc w:val="both"/>
        <w:rPr>
          <w:lang w:val="en-US" w:eastAsia="ru-RU"/>
        </w:rPr>
      </w:pPr>
      <w:r w:rsidRPr="00343DA5">
        <w:rPr>
          <w:rFonts w:eastAsia="Calibri"/>
          <w:lang w:val="lv-LV" w:eastAsia="lv-LV"/>
        </w:rPr>
        <w:t>2. Braunwald E. B. Heart disease: A textbook of cardiovascular medicine. – 3</w:t>
      </w:r>
      <w:r w:rsidRPr="00343DA5">
        <w:rPr>
          <w:rFonts w:eastAsia="Calibri"/>
          <w:vertAlign w:val="superscript"/>
          <w:lang w:val="lv-LV" w:eastAsia="lv-LV"/>
        </w:rPr>
        <w:t>rd</w:t>
      </w:r>
      <w:r w:rsidRPr="00343DA5">
        <w:rPr>
          <w:rFonts w:eastAsia="Calibri"/>
          <w:lang w:val="lv-LV" w:eastAsia="lv-LV"/>
        </w:rPr>
        <w:t xml:space="preserve"> ed. – Philadelphia: W. B. Saunders, 1988. – Pp. 345–346.</w:t>
      </w:r>
    </w:p>
    <w:p w:rsidR="00343DA5" w:rsidRPr="00343DA5" w:rsidRDefault="00343DA5" w:rsidP="00343DA5">
      <w:pPr>
        <w:ind w:left="993" w:hanging="284"/>
        <w:jc w:val="both"/>
        <w:rPr>
          <w:lang w:val="en-US" w:eastAsia="ru-RU"/>
        </w:rPr>
      </w:pPr>
    </w:p>
    <w:p w:rsidR="00343DA5" w:rsidRPr="00343DA5" w:rsidRDefault="00343DA5" w:rsidP="00343DA5">
      <w:pPr>
        <w:jc w:val="both"/>
        <w:rPr>
          <w:rFonts w:eastAsia="Calibri"/>
          <w:lang w:val="lv-LV" w:eastAsia="lv-LV"/>
        </w:rPr>
      </w:pPr>
      <w:r w:rsidRPr="00343DA5">
        <w:rPr>
          <w:rFonts w:eastAsia="Calibri"/>
          <w:b/>
          <w:bCs/>
          <w:lang w:val="lv-LV" w:eastAsia="lv-LV"/>
        </w:rPr>
        <w:t xml:space="preserve">Grāmatas nodaļas analītiskais bibliogrāfiskais apraksts </w:t>
      </w:r>
      <w:r w:rsidRPr="00343DA5">
        <w:rPr>
          <w:rFonts w:eastAsia="Calibri"/>
          <w:lang w:val="lv-LV" w:eastAsia="lv-LV"/>
        </w:rPr>
        <w:t>(ja izmantota kāda daļa no grāmatas, raksts krājumā)</w:t>
      </w:r>
    </w:p>
    <w:p w:rsidR="00343DA5" w:rsidRPr="00343DA5" w:rsidRDefault="00343DA5" w:rsidP="00343DA5">
      <w:pPr>
        <w:rPr>
          <w:rFonts w:eastAsia="Calibri"/>
          <w:lang w:val="lv-LV" w:eastAsia="lv-LV"/>
        </w:rPr>
      </w:pPr>
    </w:p>
    <w:p w:rsidR="00343DA5" w:rsidRPr="00343DA5" w:rsidRDefault="00343DA5" w:rsidP="00343DA5">
      <w:pPr>
        <w:ind w:firstLine="720"/>
        <w:rPr>
          <w:rFonts w:eastAsia="Calibri"/>
          <w:i/>
          <w:iCs/>
          <w:lang w:val="lv-LV" w:eastAsia="lv-LV"/>
        </w:rPr>
      </w:pPr>
      <w:r w:rsidRPr="00343DA5">
        <w:rPr>
          <w:rFonts w:eastAsia="Calibri"/>
          <w:lang w:val="lv-LV" w:eastAsia="lv-LV"/>
        </w:rPr>
        <w:t>Grām. nodaļas autors. Nodaļas nosaukums: Cits nosauk., ja tāds ir // Grāmatas autors. Grāmatas nosaukums: Cits nosaukums / Autorības ziņas (redaktors, tulkotājs u. tml.). – Kurš izd. pēc skaita. – Izdošanas vieta: Izdevniecība, gads. – Izmantotās lpp. “no–līdz”.</w:t>
      </w:r>
    </w:p>
    <w:p w:rsidR="00343DA5" w:rsidRPr="00343DA5" w:rsidRDefault="00343DA5" w:rsidP="00343DA5">
      <w:pPr>
        <w:ind w:firstLine="720"/>
        <w:rPr>
          <w:rFonts w:eastAsia="Calibri"/>
          <w:i/>
          <w:iCs/>
          <w:lang w:val="lv-LV" w:eastAsia="lv-LV"/>
        </w:rPr>
      </w:pPr>
    </w:p>
    <w:p w:rsidR="00343DA5" w:rsidRPr="00343DA5" w:rsidRDefault="00343DA5" w:rsidP="00343DA5">
      <w:pPr>
        <w:rPr>
          <w:rFonts w:eastAsia="Calibri"/>
          <w:lang w:val="lv-LV" w:eastAsia="lv-LV"/>
        </w:rPr>
      </w:pPr>
      <w:r w:rsidRPr="00343DA5">
        <w:rPr>
          <w:rFonts w:eastAsia="Calibri"/>
          <w:i/>
          <w:iCs/>
          <w:lang w:val="lv-LV" w:eastAsia="lv-LV"/>
        </w:rPr>
        <w:t>Paraugs</w:t>
      </w:r>
    </w:p>
    <w:p w:rsidR="00343DA5" w:rsidRPr="00343DA5" w:rsidRDefault="00343DA5" w:rsidP="00343DA5">
      <w:pPr>
        <w:ind w:firstLine="709"/>
        <w:jc w:val="both"/>
        <w:rPr>
          <w:lang w:val="en-US" w:eastAsia="ru-RU"/>
        </w:rPr>
      </w:pPr>
      <w:r w:rsidRPr="00343DA5">
        <w:rPr>
          <w:rFonts w:eastAsia="Calibri"/>
          <w:lang w:val="lv-LV" w:eastAsia="lv-LV"/>
        </w:rPr>
        <w:t>Morgan G. Acid-base balance // Clinical anesthesiology / Ed. by Turner D. A. – 2</w:t>
      </w:r>
      <w:r w:rsidRPr="00343DA5">
        <w:rPr>
          <w:rFonts w:eastAsia="Calibri"/>
          <w:vertAlign w:val="superscript"/>
          <w:lang w:val="lv-LV" w:eastAsia="lv-LV"/>
        </w:rPr>
        <w:t>nd</w:t>
      </w:r>
      <w:r w:rsidRPr="00343DA5">
        <w:rPr>
          <w:rFonts w:eastAsia="Calibri"/>
          <w:lang w:val="lv-LV" w:eastAsia="lv-LV"/>
        </w:rPr>
        <w:t xml:space="preserve"> ed. – Philadelphia: W. B. Saunders, 2005. – Pp. 225–240. </w:t>
      </w:r>
    </w:p>
    <w:p w:rsidR="00343DA5" w:rsidRPr="00343DA5" w:rsidRDefault="00343DA5" w:rsidP="00343DA5">
      <w:pPr>
        <w:ind w:firstLine="709"/>
        <w:jc w:val="both"/>
        <w:rPr>
          <w:lang w:val="en-US" w:eastAsia="ru-RU"/>
        </w:rPr>
      </w:pPr>
    </w:p>
    <w:p w:rsidR="00343DA5" w:rsidRPr="00343DA5" w:rsidRDefault="00343DA5" w:rsidP="00343DA5">
      <w:pPr>
        <w:suppressAutoHyphens/>
        <w:ind w:firstLine="709"/>
        <w:jc w:val="both"/>
        <w:rPr>
          <w:kern w:val="1"/>
          <w:sz w:val="20"/>
          <w:szCs w:val="20"/>
          <w:lang w:val="lv-LV" w:eastAsia="lv-LV"/>
        </w:rPr>
      </w:pPr>
      <w:r w:rsidRPr="00343DA5">
        <w:rPr>
          <w:rFonts w:eastAsia="Calibri"/>
          <w:kern w:val="1"/>
          <w:lang w:val="lv-LV" w:eastAsia="lv-LV"/>
        </w:rPr>
        <w:t>Kaija S. Procesuālā ekonomija kā princips kriminālprocesā // Kriminālprocesa likumam 10 gadi. Pagātnes mācības un nākotnes izaicinājumi / Meikališas Ā. zinātn. red. – Rīga: Latvijas Vēstnesis, 2015. – 188.-198. lpp.</w:t>
      </w:r>
    </w:p>
    <w:p w:rsidR="00343DA5" w:rsidRPr="00343DA5" w:rsidRDefault="00343DA5" w:rsidP="00343DA5">
      <w:pPr>
        <w:suppressAutoHyphens/>
        <w:ind w:firstLine="709"/>
        <w:jc w:val="both"/>
        <w:rPr>
          <w:kern w:val="1"/>
          <w:sz w:val="20"/>
          <w:szCs w:val="20"/>
          <w:lang w:val="lv-LV" w:eastAsia="lv-LV"/>
        </w:rPr>
      </w:pPr>
    </w:p>
    <w:p w:rsidR="00906622" w:rsidRDefault="00906622" w:rsidP="00343DA5">
      <w:pPr>
        <w:rPr>
          <w:rFonts w:eastAsia="Calibri"/>
          <w:b/>
          <w:bCs/>
          <w:lang w:val="lv-LV" w:eastAsia="lv-LV"/>
        </w:rPr>
      </w:pPr>
    </w:p>
    <w:p w:rsidR="00343DA5" w:rsidRPr="00343DA5" w:rsidRDefault="00343DA5" w:rsidP="00343DA5">
      <w:pPr>
        <w:rPr>
          <w:rFonts w:eastAsia="Calibri"/>
          <w:b/>
          <w:bCs/>
          <w:lang w:val="lv-LV" w:eastAsia="lv-LV"/>
        </w:rPr>
      </w:pPr>
      <w:r w:rsidRPr="00343DA5">
        <w:rPr>
          <w:rFonts w:eastAsia="Calibri"/>
          <w:b/>
          <w:bCs/>
          <w:lang w:val="lv-LV" w:eastAsia="lv-LV"/>
        </w:rPr>
        <w:lastRenderedPageBreak/>
        <w:t>Žurnāla raksta bibliogrāfiskais apraksts</w:t>
      </w:r>
    </w:p>
    <w:p w:rsidR="00343DA5" w:rsidRPr="00343DA5" w:rsidRDefault="00343DA5" w:rsidP="00343DA5">
      <w:pPr>
        <w:ind w:firstLine="720"/>
        <w:rPr>
          <w:rFonts w:eastAsia="Calibri"/>
          <w:b/>
          <w:bCs/>
          <w:lang w:val="lv-LV" w:eastAsia="lv-LV"/>
        </w:rPr>
      </w:pPr>
    </w:p>
    <w:p w:rsidR="00343DA5" w:rsidRPr="00343DA5" w:rsidRDefault="00343DA5" w:rsidP="00343DA5">
      <w:pPr>
        <w:ind w:firstLine="709"/>
        <w:jc w:val="both"/>
        <w:rPr>
          <w:rFonts w:eastAsia="Calibri"/>
          <w:i/>
          <w:iCs/>
          <w:lang w:val="lv-LV" w:eastAsia="lv-LV"/>
        </w:rPr>
      </w:pPr>
      <w:r w:rsidRPr="00343DA5">
        <w:rPr>
          <w:rFonts w:eastAsia="Calibri"/>
          <w:lang w:val="lv-LV" w:eastAsia="lv-LV"/>
        </w:rPr>
        <w:t>Raksta autors. Nosaukums // Žurnāla nosaukums, gads; sējums (Nr.): lpp. no–līdz.</w:t>
      </w:r>
      <w:r w:rsidRPr="00343DA5">
        <w:rPr>
          <w:rFonts w:eastAsia="Calibri"/>
          <w:i/>
          <w:iCs/>
          <w:lang w:val="lv-LV" w:eastAsia="lv-LV"/>
        </w:rPr>
        <w:t xml:space="preserve"> </w:t>
      </w:r>
    </w:p>
    <w:p w:rsidR="00343DA5" w:rsidRPr="00343DA5" w:rsidRDefault="00343DA5" w:rsidP="00343DA5">
      <w:pPr>
        <w:ind w:firstLine="709"/>
        <w:jc w:val="both"/>
        <w:rPr>
          <w:rFonts w:eastAsia="Calibri"/>
          <w:i/>
          <w:iCs/>
          <w:lang w:val="lv-LV" w:eastAsia="lv-LV"/>
        </w:rPr>
      </w:pPr>
    </w:p>
    <w:p w:rsidR="00343DA5" w:rsidRPr="00343DA5" w:rsidRDefault="00343DA5" w:rsidP="00343DA5">
      <w:pPr>
        <w:jc w:val="both"/>
        <w:rPr>
          <w:rFonts w:eastAsia="Calibri"/>
          <w:b/>
          <w:bCs/>
          <w:lang w:val="lv-LV" w:eastAsia="lv-LV"/>
        </w:rPr>
      </w:pPr>
      <w:r w:rsidRPr="00343DA5">
        <w:rPr>
          <w:rFonts w:eastAsia="Calibri"/>
          <w:i/>
          <w:iCs/>
          <w:lang w:val="lv-LV" w:eastAsia="lv-LV"/>
        </w:rPr>
        <w:t>Paraugs</w:t>
      </w:r>
    </w:p>
    <w:p w:rsidR="00343DA5" w:rsidRPr="00343DA5" w:rsidRDefault="00343DA5" w:rsidP="00343DA5">
      <w:pPr>
        <w:jc w:val="both"/>
        <w:rPr>
          <w:rFonts w:eastAsia="Calibri"/>
          <w:b/>
          <w:bCs/>
          <w:lang w:val="lv-LV" w:eastAsia="lv-LV"/>
        </w:rPr>
      </w:pPr>
      <w:r w:rsidRPr="00343DA5">
        <w:rPr>
          <w:rFonts w:eastAsia="Calibri"/>
          <w:b/>
          <w:bCs/>
          <w:lang w:val="lv-LV" w:eastAsia="lv-LV"/>
        </w:rPr>
        <w:tab/>
      </w:r>
      <w:r w:rsidRPr="00343DA5">
        <w:rPr>
          <w:rFonts w:eastAsia="Calibri"/>
          <w:lang w:val="lv-LV" w:eastAsia="lv-LV"/>
        </w:rPr>
        <w:t>Ķinis U. Krimināljurisdikcijas konfliktu jēdziens // Administratīvā un Kriminālā Justīcija, 2013; 2(63): 21-28. lpp.</w:t>
      </w:r>
    </w:p>
    <w:p w:rsidR="00343DA5" w:rsidRPr="00343DA5" w:rsidRDefault="00343DA5" w:rsidP="00343DA5">
      <w:pPr>
        <w:jc w:val="both"/>
        <w:rPr>
          <w:rFonts w:eastAsia="Calibri"/>
          <w:b/>
          <w:bCs/>
          <w:lang w:val="lv-LV" w:eastAsia="lv-LV"/>
        </w:rPr>
      </w:pPr>
    </w:p>
    <w:p w:rsidR="00343DA5" w:rsidRPr="00343DA5" w:rsidRDefault="00343DA5" w:rsidP="00343DA5">
      <w:pPr>
        <w:rPr>
          <w:rFonts w:eastAsia="Calibri"/>
          <w:b/>
          <w:bCs/>
          <w:lang w:val="lv-LV" w:eastAsia="lv-LV"/>
        </w:rPr>
      </w:pPr>
      <w:r w:rsidRPr="00343DA5">
        <w:rPr>
          <w:rFonts w:eastAsia="Calibri"/>
          <w:b/>
          <w:bCs/>
          <w:lang w:val="lv-LV" w:eastAsia="lv-LV"/>
        </w:rPr>
        <w:t>Interneta resursu apraksts</w:t>
      </w:r>
    </w:p>
    <w:p w:rsidR="00343DA5" w:rsidRPr="00343DA5" w:rsidRDefault="00343DA5" w:rsidP="00343DA5">
      <w:pPr>
        <w:rPr>
          <w:rFonts w:eastAsia="Calibri"/>
          <w:b/>
          <w:bCs/>
          <w:lang w:val="lv-LV" w:eastAsia="lv-LV"/>
        </w:rPr>
      </w:pPr>
    </w:p>
    <w:p w:rsidR="00343DA5" w:rsidRPr="00343DA5" w:rsidRDefault="00343DA5" w:rsidP="00343DA5">
      <w:pPr>
        <w:ind w:firstLine="720"/>
        <w:jc w:val="both"/>
        <w:rPr>
          <w:rFonts w:eastAsia="Calibri"/>
          <w:i/>
          <w:iCs/>
          <w:lang w:val="lv-LV" w:eastAsia="lv-LV"/>
        </w:rPr>
      </w:pPr>
      <w:r w:rsidRPr="00343DA5">
        <w:rPr>
          <w:rFonts w:eastAsia="Calibri"/>
          <w:lang w:val="lv-LV" w:eastAsia="lv-LV"/>
        </w:rPr>
        <w:t>Literatūras sarakstā iekļauj avotus, ja tie aizgūti no interneta mājas lapām. Sarakstā norāda gan materiāla autoru un nosaukumu, gan resursa pilnu, precīzu adresi, iekavās norādot, kad resurss skatīts.</w:t>
      </w:r>
    </w:p>
    <w:p w:rsidR="00343DA5" w:rsidRPr="00343DA5" w:rsidRDefault="00343DA5" w:rsidP="00343DA5">
      <w:pPr>
        <w:ind w:firstLine="720"/>
        <w:rPr>
          <w:rFonts w:eastAsia="Calibri"/>
          <w:i/>
          <w:iCs/>
          <w:lang w:val="lv-LV" w:eastAsia="lv-LV"/>
        </w:rPr>
      </w:pPr>
    </w:p>
    <w:p w:rsidR="00343DA5" w:rsidRPr="00343DA5" w:rsidRDefault="00343DA5" w:rsidP="00343DA5">
      <w:pPr>
        <w:rPr>
          <w:rFonts w:eastAsia="Calibri"/>
          <w:lang w:val="lv-LV" w:eastAsia="lv-LV"/>
        </w:rPr>
      </w:pPr>
      <w:r w:rsidRPr="00343DA5">
        <w:rPr>
          <w:rFonts w:eastAsia="Calibri"/>
          <w:i/>
          <w:iCs/>
          <w:lang w:val="lv-LV" w:eastAsia="lv-LV"/>
        </w:rPr>
        <w:t>Paraugs</w:t>
      </w:r>
    </w:p>
    <w:p w:rsidR="00343DA5" w:rsidRPr="00343DA5" w:rsidRDefault="00343DA5" w:rsidP="00343DA5">
      <w:pPr>
        <w:ind w:firstLine="567"/>
        <w:jc w:val="both"/>
        <w:rPr>
          <w:b/>
          <w:bCs/>
          <w:lang w:val="sv-SE" w:eastAsia="ru-RU"/>
        </w:rPr>
      </w:pPr>
      <w:r w:rsidRPr="00343DA5">
        <w:rPr>
          <w:rFonts w:eastAsia="Calibri"/>
          <w:lang w:val="lv-LV" w:eastAsia="lv-LV"/>
        </w:rPr>
        <w:t>Pokrotnieks J., Danilāns A., Derova J. u. c. Vadlīnijas gastroenteroloģijā // www.gastroenterologs.lv/content.php?lang=lv&amp;oldpage=0*page=0&amp;submenu=20-12k (sk. 25.12.2015.).</w:t>
      </w:r>
    </w:p>
    <w:p w:rsidR="00343DA5" w:rsidRPr="00343DA5" w:rsidRDefault="00343DA5" w:rsidP="00343DA5">
      <w:pPr>
        <w:ind w:firstLine="567"/>
        <w:jc w:val="both"/>
        <w:rPr>
          <w:b/>
          <w:bCs/>
          <w:lang w:val="sv-SE" w:eastAsia="ru-RU"/>
        </w:rPr>
      </w:pPr>
    </w:p>
    <w:p w:rsidR="00343DA5" w:rsidRPr="00343DA5" w:rsidRDefault="00343DA5" w:rsidP="00343DA5">
      <w:pPr>
        <w:jc w:val="both"/>
        <w:rPr>
          <w:lang w:val="en-US" w:eastAsia="ru-RU"/>
        </w:rPr>
      </w:pPr>
      <w:r w:rsidRPr="00343DA5">
        <w:rPr>
          <w:b/>
          <w:bCs/>
          <w:lang w:val="en-US" w:eastAsia="ru-RU"/>
        </w:rPr>
        <w:t>Normatīvo aktu apraksts</w:t>
      </w:r>
    </w:p>
    <w:p w:rsidR="00343DA5" w:rsidRPr="00343DA5" w:rsidRDefault="00343DA5" w:rsidP="00343DA5">
      <w:pPr>
        <w:ind w:firstLine="567"/>
        <w:jc w:val="both"/>
        <w:rPr>
          <w:lang w:val="en-US" w:eastAsia="ru-RU"/>
        </w:rPr>
      </w:pPr>
    </w:p>
    <w:p w:rsidR="00343DA5" w:rsidRPr="00343DA5" w:rsidRDefault="00343DA5" w:rsidP="00343DA5">
      <w:pPr>
        <w:jc w:val="both"/>
        <w:rPr>
          <w:color w:val="000000"/>
          <w:lang w:val="en-US" w:eastAsia="ru-RU"/>
        </w:rPr>
      </w:pPr>
      <w:r w:rsidRPr="00343DA5">
        <w:rPr>
          <w:color w:val="000000"/>
          <w:lang w:val="en-US" w:eastAsia="ru-RU"/>
        </w:rPr>
        <w:t xml:space="preserve">Administratīvā procesa likums. 25.10.2001. likums // </w:t>
      </w:r>
      <w:hyperlink r:id="rId9" w:history="1">
        <w:r w:rsidRPr="00343DA5">
          <w:rPr>
            <w:color w:val="000000"/>
            <w:u w:val="single"/>
            <w:lang w:val="en-US" w:eastAsia="ru-RU"/>
          </w:rPr>
          <w:t>Latvijas Vēstnesis</w:t>
        </w:r>
      </w:hyperlink>
      <w:r w:rsidRPr="00343DA5">
        <w:rPr>
          <w:color w:val="000000"/>
          <w:lang w:val="en-US" w:eastAsia="ru-RU"/>
        </w:rPr>
        <w:t xml:space="preserve">, 164 (2551), 14.11.2001. (pamatredakcija) Stājies spēkā 01.02.2004. Konsolidētā redakcijā pieejams: </w:t>
      </w:r>
      <w:hyperlink r:id="rId10" w:history="1">
        <w:r w:rsidRPr="00343DA5">
          <w:rPr>
            <w:color w:val="000000"/>
            <w:u w:val="single"/>
            <w:lang w:val="en-US" w:eastAsia="ru-RU"/>
          </w:rPr>
          <w:t>http://likumi.lv/doc.php?id=55567</w:t>
        </w:r>
      </w:hyperlink>
      <w:r w:rsidRPr="00343DA5">
        <w:rPr>
          <w:color w:val="000000"/>
          <w:lang w:val="en-US" w:eastAsia="ru-RU"/>
        </w:rPr>
        <w:t xml:space="preserve">  (sk.15.06.2015.).</w:t>
      </w:r>
    </w:p>
    <w:p w:rsidR="00343DA5" w:rsidRPr="00343DA5" w:rsidRDefault="00343DA5" w:rsidP="00343DA5">
      <w:pPr>
        <w:jc w:val="both"/>
        <w:rPr>
          <w:color w:val="000000"/>
          <w:lang w:val="en-US" w:eastAsia="ru-RU"/>
        </w:rPr>
      </w:pPr>
    </w:p>
    <w:p w:rsidR="00343DA5" w:rsidRPr="00343DA5" w:rsidRDefault="00343DA5" w:rsidP="00343DA5">
      <w:pPr>
        <w:jc w:val="both"/>
        <w:rPr>
          <w:color w:val="000000"/>
          <w:lang w:val="en-US" w:eastAsia="ru-RU"/>
        </w:rPr>
      </w:pPr>
      <w:r w:rsidRPr="00343DA5">
        <w:rPr>
          <w:color w:val="000000"/>
          <w:lang w:val="en-US" w:eastAsia="ru-RU"/>
        </w:rPr>
        <w:t>Grozījumi Kriminālprocesa likumā. 08.07.2015. likums // Latvijas Vēstnesis</w:t>
      </w:r>
      <w:hyperlink r:id="rId11" w:history="1">
        <w:r w:rsidRPr="00343DA5">
          <w:rPr>
            <w:bCs/>
            <w:color w:val="000000"/>
            <w:u w:val="single"/>
            <w:lang w:val="en-US" w:eastAsia="ru-RU"/>
          </w:rPr>
          <w:t>, 140 (5458), 21.07.2015.</w:t>
        </w:r>
      </w:hyperlink>
      <w:r w:rsidRPr="00343DA5">
        <w:rPr>
          <w:color w:val="000000"/>
          <w:lang w:val="en-US" w:eastAsia="ru-RU"/>
        </w:rPr>
        <w:t>/Stājas spēkā 01.11.2015.</w:t>
      </w:r>
    </w:p>
    <w:p w:rsidR="00343DA5" w:rsidRPr="00343DA5" w:rsidRDefault="00343DA5" w:rsidP="00343DA5">
      <w:pPr>
        <w:jc w:val="both"/>
        <w:rPr>
          <w:color w:val="000000"/>
          <w:lang w:val="en-US" w:eastAsia="ru-RU"/>
        </w:rPr>
      </w:pPr>
    </w:p>
    <w:p w:rsidR="00343DA5" w:rsidRPr="00343DA5" w:rsidRDefault="00343DA5" w:rsidP="00343DA5">
      <w:pPr>
        <w:jc w:val="both"/>
        <w:rPr>
          <w:lang w:val="en-US" w:eastAsia="ru-RU"/>
        </w:rPr>
      </w:pPr>
      <w:r w:rsidRPr="00343DA5">
        <w:rPr>
          <w:rFonts w:eastAsia="Calibri"/>
          <w:bCs/>
          <w:color w:val="000000"/>
          <w:lang w:val="lv-LV" w:eastAsia="lv-LV"/>
        </w:rPr>
        <w:t xml:space="preserve">Eiropas Padomes 2008.gada 27.novembra Pamatlēmums  2008/947/TI par savstarpējas atzīšanas principa piemērošanu tādiem spriedumiem un probācijas lēmumiem, kuri paredzēti probācijas pasākumu un alternatīvu sankciju uzraudzībai// </w:t>
      </w:r>
      <w:r w:rsidRPr="00343DA5">
        <w:rPr>
          <w:rFonts w:eastAsia="Calibri"/>
          <w:color w:val="000000"/>
          <w:lang w:val="lv-LV" w:eastAsia="lv-LV"/>
        </w:rPr>
        <w:t>Eiropas Savienības Oficiālais Vēstnesis, L 337, 2008. gada 16. decembris.</w:t>
      </w:r>
    </w:p>
    <w:p w:rsidR="00343DA5" w:rsidRPr="00343DA5" w:rsidRDefault="00343DA5" w:rsidP="00343DA5">
      <w:pPr>
        <w:widowControl w:val="0"/>
        <w:ind w:firstLine="567"/>
        <w:jc w:val="both"/>
        <w:rPr>
          <w:lang w:val="en-US" w:eastAsia="ru-RU"/>
        </w:rPr>
      </w:pPr>
    </w:p>
    <w:p w:rsidR="00343DA5" w:rsidRPr="00343DA5" w:rsidRDefault="00343DA5" w:rsidP="00343DA5">
      <w:pPr>
        <w:widowControl w:val="0"/>
        <w:spacing w:line="360" w:lineRule="auto"/>
        <w:rPr>
          <w:lang w:val="en-US" w:eastAsia="ru-RU"/>
        </w:rPr>
      </w:pPr>
      <w:r w:rsidRPr="00343DA5">
        <w:rPr>
          <w:b/>
          <w:lang w:val="en-US" w:eastAsia="ru-RU"/>
        </w:rPr>
        <w:t>Tiesu nolēmumu apraksts</w:t>
      </w:r>
    </w:p>
    <w:p w:rsidR="00343DA5" w:rsidRPr="00343DA5" w:rsidRDefault="00343DA5" w:rsidP="00343DA5">
      <w:pPr>
        <w:contextualSpacing/>
        <w:jc w:val="both"/>
        <w:rPr>
          <w:lang w:val="en-US" w:eastAsia="ru-RU"/>
        </w:rPr>
      </w:pPr>
    </w:p>
    <w:p w:rsidR="00343DA5" w:rsidRPr="00343DA5" w:rsidRDefault="00343DA5" w:rsidP="00343DA5">
      <w:pPr>
        <w:contextualSpacing/>
        <w:jc w:val="both"/>
        <w:rPr>
          <w:bCs/>
          <w:color w:val="000000"/>
          <w:lang w:val="en-US" w:eastAsia="ru-RU"/>
        </w:rPr>
      </w:pPr>
      <w:r w:rsidRPr="00343DA5">
        <w:rPr>
          <w:color w:val="000000"/>
          <w:lang w:val="en-US" w:eastAsia="ru-RU"/>
        </w:rPr>
        <w:t xml:space="preserve">Satversmes tiesas 2008. gada 29. aprīļa spriedums lietā Nr. 2007-25-01/ </w:t>
      </w:r>
      <w:hyperlink r:id="rId12" w:history="1">
        <w:r w:rsidRPr="00343DA5">
          <w:rPr>
            <w:color w:val="000000"/>
            <w:u w:val="single"/>
            <w:lang w:val="en-US" w:eastAsia="ru-RU"/>
          </w:rPr>
          <w:t>Latvijas Vēstnesis</w:t>
        </w:r>
      </w:hyperlink>
      <w:r w:rsidRPr="00343DA5">
        <w:rPr>
          <w:color w:val="000000"/>
          <w:lang w:val="en-US" w:eastAsia="ru-RU"/>
        </w:rPr>
        <w:t>, 69 (3853), 07.05.2008.</w:t>
      </w:r>
    </w:p>
    <w:p w:rsidR="00343DA5" w:rsidRPr="00343DA5" w:rsidRDefault="00343DA5" w:rsidP="00343DA5">
      <w:pPr>
        <w:contextualSpacing/>
        <w:jc w:val="both"/>
        <w:rPr>
          <w:lang w:val="en-US" w:eastAsia="ru-RU"/>
        </w:rPr>
      </w:pPr>
      <w:r w:rsidRPr="00343DA5">
        <w:rPr>
          <w:bCs/>
          <w:color w:val="000000"/>
          <w:lang w:val="en-US" w:eastAsia="ru-RU"/>
        </w:rPr>
        <w:t>Satversmes tiesas 2014. gada 3. aprīļa lēmums par tiesvedības izbeigšanu lietā Nr. 2013-11-01/</w:t>
      </w:r>
      <w:hyperlink r:id="rId13" w:history="1">
        <w:r w:rsidRPr="00343DA5">
          <w:rPr>
            <w:color w:val="000000"/>
            <w:u w:val="single"/>
            <w:lang w:val="en-US" w:eastAsia="ru-RU"/>
          </w:rPr>
          <w:t>Latvijas Vēstnesis</w:t>
        </w:r>
      </w:hyperlink>
      <w:r w:rsidRPr="00343DA5">
        <w:rPr>
          <w:color w:val="000000"/>
          <w:lang w:val="en-US" w:eastAsia="ru-RU"/>
        </w:rPr>
        <w:t>, 69 (5129), 07.04.2014.</w:t>
      </w:r>
    </w:p>
    <w:p w:rsidR="00343DA5" w:rsidRPr="00343DA5" w:rsidRDefault="00343DA5" w:rsidP="00343DA5">
      <w:pPr>
        <w:contextualSpacing/>
        <w:jc w:val="both"/>
        <w:rPr>
          <w:lang w:val="en-US" w:eastAsia="ru-RU"/>
        </w:rPr>
      </w:pPr>
    </w:p>
    <w:p w:rsidR="00343DA5" w:rsidRPr="00343DA5" w:rsidRDefault="00343DA5" w:rsidP="00343DA5">
      <w:pPr>
        <w:widowControl w:val="0"/>
        <w:contextualSpacing/>
        <w:jc w:val="both"/>
        <w:rPr>
          <w:rFonts w:eastAsia="Calibri"/>
          <w:lang w:val="lv-LV" w:eastAsia="lv-LV"/>
        </w:rPr>
      </w:pPr>
      <w:r w:rsidRPr="00343DA5">
        <w:rPr>
          <w:rFonts w:eastAsia="Calibri"/>
          <w:color w:val="000000"/>
          <w:lang w:val="en-US" w:eastAsia="lv-LV"/>
        </w:rPr>
        <w:t xml:space="preserve">Eiropas Cilvēktiesību tiesas 2015.gada 13.janvāra spriedums lietā </w:t>
      </w:r>
      <w:r w:rsidRPr="00343DA5">
        <w:rPr>
          <w:rFonts w:eastAsia="Calibri"/>
          <w:i/>
          <w:iCs/>
          <w:color w:val="000000"/>
          <w:lang w:val="en-US" w:eastAsia="lv-LV"/>
        </w:rPr>
        <w:t>Elberte pret Latviju</w:t>
      </w:r>
      <w:r w:rsidRPr="00343DA5">
        <w:rPr>
          <w:rFonts w:eastAsia="Calibri"/>
          <w:color w:val="000000"/>
          <w:lang w:val="en-US" w:eastAsia="lv-LV"/>
        </w:rPr>
        <w:t>, iesniegums Nr.61243/08, 4. rindkopa</w:t>
      </w:r>
    </w:p>
    <w:p w:rsidR="00343DA5" w:rsidRPr="00343DA5" w:rsidRDefault="00343DA5" w:rsidP="00343DA5">
      <w:pPr>
        <w:widowControl w:val="0"/>
        <w:contextualSpacing/>
        <w:jc w:val="both"/>
        <w:rPr>
          <w:rFonts w:eastAsia="Calibri"/>
          <w:lang w:val="lv-LV" w:eastAsia="lv-LV"/>
        </w:rPr>
      </w:pPr>
    </w:p>
    <w:p w:rsidR="00343DA5" w:rsidRPr="00343DA5" w:rsidRDefault="00343DA5" w:rsidP="00343DA5">
      <w:pPr>
        <w:widowControl w:val="0"/>
        <w:contextualSpacing/>
        <w:jc w:val="both"/>
        <w:rPr>
          <w:rFonts w:eastAsia="Calibri"/>
          <w:lang w:val="lv-LV" w:eastAsia="lv-LV"/>
        </w:rPr>
      </w:pPr>
      <w:r w:rsidRPr="00343DA5">
        <w:rPr>
          <w:rFonts w:eastAsia="Calibri"/>
          <w:color w:val="000000"/>
          <w:lang w:val="lv-LV" w:eastAsia="lv-LV"/>
        </w:rPr>
        <w:t xml:space="preserve">Eiropas Cilvēktiesību tiesas 2013.gada 26. novembra Lielās palātas spriedums lietā </w:t>
      </w:r>
      <w:r w:rsidRPr="00343DA5">
        <w:rPr>
          <w:rFonts w:eastAsia="Calibri"/>
          <w:i/>
          <w:iCs/>
          <w:color w:val="000000"/>
          <w:lang w:val="lv-LV" w:eastAsia="lv-LV"/>
        </w:rPr>
        <w:t>X. pret Latviju</w:t>
      </w:r>
      <w:r w:rsidRPr="00343DA5">
        <w:rPr>
          <w:rFonts w:eastAsia="Calibri"/>
          <w:color w:val="000000"/>
          <w:lang w:val="lv-LV" w:eastAsia="lv-LV"/>
        </w:rPr>
        <w:t xml:space="preserve">, iesniegums Nr.27853/09, 7. rindkopa; </w:t>
      </w:r>
    </w:p>
    <w:p w:rsidR="00343DA5" w:rsidRPr="00343DA5" w:rsidRDefault="00343DA5" w:rsidP="00343DA5">
      <w:pPr>
        <w:widowControl w:val="0"/>
        <w:contextualSpacing/>
        <w:jc w:val="both"/>
        <w:rPr>
          <w:rFonts w:eastAsia="Calibri"/>
          <w:lang w:val="lv-LV" w:eastAsia="lv-LV"/>
        </w:rPr>
      </w:pPr>
    </w:p>
    <w:p w:rsidR="00343DA5" w:rsidRPr="00343DA5" w:rsidRDefault="00343DA5" w:rsidP="00343DA5">
      <w:pPr>
        <w:contextualSpacing/>
        <w:jc w:val="both"/>
        <w:rPr>
          <w:rFonts w:eastAsia="Calibri"/>
          <w:b/>
          <w:lang w:val="lv-LV" w:eastAsia="lv-LV"/>
        </w:rPr>
      </w:pPr>
      <w:r w:rsidRPr="00343DA5">
        <w:rPr>
          <w:rFonts w:eastAsia="Yu Gothic Light"/>
          <w:lang w:val="lv-LV" w:eastAsia="ru-RU"/>
        </w:rPr>
        <w:t>Augstākās tiesas Krimināllietu departamenta 2015. gada 28. aprīļa lēmums krimināllietā Nr. 11815003710, SKK-0148-15.</w:t>
      </w:r>
    </w:p>
    <w:p w:rsidR="00343DA5" w:rsidRDefault="00343DA5" w:rsidP="00343DA5">
      <w:pPr>
        <w:spacing w:after="60"/>
        <w:rPr>
          <w:rFonts w:eastAsia="Calibri"/>
          <w:b/>
          <w:lang w:val="lv-LV" w:eastAsia="lv-LV"/>
        </w:rPr>
      </w:pPr>
    </w:p>
    <w:p w:rsidR="00906622" w:rsidRDefault="00906622" w:rsidP="00343DA5">
      <w:pPr>
        <w:spacing w:after="60"/>
        <w:rPr>
          <w:rFonts w:eastAsia="Calibri"/>
          <w:b/>
          <w:lang w:val="lv-LV" w:eastAsia="lv-LV"/>
        </w:rPr>
      </w:pPr>
    </w:p>
    <w:p w:rsidR="00906622" w:rsidRPr="00343DA5" w:rsidRDefault="00906622" w:rsidP="00343DA5">
      <w:pPr>
        <w:spacing w:after="60"/>
        <w:rPr>
          <w:rFonts w:eastAsia="Calibri"/>
          <w:b/>
          <w:lang w:val="lv-LV" w:eastAsia="lv-LV"/>
        </w:rPr>
      </w:pPr>
    </w:p>
    <w:p w:rsidR="00343DA5" w:rsidRPr="00343DA5" w:rsidRDefault="00343DA5" w:rsidP="00343DA5">
      <w:pPr>
        <w:spacing w:after="60"/>
        <w:rPr>
          <w:rFonts w:eastAsia="Calibri"/>
          <w:b/>
          <w:bCs/>
          <w:lang w:val="lv-LV" w:eastAsia="lv-LV"/>
        </w:rPr>
      </w:pPr>
      <w:r w:rsidRPr="00343DA5">
        <w:rPr>
          <w:rFonts w:eastAsia="Calibri"/>
          <w:b/>
          <w:lang w:val="lv-LV" w:eastAsia="lv-LV"/>
        </w:rPr>
        <w:lastRenderedPageBreak/>
        <w:t>SVARĪGI!</w:t>
      </w:r>
    </w:p>
    <w:p w:rsidR="00343DA5" w:rsidRPr="00343DA5" w:rsidRDefault="00343DA5" w:rsidP="00343DA5">
      <w:pPr>
        <w:numPr>
          <w:ilvl w:val="0"/>
          <w:numId w:val="8"/>
        </w:numPr>
        <w:suppressAutoHyphens/>
        <w:spacing w:after="60"/>
        <w:rPr>
          <w:rFonts w:eastAsia="Calibri"/>
          <w:b/>
          <w:bCs/>
          <w:lang w:val="lv-LV" w:eastAsia="lv-LV"/>
        </w:rPr>
      </w:pPr>
      <w:r w:rsidRPr="00343DA5">
        <w:rPr>
          <w:rFonts w:eastAsia="Calibri"/>
          <w:b/>
          <w:bCs/>
          <w:lang w:val="lv-LV" w:eastAsia="lv-LV"/>
        </w:rPr>
        <w:t>Iesniegtie raksti, kas neatbildīs iepriekšminētajām prasībām, netiks izskatīti.</w:t>
      </w:r>
    </w:p>
    <w:p w:rsidR="00343DA5" w:rsidRPr="00343DA5" w:rsidRDefault="00343DA5" w:rsidP="00343DA5">
      <w:pPr>
        <w:numPr>
          <w:ilvl w:val="0"/>
          <w:numId w:val="8"/>
        </w:numPr>
        <w:suppressAutoHyphens/>
        <w:spacing w:after="60"/>
        <w:rPr>
          <w:lang w:val="en-US" w:eastAsia="ru-RU"/>
        </w:rPr>
      </w:pPr>
      <w:r w:rsidRPr="00343DA5">
        <w:rPr>
          <w:rFonts w:eastAsia="Calibri"/>
          <w:b/>
          <w:bCs/>
          <w:lang w:val="lv-LV" w:eastAsia="lv-LV"/>
        </w:rPr>
        <w:t>Zinātniskie raksti pirms publicēšanas tiek anonīmi recenzēti.</w:t>
      </w:r>
    </w:p>
    <w:p w:rsidR="00343DA5" w:rsidRPr="00343DA5" w:rsidRDefault="00343DA5" w:rsidP="00343DA5">
      <w:pPr>
        <w:spacing w:after="60"/>
        <w:jc w:val="both"/>
        <w:rPr>
          <w:lang w:val="en-US" w:eastAsia="ru-RU"/>
        </w:rPr>
      </w:pPr>
    </w:p>
    <w:p w:rsidR="00343DA5" w:rsidRPr="00343DA5" w:rsidRDefault="00343DA5" w:rsidP="00343DA5">
      <w:pPr>
        <w:widowControl w:val="0"/>
        <w:spacing w:line="360" w:lineRule="auto"/>
        <w:rPr>
          <w:lang w:val="en-US" w:eastAsia="ru-RU"/>
        </w:rPr>
      </w:pPr>
    </w:p>
    <w:p w:rsidR="00343DA5" w:rsidRPr="00343DA5" w:rsidRDefault="00343DA5" w:rsidP="00343DA5">
      <w:pPr>
        <w:widowControl w:val="0"/>
        <w:rPr>
          <w:lang w:val="en-US" w:eastAsia="ru-RU"/>
        </w:rPr>
      </w:pPr>
    </w:p>
    <w:p w:rsidR="00343DA5" w:rsidRPr="00343DA5" w:rsidRDefault="00343DA5" w:rsidP="00343DA5">
      <w:pPr>
        <w:jc w:val="right"/>
        <w:rPr>
          <w:b/>
          <w:lang w:val="en-US" w:eastAsia="ru-RU"/>
        </w:rPr>
      </w:pPr>
    </w:p>
    <w:p w:rsidR="00B1679A" w:rsidRPr="00343DA5" w:rsidRDefault="00B1679A">
      <w:pPr>
        <w:jc w:val="right"/>
        <w:rPr>
          <w:lang w:val="en-US"/>
        </w:rPr>
      </w:pPr>
    </w:p>
    <w:sectPr w:rsidR="00B1679A" w:rsidRPr="00343DA5" w:rsidSect="008E7B6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DDF" w:rsidRDefault="00C41DDF">
      <w:r>
        <w:separator/>
      </w:r>
    </w:p>
  </w:endnote>
  <w:endnote w:type="continuationSeparator" w:id="0">
    <w:p w:rsidR="00C41DDF" w:rsidRDefault="00C4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DDF" w:rsidRDefault="00C41DDF">
      <w:r>
        <w:separator/>
      </w:r>
    </w:p>
  </w:footnote>
  <w:footnote w:type="continuationSeparator" w:id="0">
    <w:p w:rsidR="00C41DDF" w:rsidRDefault="00C41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decimal"/>
      <w:lvlText w:val="%1."/>
      <w:lvlJc w:val="left"/>
      <w:pPr>
        <w:tabs>
          <w:tab w:val="num" w:pos="0"/>
        </w:tabs>
        <w:ind w:left="1571" w:hanging="360"/>
      </w:pPr>
      <w:rPr>
        <w:lang w:val="lv-LV" w:eastAsia="ar-SA"/>
      </w:rPr>
    </w:lvl>
  </w:abstractNum>
  <w:abstractNum w:abstractNumId="1" w15:restartNumberingAfterBreak="0">
    <w:nsid w:val="00000003"/>
    <w:multiLevelType w:val="multilevel"/>
    <w:tmpl w:val="6DA48CA2"/>
    <w:name w:val="WW8Num2"/>
    <w:lvl w:ilvl="0">
      <w:start w:val="1"/>
      <w:numFmt w:val="bullet"/>
      <w:lvlText w:val=""/>
      <w:lvlJc w:val="left"/>
      <w:pPr>
        <w:tabs>
          <w:tab w:val="num" w:pos="0"/>
        </w:tabs>
        <w:ind w:left="720" w:hanging="360"/>
      </w:pPr>
      <w:rPr>
        <w:rFonts w:ascii="Symbol" w:hAnsi="Symbol" w:hint="default"/>
        <w:sz w:val="24"/>
        <w:szCs w:val="24"/>
        <w:lang w:val="lv-LV" w:eastAsia="lv-LV"/>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sz w:val="24"/>
        <w:szCs w:val="24"/>
        <w:lang w:val="lv-LV" w:eastAsia="lv-LV"/>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 w:val="24"/>
        <w:szCs w:val="24"/>
        <w:lang w:val="lv-LV" w:eastAsia="lv-LV"/>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 w:val="24"/>
        <w:szCs w:val="24"/>
        <w:lang w:val="lv-LV" w:eastAsia="lv-LV"/>
      </w:rPr>
    </w:lvl>
  </w:abstractNum>
  <w:abstractNum w:abstractNumId="2" w15:restartNumberingAfterBreak="0">
    <w:nsid w:val="00000004"/>
    <w:multiLevelType w:val="multilevel"/>
    <w:tmpl w:val="00000004"/>
    <w:name w:val="WW8Num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22CB0E39"/>
    <w:multiLevelType w:val="multilevel"/>
    <w:tmpl w:val="C3DE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17E50"/>
    <w:multiLevelType w:val="hybridMultilevel"/>
    <w:tmpl w:val="3B5214C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315D0005"/>
    <w:multiLevelType w:val="hybridMultilevel"/>
    <w:tmpl w:val="E0966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565D56"/>
    <w:multiLevelType w:val="hybridMultilevel"/>
    <w:tmpl w:val="82162A08"/>
    <w:lvl w:ilvl="0" w:tplc="91C6DF50">
      <w:start w:val="1"/>
      <w:numFmt w:val="decimal"/>
      <w:lvlText w:val="%1."/>
      <w:lvlJc w:val="left"/>
      <w:pPr>
        <w:ind w:left="84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7" w15:restartNumberingAfterBreak="0">
    <w:nsid w:val="3A2C5B03"/>
    <w:multiLevelType w:val="hybridMultilevel"/>
    <w:tmpl w:val="424CC51C"/>
    <w:lvl w:ilvl="0" w:tplc="34C00A8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EE62C9F"/>
    <w:multiLevelType w:val="hybridMultilevel"/>
    <w:tmpl w:val="A704B3CE"/>
    <w:lvl w:ilvl="0" w:tplc="91C6DF50">
      <w:start w:val="1"/>
      <w:numFmt w:val="decimal"/>
      <w:lvlText w:val="%1."/>
      <w:lvlJc w:val="left"/>
      <w:pPr>
        <w:ind w:left="600" w:hanging="360"/>
      </w:pPr>
      <w:rPr>
        <w:rFonts w:hint="default"/>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9" w15:restartNumberingAfterBreak="0">
    <w:nsid w:val="4A32130F"/>
    <w:multiLevelType w:val="hybridMultilevel"/>
    <w:tmpl w:val="C6961A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8C7F1D"/>
    <w:multiLevelType w:val="hybridMultilevel"/>
    <w:tmpl w:val="A71C91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3685471"/>
    <w:multiLevelType w:val="hybridMultilevel"/>
    <w:tmpl w:val="CAFA74A6"/>
    <w:lvl w:ilvl="0" w:tplc="04260011">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2" w15:restartNumberingAfterBreak="0">
    <w:nsid w:val="6BB01925"/>
    <w:multiLevelType w:val="hybridMultilevel"/>
    <w:tmpl w:val="B5D67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192100"/>
    <w:multiLevelType w:val="hybridMultilevel"/>
    <w:tmpl w:val="6CF0BE40"/>
    <w:lvl w:ilvl="0" w:tplc="BF3E65D2">
      <w:start w:val="1"/>
      <w:numFmt w:val="decimal"/>
      <w:lvlText w:val="%1."/>
      <w:lvlJc w:val="left"/>
      <w:pPr>
        <w:tabs>
          <w:tab w:val="num" w:pos="1758"/>
        </w:tabs>
        <w:ind w:left="1758" w:hanging="105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13"/>
  </w:num>
  <w:num w:numId="3">
    <w:abstractNumId w:val="4"/>
  </w:num>
  <w:num w:numId="4">
    <w:abstractNumId w:val="7"/>
  </w:num>
  <w:num w:numId="5">
    <w:abstractNumId w:val="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
  </w:num>
  <w:num w:numId="9">
    <w:abstractNumId w:val="2"/>
  </w:num>
  <w:num w:numId="10">
    <w:abstractNumId w:val="11"/>
  </w:num>
  <w:num w:numId="11">
    <w:abstractNumId w:val="9"/>
  </w:num>
  <w:num w:numId="12">
    <w:abstractNumId w:val="8"/>
  </w:num>
  <w:num w:numId="13">
    <w:abstractNumId w:val="6"/>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07"/>
    <w:rsid w:val="00041FC4"/>
    <w:rsid w:val="000B1B0D"/>
    <w:rsid w:val="001730A5"/>
    <w:rsid w:val="00177C6E"/>
    <w:rsid w:val="002244B1"/>
    <w:rsid w:val="00292122"/>
    <w:rsid w:val="002C35D7"/>
    <w:rsid w:val="002F6366"/>
    <w:rsid w:val="00343DA5"/>
    <w:rsid w:val="003770FE"/>
    <w:rsid w:val="003A7EA9"/>
    <w:rsid w:val="00410ADE"/>
    <w:rsid w:val="00412422"/>
    <w:rsid w:val="004B42FF"/>
    <w:rsid w:val="004D7F05"/>
    <w:rsid w:val="00585137"/>
    <w:rsid w:val="00587BE6"/>
    <w:rsid w:val="005963B8"/>
    <w:rsid w:val="005A3343"/>
    <w:rsid w:val="00694306"/>
    <w:rsid w:val="006A2D53"/>
    <w:rsid w:val="006B2107"/>
    <w:rsid w:val="006F5796"/>
    <w:rsid w:val="006F7966"/>
    <w:rsid w:val="00747C2C"/>
    <w:rsid w:val="0076283C"/>
    <w:rsid w:val="00793751"/>
    <w:rsid w:val="007E4B76"/>
    <w:rsid w:val="007F5885"/>
    <w:rsid w:val="00847995"/>
    <w:rsid w:val="00863C6C"/>
    <w:rsid w:val="00875091"/>
    <w:rsid w:val="008B3B24"/>
    <w:rsid w:val="008B3BB0"/>
    <w:rsid w:val="008E7B6F"/>
    <w:rsid w:val="00906622"/>
    <w:rsid w:val="009D6158"/>
    <w:rsid w:val="00A23DBC"/>
    <w:rsid w:val="00B1679A"/>
    <w:rsid w:val="00B321CB"/>
    <w:rsid w:val="00B824FE"/>
    <w:rsid w:val="00B852B1"/>
    <w:rsid w:val="00BA6126"/>
    <w:rsid w:val="00BD1239"/>
    <w:rsid w:val="00C23207"/>
    <w:rsid w:val="00C24B7D"/>
    <w:rsid w:val="00C41DDF"/>
    <w:rsid w:val="00C64193"/>
    <w:rsid w:val="00CA243D"/>
    <w:rsid w:val="00CA2BDF"/>
    <w:rsid w:val="00CD0FF6"/>
    <w:rsid w:val="00CD63AA"/>
    <w:rsid w:val="00D14E34"/>
    <w:rsid w:val="00D15066"/>
    <w:rsid w:val="00D25E51"/>
    <w:rsid w:val="00D31190"/>
    <w:rsid w:val="00D43CBE"/>
    <w:rsid w:val="00D82F0E"/>
    <w:rsid w:val="00DF4152"/>
    <w:rsid w:val="00E811F3"/>
    <w:rsid w:val="00E843A8"/>
    <w:rsid w:val="00EA581C"/>
    <w:rsid w:val="00F00161"/>
    <w:rsid w:val="00F86108"/>
    <w:rsid w:val="00FC2DA9"/>
    <w:rsid w:val="00FC5D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B5214"/>
  <w15:chartTrackingRefBased/>
  <w15:docId w15:val="{2F1338F9-2CC0-4B76-AEC8-4E77FE56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bCs/>
      <w:sz w:val="36"/>
      <w:lang w:val="en-US"/>
    </w:rPr>
  </w:style>
  <w:style w:type="paragraph" w:styleId="Heading3">
    <w:name w:val="heading 3"/>
    <w:basedOn w:val="Normal"/>
    <w:next w:val="Normal"/>
    <w:qFormat/>
    <w:pPr>
      <w:keepNext/>
      <w:suppressAutoHyphens/>
      <w:jc w:val="both"/>
      <w:outlineLvl w:val="2"/>
    </w:pPr>
    <w:rPr>
      <w:b/>
      <w:lang w:val="lv-LV" w:eastAsia="ar-SA"/>
    </w:rPr>
  </w:style>
  <w:style w:type="paragraph" w:styleId="Heading4">
    <w:name w:val="heading 4"/>
    <w:basedOn w:val="Normal"/>
    <w:next w:val="Normal"/>
    <w:qFormat/>
    <w:pPr>
      <w:keepNext/>
      <w:suppressAutoHyphens/>
      <w:jc w:val="center"/>
      <w:outlineLvl w:val="3"/>
    </w:pPr>
    <w:rPr>
      <w:b/>
      <w:sz w:val="40"/>
      <w:lang w:val="lv-LV" w:eastAsia="ar-SA"/>
    </w:rPr>
  </w:style>
  <w:style w:type="paragraph" w:styleId="Heading5">
    <w:name w:val="heading 5"/>
    <w:basedOn w:val="Normal"/>
    <w:next w:val="Normal"/>
    <w:qFormat/>
    <w:pPr>
      <w:spacing w:before="240" w:after="60"/>
      <w:outlineLvl w:val="4"/>
    </w:pPr>
    <w:rPr>
      <w:b/>
      <w:bCs/>
      <w:i/>
      <w:iCs/>
      <w:sz w:val="26"/>
      <w:szCs w:val="26"/>
      <w:lang w:val="lv-LV"/>
    </w:rPr>
  </w:style>
  <w:style w:type="paragraph" w:styleId="Heading6">
    <w:name w:val="heading 6"/>
    <w:basedOn w:val="Normal"/>
    <w:next w:val="Normal"/>
    <w:qFormat/>
    <w:pPr>
      <w:keepNext/>
      <w:suppressAutoHyphens/>
      <w:jc w:val="center"/>
      <w:outlineLvl w:val="5"/>
    </w:pPr>
    <w:rPr>
      <w:sz w:val="40"/>
      <w:lang w:val="en-US" w:eastAsia="ar-SA"/>
    </w:rPr>
  </w:style>
  <w:style w:type="paragraph" w:styleId="Heading7">
    <w:name w:val="heading 7"/>
    <w:basedOn w:val="Normal"/>
    <w:next w:val="Normal"/>
    <w:link w:val="Heading7Char"/>
    <w:qFormat/>
    <w:pPr>
      <w:keepNext/>
      <w:suppressAutoHyphens/>
      <w:jc w:val="center"/>
      <w:outlineLvl w:val="6"/>
    </w:pPr>
    <w:rPr>
      <w:b/>
      <w:bCs/>
      <w:sz w:val="32"/>
      <w:lang w:val="en-US" w:eastAsia="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Pr>
      <w:color w:val="800080"/>
      <w:u w:val="single"/>
    </w:rPr>
  </w:style>
  <w:style w:type="paragraph" w:styleId="Header">
    <w:name w:val="header"/>
    <w:basedOn w:val="Normal"/>
    <w:semiHidden/>
    <w:pPr>
      <w:tabs>
        <w:tab w:val="center" w:pos="4677"/>
        <w:tab w:val="right" w:pos="9355"/>
      </w:tabs>
    </w:pPr>
    <w:rPr>
      <w:lang w:val="lv-LV"/>
    </w:rPr>
  </w:style>
  <w:style w:type="character" w:styleId="Hyperlink">
    <w:name w:val="Hyperlink"/>
    <w:semiHidden/>
    <w:rPr>
      <w:color w:val="0000FF"/>
      <w:u w:val="single"/>
    </w:rPr>
  </w:style>
  <w:style w:type="character" w:styleId="Emphasis">
    <w:name w:val="Emphasis"/>
    <w:qFormat/>
    <w:rPr>
      <w:i/>
      <w:iCs/>
    </w:rPr>
  </w:style>
  <w:style w:type="character" w:customStyle="1" w:styleId="hps">
    <w:name w:val="hps"/>
    <w:basedOn w:val="DefaultParagraphFont"/>
  </w:style>
  <w:style w:type="paragraph" w:styleId="BodyText">
    <w:name w:val="Body Text"/>
    <w:basedOn w:val="Normal"/>
    <w:semiHidden/>
    <w:pPr>
      <w:suppressAutoHyphens/>
      <w:jc w:val="center"/>
    </w:pPr>
    <w:rPr>
      <w:b/>
      <w:sz w:val="32"/>
      <w:lang w:val="lv-LV" w:eastAsia="ar-SA"/>
    </w:rPr>
  </w:style>
  <w:style w:type="paragraph" w:styleId="NormalWeb">
    <w:name w:val="Normal (Web)"/>
    <w:basedOn w:val="Normal"/>
    <w:semiHidden/>
    <w:pPr>
      <w:spacing w:before="96" w:after="120" w:line="360" w:lineRule="atLeast"/>
      <w:jc w:val="center"/>
    </w:pPr>
    <w:rPr>
      <w:sz w:val="28"/>
      <w:lang w:val="ru-RU" w:eastAsia="ru-RU"/>
    </w:rPr>
  </w:style>
  <w:style w:type="character" w:customStyle="1" w:styleId="apple-converted-space">
    <w:name w:val="apple-converted-space"/>
    <w:basedOn w:val="DefaultParagraphFont"/>
  </w:style>
  <w:style w:type="character" w:customStyle="1" w:styleId="Heading7Char">
    <w:name w:val="Heading 7 Char"/>
    <w:link w:val="Heading7"/>
    <w:rsid w:val="005A3343"/>
    <w:rPr>
      <w:b/>
      <w:bCs/>
      <w:sz w:val="32"/>
      <w:szCs w:val="24"/>
      <w:lang w:eastAsia="ar-SA"/>
    </w:rPr>
  </w:style>
  <w:style w:type="paragraph" w:styleId="BalloonText">
    <w:name w:val="Balloon Text"/>
    <w:basedOn w:val="Normal"/>
    <w:link w:val="BalloonTextChar"/>
    <w:uiPriority w:val="99"/>
    <w:semiHidden/>
    <w:unhideWhenUsed/>
    <w:rsid w:val="008E7B6F"/>
    <w:rPr>
      <w:rFonts w:ascii="Segoe UI" w:hAnsi="Segoe UI" w:cs="Segoe UI"/>
      <w:sz w:val="18"/>
      <w:szCs w:val="18"/>
    </w:rPr>
  </w:style>
  <w:style w:type="character" w:customStyle="1" w:styleId="BalloonTextChar">
    <w:name w:val="Balloon Text Char"/>
    <w:link w:val="BalloonText"/>
    <w:uiPriority w:val="99"/>
    <w:semiHidden/>
    <w:rsid w:val="008E7B6F"/>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308482">
      <w:bodyDiv w:val="1"/>
      <w:marLeft w:val="0"/>
      <w:marRight w:val="0"/>
      <w:marTop w:val="0"/>
      <w:marBottom w:val="0"/>
      <w:divBdr>
        <w:top w:val="none" w:sz="0" w:space="0" w:color="auto"/>
        <w:left w:val="none" w:sz="0" w:space="0" w:color="auto"/>
        <w:bottom w:val="none" w:sz="0" w:space="0" w:color="auto"/>
        <w:right w:val="none" w:sz="0" w:space="0" w:color="auto"/>
      </w:divBdr>
    </w:div>
    <w:div w:id="749623325">
      <w:bodyDiv w:val="1"/>
      <w:marLeft w:val="0"/>
      <w:marRight w:val="0"/>
      <w:marTop w:val="0"/>
      <w:marBottom w:val="0"/>
      <w:divBdr>
        <w:top w:val="none" w:sz="0" w:space="0" w:color="auto"/>
        <w:left w:val="none" w:sz="0" w:space="0" w:color="auto"/>
        <w:bottom w:val="none" w:sz="0" w:space="0" w:color="auto"/>
        <w:right w:val="none" w:sz="0" w:space="0" w:color="auto"/>
      </w:divBdr>
    </w:div>
    <w:div w:id="1816869948">
      <w:bodyDiv w:val="1"/>
      <w:marLeft w:val="0"/>
      <w:marRight w:val="0"/>
      <w:marTop w:val="0"/>
      <w:marBottom w:val="0"/>
      <w:divBdr>
        <w:top w:val="none" w:sz="0" w:space="0" w:color="auto"/>
        <w:left w:val="none" w:sz="0" w:space="0" w:color="auto"/>
        <w:bottom w:val="none" w:sz="0" w:space="0" w:color="auto"/>
        <w:right w:val="none" w:sz="0" w:space="0" w:color="auto"/>
      </w:divBdr>
    </w:div>
    <w:div w:id="189681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rates@rsu.lv" TargetMode="External"/><Relationship Id="rId13" Type="http://schemas.openxmlformats.org/officeDocument/2006/relationships/hyperlink" Target="https://www.vestnesis.lv/ta/id/265482-par-tiesvedibas-izbeigsanu-lieta-nr-2013-11-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estnesis.lv/ta/id/174852-par-kriminalprocesa-likuma-parejas-noteikumu-3-punkta-atbilstibu-latvijas-republikas-satversmes-91-pa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stnesis.lv/ta/id/275464-grozijumi-kriminalprocesa-likum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ikumi.lv/doc.php?id=55567" TargetMode="External"/><Relationship Id="rId4" Type="http://schemas.openxmlformats.org/officeDocument/2006/relationships/settings" Target="settings.xml"/><Relationship Id="rId9" Type="http://schemas.openxmlformats.org/officeDocument/2006/relationships/hyperlink" Target="https://www.vestnesis.lv/ta/id/55567-administrativa-procesa-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F0947-C5EB-420C-A208-9878AAE60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6440</Words>
  <Characters>3671</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Cienījamie kolēģi</vt:lpstr>
    </vt:vector>
  </TitlesOfParts>
  <Company>Riga Stradins University</Company>
  <LinksUpToDate>false</LinksUpToDate>
  <CharactersWithSpaces>10091</CharactersWithSpaces>
  <SharedDoc>false</SharedDoc>
  <HLinks>
    <vt:vector size="48" baseType="variant">
      <vt:variant>
        <vt:i4>6226000</vt:i4>
      </vt:variant>
      <vt:variant>
        <vt:i4>21</vt:i4>
      </vt:variant>
      <vt:variant>
        <vt:i4>0</vt:i4>
      </vt:variant>
      <vt:variant>
        <vt:i4>5</vt:i4>
      </vt:variant>
      <vt:variant>
        <vt:lpwstr>https://www.vestnesis.lv/ta/id/265482-par-tiesvedibas-izbeigsanu-lieta-nr-2013-11-01</vt:lpwstr>
      </vt:variant>
      <vt:variant>
        <vt:lpwstr/>
      </vt:variant>
      <vt:variant>
        <vt:i4>7078008</vt:i4>
      </vt:variant>
      <vt:variant>
        <vt:i4>18</vt:i4>
      </vt:variant>
      <vt:variant>
        <vt:i4>0</vt:i4>
      </vt:variant>
      <vt:variant>
        <vt:i4>5</vt:i4>
      </vt:variant>
      <vt:variant>
        <vt:lpwstr>https://www.vestnesis.lv/ta/id/174852-par-kriminalprocesa-likuma-parejas-noteikumu-3-punkta-atbilstibu-latvijas-republikas-satversmes-91-pantam</vt:lpwstr>
      </vt:variant>
      <vt:variant>
        <vt:lpwstr/>
      </vt:variant>
      <vt:variant>
        <vt:i4>2293886</vt:i4>
      </vt:variant>
      <vt:variant>
        <vt:i4>15</vt:i4>
      </vt:variant>
      <vt:variant>
        <vt:i4>0</vt:i4>
      </vt:variant>
      <vt:variant>
        <vt:i4>5</vt:i4>
      </vt:variant>
      <vt:variant>
        <vt:lpwstr>https://www.vestnesis.lv/ta/id/275464-grozijumi-kriminalprocesa-likuma</vt:lpwstr>
      </vt:variant>
      <vt:variant>
        <vt:lpwstr/>
      </vt:variant>
      <vt:variant>
        <vt:i4>4784205</vt:i4>
      </vt:variant>
      <vt:variant>
        <vt:i4>12</vt:i4>
      </vt:variant>
      <vt:variant>
        <vt:i4>0</vt:i4>
      </vt:variant>
      <vt:variant>
        <vt:i4>5</vt:i4>
      </vt:variant>
      <vt:variant>
        <vt:lpwstr>http://likumi.lv/doc.php?id=55567</vt:lpwstr>
      </vt:variant>
      <vt:variant>
        <vt:lpwstr/>
      </vt:variant>
      <vt:variant>
        <vt:i4>6881385</vt:i4>
      </vt:variant>
      <vt:variant>
        <vt:i4>9</vt:i4>
      </vt:variant>
      <vt:variant>
        <vt:i4>0</vt:i4>
      </vt:variant>
      <vt:variant>
        <vt:i4>5</vt:i4>
      </vt:variant>
      <vt:variant>
        <vt:lpwstr>https://www.vestnesis.lv/ta/id/55567-administrativa-procesa-likums</vt:lpwstr>
      </vt:variant>
      <vt:variant>
        <vt:lpwstr/>
      </vt:variant>
      <vt:variant>
        <vt:i4>1835042</vt:i4>
      </vt:variant>
      <vt:variant>
        <vt:i4>6</vt:i4>
      </vt:variant>
      <vt:variant>
        <vt:i4>0</vt:i4>
      </vt:variant>
      <vt:variant>
        <vt:i4>5</vt:i4>
      </vt:variant>
      <vt:variant>
        <vt:lpwstr>mailto:Agnese.Reine-Vitina@rsu.lv</vt:lpwstr>
      </vt:variant>
      <vt:variant>
        <vt:lpwstr/>
      </vt:variant>
      <vt:variant>
        <vt:i4>5701954</vt:i4>
      </vt:variant>
      <vt:variant>
        <vt:i4>3</vt:i4>
      </vt:variant>
      <vt:variant>
        <vt:i4>0</vt:i4>
      </vt:variant>
      <vt:variant>
        <vt:i4>5</vt:i4>
      </vt:variant>
      <vt:variant>
        <vt:lpwstr>mailto:Lidija.Rozentāle@rsu.lv</vt:lpwstr>
      </vt:variant>
      <vt:variant>
        <vt:lpwstr/>
      </vt:variant>
      <vt:variant>
        <vt:i4>3932247</vt:i4>
      </vt:variant>
      <vt:variant>
        <vt:i4>0</vt:i4>
      </vt:variant>
      <vt:variant>
        <vt:i4>0</vt:i4>
      </vt:variant>
      <vt:variant>
        <vt:i4>5</vt:i4>
      </vt:variant>
      <vt:variant>
        <vt:lpwstr>mailto:Inga.Minkevia@rsu.lv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Socrates_noformejuma_nosacijumi</dc:title>
  <dc:subject/>
  <dc:creator>Sandra Kazaka</dc:creator>
  <cp:keywords/>
  <cp:lastModifiedBy>Aigars Červinskis</cp:lastModifiedBy>
  <cp:revision>2</cp:revision>
  <cp:lastPrinted>2019-03-05T11:56:00Z</cp:lastPrinted>
  <dcterms:created xsi:type="dcterms:W3CDTF">2019-03-07T11:18:00Z</dcterms:created>
  <dcterms:modified xsi:type="dcterms:W3CDTF">2019-03-07T11:18:00Z</dcterms:modified>
</cp:coreProperties>
</file>