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57F0" w14:textId="77777777" w:rsidR="00F97314" w:rsidRPr="00940442" w:rsidRDefault="00F97314" w:rsidP="00F97314">
      <w:pPr>
        <w:keepNext/>
        <w:jc w:val="right"/>
        <w:outlineLvl w:val="0"/>
        <w:rPr>
          <w:bCs/>
          <w:kern w:val="32"/>
        </w:rPr>
      </w:pPr>
      <w:r w:rsidRPr="00940442">
        <w:rPr>
          <w:bCs/>
          <w:kern w:val="32"/>
        </w:rPr>
        <w:t>APSTIPRINĀTS</w:t>
      </w:r>
    </w:p>
    <w:p w14:paraId="1E2F8A00" w14:textId="77777777" w:rsidR="00F97314" w:rsidRDefault="00F97314" w:rsidP="00F97314">
      <w:pPr>
        <w:spacing w:before="60"/>
        <w:jc w:val="right"/>
      </w:pPr>
      <w:r>
        <w:t xml:space="preserve">RSU teritoriju, telpu un ēku ārējo daļu </w:t>
      </w:r>
    </w:p>
    <w:p w14:paraId="20CDE67D" w14:textId="77777777" w:rsidR="00F97314" w:rsidRPr="00940442" w:rsidRDefault="00F97314" w:rsidP="00F97314">
      <w:pPr>
        <w:spacing w:before="60"/>
        <w:jc w:val="right"/>
      </w:pPr>
      <w:r>
        <w:t>iznomāšanas izsoles komisijas sēdē</w:t>
      </w:r>
    </w:p>
    <w:p w14:paraId="160FFDA3" w14:textId="20ACEC50" w:rsidR="00F97314" w:rsidRDefault="00F97314" w:rsidP="00F97314">
      <w:pPr>
        <w:spacing w:before="60"/>
        <w:jc w:val="right"/>
      </w:pPr>
      <w:r>
        <w:t xml:space="preserve">2022.gada </w:t>
      </w:r>
      <w:r w:rsidR="007D36E9" w:rsidRPr="002D2E6D">
        <w:t>3</w:t>
      </w:r>
      <w:r w:rsidR="002D2E6D" w:rsidRPr="002D2E6D">
        <w:t>1</w:t>
      </w:r>
      <w:r w:rsidR="007D36E9" w:rsidRPr="002D2E6D">
        <w:t>.</w:t>
      </w:r>
      <w:r w:rsidRPr="002D2E6D">
        <w:t xml:space="preserve"> maijā</w:t>
      </w:r>
      <w:r>
        <w:t xml:space="preserve"> </w:t>
      </w:r>
    </w:p>
    <w:p w14:paraId="7E8220D7" w14:textId="77777777" w:rsidR="00F97314" w:rsidRPr="00940442" w:rsidRDefault="00F97314" w:rsidP="00F97314">
      <w:pPr>
        <w:spacing w:before="60"/>
        <w:jc w:val="right"/>
      </w:pPr>
      <w:r>
        <w:t>(Protokols Nr.1)</w:t>
      </w:r>
    </w:p>
    <w:p w14:paraId="6132D502" w14:textId="77777777" w:rsidR="00F97314" w:rsidRDefault="00F97314" w:rsidP="00F97314">
      <w:pPr>
        <w:jc w:val="center"/>
        <w:rPr>
          <w:b/>
          <w:bCs/>
          <w:kern w:val="28"/>
          <w:sz w:val="26"/>
          <w:szCs w:val="26"/>
        </w:rPr>
      </w:pPr>
    </w:p>
    <w:p w14:paraId="7622A622" w14:textId="77777777" w:rsidR="00F97314" w:rsidRPr="0025354E" w:rsidRDefault="00F97314" w:rsidP="00F97314">
      <w:pPr>
        <w:jc w:val="center"/>
        <w:rPr>
          <w:b/>
          <w:bCs/>
          <w:caps/>
          <w:kern w:val="28"/>
          <w:sz w:val="28"/>
          <w:szCs w:val="28"/>
        </w:rPr>
      </w:pPr>
      <w:r w:rsidRPr="0025354E">
        <w:rPr>
          <w:b/>
          <w:bCs/>
          <w:kern w:val="28"/>
          <w:sz w:val="28"/>
          <w:szCs w:val="28"/>
        </w:rPr>
        <w:t>Rīgas Stradiņa universitātei piederošā nekustamā īpašuma</w:t>
      </w:r>
      <w:r w:rsidRPr="0025354E">
        <w:rPr>
          <w:b/>
          <w:bCs/>
          <w:caps/>
          <w:kern w:val="28"/>
          <w:sz w:val="28"/>
          <w:szCs w:val="28"/>
        </w:rPr>
        <w:t xml:space="preserve"> -</w:t>
      </w:r>
    </w:p>
    <w:p w14:paraId="2A4C6296" w14:textId="40697599" w:rsidR="00F97314" w:rsidRPr="0025354E" w:rsidRDefault="00F97314" w:rsidP="00F97314">
      <w:pPr>
        <w:jc w:val="center"/>
        <w:rPr>
          <w:b/>
          <w:sz w:val="28"/>
          <w:szCs w:val="28"/>
        </w:rPr>
      </w:pPr>
      <w:r w:rsidRPr="0025354E">
        <w:rPr>
          <w:b/>
          <w:sz w:val="28"/>
          <w:szCs w:val="28"/>
        </w:rPr>
        <w:t xml:space="preserve">Mārupes ielā 17 k-2, Rīgā, LV-1002, kadastra numurs 01000562050, </w:t>
      </w:r>
      <w:r w:rsidR="0070691A">
        <w:rPr>
          <w:b/>
          <w:sz w:val="28"/>
          <w:szCs w:val="28"/>
        </w:rPr>
        <w:t xml:space="preserve">ēkas </w:t>
      </w:r>
      <w:r w:rsidRPr="0025354E">
        <w:rPr>
          <w:b/>
          <w:sz w:val="28"/>
          <w:szCs w:val="28"/>
        </w:rPr>
        <w:t>ārēj</w:t>
      </w:r>
      <w:r w:rsidR="00255030">
        <w:rPr>
          <w:b/>
          <w:sz w:val="28"/>
          <w:szCs w:val="28"/>
        </w:rPr>
        <w:t>ās</w:t>
      </w:r>
      <w:r w:rsidRPr="0025354E">
        <w:rPr>
          <w:b/>
          <w:sz w:val="28"/>
          <w:szCs w:val="28"/>
        </w:rPr>
        <w:t xml:space="preserve"> daļ</w:t>
      </w:r>
      <w:r w:rsidR="00255030">
        <w:rPr>
          <w:b/>
          <w:sz w:val="28"/>
          <w:szCs w:val="28"/>
        </w:rPr>
        <w:t>as</w:t>
      </w:r>
      <w:r w:rsidRPr="0025354E">
        <w:rPr>
          <w:b/>
          <w:sz w:val="28"/>
          <w:szCs w:val="28"/>
        </w:rPr>
        <w:t xml:space="preserve"> (jumta platīb</w:t>
      </w:r>
      <w:r w:rsidR="0070691A">
        <w:rPr>
          <w:b/>
          <w:sz w:val="28"/>
          <w:szCs w:val="28"/>
        </w:rPr>
        <w:t>as</w:t>
      </w:r>
      <w:r w:rsidRPr="0025354E">
        <w:rPr>
          <w:b/>
          <w:sz w:val="28"/>
          <w:szCs w:val="28"/>
        </w:rPr>
        <w:t xml:space="preserve">) iznomāšanas </w:t>
      </w:r>
    </w:p>
    <w:p w14:paraId="4F6ECE43" w14:textId="77777777" w:rsidR="00F97314" w:rsidRPr="0025354E" w:rsidRDefault="00F97314" w:rsidP="00F97314">
      <w:pPr>
        <w:jc w:val="center"/>
        <w:rPr>
          <w:b/>
          <w:bCs/>
          <w:kern w:val="28"/>
          <w:sz w:val="28"/>
          <w:szCs w:val="28"/>
        </w:rPr>
      </w:pPr>
      <w:r w:rsidRPr="0025354E">
        <w:rPr>
          <w:b/>
          <w:bCs/>
          <w:kern w:val="28"/>
          <w:sz w:val="28"/>
          <w:szCs w:val="28"/>
        </w:rPr>
        <w:t>IZSOLES NOTEIKUMI</w:t>
      </w:r>
    </w:p>
    <w:p w14:paraId="68EBBBE6"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Vispārīgie noteikumi</w:t>
      </w:r>
    </w:p>
    <w:p w14:paraId="36946569" w14:textId="28E6D00A" w:rsidR="00F97314" w:rsidRPr="002A5724"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2A5724">
        <w:rPr>
          <w:rFonts w:ascii="Times New Roman" w:eastAsia="Times New Roman" w:hAnsi="Times New Roman"/>
          <w:b/>
        </w:rPr>
        <w:t>Izsoles noteikumi</w:t>
      </w:r>
      <w:r w:rsidRPr="002A5724">
        <w:rPr>
          <w:rFonts w:ascii="Times New Roman" w:eastAsia="Times New Roman" w:hAnsi="Times New Roman"/>
        </w:rPr>
        <w:t xml:space="preserve"> reglamentē veidu un kārtību, kādā tiek iznomāta </w:t>
      </w:r>
      <w:r w:rsidRPr="002A5724">
        <w:rPr>
          <w:rFonts w:ascii="Times New Roman" w:eastAsia="Times New Roman" w:hAnsi="Times New Roman"/>
          <w:bCs/>
          <w:kern w:val="28"/>
        </w:rPr>
        <w:t>Rīgas Stradiņa universitātei (turpmāk – Universitāte) piederošā manta (</w:t>
      </w:r>
      <w:r w:rsidR="002F32AA">
        <w:rPr>
          <w:rFonts w:ascii="Times New Roman" w:eastAsia="Times New Roman" w:hAnsi="Times New Roman"/>
          <w:bCs/>
          <w:kern w:val="28"/>
        </w:rPr>
        <w:t>N</w:t>
      </w:r>
      <w:r w:rsidRPr="002A5724">
        <w:rPr>
          <w:rFonts w:ascii="Times New Roman" w:eastAsia="Times New Roman" w:hAnsi="Times New Roman"/>
          <w:bCs/>
          <w:kern w:val="28"/>
        </w:rPr>
        <w:t xml:space="preserve">omas objekts). </w:t>
      </w:r>
    </w:p>
    <w:p w14:paraId="76033479" w14:textId="11D68723" w:rsidR="00F97314" w:rsidRPr="002A5724"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2A5724">
        <w:rPr>
          <w:rFonts w:ascii="Times New Roman" w:eastAsia="Times New Roman" w:hAnsi="Times New Roman"/>
          <w:b/>
          <w:bCs/>
          <w:kern w:val="28"/>
        </w:rPr>
        <w:t>Nomas objekts</w:t>
      </w:r>
      <w:r w:rsidRPr="002A5724">
        <w:rPr>
          <w:rFonts w:ascii="Times New Roman" w:eastAsia="Times New Roman" w:hAnsi="Times New Roman"/>
          <w:bCs/>
          <w:kern w:val="28"/>
        </w:rPr>
        <w:t>: Universitātei uz īpašuma tiesību pamata piederošā nekustamā īpašuma Mārupes ielā 17 k-2, Rīgā, LV-1002, kadastra nr.01000562050, ēkas ārējā</w:t>
      </w:r>
      <w:r w:rsidR="0070691A">
        <w:rPr>
          <w:rFonts w:ascii="Times New Roman" w:eastAsia="Times New Roman" w:hAnsi="Times New Roman"/>
          <w:bCs/>
          <w:kern w:val="28"/>
        </w:rPr>
        <w:t xml:space="preserve"> daļa</w:t>
      </w:r>
      <w:r w:rsidRPr="002A5724">
        <w:rPr>
          <w:rFonts w:ascii="Times New Roman" w:eastAsia="Times New Roman" w:hAnsi="Times New Roman"/>
          <w:bCs/>
          <w:kern w:val="28"/>
        </w:rPr>
        <w:t xml:space="preserve"> (jumta</w:t>
      </w:r>
      <w:r w:rsidR="0070691A">
        <w:rPr>
          <w:rFonts w:ascii="Times New Roman" w:eastAsia="Times New Roman" w:hAnsi="Times New Roman"/>
          <w:bCs/>
          <w:kern w:val="28"/>
        </w:rPr>
        <w:t xml:space="preserve"> platība) </w:t>
      </w:r>
      <w:r w:rsidRPr="002A5724">
        <w:rPr>
          <w:rFonts w:ascii="Times New Roman" w:eastAsia="Times New Roman" w:hAnsi="Times New Roman"/>
          <w:bCs/>
          <w:kern w:val="28"/>
        </w:rPr>
        <w:t xml:space="preserve">ar kopējo platību 200 </w:t>
      </w:r>
      <w:proofErr w:type="spellStart"/>
      <w:r w:rsidRPr="002A5724">
        <w:rPr>
          <w:rFonts w:ascii="Times New Roman" w:eastAsia="Times New Roman" w:hAnsi="Times New Roman"/>
          <w:bCs/>
          <w:kern w:val="28"/>
        </w:rPr>
        <w:t>kv.m</w:t>
      </w:r>
      <w:proofErr w:type="spellEnd"/>
      <w:r w:rsidRPr="002A5724">
        <w:rPr>
          <w:rFonts w:ascii="Times New Roman" w:eastAsia="Times New Roman" w:hAnsi="Times New Roman"/>
          <w:bCs/>
          <w:kern w:val="28"/>
        </w:rPr>
        <w:t xml:space="preserve">.  </w:t>
      </w:r>
    </w:p>
    <w:p w14:paraId="74010329" w14:textId="77777777" w:rsidR="00F97314" w:rsidRPr="002A5724"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2A5724">
        <w:rPr>
          <w:rFonts w:ascii="Times New Roman" w:eastAsia="Times New Roman" w:hAnsi="Times New Roman"/>
          <w:b/>
          <w:bCs/>
          <w:kern w:val="28"/>
        </w:rPr>
        <w:t>Izsole</w:t>
      </w:r>
      <w:r w:rsidRPr="002A5724">
        <w:rPr>
          <w:rFonts w:ascii="Times New Roman" w:eastAsia="Times New Roman" w:hAnsi="Times New Roman"/>
          <w:bCs/>
          <w:caps/>
          <w:kern w:val="28"/>
        </w:rPr>
        <w:t xml:space="preserve">: </w:t>
      </w:r>
      <w:r w:rsidRPr="002A5724">
        <w:rPr>
          <w:rFonts w:ascii="Times New Roman" w:eastAsia="Times New Roman" w:hAnsi="Times New Roman"/>
          <w:bCs/>
          <w:kern w:val="28"/>
        </w:rPr>
        <w:t>Nomas objekta iznomāšanas kārtība un veids, kas tiek īstenots atbilstoši Izsoles noteikumiem.</w:t>
      </w:r>
    </w:p>
    <w:p w14:paraId="65E329D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rīkotājs</w:t>
      </w:r>
      <w:r w:rsidRPr="002A5724">
        <w:rPr>
          <w:rFonts w:ascii="Times New Roman" w:eastAsia="Times New Roman" w:hAnsi="Times New Roman"/>
        </w:rPr>
        <w:t xml:space="preserve">: </w:t>
      </w:r>
      <w:r w:rsidRPr="002A5724">
        <w:rPr>
          <w:rFonts w:ascii="Times New Roman" w:eastAsia="Times New Roman" w:hAnsi="Times New Roman"/>
          <w:bCs/>
          <w:kern w:val="28"/>
        </w:rPr>
        <w:t xml:space="preserve">Universitātes teritoriju, telpu un ēku ārējo daļu iznomāšanas </w:t>
      </w:r>
      <w:r w:rsidRPr="002A5724">
        <w:rPr>
          <w:rFonts w:ascii="Times New Roman" w:eastAsia="Times New Roman" w:hAnsi="Times New Roman"/>
        </w:rPr>
        <w:t>izsoles komisija (turpmāk – Izsoles komisija), kas izveidota kā pastāvīgi funkcionējoša institūcija izsoles organizēšanai, vadīšanai un citu pienākumu, kas saistīti ar Nomas objekta iznomāšanu, pildīšanai. Izsoles komisija ir lemttiesīga 3 (trīs) cilvēku sastāvā:</w:t>
      </w:r>
    </w:p>
    <w:p w14:paraId="56C7FC62" w14:textId="77777777"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Izsoles komisijas priekšsēdētājs: Universitātes Infrastruktūras departamenta direktors Dainis Zemešs;</w:t>
      </w:r>
    </w:p>
    <w:p w14:paraId="512A240D" w14:textId="77777777"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Izsoles komisijas locekļi: Universitātes Juridiskā un iepirkumu departamenta direktore Sandija Mazlazdiņa un Universitātes Apsaimniekošanas un ēku uzturēšanas nodaļas vadītāja Laila Skrodele.</w:t>
      </w:r>
    </w:p>
    <w:p w14:paraId="58B5E881"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koordinators</w:t>
      </w:r>
      <w:r w:rsidRPr="002A5724">
        <w:rPr>
          <w:rFonts w:ascii="Times New Roman" w:eastAsia="Times New Roman" w:hAnsi="Times New Roman"/>
        </w:rPr>
        <w:t xml:space="preserve">: Universitātes Infrastruktūras departamenta Apsaimniekošanas un ēku uzturēšanas nodaļas vadītāja Laila Skrodele, elektroniskā pasta adrese: </w:t>
      </w:r>
      <w:hyperlink r:id="rId11" w:history="1">
        <w:r w:rsidRPr="002A5724">
          <w:rPr>
            <w:rStyle w:val="Hyperlink"/>
            <w:rFonts w:ascii="Times New Roman" w:eastAsia="Times New Roman" w:hAnsi="Times New Roman"/>
          </w:rPr>
          <w:t>Laila.Skrodele@rsu.lv</w:t>
        </w:r>
      </w:hyperlink>
      <w:r w:rsidRPr="002A5724">
        <w:rPr>
          <w:rFonts w:ascii="Times New Roman" w:eastAsia="Times New Roman" w:hAnsi="Times New Roman"/>
        </w:rPr>
        <w:t>, Tālr.: +371 67409090.</w:t>
      </w:r>
    </w:p>
    <w:p w14:paraId="55A5784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dalībnieks</w:t>
      </w:r>
      <w:r w:rsidRPr="002A5724">
        <w:rPr>
          <w:rFonts w:ascii="Times New Roman" w:eastAsia="Times New Roman" w:hAnsi="Times New Roman"/>
        </w:rPr>
        <w:t>: jebkura fiziska vai juridiska persona, kura saskaņā ar spēkā esošajiem normatīvajiem aktiem un šiem Izsoles noteikumiem ir tiesīga piedalīties izsolē un reģistrēta kā Izsoles dalībnieks.</w:t>
      </w:r>
    </w:p>
    <w:p w14:paraId="48040659" w14:textId="489FD40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uzvarētājs</w:t>
      </w:r>
      <w:r w:rsidRPr="002A5724">
        <w:rPr>
          <w:rFonts w:ascii="Times New Roman" w:eastAsia="Times New Roman" w:hAnsi="Times New Roman"/>
        </w:rPr>
        <w:t xml:space="preserve">: Izsoles dalībnieks, kurš par iznomājamo Nomas objektu </w:t>
      </w:r>
      <w:r w:rsidR="0070691A">
        <w:rPr>
          <w:rFonts w:ascii="Times New Roman" w:eastAsia="Times New Roman" w:hAnsi="Times New Roman"/>
        </w:rPr>
        <w:t xml:space="preserve">piedāvājis </w:t>
      </w:r>
      <w:r w:rsidRPr="002A5724">
        <w:rPr>
          <w:rFonts w:ascii="Times New Roman" w:eastAsia="Times New Roman" w:hAnsi="Times New Roman"/>
        </w:rPr>
        <w:t>augstāko cenu.</w:t>
      </w:r>
    </w:p>
    <w:p w14:paraId="5D7453E8" w14:textId="0FF187D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Nosacītā cena</w:t>
      </w:r>
      <w:r w:rsidRPr="002A5724">
        <w:rPr>
          <w:rFonts w:ascii="Times New Roman" w:eastAsia="Times New Roman" w:hAnsi="Times New Roman"/>
        </w:rPr>
        <w:t xml:space="preserve">: </w:t>
      </w:r>
      <w:r w:rsidR="00F35049">
        <w:rPr>
          <w:rFonts w:ascii="Times New Roman" w:eastAsia="Times New Roman" w:hAnsi="Times New Roman"/>
        </w:rPr>
        <w:t>nomas maksas apmērs, no kura sākas nomas</w:t>
      </w:r>
      <w:r w:rsidRPr="002A5724">
        <w:rPr>
          <w:rFonts w:ascii="Times New Roman" w:eastAsia="Times New Roman" w:hAnsi="Times New Roman"/>
        </w:rPr>
        <w:t xml:space="preserve"> </w:t>
      </w:r>
      <w:r w:rsidR="00F35049" w:rsidRPr="00F35049">
        <w:rPr>
          <w:rFonts w:ascii="Times New Roman" w:eastAsia="Times New Roman" w:hAnsi="Times New Roman"/>
        </w:rPr>
        <w:t>piedāvājumu iesniegšana</w:t>
      </w:r>
      <w:r w:rsidRPr="002A5724">
        <w:rPr>
          <w:rFonts w:ascii="Times New Roman" w:eastAsia="Times New Roman" w:hAnsi="Times New Roman"/>
        </w:rPr>
        <w:t xml:space="preserve"> par Nomas objektu (Izsoles sākumcena), kas noteikta atbilstoši 2018.gada 20.februāra Ministru kabineta noteikumu Nr.97 “Publiskas personas iznomāšanas noteikumi” 4.nodaļas nosacījumiem. Nosacītās cenas aprēķina periods ir viens mēnesis.</w:t>
      </w:r>
    </w:p>
    <w:p w14:paraId="52C3C15F" w14:textId="4B50D131"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Nosolītā cena</w:t>
      </w:r>
      <w:r w:rsidRPr="002A5724">
        <w:rPr>
          <w:rFonts w:ascii="Times New Roman" w:eastAsia="Times New Roman" w:hAnsi="Times New Roman"/>
        </w:rPr>
        <w:t xml:space="preserve">: visaugstākā </w:t>
      </w:r>
      <w:r w:rsidR="0070691A">
        <w:rPr>
          <w:rFonts w:ascii="Times New Roman" w:eastAsia="Times New Roman" w:hAnsi="Times New Roman"/>
        </w:rPr>
        <w:t xml:space="preserve">piedāvātā </w:t>
      </w:r>
      <w:r w:rsidRPr="002A5724">
        <w:rPr>
          <w:rFonts w:ascii="Times New Roman" w:eastAsia="Times New Roman" w:hAnsi="Times New Roman"/>
        </w:rPr>
        <w:t>Nomas objekta cena.</w:t>
      </w:r>
    </w:p>
    <w:p w14:paraId="3ADE4E67"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Pieteikums dalībai kustamās mantas izsolē:</w:t>
      </w:r>
      <w:r w:rsidRPr="002A5724">
        <w:rPr>
          <w:rFonts w:ascii="Times New Roman" w:eastAsia="Times New Roman" w:hAnsi="Times New Roman"/>
        </w:rPr>
        <w:t xml:space="preserve"> Izsoles noteikumu 1.pielikumā pievienotā pieteikuma veidlapa, ko persona, kura vēlas pieteikties dalībai izsolē (turpmāk – Nomas tiesību pretendents), aizpilda un Izsoles noteikumos noteiktajā kārtībā iesniedz Universitātei.</w:t>
      </w:r>
    </w:p>
    <w:p w14:paraId="7D7286AD"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Izsoles tiesisko pamatu nosaka 2018.gada 20.februāra Ministru kabineta noteikumi Nr.97 “Publiskas personas mantas iznomāšanas noteikumi”.</w:t>
      </w:r>
    </w:p>
    <w:p w14:paraId="2DA5A31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Iznomājamā nomas objekta sastāvs un raksturojums</w:t>
      </w:r>
    </w:p>
    <w:p w14:paraId="466DA5B5" w14:textId="77777777" w:rsidR="00F97314" w:rsidRPr="002A5724"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2A5724">
        <w:rPr>
          <w:rFonts w:ascii="Times New Roman" w:eastAsia="Times New Roman" w:hAnsi="Times New Roman"/>
          <w:bCs/>
          <w:kern w:val="28"/>
        </w:rPr>
        <w:t>Universitātei uz īpašuma tiesību pamata piederošais nekustamais īpašums:</w:t>
      </w:r>
    </w:p>
    <w:tbl>
      <w:tblPr>
        <w:tblW w:w="8931" w:type="dxa"/>
        <w:tblInd w:w="-371" w:type="dxa"/>
        <w:tblLayout w:type="fixed"/>
        <w:tblCellMar>
          <w:top w:w="55" w:type="dxa"/>
          <w:left w:w="55" w:type="dxa"/>
          <w:bottom w:w="55" w:type="dxa"/>
          <w:right w:w="55" w:type="dxa"/>
        </w:tblCellMar>
        <w:tblLook w:val="0000" w:firstRow="0" w:lastRow="0" w:firstColumn="0" w:lastColumn="0" w:noHBand="0" w:noVBand="0"/>
      </w:tblPr>
      <w:tblGrid>
        <w:gridCol w:w="1986"/>
        <w:gridCol w:w="2693"/>
        <w:gridCol w:w="1276"/>
        <w:gridCol w:w="1134"/>
        <w:gridCol w:w="1842"/>
      </w:tblGrid>
      <w:tr w:rsidR="00F97314" w:rsidRPr="002A5724" w14:paraId="27E1FFC2" w14:textId="77777777" w:rsidTr="007D36E9">
        <w:tc>
          <w:tcPr>
            <w:tcW w:w="1986" w:type="dxa"/>
            <w:tcBorders>
              <w:top w:val="single" w:sz="1" w:space="0" w:color="000000"/>
              <w:left w:val="single" w:sz="1" w:space="0" w:color="000000"/>
              <w:bottom w:val="single" w:sz="1" w:space="0" w:color="000000"/>
            </w:tcBorders>
          </w:tcPr>
          <w:p w14:paraId="777AE51F" w14:textId="77777777" w:rsidR="00F97314" w:rsidRPr="002A5724" w:rsidRDefault="00F97314" w:rsidP="007D36E9">
            <w:pPr>
              <w:pStyle w:val="TableContents"/>
              <w:snapToGrid w:val="0"/>
              <w:rPr>
                <w:sz w:val="22"/>
                <w:szCs w:val="22"/>
                <w:lang w:val="lv-LV"/>
              </w:rPr>
            </w:pPr>
            <w:r w:rsidRPr="002A5724">
              <w:rPr>
                <w:sz w:val="22"/>
                <w:szCs w:val="22"/>
                <w:lang w:val="lv-LV"/>
              </w:rPr>
              <w:t>Nomas objekta adrese / kadastra numurs / kadastra apzīmējums</w:t>
            </w:r>
          </w:p>
        </w:tc>
        <w:tc>
          <w:tcPr>
            <w:tcW w:w="2693" w:type="dxa"/>
            <w:tcBorders>
              <w:top w:val="single" w:sz="1" w:space="0" w:color="000000"/>
              <w:left w:val="single" w:sz="1" w:space="0" w:color="000000"/>
              <w:bottom w:val="single" w:sz="1" w:space="0" w:color="000000"/>
              <w:right w:val="single" w:sz="1" w:space="0" w:color="000000"/>
            </w:tcBorders>
          </w:tcPr>
          <w:p w14:paraId="40B4C455" w14:textId="77777777" w:rsidR="00F97314" w:rsidRPr="002A5724" w:rsidRDefault="00F97314" w:rsidP="007D36E9">
            <w:pPr>
              <w:pStyle w:val="TableContents"/>
              <w:rPr>
                <w:sz w:val="22"/>
                <w:szCs w:val="22"/>
                <w:lang w:val="lv-LV"/>
              </w:rPr>
            </w:pPr>
            <w:r w:rsidRPr="002A5724">
              <w:rPr>
                <w:sz w:val="22"/>
                <w:szCs w:val="22"/>
                <w:lang w:val="lv-LV"/>
              </w:rPr>
              <w:t xml:space="preserve">Nomas objekta raksturojums </w:t>
            </w:r>
          </w:p>
        </w:tc>
        <w:tc>
          <w:tcPr>
            <w:tcW w:w="1276" w:type="dxa"/>
            <w:tcBorders>
              <w:top w:val="single" w:sz="1" w:space="0" w:color="000000"/>
              <w:left w:val="single" w:sz="1" w:space="0" w:color="000000"/>
              <w:bottom w:val="single" w:sz="1" w:space="0" w:color="000000"/>
            </w:tcBorders>
          </w:tcPr>
          <w:p w14:paraId="71DCC445" w14:textId="77777777" w:rsidR="00F97314" w:rsidRPr="002A5724" w:rsidRDefault="00F97314" w:rsidP="007D36E9">
            <w:pPr>
              <w:pStyle w:val="TableContents"/>
              <w:rPr>
                <w:sz w:val="22"/>
                <w:szCs w:val="22"/>
                <w:lang w:val="lv-LV"/>
              </w:rPr>
            </w:pPr>
            <w:r w:rsidRPr="002A5724">
              <w:rPr>
                <w:sz w:val="22"/>
                <w:szCs w:val="22"/>
                <w:lang w:val="lv-LV"/>
              </w:rPr>
              <w:t>Nomas objekta platība</w:t>
            </w:r>
          </w:p>
        </w:tc>
        <w:tc>
          <w:tcPr>
            <w:tcW w:w="1134" w:type="dxa"/>
            <w:tcBorders>
              <w:top w:val="single" w:sz="1" w:space="0" w:color="000000"/>
              <w:left w:val="single" w:sz="1" w:space="0" w:color="000000"/>
              <w:bottom w:val="single" w:sz="1" w:space="0" w:color="000000"/>
              <w:right w:val="single" w:sz="1" w:space="0" w:color="000000"/>
            </w:tcBorders>
          </w:tcPr>
          <w:p w14:paraId="3D6291A3" w14:textId="77777777" w:rsidR="00F97314" w:rsidRPr="002A5724" w:rsidRDefault="00F97314" w:rsidP="007D36E9">
            <w:pPr>
              <w:pStyle w:val="TableContents"/>
              <w:snapToGrid w:val="0"/>
              <w:rPr>
                <w:sz w:val="22"/>
                <w:szCs w:val="22"/>
                <w:lang w:val="lv-LV"/>
              </w:rPr>
            </w:pPr>
            <w:r w:rsidRPr="002A5724">
              <w:rPr>
                <w:sz w:val="22"/>
                <w:szCs w:val="22"/>
                <w:lang w:val="lv-LV"/>
              </w:rPr>
              <w:t>Nomas termiņš</w:t>
            </w:r>
          </w:p>
        </w:tc>
        <w:tc>
          <w:tcPr>
            <w:tcW w:w="1842" w:type="dxa"/>
            <w:tcBorders>
              <w:top w:val="single" w:sz="1" w:space="0" w:color="000000"/>
              <w:left w:val="single" w:sz="1" w:space="0" w:color="000000"/>
              <w:bottom w:val="single" w:sz="1" w:space="0" w:color="000000"/>
              <w:right w:val="single" w:sz="4" w:space="0" w:color="auto"/>
            </w:tcBorders>
          </w:tcPr>
          <w:p w14:paraId="0979FCC0" w14:textId="77777777" w:rsidR="00F97314" w:rsidRPr="002A5724" w:rsidRDefault="00F97314" w:rsidP="007D36E9">
            <w:pPr>
              <w:pStyle w:val="TableContents"/>
              <w:snapToGrid w:val="0"/>
              <w:rPr>
                <w:sz w:val="22"/>
                <w:szCs w:val="22"/>
              </w:rPr>
            </w:pPr>
            <w:r w:rsidRPr="002A5724">
              <w:rPr>
                <w:sz w:val="22"/>
                <w:szCs w:val="22"/>
                <w:lang w:val="lv-LV"/>
              </w:rPr>
              <w:t>Nomas objekta iznomāšanas mērķis</w:t>
            </w:r>
          </w:p>
        </w:tc>
      </w:tr>
      <w:tr w:rsidR="00F97314" w:rsidRPr="002A5724" w14:paraId="0B5BDFB6" w14:textId="77777777" w:rsidTr="007D36E9">
        <w:tc>
          <w:tcPr>
            <w:tcW w:w="1986" w:type="dxa"/>
            <w:tcBorders>
              <w:left w:val="single" w:sz="1" w:space="0" w:color="000000"/>
              <w:bottom w:val="single" w:sz="4" w:space="0" w:color="auto"/>
            </w:tcBorders>
          </w:tcPr>
          <w:p w14:paraId="241D7D2F" w14:textId="77777777" w:rsidR="00F97314" w:rsidRPr="002A5724" w:rsidRDefault="00F97314" w:rsidP="007D36E9">
            <w:pPr>
              <w:pStyle w:val="TableContents"/>
              <w:snapToGrid w:val="0"/>
              <w:rPr>
                <w:sz w:val="22"/>
                <w:szCs w:val="22"/>
                <w:lang w:val="lv-LV"/>
              </w:rPr>
            </w:pPr>
            <w:r w:rsidRPr="002A5724">
              <w:rPr>
                <w:sz w:val="22"/>
                <w:szCs w:val="22"/>
                <w:lang w:val="lv-LV"/>
              </w:rPr>
              <w:t xml:space="preserve">Mārupes iela 17 k-2, Rīga, LV-1002, kadastra Nr.0100 056 2050, būves kadastra apzīmējums 01000802021006 </w:t>
            </w:r>
          </w:p>
        </w:tc>
        <w:tc>
          <w:tcPr>
            <w:tcW w:w="2693" w:type="dxa"/>
            <w:tcBorders>
              <w:left w:val="single" w:sz="1" w:space="0" w:color="000000"/>
              <w:bottom w:val="single" w:sz="4" w:space="0" w:color="auto"/>
              <w:right w:val="single" w:sz="1" w:space="0" w:color="000000"/>
            </w:tcBorders>
          </w:tcPr>
          <w:p w14:paraId="1A584766" w14:textId="77777777" w:rsidR="00F97314" w:rsidRPr="002A5724" w:rsidRDefault="00F97314" w:rsidP="007D36E9">
            <w:pPr>
              <w:pStyle w:val="TableContents"/>
              <w:snapToGrid w:val="0"/>
              <w:rPr>
                <w:sz w:val="22"/>
                <w:szCs w:val="22"/>
                <w:lang w:val="lv-LV"/>
              </w:rPr>
            </w:pPr>
            <w:r w:rsidRPr="002A5724">
              <w:rPr>
                <w:sz w:val="22"/>
                <w:szCs w:val="22"/>
                <w:lang w:val="lv-LV"/>
              </w:rPr>
              <w:t>Dienesta viesnīcas 5.stāvīgas ēkas jumts. Siltināts plakanais bitumena seguma jumts</w:t>
            </w:r>
          </w:p>
        </w:tc>
        <w:tc>
          <w:tcPr>
            <w:tcW w:w="1276" w:type="dxa"/>
            <w:tcBorders>
              <w:left w:val="single" w:sz="1" w:space="0" w:color="000000"/>
              <w:bottom w:val="single" w:sz="4" w:space="0" w:color="auto"/>
            </w:tcBorders>
          </w:tcPr>
          <w:p w14:paraId="47B7C6EE" w14:textId="77777777" w:rsidR="00F97314" w:rsidRPr="002A5724" w:rsidRDefault="00F97314" w:rsidP="007D36E9">
            <w:pPr>
              <w:pStyle w:val="TableContents"/>
              <w:snapToGrid w:val="0"/>
              <w:rPr>
                <w:sz w:val="22"/>
                <w:szCs w:val="22"/>
                <w:lang w:val="lv-LV"/>
              </w:rPr>
            </w:pPr>
            <w:r w:rsidRPr="002A5724">
              <w:rPr>
                <w:sz w:val="22"/>
                <w:szCs w:val="22"/>
                <w:lang w:val="lv-LV"/>
              </w:rPr>
              <w:t xml:space="preserve">200 </w:t>
            </w:r>
            <w:proofErr w:type="spellStart"/>
            <w:r w:rsidRPr="002A5724">
              <w:rPr>
                <w:sz w:val="22"/>
                <w:szCs w:val="22"/>
                <w:lang w:val="lv-LV"/>
              </w:rPr>
              <w:t>kv.m</w:t>
            </w:r>
            <w:proofErr w:type="spellEnd"/>
          </w:p>
        </w:tc>
        <w:tc>
          <w:tcPr>
            <w:tcW w:w="1134" w:type="dxa"/>
            <w:tcBorders>
              <w:left w:val="single" w:sz="1" w:space="0" w:color="000000"/>
              <w:bottom w:val="single" w:sz="4" w:space="0" w:color="auto"/>
              <w:right w:val="single" w:sz="1" w:space="0" w:color="000000"/>
            </w:tcBorders>
          </w:tcPr>
          <w:p w14:paraId="70577F1C" w14:textId="77777777" w:rsidR="00F97314" w:rsidRPr="002A5724" w:rsidRDefault="00F97314" w:rsidP="007D36E9">
            <w:pPr>
              <w:pStyle w:val="TableContents"/>
              <w:snapToGrid w:val="0"/>
              <w:rPr>
                <w:sz w:val="22"/>
                <w:szCs w:val="22"/>
                <w:lang w:val="lv-LV"/>
              </w:rPr>
            </w:pPr>
            <w:r w:rsidRPr="002A5724">
              <w:rPr>
                <w:sz w:val="22"/>
                <w:szCs w:val="22"/>
                <w:lang w:val="lv-LV"/>
              </w:rPr>
              <w:t>5 (pieci) gadi</w:t>
            </w:r>
          </w:p>
        </w:tc>
        <w:tc>
          <w:tcPr>
            <w:tcW w:w="1842" w:type="dxa"/>
            <w:tcBorders>
              <w:left w:val="single" w:sz="1" w:space="0" w:color="000000"/>
              <w:bottom w:val="single" w:sz="4" w:space="0" w:color="auto"/>
              <w:right w:val="single" w:sz="4" w:space="0" w:color="auto"/>
            </w:tcBorders>
          </w:tcPr>
          <w:p w14:paraId="67B44F87" w14:textId="77777777" w:rsidR="00F97314" w:rsidRPr="002A5724" w:rsidRDefault="00F97314" w:rsidP="007D36E9">
            <w:pPr>
              <w:pStyle w:val="TableContents"/>
              <w:snapToGrid w:val="0"/>
              <w:rPr>
                <w:sz w:val="22"/>
                <w:szCs w:val="22"/>
                <w:lang w:val="lv-LV"/>
              </w:rPr>
            </w:pPr>
            <w:proofErr w:type="spellStart"/>
            <w:r w:rsidRPr="002A5724">
              <w:rPr>
                <w:sz w:val="22"/>
                <w:szCs w:val="22"/>
                <w:lang w:val="lv-LV"/>
              </w:rPr>
              <w:t>Inženierstruktūru</w:t>
            </w:r>
            <w:proofErr w:type="spellEnd"/>
            <w:r w:rsidRPr="002A5724">
              <w:rPr>
                <w:sz w:val="22"/>
                <w:szCs w:val="22"/>
                <w:lang w:val="lv-LV"/>
              </w:rPr>
              <w:t xml:space="preserve"> izbūvei un elektronisko sakaru tīkla aprīkojuma izvietošanai un uzglabāšanai</w:t>
            </w:r>
          </w:p>
        </w:tc>
      </w:tr>
    </w:tbl>
    <w:p w14:paraId="5EA211A5" w14:textId="6E859D4A" w:rsidR="00F97314" w:rsidRPr="007D36E9" w:rsidRDefault="00F97314" w:rsidP="007D36E9">
      <w:pPr>
        <w:pStyle w:val="ListParagraph"/>
        <w:numPr>
          <w:ilvl w:val="1"/>
          <w:numId w:val="15"/>
        </w:numPr>
        <w:spacing w:after="0" w:line="240" w:lineRule="auto"/>
        <w:ind w:left="567" w:hanging="567"/>
        <w:jc w:val="both"/>
        <w:rPr>
          <w:rFonts w:ascii="Times New Roman" w:eastAsia="Times New Roman" w:hAnsi="Times New Roman"/>
          <w:bCs/>
          <w:kern w:val="28"/>
        </w:rPr>
      </w:pPr>
      <w:r w:rsidRPr="007D36E9">
        <w:rPr>
          <w:rFonts w:ascii="Times New Roman" w:eastAsia="Times New Roman" w:hAnsi="Times New Roman"/>
          <w:bCs/>
          <w:kern w:val="28"/>
        </w:rPr>
        <w:t>Nomas tiesību pretendent</w:t>
      </w:r>
      <w:r w:rsidR="007D36E9" w:rsidRPr="007D36E9">
        <w:rPr>
          <w:rFonts w:ascii="Times New Roman" w:eastAsia="Times New Roman" w:hAnsi="Times New Roman"/>
          <w:bCs/>
          <w:kern w:val="28"/>
        </w:rPr>
        <w:t>s</w:t>
      </w:r>
      <w:r w:rsidRPr="007D36E9">
        <w:rPr>
          <w:rFonts w:ascii="Times New Roman" w:eastAsia="Times New Roman" w:hAnsi="Times New Roman"/>
          <w:bCs/>
          <w:kern w:val="28"/>
        </w:rPr>
        <w:t xml:space="preserve"> </w:t>
      </w:r>
      <w:r w:rsidR="007D36E9" w:rsidRPr="007D36E9">
        <w:rPr>
          <w:rFonts w:ascii="Times New Roman" w:eastAsia="Times New Roman" w:hAnsi="Times New Roman"/>
          <w:bCs/>
          <w:kern w:val="28"/>
        </w:rPr>
        <w:t xml:space="preserve">iznomāšanas sludinājumā noteiktajā termiņā (līdz pieteikuma iesniegšanas dienai) iepazīstas ar Nomas objekta atrašanās vietu dabā un tā faktisko stāvokli </w:t>
      </w:r>
      <w:r w:rsidRPr="007D36E9">
        <w:rPr>
          <w:rFonts w:ascii="Times New Roman" w:eastAsia="Times New Roman" w:hAnsi="Times New Roman"/>
          <w:bCs/>
          <w:kern w:val="28"/>
        </w:rPr>
        <w:t xml:space="preserve">Izsoles rīkotāja pārstāvju klātbūtnē, iepriekš vienojoties ar Izsoles koordinatoru par Nomas objekta apskates laiku. </w:t>
      </w:r>
      <w:r w:rsidR="007D36E9" w:rsidRPr="0070691A">
        <w:rPr>
          <w:rFonts w:ascii="Times New Roman" w:eastAsia="Times New Roman" w:hAnsi="Times New Roman"/>
          <w:bCs/>
          <w:kern w:val="28"/>
          <w:u w:val="single"/>
        </w:rPr>
        <w:t>Nomas objekta apskate dabā ir obligāta</w:t>
      </w:r>
      <w:r w:rsidR="007D36E9" w:rsidRPr="007D36E9">
        <w:rPr>
          <w:rFonts w:ascii="Times New Roman" w:eastAsia="Times New Roman" w:hAnsi="Times New Roman"/>
          <w:bCs/>
          <w:kern w:val="28"/>
        </w:rPr>
        <w:t>.</w:t>
      </w:r>
    </w:p>
    <w:p w14:paraId="0A8BE08E"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kārta, veids un izsoles izsludināšanas kārtība</w:t>
      </w:r>
    </w:p>
    <w:p w14:paraId="3332537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Nomas objekts tiek izsolīts 1. (pirmajā) izsolē.</w:t>
      </w:r>
    </w:p>
    <w:p w14:paraId="2CB9F38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veids: rakstiska izsole, norēķinus veicot </w:t>
      </w:r>
      <w:proofErr w:type="spellStart"/>
      <w:r w:rsidRPr="002A5724">
        <w:rPr>
          <w:rFonts w:ascii="Times New Roman" w:eastAsia="Times New Roman" w:hAnsi="Times New Roman"/>
          <w:i/>
        </w:rPr>
        <w:t>euro</w:t>
      </w:r>
      <w:proofErr w:type="spellEnd"/>
      <w:r w:rsidRPr="002A5724">
        <w:rPr>
          <w:rFonts w:ascii="Times New Roman" w:eastAsia="Times New Roman" w:hAnsi="Times New Roman"/>
          <w:i/>
        </w:rPr>
        <w:t>.</w:t>
      </w:r>
    </w:p>
    <w:p w14:paraId="74C1157A" w14:textId="7E46A5BA"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sludinājums ne vēlāk kā 5 (piecas) darba dienas pirms izsoles sākuma datuma un laika tiek ievietots </w:t>
      </w:r>
      <w:r w:rsidRPr="002A5724">
        <w:rPr>
          <w:rFonts w:ascii="Times New Roman" w:eastAsia="Times New Roman" w:hAnsi="Times New Roman"/>
          <w:bCs/>
          <w:kern w:val="28"/>
        </w:rPr>
        <w:t xml:space="preserve">Universitātes </w:t>
      </w:r>
      <w:r w:rsidRPr="002A5724">
        <w:rPr>
          <w:rFonts w:ascii="Times New Roman" w:eastAsia="Times New Roman" w:hAnsi="Times New Roman"/>
        </w:rPr>
        <w:t xml:space="preserve">tīmekļvietnē </w:t>
      </w:r>
      <w:r w:rsidRPr="002A5724">
        <w:rPr>
          <w:rFonts w:ascii="Times New Roman" w:hAnsi="Times New Roman"/>
        </w:rPr>
        <w:t xml:space="preserve">rsu.lv/izsoles. </w:t>
      </w:r>
    </w:p>
    <w:p w14:paraId="2E61DE6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sludinājumā tiek norādīta izsoles procesa informācija, tajā skaitā: Nomas objekta identificējošā informācija, atrašanās vieta, kadastra numurs, platība, lietošanas mērķis u.c. nomas objekta raksturojoša informācija, Nomas objekta  nosacītā cena, iznomāšanas termiņš, citi iznomāšanas noteikumi, tajā skaitā, nepieciešamie kapitālieguldījumi nomas objektā, tiesības nodot nomas objektu vai tā daļu apakšnomā, iznomātāja noteiktie nosacījumi pretendentam, izsoles veids un kārta, nomas tiesību pretendentu pieteikšanās termiņš, izsoles veids, Izsoles organizētāja nosaukums un informācija par to, kur un kad var iepazīties ar Izsoles noteikumiem, Nomas objekta apskates vieta un laiks, pieteikumu reģistrācijas un izsoles vieta un laiks.</w:t>
      </w:r>
    </w:p>
    <w:p w14:paraId="7B9F1E9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noteikumi un Izsoles sludinājums pieejami un </w:t>
      </w:r>
      <w:proofErr w:type="spellStart"/>
      <w:r w:rsidRPr="002A5724">
        <w:rPr>
          <w:rFonts w:ascii="Times New Roman" w:eastAsia="Times New Roman" w:hAnsi="Times New Roman"/>
        </w:rPr>
        <w:t>lejuplādējami</w:t>
      </w:r>
      <w:proofErr w:type="spellEnd"/>
      <w:r w:rsidRPr="002A5724">
        <w:rPr>
          <w:rFonts w:ascii="Times New Roman" w:eastAsia="Times New Roman" w:hAnsi="Times New Roman"/>
        </w:rPr>
        <w:t xml:space="preserve"> Universitātes tīmekļvietnē rsu.lv/izsoles. Pēc Nomas tiesību pretendenta lūguma, Izsoles noteikumi tiek izsniegti personīgi vai nosūtot elektroniski uz personas norādīto elektroniskā pasta adresi. Lūgums par Izsoles noteikumu izsniegšanu piesakāms Izsoles koordinatoram elektroniski, nosūtot e-pasta vēstuli.</w:t>
      </w:r>
    </w:p>
    <w:p w14:paraId="22647D24" w14:textId="2B125BCE"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Papildus informāciju un skaidrojumus par </w:t>
      </w:r>
      <w:r w:rsidR="0070691A">
        <w:rPr>
          <w:rFonts w:ascii="Times New Roman" w:eastAsia="Times New Roman" w:hAnsi="Times New Roman"/>
        </w:rPr>
        <w:t>I</w:t>
      </w:r>
      <w:r w:rsidRPr="002A5724">
        <w:rPr>
          <w:rFonts w:ascii="Times New Roman" w:eastAsia="Times New Roman" w:hAnsi="Times New Roman"/>
        </w:rPr>
        <w:t>zsoles noteikumiem Nomas tiesību pretendenti var saņemt, iesniedzot rakstveida pieprasījumu Izsoles koordinatoram.</w:t>
      </w:r>
    </w:p>
    <w:p w14:paraId="04218741"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Nomas tiesību pretendentam ir pienākums sekot informācijai par izsoles norisi, kas tiks publicēta  Universitātes tīmekļvietnē rsu.lv/izsoles.</w:t>
      </w:r>
    </w:p>
    <w:p w14:paraId="154E6C6F"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 xml:space="preserve">Izsoles norises vieta un laiks un Nosacītā cena (Izsoles sākumcena) </w:t>
      </w:r>
    </w:p>
    <w:p w14:paraId="7CA28B0E" w14:textId="7FEFBF4C"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objekta iznomāšanas pirmā rakstiskā izsole notiks Universitātes telpās </w:t>
      </w:r>
      <w:r w:rsidR="00696F9A">
        <w:rPr>
          <w:rFonts w:ascii="Times New Roman" w:eastAsia="Times New Roman" w:hAnsi="Times New Roman"/>
          <w:b/>
        </w:rPr>
        <w:t>Kapseļu ielā 23, Rīgā, 1.stāva zāle</w:t>
      </w:r>
      <w:r w:rsidRPr="002A5724">
        <w:rPr>
          <w:rFonts w:ascii="Times New Roman" w:eastAsia="Times New Roman" w:hAnsi="Times New Roman"/>
          <w:b/>
        </w:rPr>
        <w:t xml:space="preserve">, </w:t>
      </w:r>
      <w:r w:rsidRPr="007D36E9">
        <w:rPr>
          <w:rFonts w:ascii="Times New Roman" w:eastAsia="Times New Roman" w:hAnsi="Times New Roman"/>
          <w:b/>
          <w:bCs/>
        </w:rPr>
        <w:t xml:space="preserve">2022.gada </w:t>
      </w:r>
      <w:bookmarkStart w:id="0" w:name="_GoBack"/>
      <w:r w:rsidRPr="00295DCD">
        <w:rPr>
          <w:rFonts w:ascii="Times New Roman" w:eastAsia="Times New Roman" w:hAnsi="Times New Roman"/>
          <w:b/>
          <w:bCs/>
        </w:rPr>
        <w:t>0</w:t>
      </w:r>
      <w:r w:rsidR="0052158E">
        <w:rPr>
          <w:rFonts w:ascii="Times New Roman" w:eastAsia="Times New Roman" w:hAnsi="Times New Roman"/>
          <w:b/>
          <w:bCs/>
        </w:rPr>
        <w:t>8</w:t>
      </w:r>
      <w:r w:rsidRPr="00295DCD">
        <w:rPr>
          <w:rFonts w:ascii="Times New Roman" w:eastAsia="Times New Roman" w:hAnsi="Times New Roman"/>
          <w:b/>
          <w:bCs/>
        </w:rPr>
        <w:t>.jūn</w:t>
      </w:r>
      <w:bookmarkEnd w:id="0"/>
      <w:r w:rsidRPr="00295DCD">
        <w:rPr>
          <w:rFonts w:ascii="Times New Roman" w:eastAsia="Times New Roman" w:hAnsi="Times New Roman"/>
          <w:b/>
          <w:bCs/>
        </w:rPr>
        <w:t>ijā</w:t>
      </w:r>
      <w:r w:rsidRPr="007D36E9">
        <w:rPr>
          <w:rFonts w:ascii="Times New Roman" w:eastAsia="Times New Roman" w:hAnsi="Times New Roman"/>
          <w:b/>
          <w:bCs/>
        </w:rPr>
        <w:t>, pulksten 1</w:t>
      </w:r>
      <w:r w:rsidR="0052158E">
        <w:rPr>
          <w:rFonts w:ascii="Times New Roman" w:eastAsia="Times New Roman" w:hAnsi="Times New Roman"/>
          <w:b/>
          <w:bCs/>
        </w:rPr>
        <w:t>3</w:t>
      </w:r>
      <w:r w:rsidRPr="007D36E9">
        <w:rPr>
          <w:rFonts w:ascii="Times New Roman" w:eastAsia="Times New Roman" w:hAnsi="Times New Roman"/>
          <w:b/>
          <w:bCs/>
        </w:rPr>
        <w:t>:00</w:t>
      </w:r>
      <w:r w:rsidRPr="007D36E9">
        <w:rPr>
          <w:rFonts w:ascii="Times New Roman" w:eastAsia="Times New Roman" w:hAnsi="Times New Roman"/>
        </w:rPr>
        <w:t>.</w:t>
      </w:r>
      <w:r w:rsidRPr="002A5724">
        <w:rPr>
          <w:rFonts w:ascii="Times New Roman" w:eastAsia="Times New Roman" w:hAnsi="Times New Roman"/>
        </w:rPr>
        <w:t xml:space="preserve"> </w:t>
      </w:r>
    </w:p>
    <w:p w14:paraId="02BD82CA"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Nosacītā cena / Izsoles sākumcena: </w:t>
      </w:r>
      <w:r w:rsidRPr="008E146F">
        <w:rPr>
          <w:rFonts w:ascii="Times New Roman" w:eastAsia="Times New Roman" w:hAnsi="Times New Roman"/>
          <w:b/>
          <w:bCs/>
        </w:rPr>
        <w:t>570,00</w:t>
      </w:r>
      <w:r w:rsidRPr="002A5724">
        <w:rPr>
          <w:rFonts w:ascii="Times New Roman" w:eastAsia="Times New Roman" w:hAnsi="Times New Roman"/>
          <w:b/>
          <w:bCs/>
        </w:rPr>
        <w:t xml:space="preserve"> EUR / mēnesī bez pievienotās vērtības nodokļa</w:t>
      </w:r>
      <w:r w:rsidRPr="002A5724">
        <w:rPr>
          <w:rFonts w:ascii="Times New Roman" w:eastAsia="Times New Roman" w:hAnsi="Times New Roman"/>
        </w:rPr>
        <w:t xml:space="preserve"> (turpmāk – PVN). </w:t>
      </w:r>
    </w:p>
    <w:p w14:paraId="3B4F25A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 xml:space="preserve">Nomas maksa tiks aplikta ar pievienotās vērtības nodokli (turpmāk – PVN) 21%. </w:t>
      </w:r>
    </w:p>
    <w:p w14:paraId="66650A5B"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dalībnieku pieteikšanās un reģistrācijas kārtība</w:t>
      </w:r>
    </w:p>
    <w:p w14:paraId="4D4B31DB" w14:textId="3C34BDD1"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Par izsoles dalībnieku var kļūt ikviena rīcībspējīga fiziska vai juridiska persona, kura Izsoles sludinājumā noteiktajā termiņā un kārtībā ir iesniegusi Izsoles komisijai Pieteikumu dalībai iznomājamā nomas objekta izsolē (turpmāk – Pieteikums), saskaņā ar Izsoles noteikumu 1.pielikumā pievienoto Pieteikuma veidlapu un izpildījusi visus Izsoles priekšnoteikumus. </w:t>
      </w:r>
    </w:p>
    <w:p w14:paraId="58C46E82"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Par izsoles dalībnieku (tajā skaitā dalībnieka pilnvarnieku) nevar būt Izsoles komisijas locekļi un sekretārs, un citas Universitātes atbildīgās amatpersonas, kā arī citas personas, kuras saskaņā ar amata pienākumiem vai atsevišķu uzdevumu ir klāt Nomas objekta iznomāšanas izsolē (tās organizēšanā, rīkošanā) un kurām ir interešu konflikts saistībā ar šīs Izsoles rīkošanu.</w:t>
      </w:r>
    </w:p>
    <w:p w14:paraId="02D043CD"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Pieteikties dalībai Izsolē iespējams šādā kārtībā:</w:t>
      </w:r>
    </w:p>
    <w:p w14:paraId="0AC5C965" w14:textId="5F7180E4" w:rsidR="00F97314" w:rsidRPr="002A5724" w:rsidRDefault="00F97314" w:rsidP="00F97314">
      <w:pPr>
        <w:pStyle w:val="ListParagraph"/>
        <w:numPr>
          <w:ilvl w:val="2"/>
          <w:numId w:val="15"/>
        </w:numPr>
        <w:spacing w:after="0" w:line="240" w:lineRule="auto"/>
        <w:ind w:left="1134" w:hanging="708"/>
        <w:jc w:val="both"/>
        <w:rPr>
          <w:rFonts w:ascii="Times New Roman" w:eastAsia="Times New Roman" w:hAnsi="Times New Roman"/>
        </w:rPr>
      </w:pPr>
      <w:r w:rsidRPr="002A5724">
        <w:rPr>
          <w:rFonts w:ascii="Times New Roman" w:eastAsia="Times New Roman" w:hAnsi="Times New Roman"/>
        </w:rPr>
        <w:t xml:space="preserve">nosūtot Pieteikumu elektroniski uz Izsoles koordinatora elektroniskā pasta adresi: </w:t>
      </w:r>
      <w:hyperlink r:id="rId12" w:history="1">
        <w:r w:rsidRPr="002A5724">
          <w:rPr>
            <w:rStyle w:val="Hyperlink"/>
            <w:rFonts w:ascii="Times New Roman" w:hAnsi="Times New Roman"/>
          </w:rPr>
          <w:t>Laila.Skrodele@rsu.lv</w:t>
        </w:r>
      </w:hyperlink>
      <w:r w:rsidRPr="002A5724">
        <w:rPr>
          <w:rFonts w:ascii="Times New Roman" w:hAnsi="Times New Roman"/>
        </w:rPr>
        <w:t xml:space="preserve">, </w:t>
      </w:r>
      <w:r w:rsidRPr="007D36E9">
        <w:rPr>
          <w:rFonts w:ascii="Times New Roman" w:eastAsia="Times New Roman" w:hAnsi="Times New Roman"/>
        </w:rPr>
        <w:t>ar norādi</w:t>
      </w:r>
      <w:r w:rsidR="007D36E9" w:rsidRPr="007D36E9">
        <w:t xml:space="preserve"> </w:t>
      </w:r>
      <w:r w:rsidRPr="007D36E9">
        <w:t xml:space="preserve"> </w:t>
      </w:r>
      <w:r w:rsidRPr="002A5724">
        <w:rPr>
          <w:rFonts w:ascii="Times New Roman" w:eastAsia="Times New Roman" w:hAnsi="Times New Roman"/>
        </w:rPr>
        <w:t>“Pieteikums dalībai rakstiskai izsolei “Par RSU nekustamā īpašuma Mārupes ielā 17 k-2, Rīgā, LV-1002, kadastra Nr.01000562050, nomu”;</w:t>
      </w:r>
    </w:p>
    <w:p w14:paraId="60CBEAD4" w14:textId="77777777" w:rsidR="00F97314" w:rsidRPr="002A5724" w:rsidRDefault="00F97314" w:rsidP="00F97314">
      <w:pPr>
        <w:pStyle w:val="ListParagraph"/>
        <w:numPr>
          <w:ilvl w:val="2"/>
          <w:numId w:val="15"/>
        </w:numPr>
        <w:spacing w:after="0" w:line="240" w:lineRule="auto"/>
        <w:ind w:left="1134" w:hanging="708"/>
        <w:jc w:val="both"/>
        <w:rPr>
          <w:rFonts w:ascii="Times New Roman" w:eastAsia="Times New Roman" w:hAnsi="Times New Roman"/>
        </w:rPr>
      </w:pPr>
      <w:r w:rsidRPr="002A5724">
        <w:rPr>
          <w:rFonts w:ascii="Times New Roman" w:eastAsia="Times New Roman" w:hAnsi="Times New Roman"/>
        </w:rPr>
        <w:t>darba dienās personīgi vai ar pilnvarotās personas (pārstāvja) starpniecību iesniedzot Pieteikumu klātienē Universitātes Dokumentu pārvaldības un arhīva daļā Dzirciema ielā 16, Rīgā (D-korpuss, 1.stāvs, 101.kabinets);</w:t>
      </w:r>
    </w:p>
    <w:p w14:paraId="09FCAE43" w14:textId="77777777" w:rsidR="00F97314" w:rsidRPr="002A5724" w:rsidRDefault="00F97314" w:rsidP="00F97314">
      <w:pPr>
        <w:pStyle w:val="ListParagraph"/>
        <w:numPr>
          <w:ilvl w:val="2"/>
          <w:numId w:val="15"/>
        </w:numPr>
        <w:spacing w:after="0" w:line="240" w:lineRule="auto"/>
        <w:ind w:left="1134" w:hanging="708"/>
        <w:jc w:val="both"/>
        <w:rPr>
          <w:rFonts w:ascii="Times New Roman" w:eastAsia="Times New Roman" w:hAnsi="Times New Roman"/>
        </w:rPr>
      </w:pPr>
      <w:r w:rsidRPr="002A5724">
        <w:rPr>
          <w:rFonts w:ascii="Times New Roman" w:eastAsia="Times New Roman" w:hAnsi="Times New Roman"/>
        </w:rPr>
        <w:t>nosūtot Pieteikumu pa pastu uz adresi Dzirciema iela 16, Rīga, LV-1007,</w:t>
      </w:r>
    </w:p>
    <w:p w14:paraId="3DB5F012" w14:textId="77777777" w:rsidR="00F97314" w:rsidRPr="002A5724" w:rsidRDefault="00F97314" w:rsidP="00F97314">
      <w:pPr>
        <w:pStyle w:val="ListParagraph"/>
        <w:numPr>
          <w:ilvl w:val="2"/>
          <w:numId w:val="15"/>
        </w:numPr>
        <w:spacing w:after="0" w:line="240" w:lineRule="auto"/>
        <w:ind w:left="1134" w:hanging="708"/>
        <w:jc w:val="both"/>
        <w:rPr>
          <w:rFonts w:ascii="Times New Roman" w:eastAsia="Times New Roman" w:hAnsi="Times New Roman"/>
        </w:rPr>
      </w:pPr>
      <w:r w:rsidRPr="002A5724">
        <w:rPr>
          <w:rFonts w:ascii="Times New Roman" w:eastAsia="Times New Roman" w:hAnsi="Times New Roman"/>
        </w:rPr>
        <w:t xml:space="preserve"> Pieteikums tiek iesniegts slēgtā aploksnē, uz kuras norāda: </w:t>
      </w:r>
    </w:p>
    <w:p w14:paraId="07C7B111" w14:textId="77777777" w:rsidR="00F97314" w:rsidRPr="002A5724" w:rsidRDefault="00F97314" w:rsidP="00F97314">
      <w:pPr>
        <w:pStyle w:val="ListParagraph"/>
        <w:numPr>
          <w:ilvl w:val="0"/>
          <w:numId w:val="17"/>
        </w:numPr>
        <w:spacing w:after="0" w:line="240" w:lineRule="auto"/>
        <w:ind w:left="1560" w:hanging="426"/>
        <w:jc w:val="both"/>
        <w:rPr>
          <w:rFonts w:ascii="Times New Roman" w:eastAsia="Times New Roman" w:hAnsi="Times New Roman"/>
        </w:rPr>
      </w:pPr>
      <w:r w:rsidRPr="002A5724">
        <w:rPr>
          <w:rFonts w:ascii="Times New Roman" w:eastAsia="Times New Roman" w:hAnsi="Times New Roman"/>
        </w:rPr>
        <w:t>“Pieteikums dalībai rakstiskai izsolei “Par RSU nekustamā īpašuma Mārupes ielā 17 k-2, Rīgā, LV-1002, kadastra Nr.01000562050, nomu”;</w:t>
      </w:r>
    </w:p>
    <w:p w14:paraId="12E09A71" w14:textId="77777777" w:rsidR="00F97314" w:rsidRPr="002A5724" w:rsidRDefault="00F97314" w:rsidP="00F97314">
      <w:pPr>
        <w:pStyle w:val="ListParagraph"/>
        <w:numPr>
          <w:ilvl w:val="0"/>
          <w:numId w:val="17"/>
        </w:numPr>
        <w:spacing w:after="0" w:line="240" w:lineRule="auto"/>
        <w:ind w:left="1560" w:hanging="426"/>
        <w:jc w:val="both"/>
        <w:rPr>
          <w:rFonts w:ascii="Times New Roman" w:eastAsia="Times New Roman" w:hAnsi="Times New Roman"/>
        </w:rPr>
      </w:pPr>
      <w:r w:rsidRPr="002A5724">
        <w:rPr>
          <w:rFonts w:ascii="Times New Roman" w:eastAsia="Times New Roman" w:hAnsi="Times New Roman"/>
        </w:rPr>
        <w:t>Nomas tiesību pretendenta vārds, uzvārds vai nosaukums (firma);</w:t>
      </w:r>
    </w:p>
    <w:p w14:paraId="4D919C8B" w14:textId="1F17620E" w:rsidR="00F97314" w:rsidRPr="007D36E9" w:rsidRDefault="00F97314" w:rsidP="00F97314">
      <w:pPr>
        <w:pStyle w:val="ListParagraph"/>
        <w:numPr>
          <w:ilvl w:val="0"/>
          <w:numId w:val="17"/>
        </w:numPr>
        <w:spacing w:after="0" w:line="240" w:lineRule="auto"/>
        <w:ind w:left="1560" w:hanging="426"/>
        <w:jc w:val="both"/>
        <w:rPr>
          <w:rFonts w:ascii="Times New Roman" w:eastAsia="Times New Roman" w:hAnsi="Times New Roman"/>
        </w:rPr>
      </w:pPr>
      <w:r w:rsidRPr="002A5724">
        <w:rPr>
          <w:rFonts w:ascii="Times New Roman" w:eastAsia="Times New Roman" w:hAnsi="Times New Roman"/>
        </w:rPr>
        <w:t xml:space="preserve">Norāde “Neatvērt līdz </w:t>
      </w:r>
      <w:r w:rsidRPr="007D36E9">
        <w:rPr>
          <w:rFonts w:ascii="Times New Roman" w:eastAsia="Times New Roman" w:hAnsi="Times New Roman"/>
        </w:rPr>
        <w:t xml:space="preserve">2022.gada </w:t>
      </w:r>
      <w:r w:rsidRPr="00295DCD">
        <w:rPr>
          <w:rFonts w:ascii="Times New Roman" w:eastAsia="Times New Roman" w:hAnsi="Times New Roman"/>
        </w:rPr>
        <w:t>0</w:t>
      </w:r>
      <w:r w:rsidR="0052158E">
        <w:rPr>
          <w:rFonts w:ascii="Times New Roman" w:eastAsia="Times New Roman" w:hAnsi="Times New Roman"/>
        </w:rPr>
        <w:t>8</w:t>
      </w:r>
      <w:r w:rsidRPr="00295DCD">
        <w:rPr>
          <w:rFonts w:ascii="Times New Roman" w:eastAsia="Times New Roman" w:hAnsi="Times New Roman"/>
        </w:rPr>
        <w:t>.jūnijam</w:t>
      </w:r>
      <w:r w:rsidRPr="007D36E9">
        <w:rPr>
          <w:rFonts w:ascii="Times New Roman" w:eastAsia="Times New Roman" w:hAnsi="Times New Roman"/>
        </w:rPr>
        <w:t>, plkst.1</w:t>
      </w:r>
      <w:r w:rsidR="0052158E">
        <w:rPr>
          <w:rFonts w:ascii="Times New Roman" w:eastAsia="Times New Roman" w:hAnsi="Times New Roman"/>
        </w:rPr>
        <w:t>3</w:t>
      </w:r>
      <w:r w:rsidRPr="007D36E9">
        <w:rPr>
          <w:rFonts w:ascii="Times New Roman" w:eastAsia="Times New Roman" w:hAnsi="Times New Roman"/>
        </w:rPr>
        <w:t>:00”</w:t>
      </w:r>
    </w:p>
    <w:p w14:paraId="662F62E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Style w:val="Hyperlink"/>
          <w:rFonts w:ascii="Times New Roman" w:hAnsi="Times New Roman"/>
        </w:rPr>
      </w:pPr>
      <w:r w:rsidRPr="002A5724">
        <w:rPr>
          <w:rFonts w:ascii="Times New Roman" w:hAnsi="Times New Roman"/>
        </w:rPr>
        <w:t xml:space="preserve">Ja Pieteikums tiek sūtīts pasta sūtījumā, Izsoles dalībnieks ir atbildīgs par savlaicīgu Pieteikuma izsūtīšanu, lai nodrošinātu Pieteikuma saņemšanu Universitātē ne vēlāk kā 30 (trīsdesmit) minūtes pirms noteiktā Izsoles norises sākuma laika. </w:t>
      </w:r>
    </w:p>
    <w:p w14:paraId="42F1182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rPr>
      </w:pPr>
      <w:r w:rsidRPr="007D36E9">
        <w:rPr>
          <w:rFonts w:ascii="Times New Roman" w:hAnsi="Times New Roman"/>
        </w:rPr>
        <w:t>Pieteikumam jābūt parakstītam personiski vai ar drošu elektronisko parakstu. Pieteikumu</w:t>
      </w:r>
      <w:r w:rsidRPr="002A5724">
        <w:rPr>
          <w:rFonts w:ascii="Times New Roman" w:hAnsi="Times New Roman"/>
        </w:rPr>
        <w:t xml:space="preserve"> paraksta fiziska persona personīgi vai tās pārstāvis (pilnvarnieks uz notariāli vai citas institūcijas likumā noteiktā kārtībā apliecinātas pilnvaras pamata vai likumā noteiktas institūcijas iecelts pārstāvis), vai arī juridiskas personas pārstāvis vai pilnvarotā persona. </w:t>
      </w:r>
    </w:p>
    <w:p w14:paraId="36391FE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Ja darbības veic pilnvarotā persona vai iecelts pārstāvis, lai kļūtu par reģistrētu Izsoles dalībnieku, papildus Pieteikumam persona pievieno normatīvajos aktos noteiktā kārtībā apliecinātu pilnvaru vai pārstāvību apliecinošu dokumentu, vai to atvasinājumu.</w:t>
      </w:r>
    </w:p>
    <w:p w14:paraId="488AE665"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dalībnieks, iesniedzot Izsoles komisijai Pieteikumu, ar savu parakstu apliecina, ka vēlas nomāt Nomas objektu, saskaņā ar šiem Izsoles noteikumiem, un jebkura Izsoles dalībnieka prasība izmainīt Izsoles noteikumus vai to pielikumus tiek uzskatīta par atteikšanos piedalīties Izsolē. </w:t>
      </w:r>
    </w:p>
    <w:p w14:paraId="13B590FA"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dalībnieku reģistrēšanai nepieciešamo dokumentu pieņemšana tiek pārtraukta 30 (trīsdesmit) minūtes pirms noteiktā Izsoles norises sākuma laika.</w:t>
      </w:r>
    </w:p>
    <w:p w14:paraId="378789F5"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Iznomātājs reģistrē saņemtos pieteikumus Izsoles dalībnieku reģistrācijas sarakstā to saņemšanas secībā, norādot pieteikuma saņemšanas datumu un laiku, kā arī nomas tiesību pretendentu, ziņas par pārstāvību, reģistrācijas datumu un reģistratora parakstu. Pieteikumu glabā slēgtā aploksnē līdz izsoles sākumam.</w:t>
      </w:r>
    </w:p>
    <w:p w14:paraId="65C44C4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Nomas tiesību pretendents drīkst piedalīties rakstiskā izsolē, ja pieteikums iesniegts publikācijā norādītajā termiņā. Pēc šī termiņa pieteikumi netiek pieņemti.</w:t>
      </w:r>
    </w:p>
    <w:p w14:paraId="36AE21B2"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Izsoles komisija ir tiesīga atteikties reģistrēt personu kā Izsoles dalībnieku, ja:</w:t>
      </w:r>
    </w:p>
    <w:p w14:paraId="514F7976" w14:textId="77777777" w:rsidR="00F97314" w:rsidRPr="002A5724" w:rsidRDefault="00F97314" w:rsidP="00F97314">
      <w:pPr>
        <w:pStyle w:val="ListParagraph"/>
        <w:numPr>
          <w:ilvl w:val="2"/>
          <w:numId w:val="15"/>
        </w:numPr>
        <w:spacing w:after="0" w:line="240" w:lineRule="auto"/>
        <w:ind w:left="1418" w:hanging="851"/>
        <w:jc w:val="both"/>
        <w:rPr>
          <w:rFonts w:ascii="Times New Roman" w:eastAsia="Times New Roman" w:hAnsi="Times New Roman"/>
        </w:rPr>
      </w:pPr>
      <w:r w:rsidRPr="002A5724">
        <w:rPr>
          <w:rFonts w:ascii="Times New Roman" w:eastAsia="Times New Roman" w:hAnsi="Times New Roman"/>
        </w:rPr>
        <w:t>persona Pieteikumu ir iesniegusi pēc Izsoles noteikumos noteiktā termiņa vai iesniegusi neparakstītu Pieteikumu;</w:t>
      </w:r>
    </w:p>
    <w:p w14:paraId="70F38EDD" w14:textId="77777777" w:rsidR="00F97314" w:rsidRPr="002A5724" w:rsidRDefault="00F97314" w:rsidP="00F97314">
      <w:pPr>
        <w:pStyle w:val="ListParagraph"/>
        <w:numPr>
          <w:ilvl w:val="2"/>
          <w:numId w:val="15"/>
        </w:numPr>
        <w:spacing w:after="0" w:line="240" w:lineRule="auto"/>
        <w:ind w:left="1418" w:hanging="851"/>
        <w:jc w:val="both"/>
        <w:rPr>
          <w:rFonts w:ascii="Times New Roman" w:eastAsia="Times New Roman" w:hAnsi="Times New Roman"/>
        </w:rPr>
      </w:pPr>
      <w:r w:rsidRPr="002A5724">
        <w:rPr>
          <w:rFonts w:ascii="Times New Roman" w:eastAsia="Times New Roman" w:hAnsi="Times New Roman"/>
        </w:rPr>
        <w:t>persona nav iesniegusi visus Izsoles noteikumos norādītos Izsoles dalībnieka reģistrēšanai nepieciešamos dokumentus vai arī dokumentos konstatēti trūkumi;</w:t>
      </w:r>
    </w:p>
    <w:p w14:paraId="4ABC9CCF" w14:textId="77777777" w:rsidR="00F97314" w:rsidRPr="002A5724" w:rsidRDefault="00F97314" w:rsidP="00F97314">
      <w:pPr>
        <w:pStyle w:val="ListParagraph"/>
        <w:numPr>
          <w:ilvl w:val="2"/>
          <w:numId w:val="15"/>
        </w:numPr>
        <w:spacing w:after="0" w:line="240" w:lineRule="auto"/>
        <w:ind w:left="1418" w:hanging="851"/>
        <w:jc w:val="both"/>
        <w:rPr>
          <w:rFonts w:ascii="Times New Roman" w:eastAsia="Times New Roman" w:hAnsi="Times New Roman"/>
        </w:rPr>
      </w:pPr>
      <w:r w:rsidRPr="002A5724">
        <w:rPr>
          <w:rFonts w:ascii="Times New Roman" w:eastAsia="Times New Roman" w:hAnsi="Times New Roman"/>
        </w:rPr>
        <w:t>persona ar savu parakstu nav apliecinājusi, ka piekrīt Izsoles noteikumiem.</w:t>
      </w:r>
    </w:p>
    <w:p w14:paraId="40D89A0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komisijai, reģistrējot Izsoles dalībnieku, nav pienākums pārbaudīt vai pastāv (nepastāv) kādi juridiski šķēršļi personas dalībai izsolē.</w:t>
      </w:r>
    </w:p>
    <w:p w14:paraId="5099B67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Komisija ir tiesīga pārbaudīt Izsoles dalībnieka pieteikumā par dalību izsolē sniegtās ziņas un pieņemt šādus lēmumus:</w:t>
      </w:r>
    </w:p>
    <w:p w14:paraId="33F8D3D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ja līdz izsoles dalībnieku saraksta sastādīšanai tiek konstatēts, ka izsoles dalībnieks vai viņa pārstāvis ir sniedzis nepatiesas ziņas par sevi, šis dalībnieks netiek iekļauts izsoles dalībnieku reģistrācijas sarakstā; </w:t>
      </w:r>
    </w:p>
    <w:p w14:paraId="6BE46B59"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ja pēc Izsoles dalībnieku reģistrācijas saraksta sastādīšanas tiek konstatēts, ka Izsoles dalībnieks vai viņa pārstāvis ir sniedzis nepatiesas ziņas par sevi, Izsoles komisija pieņem lēmumu par Izsoles dalībnieka izslēgšanu no Izsoles dalībnieku reģistrācijas saraksta. Līdz ar to, dalībnieks zaudē tiesības piedalīties Izsolē vai slēgt nomas līgumu par nomas objekta nomu. </w:t>
      </w:r>
    </w:p>
    <w:p w14:paraId="34F719A9"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Līdz izsoles sākumam Izsoles dalībnieku pilnvaroto personu un pārstāvju atsaukšana vai aizstāšana ar citu personu stājas spēkā brīdī, kad Izsoles komisijai tiek iesniegts attiecīgs atsaukšanas vai aizstāšanas dokuments. </w:t>
      </w:r>
    </w:p>
    <w:p w14:paraId="06A04AA1"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komisija, atbilstoši faktiskajiem apstākļiem, papildina un groza Izsoles dalībnieku reģistrācijas sarakstu līdz Izsoles sākumam.</w:t>
      </w:r>
    </w:p>
    <w:p w14:paraId="4E5BBAF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dalībnieka reģistrācijai iesniegtie dokumenti paliek Universitātes rīcībā un iesniedzējam atpakaļ netiek izsniegti.</w:t>
      </w:r>
    </w:p>
    <w:p w14:paraId="30212DBD"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dalībniekam pēc Izsoles sākuma nav tiesības atsaukt savu Pieteikumu. </w:t>
      </w:r>
    </w:p>
    <w:p w14:paraId="03E47D7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komisija nav tiesīga līdz Izsoles sākumam iepazīstināt fiziskās un juridiskās personas ar ziņām par citiem Izsoles dalībniekiem, kā arī Izsoles dalībnieku skaitu.</w:t>
      </w:r>
    </w:p>
    <w:p w14:paraId="6FAEBF0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norise</w:t>
      </w:r>
    </w:p>
    <w:p w14:paraId="1DE29C13"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atvēršanu publikācijā norādītajā datumā, laikā un vietā rīko Izsoles komisija un klātesošajiem paziņo, ka sākusies izsole.</w:t>
      </w:r>
    </w:p>
    <w:p w14:paraId="198A518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 notiek latviešu valodā. Izsoles dalībniekam, kurš nepārvalda latviešu valodu, par saviem līdzekļiem jānodrošina sev tulku. Reģistrējoties izsolei, Izsoles dalībniekam par tulka piedalīšanās nepieciešamību Izsolē jāinformē Izsoles komisija.</w:t>
      </w:r>
    </w:p>
    <w:p w14:paraId="6A678774"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norises telpā drīkst atrasties tikai ar Izsoli saistītas personas (Universitātes darbinieki, Izsoles dalībnieki un tulki).</w:t>
      </w:r>
    </w:p>
    <w:p w14:paraId="20C4694D"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dalībnieku starpā aizliegta vienošanās, kas varētu ietekmēt izsoles rezultātus un gaitu.</w:t>
      </w:r>
    </w:p>
    <w:p w14:paraId="2A0861A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 xml:space="preserve">Izsoli vada Izsoles komisijas </w:t>
      </w:r>
      <w:r w:rsidRPr="002A5724">
        <w:rPr>
          <w:rFonts w:ascii="Times New Roman" w:eastAsia="Times New Roman" w:hAnsi="Times New Roman"/>
        </w:rPr>
        <w:t>priekšsēdētājs, viņa prombūtnē – Izsoles komisijas izvēlēts komisijas loceklis.</w:t>
      </w:r>
    </w:p>
    <w:p w14:paraId="1E9608E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atvēršana ir atklāta, un tos atver iesniegšanas secībā.</w:t>
      </w:r>
    </w:p>
    <w:p w14:paraId="7CDF335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Komisijas loceklis pēc pieteikumu atvēršanas nosauc nomas tiesību pretendentu, pieteikuma iesniegšanas datumu un laiku, kā arī nomas tiesību pretendenta piedāvāto nomas maksas apmēru un Komisijas locekļi parakstās uz pieteikuma. Nomas pieteikumu atvēršana tiek protokolēta. </w:t>
      </w:r>
    </w:p>
    <w:p w14:paraId="19C28D9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Mutiskie piedāvājumi rakstiskā izsolē ir aizliegti.</w:t>
      </w:r>
    </w:p>
    <w:p w14:paraId="57BFB299"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Komisija pieņem lēmumu par nomas tiesību pretendenta izslēgšanu no dalības rakstiskā izsolē un nomas pieteikumu neizskata, ja:</w:t>
      </w:r>
    </w:p>
    <w:p w14:paraId="70338D5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pieteikumā nav norādīta visa pieprasītā informācija;</w:t>
      </w:r>
    </w:p>
    <w:p w14:paraId="04C33DA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1219FF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nomas pieteikumā piedāvātais nomas maksas apmērs ir mazāks par publicēto nomas objekta nosacīto nomas maksas apmēru.</w:t>
      </w:r>
    </w:p>
    <w:p w14:paraId="12028E37"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Ja nepieciešams papildu laiks, lai izvērtētu pieteikumu un nomas tiesību pretendentu atbilstību šo noteikumu prasībām un publicētajiem iznomāšanas nosacījumiem, pēc pieteikumu atvēršanas paziņo laiku un vietu, kad tiks paziņoti rakstiskās izsoles rezultāti. Ja papildu </w:t>
      </w:r>
      <w:proofErr w:type="spellStart"/>
      <w:r w:rsidRPr="002A5724">
        <w:rPr>
          <w:rFonts w:ascii="Times New Roman" w:eastAsia="Times New Roman" w:hAnsi="Times New Roman"/>
        </w:rPr>
        <w:t>izvērtējums</w:t>
      </w:r>
      <w:proofErr w:type="spellEnd"/>
      <w:r w:rsidRPr="002A5724">
        <w:rPr>
          <w:rFonts w:ascii="Times New Roman" w:eastAsia="Times New Roman" w:hAnsi="Times New Roman"/>
        </w:rPr>
        <w:t xml:space="preserve"> nav nepieciešams, pēc visu pieteikumu atvēršanas paziņo, ka rakstiskā izsole pabeigta, kā arī nosauc visaugstāko nomas maksu un nomas tiesību pretendentu, kas to nosolījis un ieguvis tiesības slēgt nomas līgumu. </w:t>
      </w:r>
    </w:p>
    <w:p w14:paraId="0716926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Rakstiskās izsoles rezultātu paziņošana tiek protokolēta.</w:t>
      </w:r>
    </w:p>
    <w:p w14:paraId="07FB124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1" w:name="p45"/>
      <w:bookmarkStart w:id="2" w:name="p-649298"/>
      <w:bookmarkEnd w:id="1"/>
      <w:bookmarkEnd w:id="2"/>
      <w:r w:rsidRPr="002A5724">
        <w:rPr>
          <w:rFonts w:ascii="Times New Roman" w:eastAsia="Times New Roman" w:hAnsi="Times New Roman"/>
        </w:rPr>
        <w:t>Ja pēc visu pieteikumu atvēršanas izrādās, ka vairāki nomas tiesību pretendenti piedāvājuši vienādu augstāko nomas maksu, Izsoles komisija veic vienu no šādām darbībām:</w:t>
      </w:r>
    </w:p>
    <w:p w14:paraId="45F9ACC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turpina izsoli, pieņemot rakstiskus piedāvājumus no nomas tiesību pretendentiem vai to pārstāvjiem, kuri piedāvājuši vienādu augstāko nomas maksu, ja tie piedalās pieteikumu atvēršanā, un organizē piedāvājumu tūlītēju atvēršanu;</w:t>
      </w:r>
    </w:p>
    <w:p w14:paraId="1666067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313CC17"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3" w:name="p46"/>
      <w:bookmarkStart w:id="4" w:name="p-649299"/>
      <w:bookmarkEnd w:id="3"/>
      <w:bookmarkEnd w:id="4"/>
      <w:r w:rsidRPr="002A5724">
        <w:rPr>
          <w:rFonts w:ascii="Times New Roman" w:eastAsia="Times New Roman" w:hAnsi="Times New Roman"/>
        </w:rPr>
        <w:t>Ja neviens no nomas tiesību pretendentiem, kuri piedāvājuši vienādu augstāko nomas maksu, neiesniedz jaunu piedāvājumu par augstāku nomas maksu, saskaņā ar šo noteikumu </w:t>
      </w:r>
      <w:hyperlink r:id="rId13" w:anchor="p45" w:history="1">
        <w:r w:rsidRPr="002A5724">
          <w:rPr>
            <w:rFonts w:ascii="Times New Roman" w:eastAsia="Times New Roman" w:hAnsi="Times New Roman"/>
          </w:rPr>
          <w:t>6.12.punktu</w:t>
        </w:r>
      </w:hyperlink>
      <w:r w:rsidRPr="002A5724">
        <w:rPr>
          <w:rFonts w:ascii="Times New Roman" w:eastAsia="Times New Roman" w:hAnsi="Times New Roman"/>
        </w:rPr>
        <w:t>, iznomātājs pieteikumu iesniegšanas secībā rakstiski piedāvā minētajiem pretendentiem slēgt nomas līgumu, atbilstoši to nosolītajai nomas maksai.</w:t>
      </w:r>
    </w:p>
    <w:p w14:paraId="098970AA"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5" w:name="p47"/>
      <w:bookmarkStart w:id="6" w:name="p-649300"/>
      <w:bookmarkEnd w:id="5"/>
      <w:bookmarkEnd w:id="6"/>
      <w:r w:rsidRPr="002A5724">
        <w:rPr>
          <w:rFonts w:ascii="Times New Roman" w:eastAsia="Times New Roman" w:hAnsi="Times New Roman"/>
        </w:rPr>
        <w:t>Ja rakstiskai izsolei piesakās tikai viens nomas tiesību pretendents, izsoli atzīst par notikušu. Iznomātājs ar nomas tiesību pretendentu slēdz nomas līgumu par piedāvāto nomas maksu, kas nav zemāka par izsoles sākumcenu.</w:t>
      </w:r>
    </w:p>
    <w:p w14:paraId="78B3E938"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7" w:name="p48"/>
      <w:bookmarkStart w:id="8" w:name="p-649301"/>
      <w:bookmarkEnd w:id="7"/>
      <w:bookmarkEnd w:id="8"/>
      <w:r w:rsidRPr="002A5724">
        <w:rPr>
          <w:rFonts w:ascii="Times New Roman" w:eastAsia="Times New Roman" w:hAnsi="Times New Roman"/>
        </w:rPr>
        <w:t xml:space="preserve">Iznomātājs apstiprina rakstiskās izsoles rezultātus un 10 (desmit) darba dienu laikā pēc izsoles rezultātu paziņošanas publicē vai nodrošina attiecīgās informācijas publicēšanu Universitātes tīmekļvietnē rsu.lv/izsoles. </w:t>
      </w:r>
    </w:p>
    <w:p w14:paraId="290703C7"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Nomas līguma noslēgšana</w:t>
      </w:r>
    </w:p>
    <w:p w14:paraId="0D28BBA5"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Iznomātājs nomas līgumu, saskaņā ar Izsoles noteikumu 2.pielikumā pievienoto Nomas līguma projektu, slēdz ar to nomas tiesību pretendentu, kurš piedāvājis visaugstāko nomas maksu. Nomas tiesību pretendents paraksta nomas līgumu vai rakstiski paziņo par atteikumu slēgt nomas līgumu ar iznomātāju saskaņotā saprātīgā termiņā, kas nav garāks par 15 (piecpadsmit) darba dienām no nomas līguma projekta nosūtīšanas dienas. Ja iepriekš minētajā termiņā nomas tiesību pretendents līgumu neparaksta un neiesniedz attiecīgu atteikumu, uzskatāms, ka nomas tiesību pretendents no nomas līguma slēgšanas ir atteicies.</w:t>
      </w:r>
    </w:p>
    <w:p w14:paraId="6EB34DF4"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9" w:name="p52"/>
      <w:bookmarkStart w:id="10" w:name="p-649305"/>
      <w:bookmarkEnd w:id="9"/>
      <w:bookmarkEnd w:id="10"/>
      <w:r w:rsidRPr="002A5724">
        <w:rPr>
          <w:rFonts w:ascii="Times New Roman" w:eastAsia="Times New Roman" w:hAnsi="Times New Roman"/>
        </w:rPr>
        <w:t xml:space="preserve">Ja nomas tiesību pretendents, kurš piedāvājis augstāko nomas maksu, atsakās slēgt nomas līgumu, iznomātājam ir tiesības secīgi piedāvāt slēgt nomas līgumu tam pretendentam, kurš piedāvāja nākamo augstāko nomas maksu. Iznomātājs 10 (desmit) </w:t>
      </w:r>
      <w:r w:rsidRPr="002A5724">
        <w:rPr>
          <w:rFonts w:ascii="Times New Roman" w:eastAsia="Times New Roman" w:hAnsi="Times New Roman"/>
        </w:rPr>
        <w:lastRenderedPageBreak/>
        <w:t>darba dienu laikā pēc minētā piedāvājuma nosūtīšanas publicē vai nodrošina attiecīgās informācijas publicēšanu Universitātes tīmekļa vietnē rsu.lv/izsoles.</w:t>
      </w:r>
    </w:p>
    <w:p w14:paraId="6FC27F8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11" w:name="p53"/>
      <w:bookmarkStart w:id="12" w:name="p-649306"/>
      <w:bookmarkEnd w:id="11"/>
      <w:bookmarkEnd w:id="12"/>
      <w:r w:rsidRPr="002A5724">
        <w:rPr>
          <w:rFonts w:ascii="Times New Roman" w:eastAsia="Times New Roman" w:hAnsi="Times New Roman"/>
        </w:rPr>
        <w:t>Nomas tiesību pretendents, kurš piedāvājis nākamo augstāko nomas maksu, atbildi uz Izsoles noteikumu </w:t>
      </w:r>
      <w:hyperlink r:id="rId14" w:anchor="p52" w:history="1">
        <w:r w:rsidRPr="002A5724">
          <w:rPr>
            <w:rFonts w:ascii="Times New Roman" w:eastAsia="Times New Roman" w:hAnsi="Times New Roman"/>
          </w:rPr>
          <w:t>7.2. punktā</w:t>
        </w:r>
      </w:hyperlink>
      <w:r w:rsidRPr="002A5724">
        <w:rPr>
          <w:rFonts w:ascii="Times New Roman" w:eastAsia="Times New Roman" w:hAnsi="Times New Roman"/>
        </w:rPr>
        <w:t> minēto piedāvājumu sniedz 10 (desmit) darba dienu laikā pēc tā saņemšanas dienas. Ja nomas tiesību pretendents piekrīt parakstīt nomas līgumu par paša nosolīto augstāko nomas maksu, viņš paraksta nomas līgumu ar iznomātāju saskaņotā saprātīgā termiņā, kas nav garāks par 15 (piecpadsmit) darba dienām no nomas līguma projekta nosūtīšanas dienas. Iznomātājs 10 (desmit) darba dienu laikā pēc nomas līguma parakstīšanas publicē vai nodrošina attiecīgās informācijas publicēšanu Universitātes tīmekļa vietnē rsu.lv/izsoles. Ja iepriekš minētajā termiņā nomas tiesību pretendents līgumu neparaksta vai neiesniedz attiecīgu atteikumu, ir uzskatāms, ka nomas tiesību pretendents no nomas līguma slēgšanas ir atteicies, un rīkojama jauna nomas tiesību izsole.</w:t>
      </w:r>
    </w:p>
    <w:p w14:paraId="13A24711"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rPr>
      </w:pPr>
      <w:r w:rsidRPr="002A5724">
        <w:rPr>
          <w:rFonts w:ascii="Times New Roman" w:eastAsia="Times New Roman" w:hAnsi="Times New Roman"/>
          <w:b/>
        </w:rPr>
        <w:t>Izsoles atzīšana par spēkā neesošu</w:t>
      </w:r>
    </w:p>
    <w:p w14:paraId="538D0A8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Rektors pieņem lēmumu par izsoles atzīšanu par spēkā neesošu, ja:</w:t>
      </w:r>
    </w:p>
    <w:p w14:paraId="64D8BA99"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bijusi izsludināta, pārkāpjot spēkā esošos normatīvos aktus vai šos Izsoles noteikumus;</w:t>
      </w:r>
    </w:p>
    <w:p w14:paraId="697B613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notikusi citā vietā vai laikā, nekā izsludināts;</w:t>
      </w:r>
    </w:p>
    <w:p w14:paraId="3D4D4875"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nav ievērotas Izsoles noteikumos noteiktās Izsoles dalībnieku reģistrācijas prasības;</w:t>
      </w:r>
    </w:p>
    <w:p w14:paraId="58E1834C" w14:textId="5FD16A15"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tiek noskaidrots, ka nepamatoti nav ļauts kādai personai piedalīties izsolē vai nepareizi noraidīts kāds </w:t>
      </w:r>
      <w:r w:rsidR="0052158E">
        <w:rPr>
          <w:rFonts w:ascii="Times New Roman" w:eastAsia="Times New Roman" w:hAnsi="Times New Roman"/>
        </w:rPr>
        <w:t>piedāvājums</w:t>
      </w:r>
      <w:r w:rsidRPr="002A5724">
        <w:rPr>
          <w:rFonts w:ascii="Times New Roman" w:eastAsia="Times New Roman" w:hAnsi="Times New Roman"/>
        </w:rPr>
        <w:t>;</w:t>
      </w:r>
    </w:p>
    <w:p w14:paraId="5E76EFC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starp Izsoles dalībniekiem konstatēta vienošanās, kas ietekmējusi Izsoles rezultātus vai gaitu;</w:t>
      </w:r>
    </w:p>
    <w:p w14:paraId="13DA4240"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par Izsoles uzvarētāju atzīts Izsoles dalībnieks, kuram nav bijušas tiesības piedalīties izsolē. </w:t>
      </w:r>
    </w:p>
    <w:p w14:paraId="371093DB" w14:textId="38C49FEF"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Rakstveida pretenzijas par Izsoles noteikumu pārkāpumiem Izsoles dalībnieki var iesniegt </w:t>
      </w:r>
      <w:r w:rsidRPr="002A5724">
        <w:rPr>
          <w:rFonts w:ascii="Times New Roman" w:eastAsia="Times New Roman" w:hAnsi="Times New Roman"/>
          <w:bCs/>
          <w:kern w:val="28"/>
        </w:rPr>
        <w:t>Universitātes rektoram</w:t>
      </w:r>
      <w:r w:rsidRPr="002A5724">
        <w:rPr>
          <w:rFonts w:ascii="Times New Roman" w:eastAsia="Times New Roman" w:hAnsi="Times New Roman"/>
        </w:rPr>
        <w:t xml:space="preserve"> ne vēlāk kā 3 (trīs) darba dienu laikā pēc Izsoles, iesniedzot attiecīgus pierādījumus. Rektors, atkarībā no apstākļiem, pieņem lēmumu par Izsoles atzīšanu par spēkā neesošu vai par pretenzijas noraidīšanu. Rektora lēmums ir galīgs un nav pārsūdzams.</w:t>
      </w:r>
    </w:p>
    <w:p w14:paraId="12051745" w14:textId="77777777" w:rsidR="00F97314" w:rsidRPr="002A5724" w:rsidRDefault="00F97314" w:rsidP="00F97314">
      <w:pPr>
        <w:rPr>
          <w:i/>
        </w:rPr>
      </w:pPr>
      <w:r w:rsidRPr="002A5724">
        <w:rPr>
          <w:i/>
        </w:rPr>
        <w:t xml:space="preserve">Pielikumā: </w:t>
      </w:r>
    </w:p>
    <w:p w14:paraId="685A7C51" w14:textId="77777777" w:rsidR="00F97314" w:rsidRPr="002A5724" w:rsidRDefault="00F97314" w:rsidP="00F97314">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Pieteikums dalībai nekustamā īpašuma iznomāšanas izsolē (veidlapa) uz 2 (divām) lapām;</w:t>
      </w:r>
    </w:p>
    <w:p w14:paraId="72602FDA" w14:textId="445C7699" w:rsidR="00F97314" w:rsidRPr="002A5724" w:rsidRDefault="00F97314" w:rsidP="00F97314">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 xml:space="preserve">pielikums – Nedzīvojamo telpu nomas līgums (projekts) uz </w:t>
      </w:r>
      <w:r w:rsidR="00CD408C">
        <w:rPr>
          <w:rFonts w:ascii="Times New Roman" w:eastAsia="Times New Roman" w:hAnsi="Times New Roman"/>
          <w:i/>
        </w:rPr>
        <w:t>8 (astoņām)</w:t>
      </w:r>
      <w:r w:rsidRPr="002A5724">
        <w:rPr>
          <w:rFonts w:ascii="Times New Roman" w:eastAsia="Times New Roman" w:hAnsi="Times New Roman"/>
          <w:i/>
        </w:rPr>
        <w:t xml:space="preserve"> lapām;</w:t>
      </w:r>
    </w:p>
    <w:p w14:paraId="6F18A4C5" w14:textId="70FF22B5" w:rsidR="00F97314" w:rsidRPr="002A5724" w:rsidRDefault="00F97314" w:rsidP="00F97314">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 xml:space="preserve">pielikums – Ēkas ārējas daļas </w:t>
      </w:r>
      <w:r w:rsidR="00295DCD">
        <w:rPr>
          <w:rFonts w:ascii="Times New Roman" w:eastAsia="Times New Roman" w:hAnsi="Times New Roman"/>
          <w:i/>
        </w:rPr>
        <w:t xml:space="preserve">(jumta platības) </w:t>
      </w:r>
      <w:r w:rsidRPr="002A5724">
        <w:rPr>
          <w:rFonts w:ascii="Times New Roman" w:eastAsia="Times New Roman" w:hAnsi="Times New Roman"/>
          <w:i/>
        </w:rPr>
        <w:t>plāns uz 1 (vienas) lapas.</w:t>
      </w:r>
    </w:p>
    <w:p w14:paraId="343CE5CF" w14:textId="29C10B05" w:rsidR="00F97314" w:rsidRDefault="00F97314" w:rsidP="00F97314">
      <w:pPr>
        <w:tabs>
          <w:tab w:val="left" w:pos="3686"/>
          <w:tab w:val="left" w:pos="6237"/>
        </w:tabs>
        <w:spacing w:line="360" w:lineRule="auto"/>
        <w:rPr>
          <w:szCs w:val="24"/>
        </w:rPr>
        <w:sectPr w:rsidR="00F97314" w:rsidSect="007D36E9">
          <w:footerReference w:type="default" r:id="rId15"/>
          <w:pgSz w:w="11900" w:h="16840"/>
          <w:pgMar w:top="1440" w:right="1800" w:bottom="1440" w:left="1800" w:header="720" w:footer="720" w:gutter="0"/>
          <w:cols w:space="708"/>
          <w:titlePg/>
          <w:docGrid w:linePitch="326"/>
        </w:sectPr>
      </w:pPr>
    </w:p>
    <w:p w14:paraId="1F4904E0" w14:textId="77777777" w:rsidR="00F97314" w:rsidRDefault="00F97314" w:rsidP="00F97314">
      <w:pPr>
        <w:jc w:val="right"/>
        <w:rPr>
          <w:b/>
          <w:bCs/>
          <w:kern w:val="28"/>
        </w:rPr>
      </w:pPr>
      <w:r>
        <w:rPr>
          <w:b/>
          <w:bCs/>
          <w:kern w:val="28"/>
        </w:rPr>
        <w:lastRenderedPageBreak/>
        <w:t>1.pielikums</w:t>
      </w:r>
    </w:p>
    <w:p w14:paraId="4F4CD493" w14:textId="308539FB" w:rsidR="00F97314" w:rsidRPr="00F97314" w:rsidRDefault="00F97314" w:rsidP="00F97314">
      <w:pPr>
        <w:jc w:val="right"/>
        <w:rPr>
          <w:b/>
          <w:bCs/>
          <w:kern w:val="28"/>
        </w:rPr>
      </w:pPr>
      <w:r w:rsidRPr="00F97314">
        <w:rPr>
          <w:b/>
          <w:bCs/>
          <w:kern w:val="28"/>
        </w:rPr>
        <w:t>RSU PIEDEROŠĀ NEKUSTAMĀ ĪPAŠUMA - MĀRUPES IELĀ 17 K-2, RĪGĀ, LV-1002, KADASTRA NUMURS 01000562050, ĒKAS ĀRĒJ</w:t>
      </w:r>
      <w:r w:rsidR="0070691A">
        <w:rPr>
          <w:b/>
          <w:bCs/>
          <w:kern w:val="28"/>
        </w:rPr>
        <w:t>ĀS</w:t>
      </w:r>
      <w:r w:rsidRPr="00F97314">
        <w:rPr>
          <w:b/>
          <w:bCs/>
          <w:kern w:val="28"/>
        </w:rPr>
        <w:t xml:space="preserve"> DAĻ</w:t>
      </w:r>
      <w:r w:rsidR="0070691A">
        <w:rPr>
          <w:b/>
          <w:bCs/>
          <w:kern w:val="28"/>
        </w:rPr>
        <w:t>AS</w:t>
      </w:r>
      <w:r w:rsidRPr="00F97314">
        <w:rPr>
          <w:b/>
          <w:bCs/>
          <w:kern w:val="28"/>
        </w:rPr>
        <w:t xml:space="preserve"> (JUMTA PLATĪB</w:t>
      </w:r>
      <w:r w:rsidR="0070691A">
        <w:rPr>
          <w:b/>
          <w:bCs/>
          <w:kern w:val="28"/>
        </w:rPr>
        <w:t>AS</w:t>
      </w:r>
      <w:r w:rsidRPr="00F97314">
        <w:rPr>
          <w:b/>
          <w:bCs/>
          <w:kern w:val="28"/>
        </w:rPr>
        <w:t>) IZNOMĀŠANAS IZSOLES NOTEIKUMIEM</w:t>
      </w:r>
    </w:p>
    <w:p w14:paraId="5183E504" w14:textId="77777777" w:rsidR="00F97314" w:rsidRPr="007732D1" w:rsidRDefault="00F97314" w:rsidP="00F97314">
      <w:pPr>
        <w:rPr>
          <w:b/>
          <w:bCs/>
          <w:kern w:val="28"/>
        </w:rPr>
      </w:pPr>
    </w:p>
    <w:tbl>
      <w:tblPr>
        <w:tblStyle w:val="TableGrid"/>
        <w:tblW w:w="9776" w:type="dxa"/>
        <w:tblLook w:val="04A0" w:firstRow="1" w:lastRow="0" w:firstColumn="1" w:lastColumn="0" w:noHBand="0" w:noVBand="1"/>
      </w:tblPr>
      <w:tblGrid>
        <w:gridCol w:w="4531"/>
        <w:gridCol w:w="5245"/>
      </w:tblGrid>
      <w:tr w:rsidR="00F97314" w14:paraId="5BEE8AD6" w14:textId="77777777" w:rsidTr="00F97314">
        <w:tc>
          <w:tcPr>
            <w:tcW w:w="4531" w:type="dxa"/>
            <w:tcBorders>
              <w:top w:val="single" w:sz="4" w:space="0" w:color="auto"/>
              <w:left w:val="single" w:sz="4" w:space="0" w:color="auto"/>
              <w:bottom w:val="single" w:sz="4" w:space="0" w:color="auto"/>
              <w:right w:val="nil"/>
            </w:tcBorders>
            <w:hideMark/>
          </w:tcPr>
          <w:p w14:paraId="4BF5AD95" w14:textId="77777777" w:rsidR="00F97314" w:rsidRPr="00AE7D9C" w:rsidRDefault="00F97314" w:rsidP="007D36E9">
            <w:pPr>
              <w:jc w:val="center"/>
              <w:rPr>
                <w:b/>
                <w:sz w:val="20"/>
                <w:highlight w:val="lightGray"/>
              </w:rPr>
            </w:pPr>
            <w:r w:rsidRPr="00615114">
              <w:rPr>
                <w:b/>
                <w:sz w:val="20"/>
                <w:highlight w:val="lightGray"/>
              </w:rPr>
              <w:t>PIETEIKUMS</w:t>
            </w:r>
            <w:r>
              <w:rPr>
                <w:b/>
                <w:sz w:val="20"/>
                <w:highlight w:val="lightGray"/>
              </w:rPr>
              <w:t xml:space="preserve"> </w:t>
            </w:r>
            <w:r w:rsidRPr="00615114">
              <w:rPr>
                <w:b/>
                <w:sz w:val="20"/>
                <w:highlight w:val="lightGray"/>
              </w:rPr>
              <w:t>DALĪBAI</w:t>
            </w:r>
          </w:p>
          <w:p w14:paraId="2B1112E2" w14:textId="77777777" w:rsidR="00F97314" w:rsidRPr="00AE7D9C" w:rsidRDefault="00F97314" w:rsidP="007D36E9">
            <w:pPr>
              <w:jc w:val="center"/>
              <w:rPr>
                <w:b/>
                <w:sz w:val="20"/>
                <w:highlight w:val="lightGray"/>
              </w:rPr>
            </w:pPr>
            <w:r w:rsidRPr="00AE7D9C">
              <w:rPr>
                <w:b/>
                <w:sz w:val="20"/>
                <w:highlight w:val="lightGray"/>
              </w:rPr>
              <w:t>RSU PIEDEROŠĀ</w:t>
            </w:r>
            <w:r>
              <w:rPr>
                <w:b/>
                <w:sz w:val="20"/>
                <w:highlight w:val="lightGray"/>
              </w:rPr>
              <w:t xml:space="preserve"> </w:t>
            </w:r>
            <w:r w:rsidRPr="00AE7D9C">
              <w:rPr>
                <w:b/>
                <w:sz w:val="20"/>
                <w:highlight w:val="lightGray"/>
              </w:rPr>
              <w:t>NEKUSTAMĀ ĪPAŠUMA</w:t>
            </w:r>
          </w:p>
          <w:p w14:paraId="411BE235" w14:textId="08D1C08E" w:rsidR="00F97314" w:rsidRPr="00615114" w:rsidRDefault="00F97314" w:rsidP="007D36E9">
            <w:pPr>
              <w:jc w:val="center"/>
              <w:rPr>
                <w:b/>
                <w:sz w:val="20"/>
                <w:highlight w:val="lightGray"/>
              </w:rPr>
            </w:pPr>
            <w:r w:rsidRPr="00AE7D9C">
              <w:rPr>
                <w:b/>
                <w:sz w:val="20"/>
                <w:highlight w:val="lightGray"/>
              </w:rPr>
              <w:t>MĀRUPES IELĀ 17 K-2, RĪGĀ, LV-1002, KADASTRA NUMURS 01000562050, ĒKAS ĀRĒJ</w:t>
            </w:r>
            <w:r w:rsidR="0070691A">
              <w:rPr>
                <w:b/>
                <w:sz w:val="20"/>
                <w:highlight w:val="lightGray"/>
              </w:rPr>
              <w:t>ĀS</w:t>
            </w:r>
            <w:r w:rsidRPr="00AE7D9C">
              <w:rPr>
                <w:b/>
                <w:sz w:val="20"/>
                <w:highlight w:val="lightGray"/>
              </w:rPr>
              <w:t xml:space="preserve"> DAĻ</w:t>
            </w:r>
            <w:r w:rsidR="0070691A">
              <w:rPr>
                <w:b/>
                <w:sz w:val="20"/>
                <w:highlight w:val="lightGray"/>
              </w:rPr>
              <w:t>AS</w:t>
            </w:r>
            <w:r w:rsidRPr="00AE7D9C">
              <w:rPr>
                <w:b/>
                <w:sz w:val="20"/>
                <w:highlight w:val="lightGray"/>
              </w:rPr>
              <w:t xml:space="preserve"> (JUMTA PLATĪB</w:t>
            </w:r>
            <w:r w:rsidR="0070691A">
              <w:rPr>
                <w:b/>
                <w:sz w:val="20"/>
                <w:highlight w:val="lightGray"/>
              </w:rPr>
              <w:t>AS</w:t>
            </w:r>
            <w:r w:rsidRPr="00AE7D9C">
              <w:rPr>
                <w:b/>
                <w:sz w:val="20"/>
                <w:highlight w:val="lightGray"/>
              </w:rPr>
              <w:t>)</w:t>
            </w:r>
            <w:r w:rsidR="007D36E9">
              <w:rPr>
                <w:b/>
                <w:sz w:val="20"/>
                <w:highlight w:val="lightGray"/>
              </w:rPr>
              <w:t xml:space="preserve"> </w:t>
            </w:r>
            <w:r>
              <w:rPr>
                <w:b/>
                <w:sz w:val="20"/>
                <w:highlight w:val="lightGray"/>
              </w:rPr>
              <w:t>IZNOMĀŠANAS IZSOLĒ</w:t>
            </w:r>
          </w:p>
        </w:tc>
        <w:tc>
          <w:tcPr>
            <w:tcW w:w="5245" w:type="dxa"/>
            <w:tcBorders>
              <w:top w:val="single" w:sz="4" w:space="0" w:color="auto"/>
              <w:left w:val="nil"/>
              <w:bottom w:val="single" w:sz="4" w:space="0" w:color="auto"/>
              <w:right w:val="single" w:sz="4" w:space="0" w:color="auto"/>
            </w:tcBorders>
          </w:tcPr>
          <w:p w14:paraId="65C1EEAF" w14:textId="77777777" w:rsidR="00F97314" w:rsidRPr="002A6D4C" w:rsidRDefault="00F97314" w:rsidP="007D36E9">
            <w:pPr>
              <w:rPr>
                <w:highlight w:val="lightGray"/>
              </w:rPr>
            </w:pPr>
          </w:p>
        </w:tc>
      </w:tr>
      <w:tr w:rsidR="00F97314" w14:paraId="7638AE85"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695116B8" w14:textId="77777777" w:rsidR="00F97314" w:rsidRDefault="00F97314" w:rsidP="007D36E9">
            <w: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66E18F05" w14:textId="77777777" w:rsidR="00F97314" w:rsidRDefault="00F97314" w:rsidP="007D36E9"/>
        </w:tc>
      </w:tr>
      <w:tr w:rsidR="00F97314" w14:paraId="74669658"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778C203F" w14:textId="77777777" w:rsidR="00F97314" w:rsidRDefault="00F97314" w:rsidP="007D36E9">
            <w:r>
              <w:t>Datums</w:t>
            </w:r>
          </w:p>
        </w:tc>
        <w:tc>
          <w:tcPr>
            <w:tcW w:w="5245" w:type="dxa"/>
            <w:tcBorders>
              <w:top w:val="single" w:sz="4" w:space="0" w:color="auto"/>
              <w:left w:val="single" w:sz="4" w:space="0" w:color="auto"/>
              <w:bottom w:val="single" w:sz="4" w:space="0" w:color="auto"/>
              <w:right w:val="single" w:sz="4" w:space="0" w:color="auto"/>
            </w:tcBorders>
          </w:tcPr>
          <w:p w14:paraId="55BDFB82" w14:textId="77777777" w:rsidR="00F97314" w:rsidRDefault="00F97314" w:rsidP="007D36E9"/>
        </w:tc>
      </w:tr>
      <w:tr w:rsidR="00F97314" w14:paraId="7E204925" w14:textId="77777777" w:rsidTr="00F97314">
        <w:tc>
          <w:tcPr>
            <w:tcW w:w="4531" w:type="dxa"/>
            <w:tcBorders>
              <w:top w:val="single" w:sz="4" w:space="0" w:color="auto"/>
              <w:left w:val="single" w:sz="4" w:space="0" w:color="auto"/>
              <w:bottom w:val="single" w:sz="4" w:space="0" w:color="auto"/>
              <w:right w:val="nil"/>
            </w:tcBorders>
            <w:hideMark/>
          </w:tcPr>
          <w:p w14:paraId="1EA2B24B" w14:textId="77777777" w:rsidR="00F97314" w:rsidRPr="00615114" w:rsidRDefault="00F97314" w:rsidP="007D36E9">
            <w:pPr>
              <w:rPr>
                <w:b/>
                <w:sz w:val="20"/>
                <w:highlight w:val="lightGray"/>
              </w:rPr>
            </w:pPr>
            <w:r w:rsidRPr="00615114">
              <w:rPr>
                <w:b/>
                <w:sz w:val="20"/>
                <w:highlight w:val="lightGray"/>
              </w:rPr>
              <w:t>PIETEIKUMA ADRESĀTS</w:t>
            </w:r>
            <w:r>
              <w:rPr>
                <w:b/>
                <w:sz w:val="20"/>
                <w:highlight w:val="lightGray"/>
              </w:rPr>
              <w:t xml:space="preserve"> (IZNOMĀTĀJS)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629EB8B1" w14:textId="77777777" w:rsidR="00F97314" w:rsidRDefault="00F97314" w:rsidP="007D36E9"/>
        </w:tc>
      </w:tr>
      <w:tr w:rsidR="00F97314" w14:paraId="5B047233" w14:textId="77777777" w:rsidTr="00F97314">
        <w:tc>
          <w:tcPr>
            <w:tcW w:w="4531" w:type="dxa"/>
            <w:tcBorders>
              <w:top w:val="single" w:sz="4" w:space="0" w:color="auto"/>
              <w:left w:val="single" w:sz="4" w:space="0" w:color="auto"/>
              <w:bottom w:val="single" w:sz="4" w:space="0" w:color="auto"/>
              <w:right w:val="single" w:sz="4" w:space="0" w:color="auto"/>
            </w:tcBorders>
          </w:tcPr>
          <w:p w14:paraId="37A31165" w14:textId="77777777" w:rsidR="00F97314" w:rsidRDefault="00F97314" w:rsidP="007D36E9">
            <w:r>
              <w:t>Nosaukums</w:t>
            </w:r>
          </w:p>
        </w:tc>
        <w:tc>
          <w:tcPr>
            <w:tcW w:w="5245" w:type="dxa"/>
            <w:tcBorders>
              <w:top w:val="single" w:sz="4" w:space="0" w:color="auto"/>
              <w:left w:val="single" w:sz="4" w:space="0" w:color="auto"/>
              <w:bottom w:val="single" w:sz="4" w:space="0" w:color="auto"/>
              <w:right w:val="single" w:sz="4" w:space="0" w:color="auto"/>
            </w:tcBorders>
          </w:tcPr>
          <w:p w14:paraId="05DF1A66" w14:textId="77777777" w:rsidR="00F97314" w:rsidRDefault="00F97314" w:rsidP="007D36E9">
            <w:r>
              <w:t>Rīgas Stradiņa universitāte</w:t>
            </w:r>
          </w:p>
        </w:tc>
      </w:tr>
      <w:tr w:rsidR="00F97314" w14:paraId="2F50FE31" w14:textId="77777777" w:rsidTr="00F97314">
        <w:tc>
          <w:tcPr>
            <w:tcW w:w="4531" w:type="dxa"/>
            <w:tcBorders>
              <w:top w:val="single" w:sz="4" w:space="0" w:color="auto"/>
              <w:left w:val="single" w:sz="4" w:space="0" w:color="auto"/>
              <w:bottom w:val="single" w:sz="4" w:space="0" w:color="auto"/>
              <w:right w:val="single" w:sz="4" w:space="0" w:color="auto"/>
            </w:tcBorders>
          </w:tcPr>
          <w:p w14:paraId="549E02BD" w14:textId="77777777" w:rsidR="00F97314" w:rsidRDefault="00F97314" w:rsidP="007D36E9">
            <w:r>
              <w:t>Reģistrācijas numurs</w:t>
            </w:r>
          </w:p>
        </w:tc>
        <w:tc>
          <w:tcPr>
            <w:tcW w:w="5245" w:type="dxa"/>
            <w:tcBorders>
              <w:top w:val="single" w:sz="4" w:space="0" w:color="auto"/>
              <w:left w:val="single" w:sz="4" w:space="0" w:color="auto"/>
              <w:bottom w:val="single" w:sz="4" w:space="0" w:color="auto"/>
              <w:right w:val="single" w:sz="4" w:space="0" w:color="auto"/>
            </w:tcBorders>
          </w:tcPr>
          <w:p w14:paraId="4CDC024C" w14:textId="77777777" w:rsidR="00F97314" w:rsidRDefault="00F97314" w:rsidP="007D36E9">
            <w:r w:rsidRPr="00620FD9">
              <w:t>90000013771</w:t>
            </w:r>
          </w:p>
        </w:tc>
      </w:tr>
      <w:tr w:rsidR="00F97314" w14:paraId="04B11B19" w14:textId="77777777" w:rsidTr="00F97314">
        <w:tc>
          <w:tcPr>
            <w:tcW w:w="4531" w:type="dxa"/>
            <w:tcBorders>
              <w:top w:val="single" w:sz="4" w:space="0" w:color="auto"/>
              <w:left w:val="single" w:sz="4" w:space="0" w:color="auto"/>
              <w:bottom w:val="single" w:sz="4" w:space="0" w:color="auto"/>
              <w:right w:val="single" w:sz="4" w:space="0" w:color="auto"/>
            </w:tcBorders>
          </w:tcPr>
          <w:p w14:paraId="51347CCF" w14:textId="77777777" w:rsidR="00F97314" w:rsidRDefault="00F97314" w:rsidP="007D36E9">
            <w:r>
              <w:t>Juridiskā adrese</w:t>
            </w:r>
          </w:p>
        </w:tc>
        <w:tc>
          <w:tcPr>
            <w:tcW w:w="5245" w:type="dxa"/>
            <w:tcBorders>
              <w:top w:val="single" w:sz="4" w:space="0" w:color="auto"/>
              <w:left w:val="single" w:sz="4" w:space="0" w:color="auto"/>
              <w:bottom w:val="single" w:sz="4" w:space="0" w:color="auto"/>
              <w:right w:val="single" w:sz="4" w:space="0" w:color="auto"/>
            </w:tcBorders>
          </w:tcPr>
          <w:p w14:paraId="65A4F753" w14:textId="77777777" w:rsidR="00F97314" w:rsidRDefault="00F97314" w:rsidP="007D36E9">
            <w:r>
              <w:t>Dzirciema iela 16, Rīga, LV-1007</w:t>
            </w:r>
          </w:p>
        </w:tc>
      </w:tr>
      <w:tr w:rsidR="00F97314" w14:paraId="0BD33061" w14:textId="77777777" w:rsidTr="00F97314">
        <w:tc>
          <w:tcPr>
            <w:tcW w:w="4531" w:type="dxa"/>
            <w:tcBorders>
              <w:top w:val="single" w:sz="4" w:space="0" w:color="auto"/>
              <w:left w:val="single" w:sz="4" w:space="0" w:color="auto"/>
              <w:bottom w:val="single" w:sz="4" w:space="0" w:color="auto"/>
              <w:right w:val="nil"/>
            </w:tcBorders>
          </w:tcPr>
          <w:p w14:paraId="19694FCC" w14:textId="77777777" w:rsidR="00F97314" w:rsidRPr="00615114" w:rsidRDefault="00F97314" w:rsidP="007D36E9">
            <w:pPr>
              <w:rPr>
                <w:b/>
                <w:sz w:val="20"/>
                <w:highlight w:val="lightGray"/>
              </w:rPr>
            </w:pPr>
            <w:r w:rsidRPr="00615114">
              <w:rPr>
                <w:b/>
                <w:sz w:val="20"/>
                <w:highlight w:val="lightGray"/>
              </w:rPr>
              <w:t>PIETEIKUMA IESNIEDZĒJS</w:t>
            </w:r>
            <w:r>
              <w:rPr>
                <w:b/>
                <w:sz w:val="20"/>
                <w:highlight w:val="lightGray"/>
              </w:rPr>
              <w:t xml:space="preserve"> (NOMAS TIESĪBU PRETENDENTS)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7827040C" w14:textId="77777777" w:rsidR="00F97314" w:rsidRDefault="00F97314" w:rsidP="007D36E9"/>
        </w:tc>
      </w:tr>
      <w:tr w:rsidR="00F97314" w14:paraId="0C5C8CC3" w14:textId="77777777" w:rsidTr="00F97314">
        <w:trPr>
          <w:trHeight w:val="597"/>
        </w:trPr>
        <w:tc>
          <w:tcPr>
            <w:tcW w:w="4531" w:type="dxa"/>
            <w:tcBorders>
              <w:top w:val="single" w:sz="4" w:space="0" w:color="auto"/>
              <w:left w:val="single" w:sz="4" w:space="0" w:color="auto"/>
              <w:bottom w:val="single" w:sz="4" w:space="0" w:color="auto"/>
              <w:right w:val="single" w:sz="4" w:space="0" w:color="auto"/>
            </w:tcBorders>
          </w:tcPr>
          <w:p w14:paraId="3FF3C1FE" w14:textId="77777777" w:rsidR="00F97314" w:rsidRDefault="00F97314" w:rsidP="007D36E9">
            <w:r>
              <w:t>Vārds, uzvārds vai nosaukums</w:t>
            </w:r>
          </w:p>
        </w:tc>
        <w:tc>
          <w:tcPr>
            <w:tcW w:w="5245" w:type="dxa"/>
            <w:tcBorders>
              <w:top w:val="single" w:sz="4" w:space="0" w:color="auto"/>
              <w:left w:val="single" w:sz="4" w:space="0" w:color="auto"/>
              <w:bottom w:val="single" w:sz="4" w:space="0" w:color="auto"/>
              <w:right w:val="single" w:sz="4" w:space="0" w:color="auto"/>
            </w:tcBorders>
          </w:tcPr>
          <w:p w14:paraId="0566156D" w14:textId="77777777" w:rsidR="00F97314" w:rsidRDefault="00F97314" w:rsidP="007D36E9"/>
          <w:p w14:paraId="3850BC82" w14:textId="77777777" w:rsidR="00F97314" w:rsidRDefault="00F97314" w:rsidP="007D36E9"/>
        </w:tc>
      </w:tr>
      <w:tr w:rsidR="00F97314" w14:paraId="010BC1FD" w14:textId="77777777" w:rsidTr="00F97314">
        <w:tc>
          <w:tcPr>
            <w:tcW w:w="4531" w:type="dxa"/>
            <w:tcBorders>
              <w:top w:val="single" w:sz="4" w:space="0" w:color="auto"/>
              <w:left w:val="single" w:sz="4" w:space="0" w:color="auto"/>
              <w:bottom w:val="single" w:sz="4" w:space="0" w:color="auto"/>
              <w:right w:val="single" w:sz="4" w:space="0" w:color="auto"/>
            </w:tcBorders>
          </w:tcPr>
          <w:p w14:paraId="5590DDE5" w14:textId="77777777" w:rsidR="00F97314" w:rsidRDefault="00F97314" w:rsidP="007D36E9">
            <w: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319D77DA" w14:textId="77777777" w:rsidR="00F97314" w:rsidRDefault="00F97314" w:rsidP="007D36E9"/>
        </w:tc>
      </w:tr>
      <w:tr w:rsidR="00F97314" w14:paraId="40DD60ED" w14:textId="77777777" w:rsidTr="00F97314">
        <w:tc>
          <w:tcPr>
            <w:tcW w:w="4531" w:type="dxa"/>
            <w:tcBorders>
              <w:top w:val="single" w:sz="4" w:space="0" w:color="auto"/>
              <w:left w:val="single" w:sz="4" w:space="0" w:color="auto"/>
              <w:bottom w:val="single" w:sz="4" w:space="0" w:color="auto"/>
              <w:right w:val="single" w:sz="4" w:space="0" w:color="auto"/>
            </w:tcBorders>
          </w:tcPr>
          <w:p w14:paraId="3B1DA794" w14:textId="77777777" w:rsidR="00F97314" w:rsidRDefault="00F97314" w:rsidP="007D36E9">
            <w: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BB2BA18" w14:textId="77777777" w:rsidR="00F97314" w:rsidRDefault="00F97314" w:rsidP="007D36E9"/>
          <w:p w14:paraId="129A3484" w14:textId="77777777" w:rsidR="00F97314" w:rsidRDefault="00F97314" w:rsidP="007D36E9"/>
        </w:tc>
      </w:tr>
      <w:tr w:rsidR="00F97314" w14:paraId="1EAE4CCE" w14:textId="77777777" w:rsidTr="00F97314">
        <w:tc>
          <w:tcPr>
            <w:tcW w:w="4531" w:type="dxa"/>
            <w:tcBorders>
              <w:top w:val="single" w:sz="4" w:space="0" w:color="auto"/>
              <w:left w:val="single" w:sz="4" w:space="0" w:color="auto"/>
              <w:bottom w:val="single" w:sz="4" w:space="0" w:color="auto"/>
              <w:right w:val="single" w:sz="4" w:space="0" w:color="auto"/>
            </w:tcBorders>
          </w:tcPr>
          <w:p w14:paraId="07DC4E0D" w14:textId="77777777" w:rsidR="00F97314" w:rsidRDefault="00F97314" w:rsidP="007D36E9">
            <w: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29AAF60E" w14:textId="77777777" w:rsidR="00F97314" w:rsidRDefault="00F97314" w:rsidP="007D36E9"/>
        </w:tc>
      </w:tr>
      <w:tr w:rsidR="00F97314" w14:paraId="38BFBD14" w14:textId="77777777" w:rsidTr="00F97314">
        <w:tc>
          <w:tcPr>
            <w:tcW w:w="4531" w:type="dxa"/>
            <w:tcBorders>
              <w:top w:val="single" w:sz="4" w:space="0" w:color="auto"/>
              <w:left w:val="single" w:sz="4" w:space="0" w:color="auto"/>
              <w:bottom w:val="single" w:sz="4" w:space="0" w:color="auto"/>
              <w:right w:val="single" w:sz="4" w:space="0" w:color="auto"/>
            </w:tcBorders>
          </w:tcPr>
          <w:p w14:paraId="1FC54CE2" w14:textId="77777777" w:rsidR="00F97314" w:rsidRDefault="00F97314" w:rsidP="007D36E9">
            <w: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6F234FF8" w14:textId="77777777" w:rsidR="00F97314" w:rsidRDefault="00F97314" w:rsidP="007D36E9"/>
        </w:tc>
      </w:tr>
      <w:tr w:rsidR="00F97314" w14:paraId="308BA0C9" w14:textId="77777777" w:rsidTr="00F97314">
        <w:tc>
          <w:tcPr>
            <w:tcW w:w="4531" w:type="dxa"/>
            <w:tcBorders>
              <w:top w:val="single" w:sz="4" w:space="0" w:color="auto"/>
              <w:left w:val="single" w:sz="4" w:space="0" w:color="auto"/>
              <w:bottom w:val="single" w:sz="4" w:space="0" w:color="auto"/>
              <w:right w:val="single" w:sz="4" w:space="0" w:color="auto"/>
            </w:tcBorders>
          </w:tcPr>
          <w:p w14:paraId="2EC575F8" w14:textId="77777777" w:rsidR="00F97314" w:rsidRDefault="00F97314" w:rsidP="007D36E9">
            <w: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684B6C6E" w14:textId="77777777" w:rsidR="00F97314" w:rsidRDefault="00F97314" w:rsidP="007D36E9"/>
        </w:tc>
      </w:tr>
      <w:tr w:rsidR="00F97314" w14:paraId="2E64E53C" w14:textId="77777777" w:rsidTr="00F97314">
        <w:tc>
          <w:tcPr>
            <w:tcW w:w="4531" w:type="dxa"/>
            <w:tcBorders>
              <w:top w:val="single" w:sz="4" w:space="0" w:color="auto"/>
              <w:left w:val="single" w:sz="4" w:space="0" w:color="auto"/>
              <w:bottom w:val="single" w:sz="4" w:space="0" w:color="auto"/>
              <w:right w:val="single" w:sz="4" w:space="0" w:color="auto"/>
            </w:tcBorders>
          </w:tcPr>
          <w:p w14:paraId="77A41D47" w14:textId="77777777" w:rsidR="00F97314" w:rsidRPr="004B6167" w:rsidRDefault="00F97314" w:rsidP="007D36E9">
            <w: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E0419F6" w14:textId="77777777" w:rsidR="00F97314" w:rsidRDefault="00F97314" w:rsidP="007D36E9"/>
        </w:tc>
      </w:tr>
      <w:tr w:rsidR="00F97314" w14:paraId="510DA67D" w14:textId="77777777" w:rsidTr="00F97314">
        <w:tc>
          <w:tcPr>
            <w:tcW w:w="4531" w:type="dxa"/>
            <w:tcBorders>
              <w:top w:val="single" w:sz="4" w:space="0" w:color="auto"/>
              <w:left w:val="single" w:sz="4" w:space="0" w:color="auto"/>
              <w:bottom w:val="single" w:sz="4" w:space="0" w:color="auto"/>
              <w:right w:val="single" w:sz="4" w:space="0" w:color="auto"/>
            </w:tcBorders>
          </w:tcPr>
          <w:p w14:paraId="6FBAF3CE" w14:textId="77777777" w:rsidR="00F97314" w:rsidRPr="00DA614D" w:rsidRDefault="00F97314" w:rsidP="007D36E9">
            <w:r>
              <w:t>Banka, Konta numurs</w:t>
            </w:r>
          </w:p>
        </w:tc>
        <w:tc>
          <w:tcPr>
            <w:tcW w:w="5245" w:type="dxa"/>
            <w:tcBorders>
              <w:top w:val="single" w:sz="4" w:space="0" w:color="auto"/>
              <w:left w:val="single" w:sz="4" w:space="0" w:color="auto"/>
              <w:bottom w:val="single" w:sz="4" w:space="0" w:color="auto"/>
              <w:right w:val="single" w:sz="4" w:space="0" w:color="auto"/>
            </w:tcBorders>
          </w:tcPr>
          <w:p w14:paraId="72280AD6" w14:textId="77777777" w:rsidR="00F97314" w:rsidRDefault="00F97314" w:rsidP="007D36E9"/>
          <w:p w14:paraId="0534AE41" w14:textId="77777777" w:rsidR="00F97314" w:rsidRDefault="00F97314" w:rsidP="007D36E9"/>
        </w:tc>
      </w:tr>
      <w:tr w:rsidR="00F97314" w:rsidRPr="002A6D4C" w14:paraId="478DF56D" w14:textId="77777777" w:rsidTr="00F97314">
        <w:tc>
          <w:tcPr>
            <w:tcW w:w="4531" w:type="dxa"/>
            <w:tcBorders>
              <w:top w:val="single" w:sz="4" w:space="0" w:color="auto"/>
              <w:left w:val="single" w:sz="4" w:space="0" w:color="auto"/>
              <w:bottom w:val="single" w:sz="4" w:space="0" w:color="auto"/>
              <w:right w:val="nil"/>
            </w:tcBorders>
          </w:tcPr>
          <w:p w14:paraId="13B8F011" w14:textId="77777777" w:rsidR="00F97314" w:rsidRPr="00615114" w:rsidRDefault="00F97314" w:rsidP="007D36E9">
            <w:pPr>
              <w:rPr>
                <w:b/>
                <w:sz w:val="20"/>
              </w:rPr>
            </w:pPr>
            <w:r>
              <w:rPr>
                <w:b/>
                <w:sz w:val="20"/>
                <w:highlight w:val="lightGray"/>
              </w:rPr>
              <w:t>IZNOMĀJAMAIS NOMAS OBJEKTS</w:t>
            </w:r>
            <w:r w:rsidRPr="00615114">
              <w:rPr>
                <w:b/>
                <w:sz w:val="20"/>
                <w:highlight w:val="lightGray"/>
              </w:rPr>
              <w:t xml:space="preserve"> </w:t>
            </w:r>
          </w:p>
        </w:tc>
        <w:tc>
          <w:tcPr>
            <w:tcW w:w="5245" w:type="dxa"/>
            <w:tcBorders>
              <w:top w:val="single" w:sz="4" w:space="0" w:color="auto"/>
              <w:left w:val="nil"/>
              <w:bottom w:val="single" w:sz="4" w:space="0" w:color="auto"/>
              <w:right w:val="single" w:sz="4" w:space="0" w:color="auto"/>
            </w:tcBorders>
          </w:tcPr>
          <w:p w14:paraId="38DE69CF" w14:textId="77777777" w:rsidR="00F97314" w:rsidRPr="002A6D4C" w:rsidRDefault="00F97314" w:rsidP="007D36E9">
            <w:pPr>
              <w:rPr>
                <w:b/>
              </w:rPr>
            </w:pPr>
          </w:p>
        </w:tc>
      </w:tr>
      <w:tr w:rsidR="00F97314" w14:paraId="78380841" w14:textId="77777777" w:rsidTr="00F97314">
        <w:tc>
          <w:tcPr>
            <w:tcW w:w="4531" w:type="dxa"/>
            <w:tcBorders>
              <w:top w:val="single" w:sz="4" w:space="0" w:color="auto"/>
              <w:left w:val="single" w:sz="4" w:space="0" w:color="auto"/>
              <w:bottom w:val="single" w:sz="4" w:space="0" w:color="auto"/>
              <w:right w:val="single" w:sz="4" w:space="0" w:color="auto"/>
            </w:tcBorders>
          </w:tcPr>
          <w:p w14:paraId="2C0D3E86" w14:textId="77777777" w:rsidR="00F97314" w:rsidRDefault="00F97314" w:rsidP="007D36E9">
            <w:r>
              <w:t>Nekustamā īpašuma atrašanās vieta (adrese)</w:t>
            </w:r>
          </w:p>
        </w:tc>
        <w:tc>
          <w:tcPr>
            <w:tcW w:w="5245" w:type="dxa"/>
            <w:tcBorders>
              <w:top w:val="single" w:sz="4" w:space="0" w:color="auto"/>
              <w:left w:val="single" w:sz="4" w:space="0" w:color="auto"/>
              <w:bottom w:val="single" w:sz="4" w:space="0" w:color="auto"/>
              <w:right w:val="single" w:sz="4" w:space="0" w:color="auto"/>
            </w:tcBorders>
          </w:tcPr>
          <w:p w14:paraId="1324720D" w14:textId="77777777" w:rsidR="00F97314" w:rsidRDefault="00F97314" w:rsidP="007D36E9"/>
        </w:tc>
      </w:tr>
      <w:tr w:rsidR="00F97314" w14:paraId="5C5D2F1A" w14:textId="77777777" w:rsidTr="00F97314">
        <w:tc>
          <w:tcPr>
            <w:tcW w:w="4531" w:type="dxa"/>
            <w:tcBorders>
              <w:top w:val="single" w:sz="4" w:space="0" w:color="auto"/>
              <w:left w:val="single" w:sz="4" w:space="0" w:color="auto"/>
              <w:bottom w:val="single" w:sz="4" w:space="0" w:color="auto"/>
              <w:right w:val="single" w:sz="4" w:space="0" w:color="auto"/>
            </w:tcBorders>
          </w:tcPr>
          <w:p w14:paraId="18A193E9" w14:textId="77777777" w:rsidR="00F97314" w:rsidRDefault="00F97314" w:rsidP="007D36E9">
            <w:r>
              <w:t>Kadastra numurs</w:t>
            </w:r>
          </w:p>
        </w:tc>
        <w:tc>
          <w:tcPr>
            <w:tcW w:w="5245" w:type="dxa"/>
            <w:tcBorders>
              <w:top w:val="single" w:sz="4" w:space="0" w:color="auto"/>
              <w:left w:val="single" w:sz="4" w:space="0" w:color="auto"/>
              <w:bottom w:val="single" w:sz="4" w:space="0" w:color="auto"/>
              <w:right w:val="single" w:sz="4" w:space="0" w:color="auto"/>
            </w:tcBorders>
          </w:tcPr>
          <w:p w14:paraId="09B41383" w14:textId="77777777" w:rsidR="00F97314" w:rsidRDefault="00F97314" w:rsidP="007D36E9"/>
        </w:tc>
      </w:tr>
      <w:tr w:rsidR="00F97314" w14:paraId="0E5D7CDB" w14:textId="77777777" w:rsidTr="00F97314">
        <w:tc>
          <w:tcPr>
            <w:tcW w:w="4531" w:type="dxa"/>
            <w:tcBorders>
              <w:top w:val="single" w:sz="4" w:space="0" w:color="auto"/>
              <w:left w:val="single" w:sz="4" w:space="0" w:color="auto"/>
              <w:bottom w:val="single" w:sz="4" w:space="0" w:color="auto"/>
              <w:right w:val="single" w:sz="4" w:space="0" w:color="auto"/>
            </w:tcBorders>
          </w:tcPr>
          <w:p w14:paraId="7DE4E038" w14:textId="77777777" w:rsidR="00F97314" w:rsidRDefault="00F97314" w:rsidP="007D36E9">
            <w:r>
              <w:t>Platība</w:t>
            </w:r>
          </w:p>
        </w:tc>
        <w:tc>
          <w:tcPr>
            <w:tcW w:w="5245" w:type="dxa"/>
            <w:tcBorders>
              <w:top w:val="single" w:sz="4" w:space="0" w:color="auto"/>
              <w:left w:val="single" w:sz="4" w:space="0" w:color="auto"/>
              <w:bottom w:val="single" w:sz="4" w:space="0" w:color="auto"/>
              <w:right w:val="single" w:sz="4" w:space="0" w:color="auto"/>
            </w:tcBorders>
          </w:tcPr>
          <w:p w14:paraId="507AB423" w14:textId="77777777" w:rsidR="00F97314" w:rsidRDefault="00F97314" w:rsidP="007D36E9"/>
        </w:tc>
      </w:tr>
      <w:tr w:rsidR="00F97314" w14:paraId="058ADB30" w14:textId="77777777" w:rsidTr="00F97314">
        <w:tc>
          <w:tcPr>
            <w:tcW w:w="4531" w:type="dxa"/>
            <w:tcBorders>
              <w:top w:val="single" w:sz="4" w:space="0" w:color="auto"/>
              <w:left w:val="single" w:sz="4" w:space="0" w:color="auto"/>
              <w:bottom w:val="single" w:sz="4" w:space="0" w:color="auto"/>
              <w:right w:val="single" w:sz="4" w:space="0" w:color="auto"/>
            </w:tcBorders>
          </w:tcPr>
          <w:p w14:paraId="338BA4BE" w14:textId="77777777" w:rsidR="00F97314" w:rsidRDefault="00F97314" w:rsidP="007D36E9">
            <w:r>
              <w:t>Īpašnieks</w:t>
            </w:r>
          </w:p>
        </w:tc>
        <w:tc>
          <w:tcPr>
            <w:tcW w:w="5245" w:type="dxa"/>
            <w:tcBorders>
              <w:top w:val="single" w:sz="4" w:space="0" w:color="auto"/>
              <w:left w:val="single" w:sz="4" w:space="0" w:color="auto"/>
              <w:bottom w:val="single" w:sz="4" w:space="0" w:color="auto"/>
              <w:right w:val="single" w:sz="4" w:space="0" w:color="auto"/>
            </w:tcBorders>
          </w:tcPr>
          <w:p w14:paraId="0F3BD5EF" w14:textId="77777777" w:rsidR="00F97314" w:rsidRDefault="00F97314" w:rsidP="007D36E9">
            <w:r w:rsidRPr="000F759C">
              <w:t>Rīgas Stradiņa universitāte</w:t>
            </w:r>
          </w:p>
        </w:tc>
      </w:tr>
      <w:tr w:rsidR="00F97314" w14:paraId="524092BB" w14:textId="77777777" w:rsidTr="00F97314">
        <w:tc>
          <w:tcPr>
            <w:tcW w:w="4531" w:type="dxa"/>
            <w:tcBorders>
              <w:top w:val="single" w:sz="4" w:space="0" w:color="auto"/>
              <w:left w:val="single" w:sz="4" w:space="0" w:color="auto"/>
              <w:bottom w:val="single" w:sz="4" w:space="0" w:color="auto"/>
              <w:right w:val="nil"/>
            </w:tcBorders>
          </w:tcPr>
          <w:p w14:paraId="3B077E1B" w14:textId="77777777" w:rsidR="00F97314" w:rsidRPr="00615114" w:rsidRDefault="00F97314" w:rsidP="007D36E9">
            <w:pPr>
              <w:rPr>
                <w:b/>
                <w:sz w:val="20"/>
              </w:rPr>
            </w:pPr>
            <w:r>
              <w:rPr>
                <w:b/>
                <w:sz w:val="20"/>
                <w:highlight w:val="lightGray"/>
              </w:rPr>
              <w:t>IZNOMĀJAMĀ NOMAS OBJEKTA</w:t>
            </w:r>
            <w:r w:rsidRPr="00615114">
              <w:rPr>
                <w:b/>
                <w:sz w:val="20"/>
                <w:highlight w:val="lightGray"/>
              </w:rPr>
              <w:t xml:space="preserve"> IZSOLES PROCESA </w:t>
            </w:r>
            <w:r w:rsidRPr="00615114">
              <w:rPr>
                <w:b/>
                <w:sz w:val="20"/>
                <w:highlight w:val="lightGray"/>
              </w:rPr>
              <w:lastRenderedPageBreak/>
              <w:t>INFORMĀCIJA</w:t>
            </w:r>
          </w:p>
        </w:tc>
        <w:tc>
          <w:tcPr>
            <w:tcW w:w="5245" w:type="dxa"/>
            <w:tcBorders>
              <w:top w:val="single" w:sz="4" w:space="0" w:color="auto"/>
              <w:left w:val="nil"/>
              <w:bottom w:val="single" w:sz="4" w:space="0" w:color="auto"/>
              <w:right w:val="single" w:sz="4" w:space="0" w:color="auto"/>
            </w:tcBorders>
          </w:tcPr>
          <w:p w14:paraId="297D9818" w14:textId="77777777" w:rsidR="00F97314" w:rsidRDefault="00F97314" w:rsidP="007D36E9"/>
        </w:tc>
      </w:tr>
      <w:tr w:rsidR="00F97314" w14:paraId="25C1A7EA" w14:textId="77777777" w:rsidTr="00F97314">
        <w:tc>
          <w:tcPr>
            <w:tcW w:w="4531" w:type="dxa"/>
            <w:tcBorders>
              <w:top w:val="single" w:sz="4" w:space="0" w:color="auto"/>
              <w:left w:val="single" w:sz="4" w:space="0" w:color="auto"/>
              <w:bottom w:val="single" w:sz="4" w:space="0" w:color="auto"/>
              <w:right w:val="single" w:sz="4" w:space="0" w:color="auto"/>
            </w:tcBorders>
          </w:tcPr>
          <w:p w14:paraId="1249EAC0" w14:textId="77777777" w:rsidR="00F97314" w:rsidRDefault="00F97314" w:rsidP="007D36E9">
            <w:r>
              <w:t>Iznomājamā nomas objekta izsoles datums, laiks</w:t>
            </w:r>
          </w:p>
        </w:tc>
        <w:tc>
          <w:tcPr>
            <w:tcW w:w="5245" w:type="dxa"/>
            <w:tcBorders>
              <w:top w:val="single" w:sz="4" w:space="0" w:color="auto"/>
              <w:left w:val="single" w:sz="4" w:space="0" w:color="auto"/>
              <w:bottom w:val="single" w:sz="4" w:space="0" w:color="auto"/>
              <w:right w:val="single" w:sz="4" w:space="0" w:color="auto"/>
            </w:tcBorders>
          </w:tcPr>
          <w:p w14:paraId="38BF80EC" w14:textId="65F3C350" w:rsidR="00F97314" w:rsidRDefault="00F97314" w:rsidP="007D36E9">
            <w:r w:rsidRPr="007D36E9">
              <w:t xml:space="preserve">2022.gada </w:t>
            </w:r>
            <w:r w:rsidRPr="00295DCD">
              <w:t>0</w:t>
            </w:r>
            <w:r w:rsidR="0052158E">
              <w:t>8</w:t>
            </w:r>
            <w:r w:rsidRPr="00295DCD">
              <w:t>.jūnijs,</w:t>
            </w:r>
            <w:r w:rsidRPr="007D36E9">
              <w:t xml:space="preserve"> plkst.1</w:t>
            </w:r>
            <w:r w:rsidR="0052158E">
              <w:t>3</w:t>
            </w:r>
            <w:r w:rsidRPr="007D36E9">
              <w:t>:00</w:t>
            </w:r>
            <w:r>
              <w:t xml:space="preserve"> </w:t>
            </w:r>
          </w:p>
        </w:tc>
      </w:tr>
      <w:tr w:rsidR="00F97314" w14:paraId="6B3C2F17" w14:textId="77777777" w:rsidTr="00F97314">
        <w:tc>
          <w:tcPr>
            <w:tcW w:w="4531" w:type="dxa"/>
            <w:tcBorders>
              <w:top w:val="single" w:sz="4" w:space="0" w:color="auto"/>
              <w:left w:val="single" w:sz="4" w:space="0" w:color="auto"/>
              <w:bottom w:val="single" w:sz="4" w:space="0" w:color="auto"/>
              <w:right w:val="single" w:sz="4" w:space="0" w:color="auto"/>
            </w:tcBorders>
          </w:tcPr>
          <w:p w14:paraId="11538F1B" w14:textId="77777777" w:rsidR="00F97314" w:rsidRDefault="00F97314" w:rsidP="007D36E9">
            <w:r>
              <w:t>Izsoles norises vieta</w:t>
            </w:r>
          </w:p>
        </w:tc>
        <w:tc>
          <w:tcPr>
            <w:tcW w:w="5245" w:type="dxa"/>
            <w:tcBorders>
              <w:top w:val="single" w:sz="4" w:space="0" w:color="auto"/>
              <w:left w:val="single" w:sz="4" w:space="0" w:color="auto"/>
              <w:bottom w:val="single" w:sz="4" w:space="0" w:color="auto"/>
              <w:right w:val="single" w:sz="4" w:space="0" w:color="auto"/>
            </w:tcBorders>
          </w:tcPr>
          <w:p w14:paraId="4DA5C325" w14:textId="783034D6" w:rsidR="00F97314" w:rsidRDefault="00F97314" w:rsidP="007D36E9">
            <w:r w:rsidRPr="00DC0F77">
              <w:t xml:space="preserve">Rīgas Stradiņa universitāte, </w:t>
            </w:r>
            <w:r w:rsidR="00A7429F">
              <w:t>Kapseļu ielā 23, Rīgā, 1.stāva zālē</w:t>
            </w:r>
          </w:p>
        </w:tc>
      </w:tr>
      <w:tr w:rsidR="00F97314" w14:paraId="48594523" w14:textId="77777777" w:rsidTr="00F97314">
        <w:tc>
          <w:tcPr>
            <w:tcW w:w="4531" w:type="dxa"/>
            <w:tcBorders>
              <w:top w:val="single" w:sz="4" w:space="0" w:color="auto"/>
              <w:left w:val="single" w:sz="4" w:space="0" w:color="auto"/>
              <w:bottom w:val="single" w:sz="4" w:space="0" w:color="auto"/>
              <w:right w:val="single" w:sz="4" w:space="0" w:color="auto"/>
            </w:tcBorders>
          </w:tcPr>
          <w:p w14:paraId="7EE77E96" w14:textId="77777777" w:rsidR="00F97314" w:rsidRDefault="00F97314" w:rsidP="007D36E9">
            <w:r>
              <w:t>Izsoles veids</w:t>
            </w:r>
          </w:p>
        </w:tc>
        <w:tc>
          <w:tcPr>
            <w:tcW w:w="5245" w:type="dxa"/>
            <w:tcBorders>
              <w:top w:val="single" w:sz="4" w:space="0" w:color="auto"/>
              <w:left w:val="single" w:sz="4" w:space="0" w:color="auto"/>
              <w:bottom w:val="single" w:sz="4" w:space="0" w:color="auto"/>
              <w:right w:val="single" w:sz="4" w:space="0" w:color="auto"/>
            </w:tcBorders>
          </w:tcPr>
          <w:p w14:paraId="11F03CCD" w14:textId="77777777" w:rsidR="00F97314" w:rsidRPr="00DC0F77" w:rsidRDefault="00F97314" w:rsidP="007D36E9">
            <w:r>
              <w:t>rakstiska</w:t>
            </w:r>
          </w:p>
        </w:tc>
      </w:tr>
      <w:tr w:rsidR="00F97314" w14:paraId="39614F09" w14:textId="77777777" w:rsidTr="00F97314">
        <w:tc>
          <w:tcPr>
            <w:tcW w:w="4531" w:type="dxa"/>
            <w:tcBorders>
              <w:top w:val="single" w:sz="4" w:space="0" w:color="auto"/>
              <w:left w:val="single" w:sz="4" w:space="0" w:color="auto"/>
              <w:bottom w:val="single" w:sz="4" w:space="0" w:color="auto"/>
              <w:right w:val="single" w:sz="4" w:space="0" w:color="auto"/>
            </w:tcBorders>
          </w:tcPr>
          <w:p w14:paraId="23BE2031" w14:textId="77777777" w:rsidR="00F97314" w:rsidRDefault="00F97314" w:rsidP="007D36E9">
            <w:r>
              <w:t>Izsoles kārta</w:t>
            </w:r>
          </w:p>
        </w:tc>
        <w:tc>
          <w:tcPr>
            <w:tcW w:w="5245" w:type="dxa"/>
            <w:tcBorders>
              <w:top w:val="single" w:sz="4" w:space="0" w:color="auto"/>
              <w:left w:val="single" w:sz="4" w:space="0" w:color="auto"/>
              <w:bottom w:val="single" w:sz="4" w:space="0" w:color="auto"/>
              <w:right w:val="single" w:sz="4" w:space="0" w:color="auto"/>
            </w:tcBorders>
          </w:tcPr>
          <w:p w14:paraId="4FE5AE6C" w14:textId="77777777" w:rsidR="00F97314" w:rsidRDefault="00F97314" w:rsidP="00F97314">
            <w:pPr>
              <w:pStyle w:val="ListParagraph"/>
              <w:numPr>
                <w:ilvl w:val="0"/>
                <w:numId w:val="18"/>
              </w:numPr>
              <w:spacing w:before="120" w:after="0" w:line="240" w:lineRule="auto"/>
              <w:jc w:val="both"/>
            </w:pPr>
            <w:r>
              <w:t>(pirmā)</w:t>
            </w:r>
          </w:p>
        </w:tc>
      </w:tr>
      <w:tr w:rsidR="00F97314" w14:paraId="0D820A2A" w14:textId="77777777" w:rsidTr="00F97314">
        <w:trPr>
          <w:trHeight w:val="193"/>
        </w:trPr>
        <w:tc>
          <w:tcPr>
            <w:tcW w:w="4531" w:type="dxa"/>
            <w:tcBorders>
              <w:top w:val="single" w:sz="4" w:space="0" w:color="auto"/>
              <w:left w:val="single" w:sz="4" w:space="0" w:color="auto"/>
              <w:bottom w:val="single" w:sz="4" w:space="0" w:color="auto"/>
              <w:right w:val="nil"/>
            </w:tcBorders>
          </w:tcPr>
          <w:p w14:paraId="6521D207" w14:textId="77777777" w:rsidR="00F97314" w:rsidRPr="00615114" w:rsidRDefault="00F97314" w:rsidP="007D36E9">
            <w:pPr>
              <w:rPr>
                <w:b/>
                <w:sz w:val="20"/>
              </w:rPr>
            </w:pPr>
            <w:r w:rsidRPr="00541716">
              <w:rPr>
                <w:b/>
                <w:sz w:val="20"/>
                <w:highlight w:val="lightGray"/>
              </w:rPr>
              <w:t>NOMAS LAIKĀ PLĀNOTĀS DARBĪBAS NOMAS OBJEKTĀ</w:t>
            </w:r>
            <w:r>
              <w:rPr>
                <w:b/>
                <w:sz w:val="20"/>
              </w:rPr>
              <w:t xml:space="preserve"> (t.sk. norāda, vai un kāda veida saimniecisko darbību ir plānots veikt)</w:t>
            </w:r>
          </w:p>
        </w:tc>
        <w:tc>
          <w:tcPr>
            <w:tcW w:w="5245" w:type="dxa"/>
            <w:tcBorders>
              <w:top w:val="single" w:sz="4" w:space="0" w:color="auto"/>
              <w:left w:val="nil"/>
              <w:bottom w:val="single" w:sz="4" w:space="0" w:color="auto"/>
              <w:right w:val="single" w:sz="4" w:space="0" w:color="auto"/>
            </w:tcBorders>
          </w:tcPr>
          <w:p w14:paraId="5D833480" w14:textId="77777777" w:rsidR="00F97314" w:rsidRDefault="00F97314" w:rsidP="007D36E9"/>
        </w:tc>
      </w:tr>
      <w:tr w:rsidR="00F97314" w14:paraId="1AB48201" w14:textId="77777777" w:rsidTr="00F97314">
        <w:tc>
          <w:tcPr>
            <w:tcW w:w="4531" w:type="dxa"/>
            <w:tcBorders>
              <w:top w:val="single" w:sz="4" w:space="0" w:color="auto"/>
              <w:left w:val="single" w:sz="4" w:space="0" w:color="auto"/>
              <w:bottom w:val="single" w:sz="4" w:space="0" w:color="auto"/>
              <w:right w:val="single" w:sz="4" w:space="0" w:color="auto"/>
            </w:tcBorders>
          </w:tcPr>
          <w:p w14:paraId="50CCA3CE" w14:textId="77777777" w:rsidR="00F97314" w:rsidRDefault="00F97314" w:rsidP="007D36E9">
            <w:r>
              <w:t>Nomas termiņš</w:t>
            </w:r>
          </w:p>
        </w:tc>
        <w:tc>
          <w:tcPr>
            <w:tcW w:w="5245" w:type="dxa"/>
            <w:tcBorders>
              <w:top w:val="single" w:sz="4" w:space="0" w:color="auto"/>
              <w:left w:val="single" w:sz="4" w:space="0" w:color="auto"/>
              <w:bottom w:val="single" w:sz="4" w:space="0" w:color="auto"/>
              <w:right w:val="single" w:sz="4" w:space="0" w:color="auto"/>
            </w:tcBorders>
          </w:tcPr>
          <w:p w14:paraId="55B4F8AA" w14:textId="77777777" w:rsidR="00F97314" w:rsidRDefault="00F97314" w:rsidP="007D36E9"/>
        </w:tc>
      </w:tr>
      <w:tr w:rsidR="00F97314" w14:paraId="04FF8A38" w14:textId="77777777" w:rsidTr="00F97314">
        <w:tc>
          <w:tcPr>
            <w:tcW w:w="4531" w:type="dxa"/>
            <w:tcBorders>
              <w:top w:val="single" w:sz="4" w:space="0" w:color="auto"/>
              <w:left w:val="single" w:sz="4" w:space="0" w:color="auto"/>
              <w:bottom w:val="single" w:sz="4" w:space="0" w:color="auto"/>
              <w:right w:val="single" w:sz="4" w:space="0" w:color="auto"/>
            </w:tcBorders>
          </w:tcPr>
          <w:p w14:paraId="19EC1797" w14:textId="77777777" w:rsidR="00F97314" w:rsidRPr="00DA614D" w:rsidRDefault="00F97314" w:rsidP="007D36E9">
            <w: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1151AA50" w14:textId="77777777" w:rsidR="00F97314" w:rsidRDefault="00F97314" w:rsidP="007D36E9"/>
        </w:tc>
      </w:tr>
      <w:tr w:rsidR="00F97314" w14:paraId="7297485E" w14:textId="77777777" w:rsidTr="00F97314">
        <w:tc>
          <w:tcPr>
            <w:tcW w:w="4531" w:type="dxa"/>
            <w:tcBorders>
              <w:top w:val="single" w:sz="4" w:space="0" w:color="auto"/>
              <w:left w:val="single" w:sz="4" w:space="0" w:color="auto"/>
              <w:bottom w:val="single" w:sz="4" w:space="0" w:color="auto"/>
              <w:right w:val="single" w:sz="4" w:space="0" w:color="auto"/>
            </w:tcBorders>
          </w:tcPr>
          <w:p w14:paraId="5A6640F0" w14:textId="77777777" w:rsidR="00F97314" w:rsidRPr="00DA614D" w:rsidRDefault="00F97314" w:rsidP="007D36E9">
            <w: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1FD612AD" w14:textId="77777777" w:rsidR="00F97314" w:rsidRDefault="00F97314" w:rsidP="007D36E9"/>
        </w:tc>
      </w:tr>
      <w:tr w:rsidR="00F97314" w:rsidRPr="00E8214F" w14:paraId="1D276867" w14:textId="77777777" w:rsidTr="00F97314">
        <w:tc>
          <w:tcPr>
            <w:tcW w:w="4531" w:type="dxa"/>
            <w:tcBorders>
              <w:top w:val="single" w:sz="4" w:space="0" w:color="auto"/>
              <w:left w:val="single" w:sz="4" w:space="0" w:color="auto"/>
              <w:bottom w:val="single" w:sz="4" w:space="0" w:color="auto"/>
              <w:right w:val="nil"/>
            </w:tcBorders>
          </w:tcPr>
          <w:p w14:paraId="30C02FF7" w14:textId="77777777" w:rsidR="00F97314" w:rsidRPr="00541716" w:rsidRDefault="00F97314" w:rsidP="007D36E9">
            <w:pPr>
              <w:rPr>
                <w:b/>
                <w:sz w:val="20"/>
                <w:highlight w:val="lightGray"/>
              </w:rPr>
            </w:pPr>
            <w:r w:rsidRPr="00541716">
              <w:rPr>
                <w:b/>
                <w:sz w:val="20"/>
                <w:highlight w:val="lightGray"/>
              </w:rPr>
              <w:t>PIEDĀVĀTAIS NOMAS MAKSAS APMĒRS</w:t>
            </w:r>
          </w:p>
        </w:tc>
        <w:tc>
          <w:tcPr>
            <w:tcW w:w="5245" w:type="dxa"/>
            <w:tcBorders>
              <w:top w:val="single" w:sz="4" w:space="0" w:color="auto"/>
              <w:left w:val="nil"/>
              <w:bottom w:val="single" w:sz="4" w:space="0" w:color="auto"/>
              <w:right w:val="single" w:sz="4" w:space="0" w:color="auto"/>
            </w:tcBorders>
          </w:tcPr>
          <w:p w14:paraId="57FCED46" w14:textId="77777777" w:rsidR="00F97314" w:rsidRPr="00E8214F" w:rsidRDefault="00F97314" w:rsidP="007D36E9">
            <w:pPr>
              <w:rPr>
                <w:b/>
              </w:rPr>
            </w:pPr>
          </w:p>
        </w:tc>
      </w:tr>
      <w:tr w:rsidR="00F97314" w14:paraId="223A6FA9" w14:textId="77777777" w:rsidTr="00F97314">
        <w:tc>
          <w:tcPr>
            <w:tcW w:w="4531" w:type="dxa"/>
            <w:tcBorders>
              <w:top w:val="single" w:sz="4" w:space="0" w:color="auto"/>
              <w:left w:val="single" w:sz="4" w:space="0" w:color="auto"/>
              <w:bottom w:val="single" w:sz="4" w:space="0" w:color="auto"/>
              <w:right w:val="single" w:sz="4" w:space="0" w:color="auto"/>
            </w:tcBorders>
          </w:tcPr>
          <w:p w14:paraId="0BDD0652" w14:textId="77777777" w:rsidR="00F97314" w:rsidRDefault="00F97314" w:rsidP="007D36E9">
            <w:r>
              <w:t>Nomas maksas apmērs, EUR (bez PVN)</w:t>
            </w:r>
          </w:p>
        </w:tc>
        <w:tc>
          <w:tcPr>
            <w:tcW w:w="5245" w:type="dxa"/>
            <w:tcBorders>
              <w:top w:val="single" w:sz="4" w:space="0" w:color="auto"/>
              <w:left w:val="single" w:sz="4" w:space="0" w:color="auto"/>
              <w:bottom w:val="single" w:sz="4" w:space="0" w:color="auto"/>
              <w:right w:val="single" w:sz="4" w:space="0" w:color="auto"/>
            </w:tcBorders>
          </w:tcPr>
          <w:p w14:paraId="39483588" w14:textId="77777777" w:rsidR="00F97314" w:rsidRDefault="00F97314" w:rsidP="007D36E9"/>
        </w:tc>
      </w:tr>
      <w:tr w:rsidR="00F97314" w14:paraId="643B3EC4" w14:textId="77777777" w:rsidTr="00F97314">
        <w:tc>
          <w:tcPr>
            <w:tcW w:w="4531" w:type="dxa"/>
            <w:tcBorders>
              <w:top w:val="single" w:sz="4" w:space="0" w:color="auto"/>
              <w:left w:val="single" w:sz="4" w:space="0" w:color="auto"/>
              <w:bottom w:val="single" w:sz="4" w:space="0" w:color="auto"/>
              <w:right w:val="nil"/>
            </w:tcBorders>
          </w:tcPr>
          <w:p w14:paraId="36DA6449" w14:textId="77777777" w:rsidR="00F97314" w:rsidRPr="00615114" w:rsidRDefault="00F97314" w:rsidP="007D36E9">
            <w:pPr>
              <w:rPr>
                <w:sz w:val="20"/>
                <w:highlight w:val="lightGray"/>
              </w:rPr>
            </w:pPr>
            <w:r>
              <w:rPr>
                <w:b/>
                <w:sz w:val="20"/>
                <w:highlight w:val="lightGray"/>
              </w:rPr>
              <w:t xml:space="preserve">PIETEIKUMA IESNIEDZĒJA </w:t>
            </w:r>
            <w:r w:rsidRPr="00615114">
              <w:rPr>
                <w:b/>
                <w:sz w:val="20"/>
                <w:highlight w:val="lightGray"/>
              </w:rPr>
              <w:t>APLIECINĀJUMI / PIEKRIŠANAS</w:t>
            </w:r>
          </w:p>
        </w:tc>
        <w:tc>
          <w:tcPr>
            <w:tcW w:w="5245" w:type="dxa"/>
            <w:tcBorders>
              <w:top w:val="single" w:sz="4" w:space="0" w:color="auto"/>
              <w:left w:val="nil"/>
              <w:bottom w:val="single" w:sz="4" w:space="0" w:color="auto"/>
              <w:right w:val="single" w:sz="4" w:space="0" w:color="auto"/>
            </w:tcBorders>
          </w:tcPr>
          <w:p w14:paraId="73461FB4" w14:textId="77777777" w:rsidR="00F97314" w:rsidRPr="00615114" w:rsidRDefault="00F97314" w:rsidP="007D36E9">
            <w:pPr>
              <w:rPr>
                <w:b/>
                <w:sz w:val="20"/>
                <w:highlight w:val="lightGray"/>
              </w:rPr>
            </w:pPr>
          </w:p>
        </w:tc>
      </w:tr>
      <w:tr w:rsidR="00F97314" w14:paraId="239B21E2" w14:textId="77777777" w:rsidTr="00F97314">
        <w:tc>
          <w:tcPr>
            <w:tcW w:w="4531" w:type="dxa"/>
            <w:tcBorders>
              <w:top w:val="single" w:sz="4" w:space="0" w:color="auto"/>
              <w:left w:val="single" w:sz="4" w:space="0" w:color="auto"/>
              <w:bottom w:val="single" w:sz="4" w:space="0" w:color="auto"/>
              <w:right w:val="nil"/>
            </w:tcBorders>
          </w:tcPr>
          <w:p w14:paraId="4FE3C124" w14:textId="346B772E" w:rsidR="00F97314" w:rsidRDefault="00F97314" w:rsidP="007D36E9">
            <w:pPr>
              <w:jc w:val="both"/>
            </w:pPr>
            <w:r w:rsidRPr="00DC0F77">
              <w:rPr>
                <w:sz w:val="28"/>
                <w:szCs w:val="28"/>
              </w:rPr>
              <w:t>□</w:t>
            </w:r>
            <w:r>
              <w:t xml:space="preserve"> Ar šo apliecinu, ka ar </w:t>
            </w:r>
            <w:r w:rsidR="007D36E9">
              <w:t>nomas objekta iznomāšanas</w:t>
            </w:r>
            <w:r>
              <w:t xml:space="preserve"> I</w:t>
            </w:r>
            <w:r w:rsidRPr="00E8214F">
              <w:rPr>
                <w:rFonts w:eastAsiaTheme="minorHAnsi"/>
              </w:rPr>
              <w:t>zsoles noteikumi</w:t>
            </w:r>
            <w:r>
              <w:t xml:space="preserve">em esmu iepazinies, to saturs man ir saprotams un tiem piekrītu. </w:t>
            </w:r>
          </w:p>
          <w:p w14:paraId="6F75570B" w14:textId="77777777" w:rsidR="00F97314" w:rsidRDefault="00F97314" w:rsidP="007D36E9"/>
          <w:p w14:paraId="03994074" w14:textId="5D4EB637" w:rsidR="00F97314" w:rsidRDefault="00F97314" w:rsidP="007D36E9">
            <w:pPr>
              <w:jc w:val="both"/>
            </w:pPr>
            <w:r w:rsidRPr="00DC0F77">
              <w:rPr>
                <w:sz w:val="28"/>
                <w:szCs w:val="28"/>
              </w:rPr>
              <w:t>□</w:t>
            </w:r>
            <w:r>
              <w:t xml:space="preserve"> Ar šo apliecinu savu piekrišanu tam, ka </w:t>
            </w:r>
            <w:r w:rsidR="0070691A">
              <w:t>i</w:t>
            </w:r>
            <w:r>
              <w:t>znomātājs kā kredītinformācijas lietotājs ir tiesīgs pieprasīt un saņemt kredītinformāciju, tai skaitā ziņas par nomas tiesību pretendenta kavētajiem maksājumiem un tā kredītreitingu, no iznomātājam pieejamām datubāzēm.</w:t>
            </w:r>
          </w:p>
        </w:tc>
        <w:tc>
          <w:tcPr>
            <w:tcW w:w="5245" w:type="dxa"/>
            <w:tcBorders>
              <w:top w:val="single" w:sz="4" w:space="0" w:color="auto"/>
              <w:left w:val="nil"/>
              <w:bottom w:val="single" w:sz="4" w:space="0" w:color="auto"/>
              <w:right w:val="single" w:sz="4" w:space="0" w:color="auto"/>
            </w:tcBorders>
          </w:tcPr>
          <w:p w14:paraId="294A5492" w14:textId="77777777" w:rsidR="00F97314" w:rsidRDefault="00F97314" w:rsidP="007D36E9">
            <w:pPr>
              <w:jc w:val="both"/>
            </w:pPr>
            <w:r w:rsidRPr="00DC0F77">
              <w:rPr>
                <w:sz w:val="28"/>
                <w:szCs w:val="28"/>
              </w:rPr>
              <w:t>□</w:t>
            </w:r>
            <w:r>
              <w:t xml:space="preserve">  Parakstot šo pieteikumu apliecinu, ka esmu informēts (-a), ka Pieteikuma adresāts kā Datu pārzinis apstrādā Pieteikuma iesniedzēja personas datus tādā apjomā, kāds nepieciešams iznomājamā nomas objekta izsoles īstenošanai un varbūtēja nomas līguma noslēgšanai.</w:t>
            </w:r>
          </w:p>
        </w:tc>
      </w:tr>
      <w:tr w:rsidR="00F97314" w14:paraId="346AFF86" w14:textId="77777777" w:rsidTr="00F97314">
        <w:tc>
          <w:tcPr>
            <w:tcW w:w="4531" w:type="dxa"/>
            <w:tcBorders>
              <w:top w:val="single" w:sz="4" w:space="0" w:color="auto"/>
              <w:left w:val="single" w:sz="4" w:space="0" w:color="auto"/>
              <w:bottom w:val="single" w:sz="4" w:space="0" w:color="auto"/>
              <w:right w:val="nil"/>
            </w:tcBorders>
          </w:tcPr>
          <w:p w14:paraId="116FA176" w14:textId="77777777" w:rsidR="00F97314" w:rsidRPr="00615114" w:rsidRDefault="00F97314" w:rsidP="007D36E9">
            <w:pPr>
              <w:rPr>
                <w:b/>
                <w:sz w:val="20"/>
              </w:rPr>
            </w:pPr>
            <w:r w:rsidRPr="00615114">
              <w:rPr>
                <w:b/>
                <w:sz w:val="20"/>
                <w:highlight w:val="lightGray"/>
              </w:rPr>
              <w:t>PIELIKUMĀ:</w:t>
            </w:r>
            <w:r w:rsidRPr="00615114">
              <w:rPr>
                <w:b/>
                <w:sz w:val="20"/>
              </w:rPr>
              <w:t xml:space="preserve"> </w:t>
            </w:r>
          </w:p>
        </w:tc>
        <w:tc>
          <w:tcPr>
            <w:tcW w:w="5245" w:type="dxa"/>
            <w:tcBorders>
              <w:top w:val="single" w:sz="4" w:space="0" w:color="auto"/>
              <w:left w:val="nil"/>
              <w:bottom w:val="single" w:sz="4" w:space="0" w:color="auto"/>
              <w:right w:val="single" w:sz="4" w:space="0" w:color="auto"/>
            </w:tcBorders>
          </w:tcPr>
          <w:p w14:paraId="0291F4DA" w14:textId="77777777" w:rsidR="00F97314" w:rsidRDefault="00F97314" w:rsidP="007D36E9"/>
        </w:tc>
      </w:tr>
      <w:tr w:rsidR="00F97314" w14:paraId="6D52580E" w14:textId="77777777" w:rsidTr="00F97314">
        <w:tc>
          <w:tcPr>
            <w:tcW w:w="4531" w:type="dxa"/>
            <w:tcBorders>
              <w:top w:val="single" w:sz="4" w:space="0" w:color="auto"/>
              <w:left w:val="single" w:sz="4" w:space="0" w:color="auto"/>
              <w:bottom w:val="single" w:sz="4" w:space="0" w:color="auto"/>
              <w:right w:val="single" w:sz="4" w:space="0" w:color="auto"/>
            </w:tcBorders>
          </w:tcPr>
          <w:p w14:paraId="07D99798" w14:textId="77777777" w:rsidR="00F97314" w:rsidRDefault="00F97314" w:rsidP="007D36E9">
            <w:r w:rsidRPr="00DC0F77">
              <w:rPr>
                <w:sz w:val="28"/>
                <w:szCs w:val="28"/>
              </w:rPr>
              <w:t>□</w:t>
            </w:r>
            <w:r>
              <w:rPr>
                <w:sz w:val="18"/>
                <w:szCs w:val="18"/>
              </w:rPr>
              <w:t xml:space="preserve"> </w:t>
            </w:r>
            <w:r>
              <w:t>Pārstāvību apliecinošs dokuments</w:t>
            </w:r>
          </w:p>
          <w:p w14:paraId="41995984" w14:textId="77777777" w:rsidR="00F97314" w:rsidRDefault="00F97314" w:rsidP="007D36E9">
            <w:r w:rsidRPr="00DC0F77">
              <w:rPr>
                <w:sz w:val="28"/>
                <w:szCs w:val="28"/>
              </w:rPr>
              <w:t>□</w:t>
            </w:r>
            <w:r>
              <w:rPr>
                <w:sz w:val="18"/>
                <w:szCs w:val="18"/>
              </w:rPr>
              <w:t xml:space="preserve"> </w:t>
            </w:r>
            <w:r>
              <w:t>Cits dokuments, ja attiecināms (norāda kāds)</w:t>
            </w:r>
          </w:p>
        </w:tc>
        <w:tc>
          <w:tcPr>
            <w:tcW w:w="5245" w:type="dxa"/>
            <w:tcBorders>
              <w:top w:val="single" w:sz="4" w:space="0" w:color="auto"/>
              <w:left w:val="single" w:sz="4" w:space="0" w:color="auto"/>
              <w:bottom w:val="single" w:sz="4" w:space="0" w:color="auto"/>
              <w:right w:val="single" w:sz="4" w:space="0" w:color="auto"/>
            </w:tcBorders>
          </w:tcPr>
          <w:p w14:paraId="330BF8BE" w14:textId="77777777" w:rsidR="00F97314" w:rsidRDefault="00F97314" w:rsidP="007D36E9"/>
        </w:tc>
      </w:tr>
      <w:tr w:rsidR="00F97314" w14:paraId="109D36E5" w14:textId="77777777" w:rsidTr="00F97314">
        <w:tc>
          <w:tcPr>
            <w:tcW w:w="4531" w:type="dxa"/>
            <w:tcBorders>
              <w:top w:val="single" w:sz="4" w:space="0" w:color="auto"/>
              <w:left w:val="single" w:sz="4" w:space="0" w:color="auto"/>
              <w:bottom w:val="single" w:sz="4" w:space="0" w:color="auto"/>
              <w:right w:val="nil"/>
            </w:tcBorders>
          </w:tcPr>
          <w:p w14:paraId="0B08F26C" w14:textId="77777777" w:rsidR="00F97314" w:rsidRPr="00615114" w:rsidRDefault="00F97314" w:rsidP="007D36E9">
            <w:pPr>
              <w:rPr>
                <w:b/>
                <w:sz w:val="20"/>
              </w:rPr>
            </w:pPr>
            <w:r w:rsidRPr="00615114">
              <w:rPr>
                <w:b/>
                <w:sz w:val="20"/>
                <w:highlight w:val="lightGray"/>
              </w:rPr>
              <w:t>PIETEIKUMA IESNIEDZĒJA PARAKSTS UN PARAKSTA ATŠIFRĒJUMS</w:t>
            </w:r>
          </w:p>
        </w:tc>
        <w:tc>
          <w:tcPr>
            <w:tcW w:w="5245" w:type="dxa"/>
            <w:tcBorders>
              <w:top w:val="single" w:sz="4" w:space="0" w:color="auto"/>
              <w:left w:val="nil"/>
              <w:bottom w:val="single" w:sz="4" w:space="0" w:color="auto"/>
              <w:right w:val="single" w:sz="4" w:space="0" w:color="auto"/>
            </w:tcBorders>
          </w:tcPr>
          <w:p w14:paraId="7148CAE9" w14:textId="77777777" w:rsidR="00F97314" w:rsidRDefault="00F97314" w:rsidP="007D36E9"/>
        </w:tc>
      </w:tr>
      <w:tr w:rsidR="00F97314" w14:paraId="26594C5C" w14:textId="77777777" w:rsidTr="00F97314">
        <w:trPr>
          <w:trHeight w:val="710"/>
        </w:trPr>
        <w:tc>
          <w:tcPr>
            <w:tcW w:w="4531" w:type="dxa"/>
            <w:tcBorders>
              <w:top w:val="single" w:sz="4" w:space="0" w:color="auto"/>
              <w:left w:val="single" w:sz="4" w:space="0" w:color="auto"/>
              <w:bottom w:val="single" w:sz="4" w:space="0" w:color="auto"/>
              <w:right w:val="nil"/>
            </w:tcBorders>
          </w:tcPr>
          <w:p w14:paraId="7A4FB88B" w14:textId="77777777" w:rsidR="00F97314" w:rsidRDefault="00F97314" w:rsidP="007D36E9"/>
        </w:tc>
        <w:tc>
          <w:tcPr>
            <w:tcW w:w="5245" w:type="dxa"/>
            <w:tcBorders>
              <w:top w:val="single" w:sz="4" w:space="0" w:color="auto"/>
              <w:left w:val="nil"/>
              <w:bottom w:val="single" w:sz="4" w:space="0" w:color="auto"/>
              <w:right w:val="single" w:sz="4" w:space="0" w:color="auto"/>
            </w:tcBorders>
          </w:tcPr>
          <w:p w14:paraId="5F67A607" w14:textId="77777777" w:rsidR="00F97314" w:rsidRDefault="00F97314" w:rsidP="007D36E9"/>
        </w:tc>
      </w:tr>
    </w:tbl>
    <w:p w14:paraId="4AD33BE4" w14:textId="77777777" w:rsidR="00F97314" w:rsidRPr="005965CB" w:rsidRDefault="00F97314" w:rsidP="00F97314">
      <w:pPr>
        <w:rPr>
          <w:sz w:val="18"/>
          <w:szCs w:val="18"/>
        </w:rPr>
      </w:pPr>
      <w:r w:rsidRPr="005965CB">
        <w:rPr>
          <w:sz w:val="18"/>
          <w:szCs w:val="18"/>
        </w:rPr>
        <w:t>Dokumenta rekvizītus "datums" un "paraksts" neaizpilda, ja elektroniskais dokuments ir sagatavots atbilstoši normatīvajiem aktiem par elektronisko dokumentu noformēšanu.</w:t>
      </w:r>
    </w:p>
    <w:p w14:paraId="4DCCFCF7" w14:textId="77777777" w:rsidR="00F97314" w:rsidRDefault="00F97314" w:rsidP="00D44849">
      <w:pPr>
        <w:spacing w:line="240" w:lineRule="auto"/>
        <w:jc w:val="center"/>
        <w:rPr>
          <w:b/>
          <w:noProof/>
          <w:lang w:val="lv-LV"/>
        </w:rPr>
      </w:pPr>
    </w:p>
    <w:p w14:paraId="531A3710" w14:textId="77777777" w:rsidR="00F97314" w:rsidRDefault="00F97314" w:rsidP="00D44849">
      <w:pPr>
        <w:spacing w:line="240" w:lineRule="auto"/>
        <w:jc w:val="center"/>
        <w:rPr>
          <w:b/>
          <w:noProof/>
          <w:lang w:val="lv-LV"/>
        </w:rPr>
      </w:pPr>
    </w:p>
    <w:p w14:paraId="52F99440" w14:textId="77777777" w:rsidR="00F97314" w:rsidRDefault="00F97314" w:rsidP="00F97314">
      <w:pPr>
        <w:jc w:val="right"/>
        <w:rPr>
          <w:b/>
          <w:bCs/>
          <w:kern w:val="28"/>
        </w:rPr>
      </w:pPr>
    </w:p>
    <w:p w14:paraId="1DD446E6" w14:textId="77777777" w:rsidR="00F97314" w:rsidRDefault="00F97314" w:rsidP="00F97314">
      <w:pPr>
        <w:jc w:val="right"/>
        <w:rPr>
          <w:b/>
          <w:bCs/>
          <w:kern w:val="28"/>
        </w:rPr>
      </w:pPr>
    </w:p>
    <w:p w14:paraId="1E7EB7F2" w14:textId="4BB9468C" w:rsidR="00F97314" w:rsidRPr="00CD408C" w:rsidRDefault="00F97314" w:rsidP="00F97314">
      <w:pPr>
        <w:jc w:val="right"/>
        <w:rPr>
          <w:b/>
          <w:sz w:val="20"/>
        </w:rPr>
      </w:pPr>
      <w:r w:rsidRPr="00CD408C">
        <w:rPr>
          <w:b/>
          <w:sz w:val="20"/>
        </w:rPr>
        <w:lastRenderedPageBreak/>
        <w:t>2.pielikums</w:t>
      </w:r>
    </w:p>
    <w:p w14:paraId="116E10E2" w14:textId="6D9F7908" w:rsidR="00F97314" w:rsidRPr="0070691A" w:rsidRDefault="00F97314" w:rsidP="0070691A">
      <w:pPr>
        <w:jc w:val="right"/>
        <w:rPr>
          <w:b/>
          <w:sz w:val="20"/>
        </w:rPr>
      </w:pPr>
      <w:r>
        <w:rPr>
          <w:b/>
          <w:sz w:val="20"/>
        </w:rPr>
        <w:t>RSU</w:t>
      </w:r>
      <w:r w:rsidRPr="00ED42F3">
        <w:rPr>
          <w:b/>
          <w:sz w:val="20"/>
        </w:rPr>
        <w:t xml:space="preserve"> PIEDEROŠĀ NEKUSTAMĀ ĪPAŠUMA -</w:t>
      </w:r>
      <w:r>
        <w:rPr>
          <w:b/>
          <w:sz w:val="20"/>
        </w:rPr>
        <w:t xml:space="preserve"> </w:t>
      </w:r>
      <w:r w:rsidRPr="00ED42F3">
        <w:rPr>
          <w:b/>
          <w:sz w:val="20"/>
        </w:rPr>
        <w:t>MĀRUPES IELĀ 17 K-2, RĪGĀ, LV-1002, KADASTRA NUMURS 01000562050, ĒKAS ĀRĒJ</w:t>
      </w:r>
      <w:r w:rsidR="0070691A">
        <w:rPr>
          <w:b/>
          <w:sz w:val="20"/>
        </w:rPr>
        <w:t>ĀS</w:t>
      </w:r>
      <w:r w:rsidRPr="00ED42F3">
        <w:rPr>
          <w:b/>
          <w:sz w:val="20"/>
        </w:rPr>
        <w:t xml:space="preserve"> DAĻ</w:t>
      </w:r>
      <w:r w:rsidR="0070691A">
        <w:rPr>
          <w:b/>
          <w:sz w:val="20"/>
        </w:rPr>
        <w:t>AS</w:t>
      </w:r>
      <w:r w:rsidRPr="00ED42F3">
        <w:rPr>
          <w:b/>
          <w:sz w:val="20"/>
        </w:rPr>
        <w:t xml:space="preserve"> (JUMTA PLATĪB</w:t>
      </w:r>
      <w:r w:rsidR="0070691A">
        <w:rPr>
          <w:b/>
          <w:sz w:val="20"/>
        </w:rPr>
        <w:t>AS</w:t>
      </w:r>
      <w:r w:rsidRPr="00ED42F3">
        <w:rPr>
          <w:b/>
          <w:sz w:val="20"/>
        </w:rPr>
        <w:t>) IZNOMĀŠANAS IZSOLES NOTEIKUMIEM</w:t>
      </w:r>
    </w:p>
    <w:p w14:paraId="470D4E15" w14:textId="77777777" w:rsidR="00F97314" w:rsidRDefault="00F97314" w:rsidP="00D44849">
      <w:pPr>
        <w:spacing w:line="240" w:lineRule="auto"/>
        <w:jc w:val="center"/>
        <w:rPr>
          <w:b/>
          <w:noProof/>
          <w:lang w:val="lv-LV"/>
        </w:rPr>
      </w:pPr>
    </w:p>
    <w:p w14:paraId="0A5ACA4A" w14:textId="468A69E5" w:rsidR="00B74307" w:rsidRPr="00E16F72" w:rsidRDefault="00151615" w:rsidP="00D44849">
      <w:pPr>
        <w:spacing w:line="240" w:lineRule="auto"/>
        <w:jc w:val="center"/>
        <w:rPr>
          <w:b/>
          <w:noProof/>
          <w:lang w:val="lv-LV"/>
        </w:rPr>
      </w:pPr>
      <w:r w:rsidRPr="00E16F72">
        <w:rPr>
          <w:b/>
          <w:noProof/>
          <w:lang w:val="lv-LV"/>
        </w:rPr>
        <w:t xml:space="preserve">LĪGUMS </w:t>
      </w:r>
      <w:r w:rsidR="00F31DD4" w:rsidRPr="00E16F72">
        <w:rPr>
          <w:b/>
          <w:noProof/>
          <w:lang w:val="lv-LV"/>
        </w:rPr>
        <w:t>N</w:t>
      </w:r>
      <w:r w:rsidRPr="00E16F72">
        <w:rPr>
          <w:b/>
          <w:noProof/>
          <w:lang w:val="lv-LV"/>
        </w:rPr>
        <w:t>r</w:t>
      </w:r>
      <w:r w:rsidR="00F31DD4" w:rsidRPr="00E16F72">
        <w:rPr>
          <w:b/>
          <w:noProof/>
          <w:lang w:val="lv-LV"/>
        </w:rPr>
        <w:t xml:space="preserve">. </w:t>
      </w:r>
      <w:r w:rsidR="00D53B09" w:rsidRPr="00E16F72">
        <w:rPr>
          <w:b/>
          <w:noProof/>
          <w:lang w:val="lv-LV"/>
        </w:rPr>
        <w:softHyphen/>
      </w:r>
      <w:r w:rsidR="00D53B09" w:rsidRPr="00E16F72">
        <w:rPr>
          <w:b/>
          <w:noProof/>
          <w:lang w:val="lv-LV"/>
        </w:rPr>
        <w:softHyphen/>
      </w:r>
      <w:r w:rsidR="00D53B09" w:rsidRPr="00E16F72">
        <w:rPr>
          <w:b/>
          <w:noProof/>
          <w:lang w:val="lv-LV"/>
        </w:rPr>
        <w:softHyphen/>
      </w:r>
      <w:r w:rsidR="00EF4299" w:rsidRPr="00E16F72">
        <w:rPr>
          <w:b/>
          <w:noProof/>
          <w:lang w:val="lv-LV"/>
        </w:rPr>
        <w:t>_______________</w:t>
      </w:r>
    </w:p>
    <w:p w14:paraId="580F2756" w14:textId="285EC902" w:rsidR="00D53B09" w:rsidRPr="00E16F72" w:rsidRDefault="00791A58" w:rsidP="00D44849">
      <w:pPr>
        <w:spacing w:line="240" w:lineRule="auto"/>
        <w:jc w:val="center"/>
        <w:rPr>
          <w:b/>
          <w:noProof/>
          <w:lang w:val="lv-LV"/>
        </w:rPr>
      </w:pPr>
      <w:r w:rsidRPr="00E16F72">
        <w:rPr>
          <w:b/>
          <w:noProof/>
          <w:lang w:val="lv-LV"/>
        </w:rPr>
        <w:t xml:space="preserve">par </w:t>
      </w:r>
      <w:r w:rsidR="005A4398" w:rsidRPr="00E16F72">
        <w:rPr>
          <w:b/>
          <w:noProof/>
          <w:lang w:val="lv-LV"/>
        </w:rPr>
        <w:t>ēkas ārēj</w:t>
      </w:r>
      <w:r w:rsidR="0070691A">
        <w:rPr>
          <w:b/>
          <w:noProof/>
          <w:lang w:val="lv-LV"/>
        </w:rPr>
        <w:t>ās</w:t>
      </w:r>
      <w:r w:rsidRPr="00E16F72">
        <w:rPr>
          <w:b/>
          <w:noProof/>
          <w:lang w:val="lv-LV"/>
        </w:rPr>
        <w:t xml:space="preserve"> daļ</w:t>
      </w:r>
      <w:r w:rsidR="0070691A">
        <w:rPr>
          <w:b/>
          <w:noProof/>
          <w:lang w:val="lv-LV"/>
        </w:rPr>
        <w:t>as (jumta platības)</w:t>
      </w:r>
      <w:r w:rsidRPr="00E16F72">
        <w:rPr>
          <w:b/>
          <w:noProof/>
          <w:lang w:val="lv-LV"/>
        </w:rPr>
        <w:t xml:space="preserve"> </w:t>
      </w:r>
      <w:r w:rsidR="00A9750A" w:rsidRPr="00E16F72">
        <w:rPr>
          <w:b/>
          <w:noProof/>
          <w:lang w:val="lv-LV"/>
        </w:rPr>
        <w:t xml:space="preserve">Mārupes ielā 17 k-2, Rīgā, LV-1002, </w:t>
      </w:r>
      <w:r w:rsidR="00090D5C" w:rsidRPr="00E16F72">
        <w:rPr>
          <w:b/>
          <w:noProof/>
          <w:lang w:val="lv-LV"/>
        </w:rPr>
        <w:t>nomu</w:t>
      </w:r>
      <w:r w:rsidR="00F31DD4" w:rsidRPr="00E16F72">
        <w:rPr>
          <w:b/>
          <w:noProof/>
          <w:lang w:val="lv-LV"/>
        </w:rPr>
        <w:t xml:space="preserve"> </w:t>
      </w:r>
      <w:r w:rsidR="00686C35" w:rsidRPr="001909EF">
        <w:rPr>
          <w:b/>
          <w:i/>
          <w:noProof/>
          <w:color w:val="E36C0A" w:themeColor="accent6" w:themeShade="BF"/>
          <w:lang w:val="lv-LV"/>
        </w:rPr>
        <w:t>(PROJEKTS)</w:t>
      </w:r>
    </w:p>
    <w:p w14:paraId="5864FFC2" w14:textId="77777777" w:rsidR="00D53B09" w:rsidRPr="00E16F72" w:rsidRDefault="00D53B09" w:rsidP="00D44849">
      <w:pPr>
        <w:spacing w:before="120" w:line="240" w:lineRule="auto"/>
        <w:rPr>
          <w:noProof/>
          <w:lang w:val="lv-LV"/>
        </w:rPr>
      </w:pPr>
    </w:p>
    <w:p w14:paraId="4A994B27" w14:textId="6E8F7972" w:rsidR="00C46A08" w:rsidRPr="00E16F72" w:rsidRDefault="00C46A08" w:rsidP="00D44849">
      <w:pPr>
        <w:spacing w:before="120" w:line="240" w:lineRule="auto"/>
        <w:rPr>
          <w:noProof/>
          <w:lang w:val="lv-LV"/>
        </w:rPr>
      </w:pPr>
      <w:r w:rsidRPr="00E16F72">
        <w:rPr>
          <w:noProof/>
          <w:lang w:val="lv-LV"/>
        </w:rPr>
        <w:t xml:space="preserve">Dokumenta sagatavošanas vieta ir </w:t>
      </w:r>
      <w:r w:rsidR="00C022FC" w:rsidRPr="00E16F72">
        <w:rPr>
          <w:noProof/>
          <w:lang w:val="lv-LV"/>
        </w:rPr>
        <w:t>R</w:t>
      </w:r>
      <w:r w:rsidR="00791A58" w:rsidRPr="00E16F72">
        <w:rPr>
          <w:noProof/>
          <w:lang w:val="lv-LV"/>
        </w:rPr>
        <w:t>ī</w:t>
      </w:r>
      <w:r w:rsidR="00C022FC" w:rsidRPr="00E16F72">
        <w:rPr>
          <w:noProof/>
          <w:lang w:val="lv-LV"/>
        </w:rPr>
        <w:t>ga</w:t>
      </w:r>
      <w:r w:rsidR="00DD31D5" w:rsidRPr="00E16F72">
        <w:rPr>
          <w:noProof/>
          <w:lang w:val="lv-LV"/>
        </w:rPr>
        <w:t xml:space="preserve"> </w:t>
      </w:r>
      <w:r w:rsidR="00271D9F" w:rsidRPr="00E16F72">
        <w:rPr>
          <w:noProof/>
          <w:lang w:val="lv-LV"/>
        </w:rPr>
        <w:tab/>
      </w:r>
    </w:p>
    <w:p w14:paraId="6CC6B12E" w14:textId="0B05B9A2" w:rsidR="00C46A08" w:rsidRPr="00E16F72" w:rsidRDefault="00DB0B7F" w:rsidP="00D44849">
      <w:pPr>
        <w:spacing w:before="120" w:line="240" w:lineRule="auto"/>
        <w:rPr>
          <w:noProof/>
          <w:lang w:val="lv-LV"/>
        </w:rPr>
      </w:pPr>
      <w:r w:rsidRPr="00E16F72">
        <w:rPr>
          <w:noProof/>
          <w:lang w:val="lv-LV"/>
        </w:rPr>
        <w:t>Dokumenta parakstīšanas datums ir pēdējā pievienotā</w:t>
      </w:r>
      <w:r w:rsidR="0094020D" w:rsidRPr="00E16F72">
        <w:rPr>
          <w:noProof/>
          <w:lang w:val="lv-LV"/>
        </w:rPr>
        <w:t xml:space="preserve"> elektroniskā</w:t>
      </w:r>
      <w:r w:rsidRPr="00E16F72">
        <w:rPr>
          <w:noProof/>
          <w:lang w:val="lv-LV"/>
        </w:rPr>
        <w:t xml:space="preserve"> paraksta </w:t>
      </w:r>
      <w:r w:rsidR="005A4398" w:rsidRPr="00E16F72">
        <w:rPr>
          <w:noProof/>
          <w:lang w:val="lv-LV"/>
        </w:rPr>
        <w:t xml:space="preserve">un </w:t>
      </w:r>
      <w:r w:rsidRPr="00E16F72">
        <w:rPr>
          <w:noProof/>
          <w:lang w:val="lv-LV"/>
        </w:rPr>
        <w:t>laika zīmoga datums</w:t>
      </w:r>
    </w:p>
    <w:p w14:paraId="6BFBFBCF" w14:textId="77777777" w:rsidR="00DD31D5" w:rsidRPr="00E16F72" w:rsidRDefault="00DD31D5" w:rsidP="00D44849">
      <w:pPr>
        <w:spacing w:line="240" w:lineRule="auto"/>
        <w:rPr>
          <w:b/>
          <w:bCs/>
          <w:noProof/>
          <w:highlight w:val="yellow"/>
          <w:lang w:val="lv-LV"/>
        </w:rPr>
      </w:pPr>
    </w:p>
    <w:p w14:paraId="17D0966C" w14:textId="75AF3851" w:rsidR="00E16F72" w:rsidRPr="00E16F72" w:rsidRDefault="00E16F72" w:rsidP="00E16F72">
      <w:pPr>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w:t>
      </w:r>
      <w:r w:rsidRPr="00E16F72">
        <w:rPr>
          <w:b/>
          <w:bCs/>
          <w:lang w:eastAsia="ar-SA"/>
        </w:rPr>
        <w:t>Iznomātājs</w:t>
      </w:r>
      <w:r w:rsidRPr="00E16F72">
        <w:rPr>
          <w:lang w:eastAsia="ar-SA"/>
        </w:rPr>
        <w:t xml:space="preserve">), no vienas puses, </w:t>
      </w:r>
    </w:p>
    <w:p w14:paraId="5BBAA8DD" w14:textId="67B2C63A" w:rsidR="00E05F15" w:rsidRPr="00E16F72" w:rsidRDefault="00791A58" w:rsidP="00D44849">
      <w:pPr>
        <w:pStyle w:val="p1"/>
        <w:jc w:val="both"/>
        <w:rPr>
          <w:rFonts w:ascii="Times New Roman" w:hAnsi="Times New Roman"/>
          <w:noProof/>
          <w:sz w:val="22"/>
          <w:szCs w:val="22"/>
          <w:lang w:val="lv-LV"/>
        </w:rPr>
      </w:pPr>
      <w:r w:rsidRPr="00E16F72">
        <w:rPr>
          <w:rFonts w:ascii="Times New Roman" w:hAnsi="Times New Roman"/>
          <w:noProof/>
          <w:sz w:val="22"/>
          <w:szCs w:val="22"/>
          <w:lang w:val="lv-LV"/>
        </w:rPr>
        <w:t xml:space="preserve">un </w:t>
      </w:r>
    </w:p>
    <w:p w14:paraId="72939063" w14:textId="256E1419" w:rsidR="00E16F72" w:rsidRPr="00E16F72" w:rsidRDefault="00E16F72" w:rsidP="00E16F72">
      <w:pPr>
        <w:jc w:val="both"/>
        <w:rPr>
          <w:lang w:eastAsia="ar-SA"/>
        </w:rPr>
      </w:pPr>
      <w:r w:rsidRPr="00E16F72">
        <w:rPr>
          <w:b/>
        </w:rPr>
        <w:t>________________</w:t>
      </w:r>
      <w:r w:rsidRPr="00E16F72">
        <w:t xml:space="preserve">  </w:t>
      </w:r>
      <w:r w:rsidRPr="00E16F72">
        <w:rPr>
          <w:i/>
          <w:color w:val="E36C0A" w:themeColor="accent6" w:themeShade="BF"/>
        </w:rPr>
        <w:t>Nomnieka vārds, uzvārds vai nosaukums</w:t>
      </w:r>
      <w:r w:rsidRPr="00E16F72">
        <w:rPr>
          <w:color w:val="E36C0A" w:themeColor="accent6" w:themeShade="BF"/>
        </w:rPr>
        <w:t xml:space="preserve">, </w:t>
      </w:r>
      <w:r w:rsidRPr="00E16F72">
        <w:rPr>
          <w:i/>
          <w:iCs/>
          <w:color w:val="E36C0A" w:themeColor="accent6" w:themeShade="BF"/>
        </w:rPr>
        <w:t>personas kods / reģistrācijas numurs ____________, dzīvesvietas / juridiskā adrese</w:t>
      </w:r>
      <w:r w:rsidRPr="00E16F72">
        <w:rPr>
          <w:color w:val="E36C0A" w:themeColor="accent6" w:themeShade="BF"/>
        </w:rPr>
        <w:t xml:space="preserve"> ______________ </w:t>
      </w:r>
      <w:r w:rsidRPr="00E16F72">
        <w:t xml:space="preserve">(turpmāk tekstā -  </w:t>
      </w:r>
      <w:r w:rsidRPr="00E16F72">
        <w:rPr>
          <w:b/>
        </w:rPr>
        <w:t>Nomnieks</w:t>
      </w:r>
      <w:r w:rsidRPr="00E16F72">
        <w:rPr>
          <w:i/>
        </w:rPr>
        <w:t>)</w:t>
      </w:r>
      <w:r w:rsidRPr="00E16F72">
        <w:t>, no otras puses</w:t>
      </w:r>
      <w:r w:rsidR="002022B5" w:rsidRPr="00E16F72">
        <w:rPr>
          <w:bCs/>
          <w:noProof/>
          <w:lang w:val="lv-LV"/>
        </w:rPr>
        <w:t xml:space="preserve"> </w:t>
      </w:r>
      <w:r w:rsidRPr="00E16F72">
        <w:rPr>
          <w:lang w:eastAsia="ar-SA"/>
        </w:rPr>
        <w:t xml:space="preserve">(turpmāk abi kopā saukti – </w:t>
      </w:r>
      <w:r w:rsidRPr="00E16F72">
        <w:rPr>
          <w:b/>
          <w:bCs/>
          <w:lang w:eastAsia="ar-SA"/>
        </w:rPr>
        <w:t>Puses</w:t>
      </w:r>
      <w:r w:rsidRPr="00E16F72">
        <w:rPr>
          <w:lang w:eastAsia="ar-SA"/>
        </w:rPr>
        <w:t xml:space="preserve">, katrs atsevišķi </w:t>
      </w:r>
      <w:r w:rsidRPr="00E16F72">
        <w:rPr>
          <w:b/>
          <w:bCs/>
          <w:lang w:eastAsia="ar-SA"/>
        </w:rPr>
        <w:t>Puse</w:t>
      </w:r>
      <w:r w:rsidRPr="00E16F72">
        <w:rPr>
          <w:lang w:eastAsia="ar-SA"/>
        </w:rPr>
        <w:t>),</w:t>
      </w:r>
    </w:p>
    <w:p w14:paraId="199AA44D" w14:textId="77777777" w:rsidR="00594E1D" w:rsidRPr="00E16F72" w:rsidRDefault="00594E1D" w:rsidP="00D44849">
      <w:pPr>
        <w:spacing w:line="240" w:lineRule="auto"/>
        <w:jc w:val="both"/>
        <w:rPr>
          <w:noProof/>
          <w:lang w:val="lv-LV"/>
        </w:rPr>
      </w:pPr>
    </w:p>
    <w:p w14:paraId="17C01373" w14:textId="4290705C" w:rsidR="00DD31D5" w:rsidRPr="00E16F72" w:rsidRDefault="00924929" w:rsidP="00D44849">
      <w:pPr>
        <w:spacing w:line="240" w:lineRule="auto"/>
        <w:jc w:val="both"/>
        <w:rPr>
          <w:noProof/>
          <w:lang w:val="lv-LV"/>
        </w:rPr>
      </w:pPr>
      <w:r w:rsidRPr="00E16F72">
        <w:t>izsakot savu brīvu gribu, bez mald</w:t>
      </w:r>
      <w:r w:rsidR="005A4398" w:rsidRPr="00E16F72">
        <w:t>iem</w:t>
      </w:r>
      <w:r w:rsidRPr="00E16F72">
        <w:t xml:space="preserve">, viltus un spaidiem, noslēdz šāda satura </w:t>
      </w:r>
      <w:r w:rsidR="00E16F72" w:rsidRPr="00E16F72">
        <w:t xml:space="preserve">nomas </w:t>
      </w:r>
      <w:r w:rsidRPr="00E16F72">
        <w:t>līgumu</w:t>
      </w:r>
      <w:r w:rsidR="00BA33B1" w:rsidRPr="00E16F72">
        <w:rPr>
          <w:noProof/>
          <w:lang w:val="lv-LV"/>
        </w:rPr>
        <w:t xml:space="preserve"> (turpmāk – </w:t>
      </w:r>
      <w:r w:rsidR="00E16F72" w:rsidRPr="00E16F72">
        <w:rPr>
          <w:noProof/>
          <w:lang w:val="lv-LV"/>
        </w:rPr>
        <w:t>L</w:t>
      </w:r>
      <w:r w:rsidR="00BA33B1" w:rsidRPr="00E16F72">
        <w:rPr>
          <w:noProof/>
          <w:lang w:val="lv-LV"/>
        </w:rPr>
        <w:t>īgums)</w:t>
      </w:r>
      <w:r w:rsidR="00DD31D5" w:rsidRPr="00E16F72">
        <w:rPr>
          <w:noProof/>
          <w:lang w:val="lv-LV"/>
        </w:rPr>
        <w:t>:</w:t>
      </w:r>
    </w:p>
    <w:p w14:paraId="3EB6D2E2" w14:textId="77777777" w:rsidR="00DD31D5" w:rsidRPr="00E16F72" w:rsidRDefault="00DD31D5" w:rsidP="004D0514">
      <w:pPr>
        <w:pStyle w:val="Heading1"/>
        <w:rPr>
          <w:noProof/>
          <w:sz w:val="22"/>
          <w:lang w:val="lv-LV"/>
        </w:rPr>
      </w:pPr>
      <w:r w:rsidRPr="00E16F72">
        <w:rPr>
          <w:noProof/>
          <w:sz w:val="22"/>
          <w:lang w:val="lv-LV"/>
        </w:rPr>
        <w:t xml:space="preserve">1. </w:t>
      </w:r>
      <w:r w:rsidR="00791A58" w:rsidRPr="00E16F72">
        <w:rPr>
          <w:noProof/>
          <w:sz w:val="22"/>
          <w:lang w:val="lv-LV"/>
        </w:rPr>
        <w:t>Līguma priekšmets</w:t>
      </w:r>
    </w:p>
    <w:p w14:paraId="121FCE69" w14:textId="46AC8D7D" w:rsidR="007C0267" w:rsidRPr="00E16F72" w:rsidRDefault="00DD31D5" w:rsidP="007C0267">
      <w:pPr>
        <w:pStyle w:val="Heading2"/>
        <w:rPr>
          <w:noProof/>
          <w:sz w:val="22"/>
          <w:lang w:val="lv-LV"/>
        </w:rPr>
      </w:pPr>
      <w:r w:rsidRPr="00E16F72">
        <w:rPr>
          <w:noProof/>
          <w:sz w:val="22"/>
          <w:lang w:val="lv-LV"/>
        </w:rPr>
        <w:t>1.1</w:t>
      </w:r>
      <w:r w:rsidR="00F862E3" w:rsidRPr="00E16F72">
        <w:rPr>
          <w:noProof/>
          <w:sz w:val="22"/>
          <w:lang w:val="lv-LV"/>
        </w:rPr>
        <w:t xml:space="preserve">. </w:t>
      </w:r>
      <w:r w:rsidR="003C2D53" w:rsidRPr="00E16F72">
        <w:rPr>
          <w:noProof/>
          <w:sz w:val="22"/>
          <w:lang w:val="lv-LV"/>
        </w:rPr>
        <w:t>Iznomātājs nodo</w:t>
      </w:r>
      <w:r w:rsidR="00810CF8" w:rsidRPr="00E16F72">
        <w:rPr>
          <w:noProof/>
          <w:sz w:val="22"/>
          <w:lang w:val="lv-LV"/>
        </w:rPr>
        <w:t>d</w:t>
      </w:r>
      <w:r w:rsidR="003C2D53" w:rsidRPr="00E16F72">
        <w:rPr>
          <w:noProof/>
          <w:sz w:val="22"/>
          <w:lang w:val="lv-LV"/>
        </w:rPr>
        <w:t xml:space="preserve"> </w:t>
      </w:r>
      <w:r w:rsidR="00E01F34" w:rsidRPr="00E16F72">
        <w:rPr>
          <w:noProof/>
          <w:sz w:val="22"/>
          <w:lang w:val="lv-LV"/>
        </w:rPr>
        <w:t>un</w:t>
      </w:r>
      <w:r w:rsidR="00C57C63" w:rsidRPr="00E16F72">
        <w:rPr>
          <w:noProof/>
          <w:sz w:val="22"/>
          <w:lang w:val="lv-LV"/>
        </w:rPr>
        <w:t xml:space="preserve"> Nomnieks pieņem nom</w:t>
      </w:r>
      <w:r w:rsidR="006F516A" w:rsidRPr="00E16F72">
        <w:rPr>
          <w:noProof/>
          <w:sz w:val="22"/>
          <w:lang w:val="lv-LV"/>
        </w:rPr>
        <w:t>as lietošanā par samaksu</w:t>
      </w:r>
      <w:r w:rsidR="003C2D53" w:rsidRPr="00E16F72">
        <w:rPr>
          <w:noProof/>
          <w:sz w:val="22"/>
          <w:lang w:val="lv-LV"/>
        </w:rPr>
        <w:t xml:space="preserve"> </w:t>
      </w:r>
      <w:r w:rsidR="00E01F34" w:rsidRPr="00E16F72">
        <w:rPr>
          <w:b/>
          <w:bCs w:val="0"/>
          <w:noProof/>
          <w:sz w:val="22"/>
          <w:lang w:val="lv-LV"/>
        </w:rPr>
        <w:t>ēkas ārējo daļu</w:t>
      </w:r>
      <w:r w:rsidR="007B2A15">
        <w:rPr>
          <w:b/>
          <w:bCs w:val="0"/>
          <w:noProof/>
          <w:sz w:val="22"/>
          <w:lang w:val="lv-LV"/>
        </w:rPr>
        <w:t xml:space="preserve"> (jumta platību)</w:t>
      </w:r>
      <w:r w:rsidR="00E01F34" w:rsidRPr="00E16F72">
        <w:rPr>
          <w:b/>
          <w:bCs w:val="0"/>
          <w:noProof/>
          <w:sz w:val="22"/>
          <w:lang w:val="lv-LV"/>
        </w:rPr>
        <w:t xml:space="preserve"> </w:t>
      </w:r>
      <w:r w:rsidR="00E01F34" w:rsidRPr="002A1A15">
        <w:rPr>
          <w:bCs w:val="0"/>
          <w:color w:val="E36C0A" w:themeColor="accent6" w:themeShade="BF"/>
          <w:sz w:val="22"/>
        </w:rPr>
        <w:t>______ ( _____ )</w:t>
      </w:r>
      <w:r w:rsidR="00E01F34" w:rsidRPr="00E16F72">
        <w:rPr>
          <w:b/>
          <w:bCs w:val="0"/>
          <w:noProof/>
          <w:sz w:val="22"/>
          <w:lang w:val="lv-LV"/>
        </w:rPr>
        <w:t xml:space="preserve"> kv.m platībā</w:t>
      </w:r>
      <w:r w:rsidR="00E01F34" w:rsidRPr="00E16F72">
        <w:rPr>
          <w:noProof/>
          <w:sz w:val="22"/>
          <w:lang w:val="lv-LV"/>
        </w:rPr>
        <w:t xml:space="preserve"> inženierstruktūru izbūvei un elektronisko sakaru tīkla aprīkojuma izvietošanai un uzglabāšanai, kas </w:t>
      </w:r>
      <w:r w:rsidR="005A4398" w:rsidRPr="00E16F72">
        <w:rPr>
          <w:noProof/>
          <w:sz w:val="22"/>
          <w:lang w:val="lv-LV"/>
        </w:rPr>
        <w:t xml:space="preserve">atrodas </w:t>
      </w:r>
      <w:r w:rsidR="005A4398" w:rsidRPr="00E16F72">
        <w:rPr>
          <w:b/>
          <w:bCs w:val="0"/>
          <w:noProof/>
          <w:sz w:val="22"/>
          <w:lang w:val="lv-LV"/>
        </w:rPr>
        <w:t>Mārupes ielā 1</w:t>
      </w:r>
      <w:r w:rsidR="006F516A" w:rsidRPr="00E16F72">
        <w:rPr>
          <w:b/>
          <w:bCs w:val="0"/>
          <w:noProof/>
          <w:sz w:val="22"/>
          <w:lang w:val="lv-LV"/>
        </w:rPr>
        <w:t xml:space="preserve">7 </w:t>
      </w:r>
      <w:r w:rsidR="005A4398" w:rsidRPr="00E16F72">
        <w:rPr>
          <w:b/>
          <w:bCs w:val="0"/>
          <w:noProof/>
          <w:sz w:val="22"/>
          <w:lang w:val="lv-LV"/>
        </w:rPr>
        <w:t>k-2, Rīgā, LV-1002, kadastra Nr.01000562050, būves kadastra apzīmējums Nr. 01000562050002</w:t>
      </w:r>
      <w:r w:rsidR="00686C35" w:rsidRPr="00E16F72">
        <w:rPr>
          <w:noProof/>
          <w:sz w:val="22"/>
          <w:lang w:val="lv-LV"/>
        </w:rPr>
        <w:t xml:space="preserve">, saskaņā ar </w:t>
      </w:r>
      <w:r w:rsidR="00E01F34" w:rsidRPr="00E16F72">
        <w:rPr>
          <w:noProof/>
          <w:sz w:val="22"/>
          <w:lang w:val="lv-LV"/>
        </w:rPr>
        <w:t xml:space="preserve">Telpu plānu un </w:t>
      </w:r>
      <w:r w:rsidR="00686C35" w:rsidRPr="00E16F72">
        <w:rPr>
          <w:noProof/>
          <w:sz w:val="22"/>
          <w:lang w:val="lv-LV"/>
        </w:rPr>
        <w:t xml:space="preserve">iekārtu/aprīkojuma izvietošanas tehnisko projektu, kas pievienots Līgumam kā </w:t>
      </w:r>
      <w:r w:rsidR="00C44F21" w:rsidRPr="00E16F72">
        <w:rPr>
          <w:noProof/>
          <w:sz w:val="22"/>
          <w:lang w:val="lv-LV"/>
        </w:rPr>
        <w:t xml:space="preserve">tā </w:t>
      </w:r>
      <w:r w:rsidR="00686C35" w:rsidRPr="00E16F72">
        <w:rPr>
          <w:b/>
          <w:bCs w:val="0"/>
          <w:noProof/>
          <w:sz w:val="22"/>
          <w:lang w:val="lv-LV"/>
        </w:rPr>
        <w:t>Pielikums Nr.1</w:t>
      </w:r>
      <w:r w:rsidR="00686C35" w:rsidRPr="00E16F72">
        <w:rPr>
          <w:noProof/>
          <w:sz w:val="22"/>
          <w:lang w:val="lv-LV"/>
        </w:rPr>
        <w:t xml:space="preserve"> </w:t>
      </w:r>
      <w:r w:rsidR="00CB33C2" w:rsidRPr="00E16F72">
        <w:rPr>
          <w:noProof/>
          <w:sz w:val="22"/>
          <w:lang w:val="lv-LV"/>
        </w:rPr>
        <w:t>(</w:t>
      </w:r>
      <w:r w:rsidR="003C2D53" w:rsidRPr="00E16F72">
        <w:rPr>
          <w:noProof/>
          <w:sz w:val="22"/>
          <w:lang w:val="lv-LV"/>
        </w:rPr>
        <w:t xml:space="preserve">turpmāk </w:t>
      </w:r>
      <w:r w:rsidR="00BA33B1" w:rsidRPr="00E16F72">
        <w:rPr>
          <w:noProof/>
          <w:sz w:val="22"/>
          <w:lang w:val="lv-LV"/>
        </w:rPr>
        <w:t xml:space="preserve">- </w:t>
      </w:r>
      <w:r w:rsidR="003C2D53" w:rsidRPr="00E16F72">
        <w:rPr>
          <w:noProof/>
          <w:sz w:val="22"/>
          <w:lang w:val="lv-LV"/>
        </w:rPr>
        <w:t>Nomas objekts)</w:t>
      </w:r>
      <w:r w:rsidR="00CB33C2" w:rsidRPr="00E16F72">
        <w:rPr>
          <w:noProof/>
          <w:sz w:val="22"/>
          <w:lang w:val="lv-LV"/>
        </w:rPr>
        <w:t>.</w:t>
      </w:r>
    </w:p>
    <w:p w14:paraId="7D885A00" w14:textId="77777777" w:rsidR="00E01F34" w:rsidRPr="00E16F72" w:rsidRDefault="00CE021A" w:rsidP="00E01F34">
      <w:pPr>
        <w:jc w:val="both"/>
        <w:rPr>
          <w:bCs/>
          <w:noProof/>
          <w:lang w:val="lv-LV"/>
        </w:rPr>
      </w:pPr>
      <w:r w:rsidRPr="00E16F72">
        <w:rPr>
          <w:lang w:val="lv-LV"/>
        </w:rPr>
        <w:t xml:space="preserve">1.2. </w:t>
      </w:r>
      <w:r w:rsidRPr="00E16F72">
        <w:rPr>
          <w:bCs/>
          <w:noProof/>
          <w:lang w:val="lv-LV"/>
        </w:rPr>
        <w:t>Līguma darbības laikā atlīdzības lietošanā nodot</w:t>
      </w:r>
      <w:r w:rsidR="00E01F34" w:rsidRPr="00E16F72">
        <w:rPr>
          <w:bCs/>
          <w:noProof/>
          <w:lang w:val="lv-LV"/>
        </w:rPr>
        <w:t>ā</w:t>
      </w:r>
      <w:r w:rsidRPr="00E16F72">
        <w:rPr>
          <w:bCs/>
          <w:noProof/>
          <w:lang w:val="lv-LV"/>
        </w:rPr>
        <w:t xml:space="preserve"> </w:t>
      </w:r>
      <w:r w:rsidR="00E01F34" w:rsidRPr="00E16F72">
        <w:rPr>
          <w:bCs/>
          <w:noProof/>
          <w:lang w:val="lv-LV"/>
        </w:rPr>
        <w:t>Nomas objekta</w:t>
      </w:r>
      <w:r w:rsidRPr="00E16F72">
        <w:rPr>
          <w:bCs/>
          <w:noProof/>
          <w:lang w:val="lv-LV"/>
        </w:rPr>
        <w:t xml:space="preserve"> platība var tikt mainīta, Pusēm rakstveidā vienojoties.</w:t>
      </w:r>
    </w:p>
    <w:p w14:paraId="6A74463E" w14:textId="4B37F06E" w:rsidR="00E01F34" w:rsidRPr="00E16F72" w:rsidRDefault="00E01F34" w:rsidP="00E01F34">
      <w:pPr>
        <w:jc w:val="both"/>
        <w:rPr>
          <w:lang w:val="lv-LV"/>
        </w:rPr>
      </w:pPr>
      <w:r w:rsidRPr="00E16F72">
        <w:rPr>
          <w:lang w:val="lv-LV"/>
        </w:rPr>
        <w:t xml:space="preserve">1.3. </w:t>
      </w:r>
      <w:r w:rsidRPr="002A1A15">
        <w:rPr>
          <w:b/>
          <w:bCs/>
          <w:lang w:val="lv-LV"/>
        </w:rPr>
        <w:t>Nomas objekta izmantošanas mērķis ir elektronisko sakaru organizēšana un nodrošināšana Nomnieka, tā klientu vai tā sadarbības partneru vajadzībām</w:t>
      </w:r>
      <w:r w:rsidRPr="00E16F72">
        <w:rPr>
          <w:lang w:val="lv-LV"/>
        </w:rPr>
        <w:t xml:space="preserve">. </w:t>
      </w:r>
      <w:r w:rsidR="007C0267" w:rsidRPr="00E16F72">
        <w:rPr>
          <w:lang w:val="lv-LV"/>
        </w:rPr>
        <w:t>Citādai Nomas objekta izmantošanai nepieciešama Iznomātāja iepriekšēja rakstiska atļauja.</w:t>
      </w:r>
    </w:p>
    <w:p w14:paraId="09B7B62F" w14:textId="48DF412F" w:rsidR="00E01F34" w:rsidRPr="006B47DE" w:rsidRDefault="00E01F34" w:rsidP="00E01F34">
      <w:pPr>
        <w:pStyle w:val="BodyText"/>
        <w:spacing w:line="240" w:lineRule="auto"/>
        <w:rPr>
          <w:sz w:val="22"/>
          <w:lang w:val="lv-LV"/>
        </w:rPr>
      </w:pPr>
      <w:r w:rsidRPr="006B47DE">
        <w:rPr>
          <w:sz w:val="22"/>
          <w:lang w:val="lv-LV"/>
        </w:rPr>
        <w:t xml:space="preserve">1.4. Iznomātājs ļauj Nomniekam pieslēgties iekšējam trīs fāžu tīklam, uzstādot šim </w:t>
      </w:r>
      <w:proofErr w:type="spellStart"/>
      <w:r w:rsidRPr="006B47DE">
        <w:rPr>
          <w:sz w:val="22"/>
          <w:lang w:val="lv-LV"/>
        </w:rPr>
        <w:t>pieslēgumam</w:t>
      </w:r>
      <w:proofErr w:type="spellEnd"/>
      <w:r w:rsidRPr="006B47DE">
        <w:rPr>
          <w:sz w:val="22"/>
          <w:lang w:val="lv-LV"/>
        </w:rPr>
        <w:t xml:space="preserve"> atsevišķus skaitītājus par Nomnieka līdzekļiem. Aprīkojuma vai iekārtu maksimāli iespējamā  jauda ir līdz </w:t>
      </w:r>
      <w:r w:rsidR="00732987" w:rsidRPr="006B47DE">
        <w:rPr>
          <w:sz w:val="22"/>
          <w:lang w:val="lv-LV"/>
        </w:rPr>
        <w:t>10</w:t>
      </w:r>
      <w:r w:rsidR="00EF4299" w:rsidRPr="006B47DE">
        <w:rPr>
          <w:sz w:val="22"/>
          <w:lang w:val="lv-LV"/>
        </w:rPr>
        <w:t xml:space="preserve"> (</w:t>
      </w:r>
      <w:r w:rsidR="00732987" w:rsidRPr="006B47DE">
        <w:rPr>
          <w:sz w:val="22"/>
          <w:lang w:val="lv-LV"/>
        </w:rPr>
        <w:t>desmit</w:t>
      </w:r>
      <w:r w:rsidR="00EF4299" w:rsidRPr="006B47DE">
        <w:rPr>
          <w:sz w:val="22"/>
          <w:lang w:val="lv-LV"/>
        </w:rPr>
        <w:t>)</w:t>
      </w:r>
      <w:r w:rsidRPr="006B47DE">
        <w:rPr>
          <w:sz w:val="22"/>
          <w:lang w:val="lv-LV"/>
        </w:rPr>
        <w:t xml:space="preserve"> </w:t>
      </w:r>
      <w:proofErr w:type="spellStart"/>
      <w:r w:rsidRPr="006B47DE">
        <w:rPr>
          <w:sz w:val="22"/>
          <w:lang w:val="lv-LV"/>
        </w:rPr>
        <w:t>kw</w:t>
      </w:r>
      <w:proofErr w:type="spellEnd"/>
      <w:r w:rsidRPr="006B47DE">
        <w:rPr>
          <w:sz w:val="22"/>
          <w:lang w:val="lv-LV"/>
        </w:rPr>
        <w:t>.</w:t>
      </w:r>
    </w:p>
    <w:p w14:paraId="6879311D" w14:textId="0EF3479F" w:rsidR="00CE021A" w:rsidRDefault="00E01F34" w:rsidP="00E01F34">
      <w:pPr>
        <w:pStyle w:val="BodyText"/>
        <w:widowControl/>
        <w:autoSpaceDE/>
        <w:autoSpaceDN/>
        <w:adjustRightInd/>
        <w:spacing w:line="240" w:lineRule="auto"/>
        <w:rPr>
          <w:sz w:val="22"/>
        </w:rPr>
      </w:pPr>
      <w:r w:rsidRPr="006B47DE">
        <w:rPr>
          <w:color w:val="000000"/>
          <w:sz w:val="22"/>
          <w:lang w:val="lv-LV"/>
        </w:rPr>
        <w:t xml:space="preserve">1.6. </w:t>
      </w:r>
      <w:r w:rsidRPr="006B47DE">
        <w:rPr>
          <w:sz w:val="22"/>
        </w:rPr>
        <w:t>Nomniekam jebkurā brīdī ir tiesības ierīkot elektroenerģijas pieslēgumu nekustamajam īpašumam, savā vārdā noslēdzot par to pieslēguma līgumu.</w:t>
      </w:r>
    </w:p>
    <w:p w14:paraId="260F4B0C" w14:textId="36F3DED1" w:rsidR="00AF7B14" w:rsidRPr="00AF7B14" w:rsidRDefault="00AF7B14" w:rsidP="00AF7B14">
      <w:pPr>
        <w:spacing w:line="240" w:lineRule="auto"/>
        <w:jc w:val="both"/>
        <w:rPr>
          <w:lang w:val="lv-LV"/>
        </w:rPr>
      </w:pPr>
      <w:r>
        <w:t xml:space="preserve">1.7. </w:t>
      </w:r>
      <w:r w:rsidRPr="00E16F72">
        <w:rPr>
          <w:lang w:val="lv-LV"/>
        </w:rPr>
        <w:t xml:space="preserve">Elektrotīklu uzturēšanas atbildības robežas tiek noteiktas ar </w:t>
      </w:r>
      <w:proofErr w:type="spellStart"/>
      <w:r w:rsidRPr="00E16F72">
        <w:rPr>
          <w:lang w:val="lv-LV"/>
        </w:rPr>
        <w:t>robežaktu</w:t>
      </w:r>
      <w:proofErr w:type="spellEnd"/>
      <w:r w:rsidRPr="00E16F72">
        <w:rPr>
          <w:lang w:val="lv-LV"/>
        </w:rPr>
        <w:t>, kas tiek parakstīts pēc elektrotīkla izbūves (ja tāds tiek izbūvēts).</w:t>
      </w:r>
    </w:p>
    <w:p w14:paraId="23CBFCE5" w14:textId="3A284BE2" w:rsidR="00D260C8" w:rsidRPr="00E16F72" w:rsidRDefault="00033FBA" w:rsidP="00D260C8">
      <w:pPr>
        <w:pStyle w:val="Heading2"/>
        <w:rPr>
          <w:noProof/>
          <w:sz w:val="22"/>
          <w:lang w:val="lv-LV"/>
        </w:rPr>
      </w:pPr>
      <w:r w:rsidRPr="006B47DE">
        <w:rPr>
          <w:noProof/>
          <w:sz w:val="22"/>
          <w:lang w:val="lv-LV"/>
        </w:rPr>
        <w:t>1.</w:t>
      </w:r>
      <w:r w:rsidR="00AF7B14">
        <w:rPr>
          <w:noProof/>
          <w:sz w:val="22"/>
          <w:lang w:val="lv-LV"/>
        </w:rPr>
        <w:t>8</w:t>
      </w:r>
      <w:r w:rsidRPr="006B47DE">
        <w:rPr>
          <w:noProof/>
          <w:sz w:val="22"/>
          <w:lang w:val="lv-LV"/>
        </w:rPr>
        <w:t xml:space="preserve">. </w:t>
      </w:r>
      <w:r w:rsidR="004B4B53" w:rsidRPr="006B47DE">
        <w:rPr>
          <w:noProof/>
          <w:sz w:val="22"/>
          <w:lang w:val="lv-LV"/>
        </w:rPr>
        <w:t xml:space="preserve">Iznomātājs </w:t>
      </w:r>
      <w:r w:rsidR="00E01F34" w:rsidRPr="006B47DE">
        <w:rPr>
          <w:noProof/>
          <w:sz w:val="22"/>
          <w:lang w:val="lv-LV"/>
        </w:rPr>
        <w:t>apliecina</w:t>
      </w:r>
      <w:r w:rsidR="004B4B53" w:rsidRPr="006B47DE">
        <w:rPr>
          <w:noProof/>
          <w:sz w:val="22"/>
          <w:lang w:val="lv-LV"/>
        </w:rPr>
        <w:t xml:space="preserve">, ka </w:t>
      </w:r>
      <w:r w:rsidR="00DC19B4" w:rsidRPr="006B47DE">
        <w:rPr>
          <w:noProof/>
          <w:sz w:val="22"/>
          <w:lang w:val="lv-LV"/>
        </w:rPr>
        <w:t>tam pieder īpašumtiesības</w:t>
      </w:r>
      <w:r w:rsidR="00DC19B4" w:rsidRPr="00E16F72">
        <w:rPr>
          <w:noProof/>
          <w:sz w:val="22"/>
          <w:lang w:val="lv-LV"/>
        </w:rPr>
        <w:t xml:space="preserve"> uz </w:t>
      </w:r>
      <w:r w:rsidR="004B4B53" w:rsidRPr="00E16F72">
        <w:rPr>
          <w:noProof/>
          <w:sz w:val="22"/>
          <w:lang w:val="lv-LV"/>
        </w:rPr>
        <w:t xml:space="preserve">Nomas </w:t>
      </w:r>
      <w:r w:rsidR="00DC19B4" w:rsidRPr="00E16F72">
        <w:rPr>
          <w:noProof/>
          <w:sz w:val="22"/>
          <w:lang w:val="lv-LV"/>
        </w:rPr>
        <w:t>objektu</w:t>
      </w:r>
      <w:r w:rsidR="00F862E3" w:rsidRPr="00E16F72">
        <w:rPr>
          <w:noProof/>
          <w:sz w:val="22"/>
          <w:lang w:val="lv-LV"/>
        </w:rPr>
        <w:t xml:space="preserve">, </w:t>
      </w:r>
      <w:r w:rsidR="00DC19B4" w:rsidRPr="00E16F72">
        <w:rPr>
          <w:noProof/>
          <w:sz w:val="22"/>
          <w:lang w:val="lv-LV"/>
        </w:rPr>
        <w:t xml:space="preserve">tas nav </w:t>
      </w:r>
      <w:r w:rsidR="00E01F34" w:rsidRPr="00E16F72">
        <w:rPr>
          <w:noProof/>
          <w:sz w:val="22"/>
          <w:lang w:val="lv-LV"/>
        </w:rPr>
        <w:t>apgrūtināts ar lietu un / vai saistību tiesībām</w:t>
      </w:r>
      <w:r w:rsidR="00E64C75" w:rsidRPr="00E16F72">
        <w:rPr>
          <w:noProof/>
          <w:sz w:val="22"/>
          <w:lang w:val="lv-LV"/>
        </w:rPr>
        <w:t>, par to nav strīda</w:t>
      </w:r>
      <w:r w:rsidR="00DC19B4" w:rsidRPr="00E16F72">
        <w:rPr>
          <w:noProof/>
          <w:sz w:val="22"/>
          <w:lang w:val="lv-LV"/>
        </w:rPr>
        <w:t xml:space="preserve"> un trešajām personām uz to nav tiesību</w:t>
      </w:r>
      <w:r w:rsidR="003D2BA0" w:rsidRPr="00E16F72">
        <w:rPr>
          <w:noProof/>
          <w:sz w:val="22"/>
          <w:lang w:val="lv-LV"/>
        </w:rPr>
        <w:t>.</w:t>
      </w:r>
    </w:p>
    <w:p w14:paraId="61889415" w14:textId="58A6F884" w:rsidR="00C81348" w:rsidRPr="00E16F72" w:rsidRDefault="00C81348" w:rsidP="00C81348">
      <w:pPr>
        <w:rPr>
          <w:lang w:val="lv-LV"/>
        </w:rPr>
      </w:pPr>
      <w:r w:rsidRPr="00E16F72">
        <w:rPr>
          <w:lang w:val="lv-LV"/>
        </w:rPr>
        <w:t>1.</w:t>
      </w:r>
      <w:r w:rsidR="00AF7B14">
        <w:rPr>
          <w:lang w:val="lv-LV"/>
        </w:rPr>
        <w:t>9</w:t>
      </w:r>
      <w:r w:rsidRPr="00E16F72">
        <w:rPr>
          <w:lang w:val="lv-LV"/>
        </w:rPr>
        <w:t>. Nomas objekts tā nodošanas brīdī ir labā stāvoklī, bez redzamiem bojājumiem un defektiem.</w:t>
      </w:r>
    </w:p>
    <w:p w14:paraId="52E7BD62" w14:textId="54DF1DB3" w:rsidR="00DD31D5" w:rsidRPr="00E16F72" w:rsidRDefault="00AF0B91" w:rsidP="0047035A">
      <w:pPr>
        <w:pStyle w:val="BodyText"/>
        <w:widowControl/>
        <w:autoSpaceDE/>
        <w:autoSpaceDN/>
        <w:adjustRightInd/>
        <w:spacing w:line="240" w:lineRule="auto"/>
        <w:rPr>
          <w:noProof/>
          <w:sz w:val="22"/>
          <w:lang w:val="lv-LV"/>
        </w:rPr>
      </w:pPr>
      <w:r w:rsidRPr="00E16F72">
        <w:rPr>
          <w:color w:val="000000"/>
          <w:sz w:val="22"/>
          <w:lang w:val="lv-LV"/>
        </w:rPr>
        <w:t>1.</w:t>
      </w:r>
      <w:r w:rsidR="00AF7B14">
        <w:rPr>
          <w:color w:val="000000"/>
          <w:sz w:val="22"/>
          <w:lang w:val="lv-LV"/>
        </w:rPr>
        <w:t>10</w:t>
      </w:r>
      <w:r w:rsidRPr="00E16F72">
        <w:rPr>
          <w:color w:val="000000"/>
          <w:sz w:val="22"/>
          <w:lang w:val="lv-LV"/>
        </w:rPr>
        <w:t xml:space="preserve">. </w:t>
      </w:r>
      <w:r w:rsidR="00D260C8" w:rsidRPr="00E16F72">
        <w:rPr>
          <w:color w:val="000000"/>
          <w:sz w:val="22"/>
          <w:lang w:val="lv-LV"/>
        </w:rPr>
        <w:t xml:space="preserve">Nomnieks, parakstot Līgumu, apliecina, ka tam ir zināma </w:t>
      </w:r>
      <w:r w:rsidR="00C81348" w:rsidRPr="00E16F72">
        <w:rPr>
          <w:color w:val="000000"/>
          <w:sz w:val="22"/>
          <w:lang w:val="lv-LV"/>
        </w:rPr>
        <w:t>Nomas objekta</w:t>
      </w:r>
      <w:r w:rsidR="00D260C8" w:rsidRPr="00E16F72">
        <w:rPr>
          <w:color w:val="000000"/>
          <w:sz w:val="22"/>
          <w:lang w:val="lv-LV"/>
        </w:rPr>
        <w:t xml:space="preserve"> atrašanās vieta dabā, t</w:t>
      </w:r>
      <w:r w:rsidR="00C81348" w:rsidRPr="00E16F72">
        <w:rPr>
          <w:color w:val="000000"/>
          <w:sz w:val="22"/>
          <w:lang w:val="lv-LV"/>
        </w:rPr>
        <w:t>ā</w:t>
      </w:r>
      <w:r w:rsidR="00D260C8" w:rsidRPr="00E16F72">
        <w:rPr>
          <w:color w:val="000000"/>
          <w:sz w:val="22"/>
          <w:lang w:val="lv-LV"/>
        </w:rPr>
        <w:t xml:space="preserve"> faktiskais stāvoklis, un Nomnieks apņemas šajā sakarā neizvirzīt </w:t>
      </w:r>
      <w:r w:rsidR="002A1A15">
        <w:rPr>
          <w:color w:val="000000"/>
          <w:sz w:val="22"/>
          <w:lang w:val="lv-LV"/>
        </w:rPr>
        <w:t xml:space="preserve">nākotnē </w:t>
      </w:r>
      <w:r w:rsidR="00D260C8" w:rsidRPr="00E16F72">
        <w:rPr>
          <w:color w:val="000000"/>
          <w:sz w:val="22"/>
          <w:lang w:val="lv-LV"/>
        </w:rPr>
        <w:t>Iznomātājam pretenzijas</w:t>
      </w:r>
      <w:r w:rsidR="00B4536C" w:rsidRPr="00E16F72">
        <w:rPr>
          <w:noProof/>
          <w:sz w:val="22"/>
          <w:lang w:val="lv-LV"/>
        </w:rPr>
        <w:t>.</w:t>
      </w:r>
    </w:p>
    <w:p w14:paraId="0A55F714" w14:textId="5C572491" w:rsidR="00D260C8" w:rsidRPr="00E16F72" w:rsidRDefault="00D260C8" w:rsidP="0047035A">
      <w:pPr>
        <w:pStyle w:val="BodyText"/>
        <w:widowControl/>
        <w:autoSpaceDE/>
        <w:autoSpaceDN/>
        <w:adjustRightInd/>
        <w:spacing w:line="240" w:lineRule="auto"/>
        <w:rPr>
          <w:color w:val="000000"/>
          <w:sz w:val="22"/>
        </w:rPr>
      </w:pPr>
      <w:r w:rsidRPr="00E16F72">
        <w:rPr>
          <w:color w:val="000000"/>
          <w:sz w:val="22"/>
        </w:rPr>
        <w:t>1.</w:t>
      </w:r>
      <w:r w:rsidR="00C81348" w:rsidRPr="00E16F72">
        <w:rPr>
          <w:color w:val="000000"/>
          <w:sz w:val="22"/>
        </w:rPr>
        <w:t>1</w:t>
      </w:r>
      <w:r w:rsidR="00AF7B14">
        <w:rPr>
          <w:color w:val="000000"/>
          <w:sz w:val="22"/>
        </w:rPr>
        <w:t>1</w:t>
      </w:r>
      <w:r w:rsidRPr="00E16F72">
        <w:rPr>
          <w:color w:val="000000"/>
          <w:sz w:val="22"/>
        </w:rPr>
        <w:t xml:space="preserve">. </w:t>
      </w:r>
      <w:r w:rsidR="00C81348" w:rsidRPr="00E16F72">
        <w:rPr>
          <w:color w:val="000000"/>
          <w:sz w:val="22"/>
        </w:rPr>
        <w:t xml:space="preserve">Nomas objekts Nomniekam tiek nodots saskaņā ar abpusēji parakstītu Nomas objekta </w:t>
      </w:r>
      <w:r w:rsidR="00732987" w:rsidRPr="00E16F72">
        <w:rPr>
          <w:color w:val="000000"/>
          <w:sz w:val="22"/>
        </w:rPr>
        <w:t>pieņemšanas - nodošanas</w:t>
      </w:r>
      <w:r w:rsidR="00C81348" w:rsidRPr="00E16F72">
        <w:rPr>
          <w:color w:val="000000"/>
          <w:sz w:val="22"/>
        </w:rPr>
        <w:t xml:space="preserve"> </w:t>
      </w:r>
      <w:r w:rsidR="00732987" w:rsidRPr="00E16F72">
        <w:rPr>
          <w:color w:val="000000"/>
          <w:sz w:val="22"/>
        </w:rPr>
        <w:t>ak</w:t>
      </w:r>
      <w:r w:rsidR="00C81348" w:rsidRPr="00E16F72">
        <w:rPr>
          <w:color w:val="000000"/>
          <w:sz w:val="22"/>
        </w:rPr>
        <w:t>tu (Pielikums Nr.2)</w:t>
      </w:r>
      <w:r w:rsidR="00C81C9B" w:rsidRPr="00E16F72">
        <w:rPr>
          <w:color w:val="000000"/>
          <w:sz w:val="22"/>
        </w:rPr>
        <w:t>, kas ir Līguma neatņemama sastāvdaļa.</w:t>
      </w:r>
    </w:p>
    <w:p w14:paraId="39F2200A" w14:textId="1DD2D283" w:rsidR="003E04BE" w:rsidRPr="00E16F72" w:rsidRDefault="00DD31D5" w:rsidP="004D0514">
      <w:pPr>
        <w:pStyle w:val="Heading1"/>
        <w:rPr>
          <w:noProof/>
          <w:sz w:val="22"/>
          <w:lang w:val="lv-LV"/>
        </w:rPr>
      </w:pPr>
      <w:r w:rsidRPr="00E16F72">
        <w:rPr>
          <w:noProof/>
          <w:sz w:val="22"/>
          <w:lang w:val="lv-LV"/>
        </w:rPr>
        <w:lastRenderedPageBreak/>
        <w:t xml:space="preserve">2. </w:t>
      </w:r>
      <w:r w:rsidR="00BB0CB8" w:rsidRPr="00E16F72">
        <w:rPr>
          <w:noProof/>
          <w:sz w:val="22"/>
          <w:lang w:val="lv-LV"/>
        </w:rPr>
        <w:t>Līguma termiņš</w:t>
      </w:r>
      <w:r w:rsidR="006171D8" w:rsidRPr="00E16F72">
        <w:rPr>
          <w:noProof/>
          <w:sz w:val="22"/>
          <w:lang w:val="lv-LV"/>
        </w:rPr>
        <w:t xml:space="preserve"> </w:t>
      </w:r>
    </w:p>
    <w:p w14:paraId="51F3CFDF" w14:textId="15853E97" w:rsidR="003E04BE" w:rsidRDefault="00DD31D5" w:rsidP="004D0514">
      <w:pPr>
        <w:pStyle w:val="Heading2"/>
        <w:rPr>
          <w:noProof/>
          <w:sz w:val="22"/>
          <w:lang w:val="lv-LV"/>
        </w:rPr>
      </w:pPr>
      <w:r w:rsidRPr="00E16F72">
        <w:rPr>
          <w:noProof/>
          <w:sz w:val="22"/>
          <w:lang w:val="lv-LV"/>
        </w:rPr>
        <w:t xml:space="preserve">2.1. </w:t>
      </w:r>
      <w:r w:rsidR="0031749A" w:rsidRPr="00E16F72">
        <w:rPr>
          <w:noProof/>
          <w:sz w:val="22"/>
          <w:lang w:val="lv-LV"/>
        </w:rPr>
        <w:t xml:space="preserve">Līgums stājas spēkā </w:t>
      </w:r>
      <w:r w:rsidR="00732987" w:rsidRPr="00E16F72">
        <w:rPr>
          <w:noProof/>
          <w:sz w:val="22"/>
          <w:lang w:val="lv-LV"/>
        </w:rPr>
        <w:t xml:space="preserve">tā abpusējas parakstīšanas dienā un ir spēkā </w:t>
      </w:r>
      <w:r w:rsidR="00732987" w:rsidRPr="00E16F72">
        <w:rPr>
          <w:b/>
          <w:bCs w:val="0"/>
          <w:noProof/>
          <w:sz w:val="22"/>
          <w:lang w:val="lv-LV"/>
        </w:rPr>
        <w:t>5 (piecus) gadus</w:t>
      </w:r>
      <w:r w:rsidR="0031749A" w:rsidRPr="00E16F72">
        <w:rPr>
          <w:noProof/>
          <w:sz w:val="22"/>
          <w:lang w:val="lv-LV"/>
        </w:rPr>
        <w:t>.</w:t>
      </w:r>
    </w:p>
    <w:p w14:paraId="33BEDD08" w14:textId="410D7C54" w:rsidR="001909EF" w:rsidRPr="001909EF" w:rsidRDefault="001909EF" w:rsidP="001909EF">
      <w:pPr>
        <w:pStyle w:val="Heading2"/>
        <w:rPr>
          <w:noProof/>
          <w:sz w:val="22"/>
          <w:lang w:val="lv-LV"/>
        </w:rPr>
      </w:pPr>
      <w:r w:rsidRPr="007B2A15">
        <w:rPr>
          <w:noProof/>
          <w:sz w:val="22"/>
          <w:lang w:val="lv-LV"/>
        </w:rPr>
        <w:t>2.2. Pusēm rakstveidā vienojoties, Līguma darbības termiņš var tikt pagarināts, ievērojot LR Ministru kabineta 20.02.2018. noteikumos Nr.97 “Publiskas personas mantas iznomāšanas noteikumi” un Publiskas personas finanšu līdzekļu un mantas izšķērdēšanas novēršanas likumā noteikto.</w:t>
      </w:r>
    </w:p>
    <w:p w14:paraId="132A8F95" w14:textId="77777777" w:rsidR="00C547C2" w:rsidRPr="00E16F72" w:rsidRDefault="00C547C2" w:rsidP="00C547C2">
      <w:pPr>
        <w:spacing w:line="240" w:lineRule="auto"/>
        <w:jc w:val="both"/>
        <w:rPr>
          <w:b/>
          <w:lang w:val="lv-LV"/>
        </w:rPr>
      </w:pPr>
      <w:r w:rsidRPr="00E16F72">
        <w:rPr>
          <w:b/>
          <w:lang w:val="lv-LV"/>
        </w:rPr>
        <w:t xml:space="preserve">3. Nomas maksa un samaksas procedūra </w:t>
      </w:r>
    </w:p>
    <w:p w14:paraId="2E6333D5" w14:textId="2A30C0A9" w:rsidR="00732987" w:rsidRPr="00E16F72" w:rsidRDefault="00C547C2" w:rsidP="00732987">
      <w:pPr>
        <w:pStyle w:val="BodyText2"/>
        <w:spacing w:line="240" w:lineRule="auto"/>
        <w:jc w:val="both"/>
        <w:rPr>
          <w:sz w:val="22"/>
        </w:rPr>
      </w:pPr>
      <w:r w:rsidRPr="00E16F72">
        <w:rPr>
          <w:sz w:val="22"/>
          <w:lang w:val="lv-LV"/>
        </w:rPr>
        <w:t>3.1.</w:t>
      </w:r>
      <w:r w:rsidRPr="00E16F72">
        <w:rPr>
          <w:sz w:val="22"/>
        </w:rPr>
        <w:t xml:space="preserve"> Sākot ar Nomas objekta pieņemšanas-nodošanas akta parakstīšanas dienu, par Nomas objekta </w:t>
      </w:r>
      <w:r w:rsidR="00732987" w:rsidRPr="00E16F72">
        <w:rPr>
          <w:sz w:val="22"/>
        </w:rPr>
        <w:t>lietošanu</w:t>
      </w:r>
      <w:r w:rsidRPr="00E16F72">
        <w:rPr>
          <w:sz w:val="22"/>
        </w:rPr>
        <w:t xml:space="preserve"> tiek aprēķināta un maksāta ikmēneša</w:t>
      </w:r>
      <w:r w:rsidRPr="00E16F72">
        <w:rPr>
          <w:b/>
          <w:bCs/>
          <w:sz w:val="22"/>
        </w:rPr>
        <w:t xml:space="preserve"> </w:t>
      </w:r>
      <w:r w:rsidRPr="00E16F72">
        <w:rPr>
          <w:sz w:val="22"/>
        </w:rPr>
        <w:t xml:space="preserve">nomas maksa </w:t>
      </w:r>
      <w:r w:rsidR="00732987" w:rsidRPr="00E16F72">
        <w:rPr>
          <w:b/>
          <w:bCs/>
          <w:color w:val="FF0000"/>
          <w:sz w:val="22"/>
        </w:rPr>
        <w:t>______</w:t>
      </w:r>
      <w:r w:rsidRPr="00E16F72">
        <w:rPr>
          <w:b/>
          <w:bCs/>
          <w:sz w:val="22"/>
        </w:rPr>
        <w:t xml:space="preserve"> EUR (</w:t>
      </w:r>
      <w:r w:rsidR="00732987" w:rsidRPr="00E16F72">
        <w:rPr>
          <w:b/>
          <w:bCs/>
          <w:color w:val="FF0000"/>
          <w:sz w:val="22"/>
        </w:rPr>
        <w:t>____</w:t>
      </w:r>
      <w:r w:rsidR="00AE5E0B" w:rsidRPr="00E16F72">
        <w:rPr>
          <w:b/>
          <w:bCs/>
          <w:sz w:val="22"/>
        </w:rPr>
        <w:t xml:space="preserve"> </w:t>
      </w:r>
      <w:r w:rsidRPr="001909EF">
        <w:rPr>
          <w:b/>
          <w:bCs/>
          <w:i/>
          <w:iCs/>
          <w:sz w:val="22"/>
        </w:rPr>
        <w:t>e</w:t>
      </w:r>
      <w:r w:rsidR="001909EF">
        <w:rPr>
          <w:b/>
          <w:bCs/>
          <w:i/>
          <w:iCs/>
          <w:sz w:val="22"/>
        </w:rPr>
        <w:t>u</w:t>
      </w:r>
      <w:r w:rsidRPr="001909EF">
        <w:rPr>
          <w:b/>
          <w:bCs/>
          <w:i/>
          <w:iCs/>
          <w:sz w:val="22"/>
        </w:rPr>
        <w:t>ro</w:t>
      </w:r>
      <w:r w:rsidR="00E87ECC" w:rsidRPr="00E16F72">
        <w:rPr>
          <w:b/>
          <w:bCs/>
          <w:sz w:val="22"/>
        </w:rPr>
        <w:t xml:space="preserve"> un </w:t>
      </w:r>
      <w:r w:rsidR="00732987" w:rsidRPr="00E16F72">
        <w:rPr>
          <w:b/>
          <w:bCs/>
          <w:color w:val="FF0000"/>
          <w:sz w:val="22"/>
        </w:rPr>
        <w:t>____</w:t>
      </w:r>
      <w:r w:rsidR="00E87ECC" w:rsidRPr="00E16F72">
        <w:rPr>
          <w:b/>
          <w:bCs/>
          <w:sz w:val="22"/>
        </w:rPr>
        <w:t xml:space="preserve"> centi</w:t>
      </w:r>
      <w:r w:rsidRPr="00E16F72">
        <w:rPr>
          <w:b/>
          <w:bCs/>
          <w:sz w:val="22"/>
        </w:rPr>
        <w:t>), bez  pievienotās vērtības nodok</w:t>
      </w:r>
      <w:r w:rsidR="008E0F8A" w:rsidRPr="00E16F72">
        <w:rPr>
          <w:b/>
          <w:bCs/>
          <w:sz w:val="22"/>
        </w:rPr>
        <w:t>ļa</w:t>
      </w:r>
      <w:r w:rsidR="00732987" w:rsidRPr="00E16F72">
        <w:rPr>
          <w:bCs/>
          <w:sz w:val="22"/>
        </w:rPr>
        <w:t xml:space="preserve"> (turpmāk – PVN)</w:t>
      </w:r>
      <w:r w:rsidR="002A1A15">
        <w:rPr>
          <w:bCs/>
          <w:sz w:val="22"/>
        </w:rPr>
        <w:t xml:space="preserve"> (turpmāk – Nomas maksa)</w:t>
      </w:r>
      <w:r w:rsidRPr="00E16F72">
        <w:rPr>
          <w:sz w:val="22"/>
        </w:rPr>
        <w:t>. PVN tiek aprēķināts un piemērots atbilstoši L</w:t>
      </w:r>
      <w:r w:rsidR="00732987" w:rsidRPr="00E16F72">
        <w:rPr>
          <w:sz w:val="22"/>
        </w:rPr>
        <w:t>atvijas Republikā spēkā esošajiem</w:t>
      </w:r>
      <w:r w:rsidRPr="00E16F72">
        <w:rPr>
          <w:sz w:val="22"/>
        </w:rPr>
        <w:t xml:space="preserve"> normatīvajiem aktiem rēķina izrakstīšanas dienā. </w:t>
      </w:r>
    </w:p>
    <w:p w14:paraId="6EA072C3" w14:textId="7EC8EA2A" w:rsidR="00732987" w:rsidRPr="00E16F72" w:rsidRDefault="00732987" w:rsidP="00C547C2">
      <w:pPr>
        <w:pStyle w:val="BodyText2"/>
        <w:spacing w:line="240" w:lineRule="auto"/>
        <w:jc w:val="both"/>
        <w:rPr>
          <w:sz w:val="22"/>
          <w:lang w:val="lv-LV"/>
        </w:rPr>
      </w:pPr>
      <w:r w:rsidRPr="00E16F72">
        <w:rPr>
          <w:sz w:val="22"/>
          <w:lang w:val="lv-LV"/>
        </w:rPr>
        <w:t xml:space="preserve">3.2. Ja saskaņā ar normatīvajiem aktiem turpmāk tiek grozīta PVN likme vai </w:t>
      </w:r>
      <w:r w:rsidR="00FA537A" w:rsidRPr="00E16F72">
        <w:rPr>
          <w:sz w:val="22"/>
          <w:lang w:val="lv-LV"/>
        </w:rPr>
        <w:t>Nomnieks</w:t>
      </w:r>
      <w:r w:rsidRPr="00E16F72">
        <w:rPr>
          <w:sz w:val="22"/>
          <w:lang w:val="lv-LV"/>
        </w:rPr>
        <w:t xml:space="preserve"> tiek reģistrēts ar PVN apliekamo personu reģistrā (vai izslēgts no tā), jebkurš Līgumā noteikto maksājumu apmērs ar PVN tiek grozīts, atbilstoši izmaiņām, bez atsevišķas Pušu vienošanās, ņemot par pamatu </w:t>
      </w:r>
      <w:r w:rsidR="002A1A15">
        <w:rPr>
          <w:sz w:val="22"/>
          <w:lang w:val="lv-LV"/>
        </w:rPr>
        <w:t>cenu</w:t>
      </w:r>
      <w:r w:rsidRPr="00E16F72">
        <w:rPr>
          <w:sz w:val="22"/>
          <w:lang w:val="lv-LV"/>
        </w:rPr>
        <w:t xml:space="preserve"> bez PVN, kas paliek nemainīga.</w:t>
      </w:r>
    </w:p>
    <w:p w14:paraId="557FBFFA" w14:textId="4A2C6529" w:rsidR="00C547C2" w:rsidRPr="00E16F72" w:rsidRDefault="00C547C2" w:rsidP="00C547C2">
      <w:pPr>
        <w:pStyle w:val="BodyText2"/>
        <w:spacing w:line="240" w:lineRule="auto"/>
        <w:jc w:val="both"/>
        <w:rPr>
          <w:sz w:val="22"/>
          <w:lang w:val="lv-LV"/>
        </w:rPr>
      </w:pPr>
      <w:r w:rsidRPr="00E16F72">
        <w:rPr>
          <w:sz w:val="22"/>
          <w:lang w:val="lv-LV"/>
        </w:rPr>
        <w:t>3.</w:t>
      </w:r>
      <w:r w:rsidR="00FA537A" w:rsidRPr="00E16F72">
        <w:rPr>
          <w:sz w:val="22"/>
          <w:lang w:val="lv-LV"/>
        </w:rPr>
        <w:t>3</w:t>
      </w:r>
      <w:r w:rsidRPr="00E16F72">
        <w:rPr>
          <w:sz w:val="22"/>
          <w:lang w:val="lv-LV"/>
        </w:rPr>
        <w:t>. Nomas maksa tiek maksāta par iepriekšējo periodu</w:t>
      </w:r>
      <w:r w:rsidR="00FA537A" w:rsidRPr="00E16F72">
        <w:rPr>
          <w:sz w:val="22"/>
          <w:lang w:val="lv-LV"/>
        </w:rPr>
        <w:t>,</w:t>
      </w:r>
      <w:r w:rsidRPr="00E16F72">
        <w:rPr>
          <w:sz w:val="22"/>
          <w:lang w:val="lv-LV"/>
        </w:rPr>
        <w:t xml:space="preserve"> saskaņā ar </w:t>
      </w:r>
      <w:r w:rsidR="00FA537A" w:rsidRPr="00E16F72">
        <w:rPr>
          <w:sz w:val="22"/>
          <w:lang w:val="lv-LV"/>
        </w:rPr>
        <w:t>Iznomātāja izrakstītu rēķinu</w:t>
      </w:r>
      <w:r w:rsidRPr="00E16F72">
        <w:rPr>
          <w:sz w:val="22"/>
          <w:lang w:val="lv-LV"/>
        </w:rPr>
        <w:t xml:space="preserve">, </w:t>
      </w:r>
      <w:r w:rsidR="008E0F8A" w:rsidRPr="00E16F72">
        <w:rPr>
          <w:b/>
          <w:bCs/>
          <w:sz w:val="22"/>
          <w:lang w:val="lv-LV"/>
        </w:rPr>
        <w:t>30</w:t>
      </w:r>
      <w:r w:rsidRPr="00E16F72">
        <w:rPr>
          <w:b/>
          <w:bCs/>
          <w:sz w:val="22"/>
          <w:lang w:val="lv-LV"/>
        </w:rPr>
        <w:t xml:space="preserve"> (</w:t>
      </w:r>
      <w:r w:rsidR="008E0F8A" w:rsidRPr="00E16F72">
        <w:rPr>
          <w:b/>
          <w:bCs/>
          <w:sz w:val="22"/>
          <w:lang w:val="lv-LV"/>
        </w:rPr>
        <w:t>trīs</w:t>
      </w:r>
      <w:r w:rsidRPr="00E16F72">
        <w:rPr>
          <w:b/>
          <w:bCs/>
          <w:sz w:val="22"/>
          <w:lang w:val="lv-LV"/>
        </w:rPr>
        <w:t>desmit)  dienu</w:t>
      </w:r>
      <w:r w:rsidRPr="00E16F72">
        <w:rPr>
          <w:sz w:val="22"/>
          <w:lang w:val="lv-LV"/>
        </w:rPr>
        <w:t xml:space="preserve"> laikā pēc rēķina saņemšanas dienas. </w:t>
      </w:r>
    </w:p>
    <w:p w14:paraId="057FF214" w14:textId="42DE8866" w:rsidR="00FA537A" w:rsidRPr="00E16F72" w:rsidRDefault="00C547C2" w:rsidP="00FA537A">
      <w:pPr>
        <w:spacing w:line="240" w:lineRule="auto"/>
        <w:jc w:val="both"/>
        <w:rPr>
          <w:lang w:val="lv-LV"/>
        </w:rPr>
      </w:pPr>
      <w:r w:rsidRPr="00E16F72">
        <w:rPr>
          <w:lang w:val="lv-LV"/>
        </w:rPr>
        <w:t>3.</w:t>
      </w:r>
      <w:r w:rsidR="00FA537A" w:rsidRPr="00E16F72">
        <w:rPr>
          <w:lang w:val="lv-LV"/>
        </w:rPr>
        <w:t>4</w:t>
      </w:r>
      <w:r w:rsidRPr="00E16F72">
        <w:rPr>
          <w:lang w:val="lv-LV"/>
        </w:rPr>
        <w:t xml:space="preserve">. </w:t>
      </w:r>
      <w:r w:rsidR="002A1A15">
        <w:rPr>
          <w:lang w:val="lv-LV"/>
        </w:rPr>
        <w:t xml:space="preserve">Papildus nomas maksai </w:t>
      </w:r>
      <w:r w:rsidRPr="00E16F72">
        <w:rPr>
          <w:lang w:val="lv-LV"/>
        </w:rPr>
        <w:t>Nomnieks maksā par patērēto elektroenerģiju</w:t>
      </w:r>
      <w:r w:rsidR="00872AC8">
        <w:rPr>
          <w:lang w:val="lv-LV"/>
        </w:rPr>
        <w:t xml:space="preserve"> un</w:t>
      </w:r>
      <w:r w:rsidR="00FA537A" w:rsidRPr="00E16F72">
        <w:rPr>
          <w:lang w:val="lv-LV"/>
        </w:rPr>
        <w:t xml:space="preserve"> par citiem komunālajiem pakalpojumiem, ja tādi nomas ietvaros rodas, </w:t>
      </w:r>
      <w:r w:rsidRPr="00E16F72">
        <w:rPr>
          <w:lang w:val="lv-LV"/>
        </w:rPr>
        <w:t xml:space="preserve">saskaņā ar kontroles skaitītāju rādītājiem, atbilstoši Iznomātājam saistošajiem tarifiem, saskaņā ar </w:t>
      </w:r>
      <w:r w:rsidR="00FA537A" w:rsidRPr="00E16F72">
        <w:rPr>
          <w:lang w:val="lv-LV"/>
        </w:rPr>
        <w:t xml:space="preserve">Iznomātāja izrakstītu </w:t>
      </w:r>
      <w:r w:rsidRPr="00E16F72">
        <w:rPr>
          <w:lang w:val="lv-LV"/>
        </w:rPr>
        <w:t xml:space="preserve">rēķinu </w:t>
      </w:r>
      <w:r w:rsidR="008E0F8A" w:rsidRPr="00E16F72">
        <w:rPr>
          <w:b/>
          <w:bCs/>
          <w:lang w:val="lv-LV"/>
        </w:rPr>
        <w:t>30</w:t>
      </w:r>
      <w:r w:rsidRPr="00E16F72">
        <w:rPr>
          <w:b/>
          <w:bCs/>
          <w:lang w:val="lv-LV"/>
        </w:rPr>
        <w:t xml:space="preserve"> (</w:t>
      </w:r>
      <w:r w:rsidR="008E0F8A" w:rsidRPr="00E16F72">
        <w:rPr>
          <w:b/>
          <w:bCs/>
          <w:lang w:val="lv-LV"/>
        </w:rPr>
        <w:t>trīs</w:t>
      </w:r>
      <w:r w:rsidRPr="00E16F72">
        <w:rPr>
          <w:b/>
          <w:bCs/>
          <w:lang w:val="lv-LV"/>
        </w:rPr>
        <w:t>desmit)   dienu</w:t>
      </w:r>
      <w:r w:rsidRPr="00E16F72">
        <w:rPr>
          <w:lang w:val="lv-LV"/>
        </w:rPr>
        <w:t xml:space="preserve"> laikā pēc rēķina saņemšanas</w:t>
      </w:r>
      <w:r w:rsidR="00FA537A" w:rsidRPr="00E16F72">
        <w:rPr>
          <w:lang w:val="lv-LV"/>
        </w:rPr>
        <w:t xml:space="preserve"> dienas</w:t>
      </w:r>
      <w:r w:rsidRPr="00E16F72">
        <w:rPr>
          <w:lang w:val="lv-LV"/>
        </w:rPr>
        <w:t xml:space="preserve">. </w:t>
      </w:r>
    </w:p>
    <w:p w14:paraId="42194AB8" w14:textId="77777777" w:rsidR="00FA537A" w:rsidRPr="00E16F72" w:rsidRDefault="00FA537A" w:rsidP="00FA537A">
      <w:pPr>
        <w:spacing w:line="240" w:lineRule="auto"/>
        <w:jc w:val="both"/>
        <w:rPr>
          <w:lang w:val="lv-LV"/>
        </w:rPr>
      </w:pPr>
      <w:r w:rsidRPr="00E16F72">
        <w:rPr>
          <w:lang w:val="lv-LV"/>
        </w:rPr>
        <w:t>3.5.</w:t>
      </w:r>
      <w:r w:rsidRPr="00E16F72">
        <w:t xml:space="preserve"> Nomnieks pieņem un atzīst Iznomātāja elektronisko (nodokļu) rēķinu, ja tas noformēts, atbilstoši normatīvo aktu prasībām, un nosūtīts uz elektronisko adresi </w:t>
      </w:r>
      <w:r w:rsidR="007D36E9">
        <w:fldChar w:fldCharType="begin"/>
      </w:r>
      <w:r w:rsidR="007D36E9">
        <w:instrText xml:space="preserve"> HYPERLINK "mailto:e-rekini@rsu.lv" </w:instrText>
      </w:r>
      <w:r w:rsidR="007D36E9">
        <w:fldChar w:fldCharType="separate"/>
      </w:r>
      <w:r w:rsidRPr="002A1A15">
        <w:rPr>
          <w:color w:val="E36C0A" w:themeColor="accent6" w:themeShade="BF"/>
        </w:rPr>
        <w:t>____________</w:t>
      </w:r>
      <w:r w:rsidR="007D36E9">
        <w:rPr>
          <w:color w:val="E36C0A" w:themeColor="accent6" w:themeShade="BF"/>
        </w:rPr>
        <w:fldChar w:fldCharType="end"/>
      </w:r>
      <w:r w:rsidRPr="00E16F72">
        <w:t>. Pretējā gadījumā Iznomātājam jāiesniedz Nomniekam rēķins rakstveidā.</w:t>
      </w:r>
    </w:p>
    <w:p w14:paraId="5DDBDBF4" w14:textId="32DCF8D1" w:rsidR="00FA537A" w:rsidRPr="00E16F72" w:rsidRDefault="00FA537A" w:rsidP="00FA537A">
      <w:pPr>
        <w:spacing w:line="240" w:lineRule="auto"/>
        <w:jc w:val="both"/>
      </w:pPr>
      <w:r w:rsidRPr="00E16F72">
        <w:rPr>
          <w:lang w:val="lv-LV"/>
        </w:rPr>
        <w:t xml:space="preserve">3.6. </w:t>
      </w:r>
      <w:r w:rsidRPr="00E16F72">
        <w:t>Maksājums uzskatāms par veiktu ar dienu, kad Nomnieks ir pārskaitījis naudas summu uz Izpildītāja norādīto norēķinu kontu kredītiestādē.</w:t>
      </w:r>
    </w:p>
    <w:p w14:paraId="624243FD" w14:textId="51F6669A" w:rsidR="00681EFE" w:rsidRPr="00E16F72" w:rsidRDefault="00681EFE" w:rsidP="00FA537A">
      <w:pPr>
        <w:spacing w:line="240" w:lineRule="auto"/>
        <w:jc w:val="both"/>
      </w:pPr>
      <w:r w:rsidRPr="00E16F72">
        <w:t xml:space="preserve">3.7. Iznomātājam ir tiesības rakstveidā brīdinot par to Nomnieku </w:t>
      </w:r>
      <w:r w:rsidRPr="00E16F72">
        <w:rPr>
          <w:b/>
          <w:bCs/>
        </w:rPr>
        <w:t>30 (trīsdesmit) dienas iepriekš</w:t>
      </w:r>
      <w:r w:rsidRPr="00E16F72">
        <w:t xml:space="preserve">, vienpusēji mainīt nomas maksas apmēru, </w:t>
      </w:r>
      <w:r w:rsidR="007B2A15">
        <w:t>un Pusēm noslēdzot rakstisku vienošanos</w:t>
      </w:r>
      <w:r w:rsidR="007948E7" w:rsidRPr="00E16F72">
        <w:t xml:space="preserve">, </w:t>
      </w:r>
      <w:r w:rsidR="007B2A15">
        <w:t xml:space="preserve">kas ar tās parakstīšanas dienu kļūst par Līguma neatņemamu sastāvdaļu, </w:t>
      </w:r>
      <w:r w:rsidR="007948E7" w:rsidRPr="00E16F72">
        <w:t>ja:</w:t>
      </w:r>
    </w:p>
    <w:p w14:paraId="7EA1D823" w14:textId="509B893D" w:rsidR="007948E7" w:rsidRPr="00E16F72" w:rsidRDefault="007948E7" w:rsidP="007948E7">
      <w:pPr>
        <w:spacing w:line="240" w:lineRule="auto"/>
        <w:jc w:val="both"/>
      </w:pPr>
      <w:r w:rsidRPr="00E16F72">
        <w:t>3.7.1. Centrālās statistikas pārvaldes sniegtais patēriņa cenu indekss attiecībā pret pēdējo nomas maksas izmaiņas dienu pārsniedz 10 (desmit) procentus. Nomas maksas paaugstinājumu nosaka, sākot ar otro nomas gadu atbilstoši Centrālās statistikas pārvaldes sniegtajiem patēriņa cenu indeksiem;</w:t>
      </w:r>
    </w:p>
    <w:p w14:paraId="21EDAC48" w14:textId="7D9514D5" w:rsidR="007948E7" w:rsidRPr="00E16F72" w:rsidRDefault="007948E7" w:rsidP="007948E7">
      <w:pPr>
        <w:spacing w:line="240" w:lineRule="auto"/>
        <w:jc w:val="both"/>
      </w:pPr>
      <w:r w:rsidRPr="00E16F72">
        <w:t>3.7.2. saskaņā ar normatīvajiem aktiem tiek no jauna ieviesti vai palielināti nodokļi vai nodevas. Minētajos gadījumos nomas maksas apmērs tiek mainīts, sākot ar dienu, kāda noteikta attiecīgajos normatīvajos aktos;</w:t>
      </w:r>
    </w:p>
    <w:p w14:paraId="35F6F97C" w14:textId="2F6ECADA" w:rsidR="007948E7" w:rsidRPr="00E16F72" w:rsidRDefault="007948E7" w:rsidP="007948E7">
      <w:pPr>
        <w:spacing w:line="240" w:lineRule="auto"/>
        <w:jc w:val="both"/>
      </w:pPr>
      <w:r w:rsidRPr="00E16F72">
        <w:t>3.7.3. reizi gadā nākamajam nomas periodam, ja ir mainījušies Iznomātāja nomas objekta plānotie pārvaldīšanas izdevumi;</w:t>
      </w:r>
    </w:p>
    <w:p w14:paraId="267ED36D" w14:textId="00CD59C6" w:rsidR="00FA537A" w:rsidRPr="00E16F72" w:rsidRDefault="007948E7" w:rsidP="007948E7">
      <w:pPr>
        <w:spacing w:line="240" w:lineRule="auto"/>
        <w:jc w:val="both"/>
      </w:pPr>
      <w:r w:rsidRPr="00E16F72">
        <w:t>3.7.4. normatīvie akti paredz citu nomas maksas apmēru vai nomas maksas aprēķināšanas kārtību.</w:t>
      </w:r>
    </w:p>
    <w:p w14:paraId="51AE4AF7" w14:textId="1C054828" w:rsidR="00FA537A" w:rsidRPr="00E16F72" w:rsidRDefault="007948E7" w:rsidP="00C547C2">
      <w:pPr>
        <w:spacing w:line="240" w:lineRule="auto"/>
        <w:jc w:val="both"/>
      </w:pPr>
      <w:r w:rsidRPr="00E16F72">
        <w:t>3.</w:t>
      </w:r>
      <w:r w:rsidR="007072E3" w:rsidRPr="00E16F72">
        <w:t>8</w:t>
      </w:r>
      <w:r w:rsidRPr="00E16F72">
        <w:t xml:space="preserve">. Pusēm savstarpēji rakstveidā vienojoties, nomas maksa var tikt grozīta, ja tam ir dibināts pamats, kas saistīts ar </w:t>
      </w:r>
      <w:r w:rsidR="002A1A15">
        <w:t>N</w:t>
      </w:r>
      <w:r w:rsidRPr="00E16F72">
        <w:t xml:space="preserve">omas maksu veidojošo elementu izmaiņām, faktiskajiem apstākļiem (piemēram, kapitālieguldījumiem) vai normatīvo regulējumu.  </w:t>
      </w:r>
    </w:p>
    <w:p w14:paraId="5C0A71D9" w14:textId="77777777" w:rsidR="00C547C2" w:rsidRPr="00E16F72" w:rsidRDefault="00C547C2" w:rsidP="00C547C2">
      <w:pPr>
        <w:spacing w:line="240" w:lineRule="auto"/>
        <w:jc w:val="both"/>
        <w:rPr>
          <w:lang w:val="lv-LV"/>
        </w:rPr>
      </w:pPr>
    </w:p>
    <w:p w14:paraId="17BE6CCC" w14:textId="77777777" w:rsidR="00C547C2" w:rsidRPr="00E16F72" w:rsidRDefault="00C547C2" w:rsidP="00C547C2">
      <w:pPr>
        <w:spacing w:line="240" w:lineRule="auto"/>
        <w:jc w:val="both"/>
        <w:rPr>
          <w:b/>
          <w:lang w:val="lv-LV"/>
        </w:rPr>
      </w:pPr>
      <w:r w:rsidRPr="00E16F72">
        <w:rPr>
          <w:b/>
          <w:lang w:val="lv-LV"/>
        </w:rPr>
        <w:t xml:space="preserve">4. Pušu tiesības un pienākumi </w:t>
      </w:r>
    </w:p>
    <w:p w14:paraId="7F609536" w14:textId="4C33431D" w:rsidR="00C547C2" w:rsidRPr="00E16F72" w:rsidRDefault="00C547C2" w:rsidP="00C547C2">
      <w:pPr>
        <w:spacing w:line="240" w:lineRule="auto"/>
        <w:jc w:val="both"/>
        <w:rPr>
          <w:lang w:val="lv-LV"/>
        </w:rPr>
      </w:pPr>
      <w:r w:rsidRPr="00E16F72">
        <w:rPr>
          <w:lang w:val="lv-LV"/>
        </w:rPr>
        <w:t>4.1</w:t>
      </w:r>
      <w:r w:rsidRPr="00E16F72">
        <w:rPr>
          <w:b/>
          <w:bCs/>
          <w:lang w:val="lv-LV"/>
        </w:rPr>
        <w:t xml:space="preserve">. </w:t>
      </w:r>
      <w:r w:rsidRPr="00E16F72">
        <w:rPr>
          <w:i/>
          <w:u w:val="single"/>
          <w:lang w:val="lv-LV"/>
        </w:rPr>
        <w:t>Iznomātājs:</w:t>
      </w:r>
    </w:p>
    <w:p w14:paraId="68C04997" w14:textId="6B2937BB" w:rsidR="00285863" w:rsidRPr="00E16F72" w:rsidRDefault="00285863" w:rsidP="00C547C2">
      <w:pPr>
        <w:spacing w:line="240" w:lineRule="auto"/>
        <w:jc w:val="both"/>
        <w:rPr>
          <w:lang w:val="lv-LV"/>
        </w:rPr>
      </w:pPr>
      <w:r w:rsidRPr="00E16F72">
        <w:rPr>
          <w:lang w:val="lv-LV"/>
        </w:rPr>
        <w:t>4.1.1. apliecina, ka viņam ir visas pilnvaras un tiesības slēgt Līgumu un uzņemties tajā noteiktās saistības;</w:t>
      </w:r>
    </w:p>
    <w:p w14:paraId="37494748" w14:textId="317FDF3C" w:rsidR="00C547C2" w:rsidRPr="00E16F72" w:rsidRDefault="00C547C2" w:rsidP="00C547C2">
      <w:pPr>
        <w:spacing w:line="240" w:lineRule="auto"/>
        <w:jc w:val="both"/>
        <w:rPr>
          <w:lang w:val="lv-LV"/>
        </w:rPr>
      </w:pPr>
      <w:r w:rsidRPr="00E16F72">
        <w:rPr>
          <w:lang w:val="lv-LV"/>
        </w:rPr>
        <w:t>4.1.</w:t>
      </w:r>
      <w:r w:rsidR="00285863" w:rsidRPr="00E16F72">
        <w:rPr>
          <w:lang w:val="lv-LV"/>
        </w:rPr>
        <w:t>2</w:t>
      </w:r>
      <w:r w:rsidRPr="00E16F72">
        <w:rPr>
          <w:lang w:val="lv-LV"/>
        </w:rPr>
        <w:t xml:space="preserve">. </w:t>
      </w:r>
      <w:r w:rsidR="00285863" w:rsidRPr="00E16F72">
        <w:rPr>
          <w:lang w:val="lv-LV"/>
        </w:rPr>
        <w:t xml:space="preserve">apņemas </w:t>
      </w:r>
      <w:r w:rsidRPr="00E16F72">
        <w:rPr>
          <w:lang w:val="lv-LV"/>
        </w:rPr>
        <w:t>nodot Nomas objektu</w:t>
      </w:r>
      <w:r w:rsidR="008B00D6" w:rsidRPr="00E16F72">
        <w:rPr>
          <w:lang w:val="lv-LV"/>
        </w:rPr>
        <w:t xml:space="preserve"> N</w:t>
      </w:r>
      <w:r w:rsidRPr="00E16F72">
        <w:rPr>
          <w:lang w:val="lv-LV"/>
        </w:rPr>
        <w:t>omniekam lietošanā saskaņā ar pieņemšanas-nodošanas aktu (</w:t>
      </w:r>
      <w:r w:rsidR="008B00D6" w:rsidRPr="00E16F72">
        <w:rPr>
          <w:lang w:val="lv-LV"/>
        </w:rPr>
        <w:t>Pielikums Nr.2</w:t>
      </w:r>
      <w:r w:rsidRPr="00E16F72">
        <w:rPr>
          <w:lang w:val="lv-LV"/>
        </w:rPr>
        <w:t>);</w:t>
      </w:r>
    </w:p>
    <w:p w14:paraId="11406901" w14:textId="44C673B0" w:rsidR="00C547C2" w:rsidRPr="00E16F72" w:rsidRDefault="00C547C2" w:rsidP="00C547C2">
      <w:pPr>
        <w:pStyle w:val="BodyText"/>
        <w:spacing w:line="240" w:lineRule="auto"/>
        <w:rPr>
          <w:sz w:val="22"/>
          <w:lang w:val="lv-LV"/>
        </w:rPr>
      </w:pPr>
      <w:r w:rsidRPr="00E16F72">
        <w:rPr>
          <w:sz w:val="22"/>
          <w:lang w:val="lv-LV"/>
        </w:rPr>
        <w:t>4.1.</w:t>
      </w:r>
      <w:r w:rsidR="00285863" w:rsidRPr="00E16F72">
        <w:rPr>
          <w:sz w:val="22"/>
          <w:lang w:val="lv-LV"/>
        </w:rPr>
        <w:t>3</w:t>
      </w:r>
      <w:r w:rsidRPr="00E16F72">
        <w:rPr>
          <w:sz w:val="22"/>
          <w:lang w:val="lv-LV"/>
        </w:rPr>
        <w:t xml:space="preserve">. </w:t>
      </w:r>
      <w:r w:rsidR="00285863" w:rsidRPr="00E16F72">
        <w:rPr>
          <w:sz w:val="22"/>
          <w:lang w:val="lv-LV"/>
        </w:rPr>
        <w:t xml:space="preserve">apņemas </w:t>
      </w:r>
      <w:r w:rsidRPr="00E16F72">
        <w:rPr>
          <w:sz w:val="22"/>
          <w:lang w:val="lv-LV"/>
        </w:rPr>
        <w:t xml:space="preserve">nodrošināt, ka Nomas objekts ir pilnīgā kārtībā un piemērots lietošanai </w:t>
      </w:r>
      <w:r w:rsidR="008B00D6" w:rsidRPr="00E16F72">
        <w:rPr>
          <w:sz w:val="22"/>
          <w:lang w:val="lv-LV"/>
        </w:rPr>
        <w:t xml:space="preserve">Līguma 1.3.punktā norādītajam </w:t>
      </w:r>
      <w:r w:rsidRPr="00E16F72">
        <w:rPr>
          <w:sz w:val="22"/>
          <w:lang w:val="lv-LV"/>
        </w:rPr>
        <w:t>mērķim</w:t>
      </w:r>
      <w:r w:rsidR="008B00D6" w:rsidRPr="00E16F72">
        <w:rPr>
          <w:sz w:val="22"/>
          <w:lang w:val="lv-LV"/>
        </w:rPr>
        <w:t xml:space="preserve"> </w:t>
      </w:r>
      <w:r w:rsidRPr="00E16F72">
        <w:rPr>
          <w:sz w:val="22"/>
          <w:lang w:val="lv-LV"/>
        </w:rPr>
        <w:t xml:space="preserve">visu </w:t>
      </w:r>
      <w:r w:rsidR="008B00D6" w:rsidRPr="00E16F72">
        <w:rPr>
          <w:sz w:val="22"/>
          <w:lang w:val="lv-LV"/>
        </w:rPr>
        <w:t>L</w:t>
      </w:r>
      <w:r w:rsidRPr="00E16F72">
        <w:rPr>
          <w:sz w:val="22"/>
          <w:lang w:val="lv-LV"/>
        </w:rPr>
        <w:t>īguma darbības laiku</w:t>
      </w:r>
      <w:r w:rsidR="00285863" w:rsidRPr="00E16F72">
        <w:rPr>
          <w:sz w:val="22"/>
          <w:lang w:val="lv-LV"/>
        </w:rPr>
        <w:t xml:space="preserve"> bez jebkāda pārtraukuma vai traucējuma no Iznomātāja puses</w:t>
      </w:r>
      <w:r w:rsidRPr="00E16F72">
        <w:rPr>
          <w:sz w:val="22"/>
          <w:lang w:val="lv-LV"/>
        </w:rPr>
        <w:t>;</w:t>
      </w:r>
    </w:p>
    <w:p w14:paraId="3B57EF10" w14:textId="77777777" w:rsidR="006150BF" w:rsidRPr="00E16F72" w:rsidRDefault="00C547C2" w:rsidP="00C547C2">
      <w:pPr>
        <w:pStyle w:val="BodyText"/>
        <w:spacing w:line="240" w:lineRule="auto"/>
        <w:rPr>
          <w:sz w:val="22"/>
          <w:lang w:val="lv-LV"/>
        </w:rPr>
      </w:pPr>
      <w:r w:rsidRPr="00E16F72">
        <w:rPr>
          <w:sz w:val="22"/>
          <w:lang w:val="lv-LV"/>
        </w:rPr>
        <w:t>4.1.</w:t>
      </w:r>
      <w:r w:rsidR="00285863" w:rsidRPr="00E16F72">
        <w:rPr>
          <w:sz w:val="22"/>
          <w:lang w:val="lv-LV"/>
        </w:rPr>
        <w:t>4</w:t>
      </w:r>
      <w:r w:rsidRPr="00E16F72">
        <w:rPr>
          <w:sz w:val="22"/>
          <w:lang w:val="lv-LV"/>
        </w:rPr>
        <w:t xml:space="preserve">. </w:t>
      </w:r>
      <w:r w:rsidR="00285863" w:rsidRPr="00E16F72">
        <w:rPr>
          <w:sz w:val="22"/>
          <w:lang w:val="lv-LV"/>
        </w:rPr>
        <w:t xml:space="preserve">apņemas </w:t>
      </w:r>
      <w:r w:rsidRPr="00E16F72">
        <w:rPr>
          <w:sz w:val="22"/>
          <w:lang w:val="lv-LV"/>
        </w:rPr>
        <w:t>nodrošināt Nomnieka personālam piekļuvi Nomas objektam jebkurā diennakts laikā 24/7/365 režīmā;</w:t>
      </w:r>
    </w:p>
    <w:p w14:paraId="17278268" w14:textId="40A54A4B" w:rsidR="006150BF" w:rsidRPr="00E16F72" w:rsidRDefault="006150BF" w:rsidP="00C547C2">
      <w:pPr>
        <w:pStyle w:val="BodyText"/>
        <w:spacing w:line="240" w:lineRule="auto"/>
        <w:rPr>
          <w:sz w:val="22"/>
          <w:lang w:val="lv-LV"/>
        </w:rPr>
      </w:pPr>
      <w:r w:rsidRPr="00E16F72">
        <w:rPr>
          <w:sz w:val="22"/>
          <w:lang w:val="lv-LV"/>
        </w:rPr>
        <w:t>4.1.5. apņemas iepazīstināt Nomnieku ar noteikumiem, kas saistīti ar Nomas objekta lietošanu, kā arī ar aprīkojuma tehnisko un citu saistošo informāciju;</w:t>
      </w:r>
    </w:p>
    <w:p w14:paraId="798D635F" w14:textId="357FA95D" w:rsidR="00285863" w:rsidRPr="00E16F72" w:rsidRDefault="00285863" w:rsidP="00C547C2">
      <w:pPr>
        <w:pStyle w:val="BodyText"/>
        <w:spacing w:line="240" w:lineRule="auto"/>
        <w:rPr>
          <w:sz w:val="22"/>
          <w:lang w:val="lv-LV"/>
        </w:rPr>
      </w:pPr>
      <w:r w:rsidRPr="00E16F72">
        <w:rPr>
          <w:sz w:val="22"/>
          <w:lang w:val="lv-LV"/>
        </w:rPr>
        <w:t xml:space="preserve">4.1.5. Iznomātājs nav atbildīgs par jebkuru personu prettiesiskām darbībām, kas traucē Nomas objekta lietošanu, izņemot gadījumu, kad Iznomātājam saskaņā ar Līgumu vai normatīvajiem aktiem ir pienākums novērst šādu darbību iespējamību vai </w:t>
      </w:r>
      <w:r w:rsidR="005E3222" w:rsidRPr="00E16F72">
        <w:rPr>
          <w:sz w:val="22"/>
          <w:lang w:val="lv-LV"/>
        </w:rPr>
        <w:t xml:space="preserve">tādas </w:t>
      </w:r>
      <w:r w:rsidRPr="00E16F72">
        <w:rPr>
          <w:sz w:val="22"/>
          <w:lang w:val="lv-LV"/>
        </w:rPr>
        <w:t>nepieļaut;</w:t>
      </w:r>
    </w:p>
    <w:p w14:paraId="7D911B37" w14:textId="3A335639" w:rsidR="005E3222" w:rsidRPr="00E16F72" w:rsidRDefault="005E3222" w:rsidP="00C547C2">
      <w:pPr>
        <w:pStyle w:val="BodyText"/>
        <w:spacing w:line="240" w:lineRule="auto"/>
        <w:rPr>
          <w:sz w:val="22"/>
          <w:lang w:val="lv-LV"/>
        </w:rPr>
      </w:pPr>
      <w:r w:rsidRPr="00E16F72">
        <w:rPr>
          <w:sz w:val="22"/>
          <w:lang w:val="lv-LV"/>
        </w:rPr>
        <w:lastRenderedPageBreak/>
        <w:t xml:space="preserve">4.1.6. iepriekš rakstiski brīdinot Nomnieku un pieaicinot Nomnieka pārstāvi, var ienākt Nomas objektā, lai to apskatītu un novērtētu tā tehnisko stāvokli, pildītu savas līgumsaistības, kā arī pārbaudītu Nomnieka līgumsaistību izpildi. Iznomātājam ir tiesības veikt kontroli par Nomas objekta ekspluatāciju un izmantošanu atbilstoši Līguma noteikumiem un spēkā esošajiem normatīvajiem aktiem. </w:t>
      </w:r>
      <w:r w:rsidR="00B80738" w:rsidRPr="00E16F72">
        <w:rPr>
          <w:sz w:val="22"/>
          <w:lang w:val="lv-LV"/>
        </w:rPr>
        <w:t xml:space="preserve">Nomnieka </w:t>
      </w:r>
      <w:r w:rsidR="00010FB4" w:rsidRPr="00E16F72">
        <w:rPr>
          <w:sz w:val="22"/>
          <w:lang w:val="lv-LV"/>
        </w:rPr>
        <w:t>pārstā</w:t>
      </w:r>
      <w:r w:rsidR="002A1A15">
        <w:rPr>
          <w:sz w:val="22"/>
          <w:lang w:val="lv-LV"/>
        </w:rPr>
        <w:t>v</w:t>
      </w:r>
      <w:r w:rsidR="00010FB4" w:rsidRPr="00E16F72">
        <w:rPr>
          <w:sz w:val="22"/>
          <w:lang w:val="lv-LV"/>
        </w:rPr>
        <w:t xml:space="preserve">ja </w:t>
      </w:r>
      <w:r w:rsidR="00B80738" w:rsidRPr="00E16F72">
        <w:rPr>
          <w:sz w:val="22"/>
          <w:lang w:val="lv-LV"/>
        </w:rPr>
        <w:t xml:space="preserve">neierašanās gadījumā kontrole tiek veikta Nomnieka </w:t>
      </w:r>
      <w:r w:rsidR="00010FB4" w:rsidRPr="00E16F72">
        <w:rPr>
          <w:sz w:val="22"/>
          <w:lang w:val="lv-LV"/>
        </w:rPr>
        <w:t xml:space="preserve">pārstāvja </w:t>
      </w:r>
      <w:r w:rsidR="00B80738" w:rsidRPr="00E16F72">
        <w:rPr>
          <w:sz w:val="22"/>
          <w:lang w:val="lv-LV"/>
        </w:rPr>
        <w:t>prombūtnē, par ko tiek sastādīts akts. Iznomātājam ir tiesības ienākt Nomas objektā, lai fiksētu skaitītāju rādījumus un nodrošinātu komunālo pakalpojumu sniegšanu. Ārkārtēju avāriju vai dabas stihiju gadījumā Iznomātājam ir tiesības iekļūt Nomas objektā bez iepriekšējas vienošanās ar Nomnieku. Šīs nepieciešamības nodrošināšanai Iznomātājam ir atslēgu komplekts;</w:t>
      </w:r>
    </w:p>
    <w:p w14:paraId="364E3594" w14:textId="77777777" w:rsidR="00EE2349" w:rsidRPr="00E16F72" w:rsidRDefault="00C547C2" w:rsidP="00EE2349">
      <w:pPr>
        <w:pStyle w:val="BodyText"/>
        <w:spacing w:line="240" w:lineRule="auto"/>
        <w:rPr>
          <w:sz w:val="22"/>
          <w:lang w:val="lv-LV"/>
        </w:rPr>
      </w:pPr>
      <w:r w:rsidRPr="00E16F72">
        <w:rPr>
          <w:sz w:val="22"/>
          <w:lang w:val="lv-LV"/>
        </w:rPr>
        <w:t>4.1.</w:t>
      </w:r>
      <w:r w:rsidR="00B80738" w:rsidRPr="00E16F72">
        <w:rPr>
          <w:sz w:val="22"/>
          <w:lang w:val="lv-LV"/>
        </w:rPr>
        <w:t>7</w:t>
      </w:r>
      <w:r w:rsidRPr="00E16F72">
        <w:rPr>
          <w:sz w:val="22"/>
          <w:lang w:val="lv-LV"/>
        </w:rPr>
        <w:t xml:space="preserve">. </w:t>
      </w:r>
      <w:r w:rsidR="005E3222" w:rsidRPr="00E16F72">
        <w:rPr>
          <w:sz w:val="22"/>
          <w:lang w:val="lv-LV"/>
        </w:rPr>
        <w:t xml:space="preserve">apņemas </w:t>
      </w:r>
      <w:r w:rsidRPr="00E16F72">
        <w:rPr>
          <w:sz w:val="22"/>
          <w:lang w:val="lv-LV"/>
        </w:rPr>
        <w:t>atlīdzināt Nomniekam zaudējumus, kas radušies Iznomātāja darbības vai bezdarbības dēļ;</w:t>
      </w:r>
    </w:p>
    <w:p w14:paraId="4A4F97A0" w14:textId="55B3CED8" w:rsidR="00EE2349" w:rsidRPr="00E16F72" w:rsidRDefault="00EE2349" w:rsidP="00C547C2">
      <w:pPr>
        <w:pStyle w:val="BodyText"/>
        <w:spacing w:line="240" w:lineRule="auto"/>
        <w:rPr>
          <w:sz w:val="22"/>
          <w:lang w:val="lv-LV"/>
        </w:rPr>
      </w:pPr>
      <w:r w:rsidRPr="00E16F72">
        <w:rPr>
          <w:sz w:val="22"/>
          <w:lang w:val="lv-LV"/>
        </w:rPr>
        <w:t>4.1.8. apņemas novērst bojājumus vai konstatētos trūkumus, kas radušies Nomas objektā un komunikācijās no Nomnieka neatkarīgu apstākļu dēļ.</w:t>
      </w:r>
    </w:p>
    <w:p w14:paraId="26042699" w14:textId="20334FBD" w:rsidR="00222E79" w:rsidRPr="00E16F72" w:rsidRDefault="00C547C2" w:rsidP="00C547C2">
      <w:pPr>
        <w:pStyle w:val="BodyText"/>
        <w:spacing w:line="240" w:lineRule="auto"/>
        <w:rPr>
          <w:sz w:val="22"/>
          <w:lang w:val="lv-LV"/>
        </w:rPr>
      </w:pPr>
      <w:r w:rsidRPr="00E16F72">
        <w:rPr>
          <w:sz w:val="22"/>
          <w:lang w:val="lv-LV"/>
        </w:rPr>
        <w:t>4.1.</w:t>
      </w:r>
      <w:r w:rsidR="00EE2349" w:rsidRPr="00E16F72">
        <w:rPr>
          <w:sz w:val="22"/>
          <w:lang w:val="lv-LV"/>
        </w:rPr>
        <w:t>9</w:t>
      </w:r>
      <w:r w:rsidRPr="00E16F72">
        <w:rPr>
          <w:sz w:val="22"/>
          <w:lang w:val="lv-LV"/>
        </w:rPr>
        <w:t xml:space="preserve">. </w:t>
      </w:r>
      <w:r w:rsidR="005E3222" w:rsidRPr="00E16F72">
        <w:rPr>
          <w:sz w:val="22"/>
          <w:lang w:val="lv-LV"/>
        </w:rPr>
        <w:t xml:space="preserve">apņemas </w:t>
      </w:r>
      <w:r w:rsidRPr="00E16F72">
        <w:rPr>
          <w:sz w:val="22"/>
          <w:lang w:val="lv-LV"/>
        </w:rPr>
        <w:t>nodrošināt elektroenerģijas piegādi caur Nomnieka uzstādītu elektroenerģijas piegādes līniju (ar jaudu līdz 10 </w:t>
      </w:r>
      <w:proofErr w:type="spellStart"/>
      <w:r w:rsidRPr="00E16F72">
        <w:rPr>
          <w:sz w:val="22"/>
          <w:lang w:val="lv-LV"/>
        </w:rPr>
        <w:t>kw</w:t>
      </w:r>
      <w:proofErr w:type="spellEnd"/>
      <w:r w:rsidRPr="00E16F72">
        <w:rPr>
          <w:sz w:val="22"/>
          <w:lang w:val="lv-LV"/>
        </w:rPr>
        <w:t>)</w:t>
      </w:r>
      <w:r w:rsidR="00222E79" w:rsidRPr="00E16F72">
        <w:rPr>
          <w:sz w:val="22"/>
          <w:lang w:val="lv-LV"/>
        </w:rPr>
        <w:t xml:space="preserve"> Nomas objekta ekspluatācijai; </w:t>
      </w:r>
    </w:p>
    <w:p w14:paraId="6B7A8E6F" w14:textId="2778AB1F" w:rsidR="00C547C2" w:rsidRPr="00E16F72" w:rsidRDefault="00222E79" w:rsidP="00C547C2">
      <w:pPr>
        <w:pStyle w:val="BodyText"/>
        <w:spacing w:line="240" w:lineRule="auto"/>
        <w:rPr>
          <w:sz w:val="22"/>
          <w:lang w:val="lv-LV"/>
        </w:rPr>
      </w:pPr>
      <w:r w:rsidRPr="00E16F72">
        <w:rPr>
          <w:sz w:val="22"/>
          <w:lang w:val="lv-LV"/>
        </w:rPr>
        <w:t>4.1.</w:t>
      </w:r>
      <w:r w:rsidR="00EE2349" w:rsidRPr="00E16F72">
        <w:rPr>
          <w:sz w:val="22"/>
          <w:lang w:val="lv-LV"/>
        </w:rPr>
        <w:t>10</w:t>
      </w:r>
      <w:r w:rsidRPr="00E16F72">
        <w:rPr>
          <w:sz w:val="22"/>
          <w:lang w:val="lv-LV"/>
        </w:rPr>
        <w:t xml:space="preserve">. </w:t>
      </w:r>
      <w:r w:rsidR="005E3222" w:rsidRPr="00E16F72">
        <w:rPr>
          <w:sz w:val="22"/>
          <w:lang w:val="lv-LV"/>
        </w:rPr>
        <w:t xml:space="preserve">apņemas </w:t>
      </w:r>
      <w:r w:rsidRPr="00E16F72">
        <w:rPr>
          <w:sz w:val="22"/>
          <w:lang w:val="lv-LV"/>
        </w:rPr>
        <w:t xml:space="preserve">tiktāl, ciktāl </w:t>
      </w:r>
      <w:r w:rsidR="00285863" w:rsidRPr="00E16F72">
        <w:rPr>
          <w:sz w:val="22"/>
          <w:lang w:val="lv-LV"/>
        </w:rPr>
        <w:t xml:space="preserve">Iznomātājs </w:t>
      </w:r>
      <w:r w:rsidRPr="00E16F72">
        <w:rPr>
          <w:sz w:val="22"/>
          <w:lang w:val="lv-LV"/>
        </w:rPr>
        <w:t>pats ir brīdināts p</w:t>
      </w:r>
      <w:r w:rsidR="00C547C2" w:rsidRPr="00E16F72">
        <w:rPr>
          <w:sz w:val="22"/>
          <w:lang w:val="lv-LV"/>
        </w:rPr>
        <w:t xml:space="preserve">ar plānotajiem </w:t>
      </w:r>
      <w:r w:rsidRPr="00E16F72">
        <w:rPr>
          <w:sz w:val="22"/>
          <w:lang w:val="lv-LV"/>
        </w:rPr>
        <w:t xml:space="preserve">traucējumiem </w:t>
      </w:r>
      <w:r w:rsidR="00C547C2" w:rsidRPr="00E16F72">
        <w:rPr>
          <w:sz w:val="22"/>
          <w:lang w:val="lv-LV"/>
        </w:rPr>
        <w:t xml:space="preserve">elektroenerģijas </w:t>
      </w:r>
      <w:r w:rsidRPr="00E16F72">
        <w:rPr>
          <w:sz w:val="22"/>
          <w:lang w:val="lv-LV"/>
        </w:rPr>
        <w:t>piegādē, celtniecības un citu remontdarbu veikšanu no Iznomātāja puses, kas varētu traucēt Nomnieka saimnieciskajai darbībai</w:t>
      </w:r>
      <w:r w:rsidR="006150BF" w:rsidRPr="00E16F72">
        <w:rPr>
          <w:sz w:val="22"/>
          <w:lang w:val="lv-LV"/>
        </w:rPr>
        <w:t>,</w:t>
      </w:r>
      <w:r w:rsidR="00C547C2" w:rsidRPr="00E16F72">
        <w:rPr>
          <w:sz w:val="22"/>
          <w:lang w:val="lv-LV"/>
        </w:rPr>
        <w:t xml:space="preserve"> informēt Nomnieku vismaz 24 (divdesmit četras) stundas iepriekš, par to nosūtot paziņojumu uz </w:t>
      </w:r>
      <w:r w:rsidR="002A1A15">
        <w:rPr>
          <w:sz w:val="22"/>
          <w:lang w:val="lv-LV"/>
        </w:rPr>
        <w:t xml:space="preserve">Nomnieka </w:t>
      </w:r>
      <w:r w:rsidR="00C547C2" w:rsidRPr="00E16F72">
        <w:rPr>
          <w:sz w:val="22"/>
          <w:lang w:val="lv-LV"/>
        </w:rPr>
        <w:t xml:space="preserve">e-pasta adresi </w:t>
      </w:r>
      <w:r w:rsidRPr="002A1A15">
        <w:rPr>
          <w:color w:val="E36C0A" w:themeColor="accent6" w:themeShade="BF"/>
          <w:sz w:val="22"/>
          <w:u w:val="single"/>
          <w:lang w:val="lv-LV"/>
        </w:rPr>
        <w:t>_________</w:t>
      </w:r>
      <w:r w:rsidRPr="00E16F72">
        <w:rPr>
          <w:sz w:val="22"/>
          <w:lang w:val="lv-LV"/>
        </w:rPr>
        <w:t xml:space="preserve">. Šajā gadījumā Iznomātājs savu pienākumu ir izpildījis un turpmākas pretenzijas pret Iznomātāju šajā sakarā nevar </w:t>
      </w:r>
      <w:r w:rsidR="00010FB4" w:rsidRPr="00E16F72">
        <w:rPr>
          <w:sz w:val="22"/>
          <w:lang w:val="lv-LV"/>
        </w:rPr>
        <w:t>celt</w:t>
      </w:r>
      <w:r w:rsidRPr="00E16F72">
        <w:rPr>
          <w:sz w:val="22"/>
          <w:lang w:val="lv-LV"/>
        </w:rPr>
        <w:t xml:space="preserve">. Ja traucējumus rada darbi, ko uzsāk attiecīgie dienesti, kā pārraudzībā ir </w:t>
      </w:r>
      <w:r w:rsidR="008D0EED" w:rsidRPr="00E16F72">
        <w:rPr>
          <w:sz w:val="22"/>
          <w:lang w:val="lv-LV"/>
        </w:rPr>
        <w:t>el</w:t>
      </w:r>
      <w:r w:rsidR="00285863" w:rsidRPr="00E16F72">
        <w:rPr>
          <w:sz w:val="22"/>
          <w:lang w:val="lv-LV"/>
        </w:rPr>
        <w:t>e</w:t>
      </w:r>
      <w:r w:rsidR="008D0EED" w:rsidRPr="00E16F72">
        <w:rPr>
          <w:sz w:val="22"/>
          <w:lang w:val="lv-LV"/>
        </w:rPr>
        <w:t>ktroenerģijas</w:t>
      </w:r>
      <w:r w:rsidRPr="00E16F72">
        <w:rPr>
          <w:sz w:val="22"/>
          <w:lang w:val="lv-LV"/>
        </w:rPr>
        <w:t xml:space="preserve"> tīkli, Iznomātājs par to paziņo Nomniekam nekavējoties pēc šādas informācijas saņemšanas</w:t>
      </w:r>
      <w:r w:rsidR="00285863" w:rsidRPr="00E16F72">
        <w:rPr>
          <w:sz w:val="22"/>
          <w:lang w:val="lv-LV"/>
        </w:rPr>
        <w:t>;</w:t>
      </w:r>
    </w:p>
    <w:p w14:paraId="6F3C6887" w14:textId="6F24BF4D" w:rsidR="00B80738" w:rsidRPr="00E16F72" w:rsidRDefault="00B80738" w:rsidP="00C547C2">
      <w:pPr>
        <w:pStyle w:val="BodyText"/>
        <w:spacing w:line="240" w:lineRule="auto"/>
        <w:rPr>
          <w:sz w:val="22"/>
          <w:lang w:val="lv-LV"/>
        </w:rPr>
      </w:pPr>
      <w:r w:rsidRPr="00E16F72">
        <w:rPr>
          <w:sz w:val="22"/>
          <w:lang w:val="lv-LV"/>
        </w:rPr>
        <w:t>4.1.1</w:t>
      </w:r>
      <w:r w:rsidR="00EE2349" w:rsidRPr="00E16F72">
        <w:rPr>
          <w:sz w:val="22"/>
          <w:lang w:val="lv-LV"/>
        </w:rPr>
        <w:t>1</w:t>
      </w:r>
      <w:r w:rsidRPr="00E16F72">
        <w:rPr>
          <w:sz w:val="22"/>
          <w:lang w:val="lv-LV"/>
        </w:rPr>
        <w:t>. Iznomātājs nav atbildīgs par pārtraukumiem</w:t>
      </w:r>
      <w:r w:rsidR="006150BF" w:rsidRPr="00E16F72">
        <w:rPr>
          <w:sz w:val="22"/>
          <w:lang w:val="lv-LV"/>
        </w:rPr>
        <w:t>, traucējumiem</w:t>
      </w:r>
      <w:r w:rsidRPr="00E16F72">
        <w:rPr>
          <w:sz w:val="22"/>
          <w:lang w:val="lv-LV"/>
        </w:rPr>
        <w:t xml:space="preserve"> </w:t>
      </w:r>
      <w:r w:rsidR="006150BF" w:rsidRPr="00E16F72">
        <w:rPr>
          <w:sz w:val="22"/>
          <w:lang w:val="lv-LV"/>
        </w:rPr>
        <w:t>elektroenerģijas apgādē, ja traucējumi nav radušies Iznomātāja vainas dēļ;</w:t>
      </w:r>
    </w:p>
    <w:p w14:paraId="26297C75" w14:textId="4D659288" w:rsidR="00C547C2" w:rsidRPr="00E16F72" w:rsidRDefault="00562313" w:rsidP="00C547C2">
      <w:pPr>
        <w:pStyle w:val="BodyText"/>
        <w:spacing w:line="240" w:lineRule="auto"/>
        <w:rPr>
          <w:sz w:val="22"/>
          <w:lang w:val="lv-LV"/>
        </w:rPr>
      </w:pPr>
      <w:r w:rsidRPr="00E16F72">
        <w:rPr>
          <w:sz w:val="22"/>
          <w:lang w:val="lv-LV"/>
        </w:rPr>
        <w:t>4.1.</w:t>
      </w:r>
      <w:r w:rsidR="00B80738" w:rsidRPr="00E16F72">
        <w:rPr>
          <w:sz w:val="22"/>
          <w:lang w:val="lv-LV"/>
        </w:rPr>
        <w:t>1</w:t>
      </w:r>
      <w:r w:rsidR="00EE2349" w:rsidRPr="00E16F72">
        <w:rPr>
          <w:sz w:val="22"/>
          <w:lang w:val="lv-LV"/>
        </w:rPr>
        <w:t>2</w:t>
      </w:r>
      <w:r w:rsidRPr="00E16F72">
        <w:rPr>
          <w:sz w:val="22"/>
          <w:lang w:val="lv-LV"/>
        </w:rPr>
        <w:t xml:space="preserve">. </w:t>
      </w:r>
      <w:r w:rsidR="005E3222" w:rsidRPr="00E16F72">
        <w:rPr>
          <w:sz w:val="22"/>
          <w:lang w:val="lv-LV"/>
        </w:rPr>
        <w:t xml:space="preserve">apņemas </w:t>
      </w:r>
      <w:r w:rsidR="00C547C2" w:rsidRPr="00E16F72">
        <w:rPr>
          <w:sz w:val="22"/>
          <w:lang w:val="lv-LV"/>
        </w:rPr>
        <w:t>laicīgi izsniegt Nomniekam rēķinus par nomu</w:t>
      </w:r>
      <w:r w:rsidR="00514870">
        <w:rPr>
          <w:sz w:val="22"/>
          <w:lang w:val="lv-LV"/>
        </w:rPr>
        <w:t xml:space="preserve">, </w:t>
      </w:r>
      <w:r w:rsidR="00C547C2" w:rsidRPr="00E16F72">
        <w:rPr>
          <w:sz w:val="22"/>
          <w:lang w:val="lv-LV"/>
        </w:rPr>
        <w:t>patērēto elektroenerģiju</w:t>
      </w:r>
      <w:r w:rsidR="00ED4465">
        <w:rPr>
          <w:sz w:val="22"/>
          <w:lang w:val="lv-LV"/>
        </w:rPr>
        <w:t xml:space="preserve"> </w:t>
      </w:r>
      <w:r w:rsidR="00514870">
        <w:rPr>
          <w:sz w:val="22"/>
          <w:lang w:val="lv-LV"/>
        </w:rPr>
        <w:t>un citiem komunālajiem pakalpojumiem, ja nomas ietvaros tādi rodas</w:t>
      </w:r>
      <w:r w:rsidR="00C547C2" w:rsidRPr="00E16F72">
        <w:rPr>
          <w:sz w:val="22"/>
          <w:lang w:val="lv-LV"/>
        </w:rPr>
        <w:t>;</w:t>
      </w:r>
    </w:p>
    <w:p w14:paraId="02B0FEA8" w14:textId="4CB34F6F" w:rsidR="00632556" w:rsidRDefault="00632556" w:rsidP="00632556">
      <w:pPr>
        <w:jc w:val="both"/>
        <w:rPr>
          <w:lang w:eastAsia="ar-SA"/>
        </w:rPr>
      </w:pPr>
      <w:r w:rsidRPr="00E16F72">
        <w:rPr>
          <w:lang w:eastAsia="ar-SA"/>
        </w:rPr>
        <w:t>4.1.13. ja tādu apstākļu dēļ, par kuriem Nomnieks nav atbildīgs, Nomas objektu lietošana ir būtiski ierobežota, Iznomātājs apņemas veikt nomas maksas pārrēķinu, iepriekš to rakstiski saskaņojot ar Nomnieku.</w:t>
      </w:r>
    </w:p>
    <w:p w14:paraId="15FB41F9" w14:textId="4A177E3A" w:rsidR="00ED4465" w:rsidRPr="00E16F72" w:rsidRDefault="00ED4465" w:rsidP="00632556">
      <w:pPr>
        <w:jc w:val="both"/>
        <w:rPr>
          <w:lang w:eastAsia="ar-SA"/>
        </w:rPr>
      </w:pPr>
      <w:r w:rsidRPr="007B2A15">
        <w:rPr>
          <w:lang w:eastAsia="ar-SA"/>
        </w:rPr>
        <w:t>4.1.14. apņemas atlīdzināt Nomniekam tā veiktos izdevumus Nomas objektam Līgumā noteiktajos gadījumos;</w:t>
      </w:r>
    </w:p>
    <w:p w14:paraId="336C289E" w14:textId="16A6DA92" w:rsidR="00632556" w:rsidRPr="00E16F72" w:rsidRDefault="00C547C2" w:rsidP="00632556">
      <w:pPr>
        <w:pStyle w:val="BodyText"/>
        <w:spacing w:line="240" w:lineRule="auto"/>
        <w:rPr>
          <w:sz w:val="22"/>
          <w:lang w:val="lv-LV"/>
        </w:rPr>
      </w:pPr>
      <w:r w:rsidRPr="00E16F72">
        <w:rPr>
          <w:sz w:val="22"/>
          <w:lang w:val="lv-LV"/>
        </w:rPr>
        <w:t>4.1.</w:t>
      </w:r>
      <w:r w:rsidR="005E3222" w:rsidRPr="00E16F72">
        <w:rPr>
          <w:sz w:val="22"/>
          <w:lang w:val="lv-LV"/>
        </w:rPr>
        <w:t>1</w:t>
      </w:r>
      <w:r w:rsidR="00632556" w:rsidRPr="00E16F72">
        <w:rPr>
          <w:sz w:val="22"/>
          <w:lang w:val="lv-LV"/>
        </w:rPr>
        <w:t>4</w:t>
      </w:r>
      <w:r w:rsidRPr="00E16F72">
        <w:rPr>
          <w:sz w:val="22"/>
          <w:lang w:val="lv-LV"/>
        </w:rPr>
        <w:t xml:space="preserve">. </w:t>
      </w:r>
      <w:r w:rsidR="00010FB4" w:rsidRPr="00E16F72">
        <w:rPr>
          <w:sz w:val="22"/>
          <w:lang w:val="lv-LV"/>
        </w:rPr>
        <w:t xml:space="preserve">apņemas </w:t>
      </w:r>
      <w:r w:rsidRPr="00E16F72">
        <w:rPr>
          <w:sz w:val="22"/>
          <w:lang w:val="lv-LV"/>
        </w:rPr>
        <w:t xml:space="preserve">piekrist Nomnieka aprīkojuma darbības nodrošināšanai nepieciešamo papildus komunikāciju un kabeļu līniju (t.sk. elektroapgādes un optisko kabeļu) montāžai un izbūvei. Minēto komunikāciju ieguldīšanas trases tiek saskaņotas </w:t>
      </w:r>
      <w:r w:rsidR="008D0EED" w:rsidRPr="00E16F72">
        <w:rPr>
          <w:sz w:val="22"/>
          <w:lang w:val="lv-LV"/>
        </w:rPr>
        <w:t xml:space="preserve">rakstiski, bet </w:t>
      </w:r>
      <w:r w:rsidRPr="00E16F72">
        <w:rPr>
          <w:sz w:val="22"/>
          <w:lang w:val="lv-LV"/>
        </w:rPr>
        <w:t>Iznomātājs nav tiesīgs atteikt minēto komunikāciju izbūvi vai ierīkošanu</w:t>
      </w:r>
      <w:r w:rsidR="00632556" w:rsidRPr="00E16F72">
        <w:rPr>
          <w:sz w:val="22"/>
          <w:lang w:val="lv-LV"/>
        </w:rPr>
        <w:t>;</w:t>
      </w:r>
    </w:p>
    <w:p w14:paraId="61DBB1C7" w14:textId="78758A3E" w:rsidR="00632556" w:rsidRPr="00E16F72" w:rsidRDefault="00632556" w:rsidP="00C547C2">
      <w:pPr>
        <w:pStyle w:val="BodyText"/>
        <w:spacing w:line="240" w:lineRule="auto"/>
        <w:rPr>
          <w:sz w:val="22"/>
          <w:lang w:val="lv-LV"/>
        </w:rPr>
      </w:pPr>
      <w:r w:rsidRPr="00E16F72">
        <w:rPr>
          <w:sz w:val="22"/>
          <w:lang w:val="lv-LV"/>
        </w:rPr>
        <w:t xml:space="preserve">4.1.15. Līguma darbības termiņam beidzoties vai arī Līguma izbeigšanas gadījumā, Iznomātājs apņemas </w:t>
      </w:r>
      <w:r w:rsidR="006B47DE">
        <w:rPr>
          <w:sz w:val="22"/>
          <w:lang w:val="lv-LV"/>
        </w:rPr>
        <w:t xml:space="preserve">bez kavēšanās </w:t>
      </w:r>
      <w:r w:rsidRPr="00E16F72">
        <w:rPr>
          <w:sz w:val="22"/>
          <w:lang w:val="lv-LV"/>
        </w:rPr>
        <w:t xml:space="preserve">pieņemt no Nomnieka Nomas objektu, saskaņā ar </w:t>
      </w:r>
      <w:r w:rsidR="00872AC8">
        <w:rPr>
          <w:sz w:val="22"/>
          <w:lang w:val="lv-LV"/>
        </w:rPr>
        <w:t>Nomas objekta</w:t>
      </w:r>
      <w:r w:rsidRPr="00E16F72">
        <w:rPr>
          <w:sz w:val="22"/>
          <w:lang w:val="lv-LV"/>
        </w:rPr>
        <w:t xml:space="preserve"> nodošanas-pieņemšanas aktu;</w:t>
      </w:r>
    </w:p>
    <w:p w14:paraId="0EB4C6D9" w14:textId="03BEC7C9" w:rsidR="00C547C2" w:rsidRPr="00E16F72" w:rsidRDefault="00C547C2" w:rsidP="00C547C2">
      <w:pPr>
        <w:pStyle w:val="BodyText"/>
        <w:spacing w:line="240" w:lineRule="auto"/>
        <w:rPr>
          <w:sz w:val="22"/>
          <w:lang w:val="lv-LV"/>
        </w:rPr>
      </w:pPr>
      <w:r w:rsidRPr="00E16F72">
        <w:rPr>
          <w:sz w:val="22"/>
          <w:lang w:val="lv-LV"/>
        </w:rPr>
        <w:t>4.1.</w:t>
      </w:r>
      <w:r w:rsidR="00B80738" w:rsidRPr="00E16F72">
        <w:rPr>
          <w:sz w:val="22"/>
          <w:lang w:val="lv-LV"/>
        </w:rPr>
        <w:t>1</w:t>
      </w:r>
      <w:r w:rsidR="00632556" w:rsidRPr="00E16F72">
        <w:rPr>
          <w:sz w:val="22"/>
          <w:lang w:val="lv-LV"/>
        </w:rPr>
        <w:t>6</w:t>
      </w:r>
      <w:r w:rsidRPr="00E16F72">
        <w:rPr>
          <w:sz w:val="22"/>
          <w:lang w:val="lv-LV"/>
        </w:rPr>
        <w:t xml:space="preserve">. </w:t>
      </w:r>
      <w:r w:rsidR="00010FB4" w:rsidRPr="00E16F72">
        <w:rPr>
          <w:sz w:val="22"/>
          <w:lang w:val="lv-LV"/>
        </w:rPr>
        <w:t xml:space="preserve">apņemas </w:t>
      </w:r>
      <w:r w:rsidRPr="00E16F72">
        <w:rPr>
          <w:sz w:val="22"/>
          <w:lang w:val="lv-LV"/>
        </w:rPr>
        <w:t xml:space="preserve">nodrošināt Nomnieku ar visiem dokumentiem (ieskaitot zemesgrāmatas apliecību, parakstītu nostiprinājuma lūgumu utt., bet neaprobežojoties ar šiem dokumentiem), kas nepieciešami, lai reģistrētu </w:t>
      </w:r>
      <w:r w:rsidR="008D0EED" w:rsidRPr="00E16F72">
        <w:rPr>
          <w:sz w:val="22"/>
          <w:lang w:val="lv-LV"/>
        </w:rPr>
        <w:t>L</w:t>
      </w:r>
      <w:r w:rsidRPr="00E16F72">
        <w:rPr>
          <w:sz w:val="22"/>
          <w:lang w:val="lv-LV"/>
        </w:rPr>
        <w:t xml:space="preserve">īgumu Zemesgrāmatā 30 </w:t>
      </w:r>
      <w:r w:rsidR="008D0EED" w:rsidRPr="00E16F72">
        <w:rPr>
          <w:sz w:val="22"/>
          <w:lang w:val="lv-LV"/>
        </w:rPr>
        <w:t xml:space="preserve">(trīsdesmit) </w:t>
      </w:r>
      <w:r w:rsidRPr="00E16F72">
        <w:rPr>
          <w:sz w:val="22"/>
          <w:lang w:val="lv-LV"/>
        </w:rPr>
        <w:t xml:space="preserve">dienu laikā pēc </w:t>
      </w:r>
      <w:r w:rsidR="008D0EED" w:rsidRPr="00E16F72">
        <w:rPr>
          <w:sz w:val="22"/>
          <w:lang w:val="lv-LV"/>
        </w:rPr>
        <w:t>L</w:t>
      </w:r>
      <w:r w:rsidRPr="00E16F72">
        <w:rPr>
          <w:sz w:val="22"/>
          <w:lang w:val="lv-LV"/>
        </w:rPr>
        <w:t>īguma stāšanās spēkā.</w:t>
      </w:r>
    </w:p>
    <w:p w14:paraId="483D2DE0" w14:textId="77777777" w:rsidR="00C547C2" w:rsidRPr="00E16F72" w:rsidRDefault="00C547C2" w:rsidP="00C547C2">
      <w:pPr>
        <w:pStyle w:val="BodyText"/>
        <w:spacing w:line="240" w:lineRule="auto"/>
        <w:rPr>
          <w:sz w:val="22"/>
          <w:lang w:val="lv-LV"/>
        </w:rPr>
      </w:pPr>
    </w:p>
    <w:p w14:paraId="6E15C94F" w14:textId="1F8D9CEB" w:rsidR="00C547C2" w:rsidRPr="00E16F72" w:rsidRDefault="00C547C2" w:rsidP="00C547C2">
      <w:pPr>
        <w:spacing w:line="240" w:lineRule="auto"/>
        <w:rPr>
          <w:lang w:val="lv-LV"/>
        </w:rPr>
      </w:pPr>
      <w:r w:rsidRPr="00E16F72">
        <w:rPr>
          <w:lang w:val="lv-LV"/>
        </w:rPr>
        <w:t xml:space="preserve">4.2. </w:t>
      </w:r>
      <w:r w:rsidRPr="00E16F72">
        <w:rPr>
          <w:i/>
          <w:u w:val="single"/>
          <w:lang w:val="lv-LV"/>
        </w:rPr>
        <w:t>Nomnieks:</w:t>
      </w:r>
    </w:p>
    <w:p w14:paraId="54D8BADB" w14:textId="3227B5F5" w:rsidR="00C547C2" w:rsidRPr="00E16F72" w:rsidRDefault="00C547C2" w:rsidP="00C547C2">
      <w:pPr>
        <w:pStyle w:val="BodyText"/>
        <w:spacing w:line="240" w:lineRule="auto"/>
        <w:rPr>
          <w:sz w:val="22"/>
          <w:lang w:val="lv-LV"/>
        </w:rPr>
      </w:pPr>
      <w:r w:rsidRPr="00E16F72">
        <w:rPr>
          <w:sz w:val="22"/>
          <w:lang w:val="lv-LV"/>
        </w:rPr>
        <w:t xml:space="preserve">4.2.1. </w:t>
      </w:r>
      <w:r w:rsidR="002C208D" w:rsidRPr="00E16F72">
        <w:rPr>
          <w:sz w:val="22"/>
          <w:lang w:val="lv-LV"/>
        </w:rPr>
        <w:t xml:space="preserve">apņemas Līgumā noteiktajā termiņā </w:t>
      </w:r>
      <w:r w:rsidRPr="00E16F72">
        <w:rPr>
          <w:sz w:val="22"/>
          <w:lang w:val="lv-LV"/>
        </w:rPr>
        <w:t xml:space="preserve">maksāt Iznomātājam fiksētu nomas maksu par netraucētu Nomas objekta izmantošanu, </w:t>
      </w:r>
      <w:r w:rsidR="00190A53" w:rsidRPr="00E16F72">
        <w:rPr>
          <w:sz w:val="22"/>
          <w:lang w:val="lv-LV"/>
        </w:rPr>
        <w:t>un</w:t>
      </w:r>
      <w:r w:rsidRPr="00E16F72">
        <w:rPr>
          <w:sz w:val="22"/>
          <w:lang w:val="lv-LV"/>
        </w:rPr>
        <w:t xml:space="preserve"> apmaksāt rēķinus par patērēto elektroenerģiju</w:t>
      </w:r>
      <w:r w:rsidR="002807E0" w:rsidRPr="00E16F72">
        <w:rPr>
          <w:sz w:val="22"/>
          <w:lang w:val="lv-LV"/>
        </w:rPr>
        <w:t xml:space="preserve"> un citiem komunālajiem pakalpojumiem, ja tādi nomas ietvaros rodas</w:t>
      </w:r>
      <w:r w:rsidR="00190A53" w:rsidRPr="00E16F72">
        <w:rPr>
          <w:sz w:val="22"/>
          <w:lang w:val="lv-LV"/>
        </w:rPr>
        <w:t xml:space="preserve">, kā arī </w:t>
      </w:r>
      <w:r w:rsidR="00957572" w:rsidRPr="00E16F72">
        <w:rPr>
          <w:sz w:val="22"/>
          <w:lang w:val="lv-LV"/>
        </w:rPr>
        <w:t>līgumsodu, ja maksājumi nav veikti savlaicīgi</w:t>
      </w:r>
      <w:r w:rsidRPr="00E16F72">
        <w:rPr>
          <w:sz w:val="22"/>
          <w:lang w:val="lv-LV"/>
        </w:rPr>
        <w:t>;</w:t>
      </w:r>
    </w:p>
    <w:p w14:paraId="198557C6" w14:textId="3E14BCC4" w:rsidR="00C547C2" w:rsidRPr="00E16F72" w:rsidRDefault="00C547C2" w:rsidP="009C5157">
      <w:pPr>
        <w:pStyle w:val="BodyText"/>
        <w:spacing w:line="240" w:lineRule="auto"/>
        <w:rPr>
          <w:sz w:val="22"/>
          <w:lang w:val="lv-LV"/>
        </w:rPr>
      </w:pPr>
      <w:r w:rsidRPr="00E16F72">
        <w:rPr>
          <w:sz w:val="22"/>
          <w:lang w:val="lv-LV"/>
        </w:rPr>
        <w:t xml:space="preserve">4.2.2. </w:t>
      </w:r>
      <w:r w:rsidR="00F60F7F" w:rsidRPr="00E16F72">
        <w:rPr>
          <w:sz w:val="22"/>
          <w:lang w:val="lv-LV"/>
        </w:rPr>
        <w:t xml:space="preserve">apņemas </w:t>
      </w:r>
      <w:r w:rsidRPr="00E16F72">
        <w:rPr>
          <w:sz w:val="22"/>
          <w:lang w:val="lv-LV"/>
        </w:rPr>
        <w:t xml:space="preserve">izmantot Nomas objektu </w:t>
      </w:r>
      <w:r w:rsidR="002C208D" w:rsidRPr="00E16F72">
        <w:rPr>
          <w:sz w:val="22"/>
          <w:lang w:val="lv-LV"/>
        </w:rPr>
        <w:t xml:space="preserve">tikai Līgumā paredzētajam mērķim, </w:t>
      </w:r>
      <w:r w:rsidRPr="00E16F72">
        <w:rPr>
          <w:sz w:val="22"/>
          <w:lang w:val="lv-LV"/>
        </w:rPr>
        <w:t xml:space="preserve">saskaņā ar </w:t>
      </w:r>
      <w:r w:rsidR="002C208D" w:rsidRPr="00E16F72">
        <w:rPr>
          <w:sz w:val="22"/>
          <w:lang w:val="lv-LV"/>
        </w:rPr>
        <w:t>Līguma</w:t>
      </w:r>
      <w:r w:rsidRPr="00E16F72">
        <w:rPr>
          <w:sz w:val="22"/>
          <w:lang w:val="lv-LV"/>
        </w:rPr>
        <w:t xml:space="preserve"> noteikumiem</w:t>
      </w:r>
      <w:r w:rsidR="002C208D" w:rsidRPr="00E16F72">
        <w:rPr>
          <w:sz w:val="22"/>
          <w:lang w:val="lv-LV"/>
        </w:rPr>
        <w:t>, ievērojot noteiktos ierobežojumus un normatīvo aktu prasības</w:t>
      </w:r>
      <w:r w:rsidRPr="00E16F72">
        <w:rPr>
          <w:sz w:val="22"/>
          <w:lang w:val="lv-LV"/>
        </w:rPr>
        <w:t>;</w:t>
      </w:r>
    </w:p>
    <w:p w14:paraId="3C9A7010" w14:textId="40DE5257" w:rsidR="002807E0" w:rsidRPr="00E16F72" w:rsidRDefault="002807E0" w:rsidP="009C5157">
      <w:pPr>
        <w:pStyle w:val="BodyText"/>
        <w:spacing w:line="240" w:lineRule="auto"/>
        <w:rPr>
          <w:sz w:val="22"/>
          <w:lang w:val="lv-LV"/>
        </w:rPr>
      </w:pPr>
      <w:r w:rsidRPr="00E16F72">
        <w:rPr>
          <w:sz w:val="22"/>
          <w:lang w:val="lv-LV"/>
        </w:rPr>
        <w:t xml:space="preserve">4.2.3. apņemas uzturēt </w:t>
      </w:r>
      <w:r w:rsidR="004A20C5" w:rsidRPr="00E16F72">
        <w:rPr>
          <w:sz w:val="22"/>
          <w:lang w:val="lv-LV"/>
        </w:rPr>
        <w:t>Nomas objektu</w:t>
      </w:r>
      <w:r w:rsidRPr="00E16F72">
        <w:rPr>
          <w:sz w:val="22"/>
          <w:lang w:val="lv-LV"/>
        </w:rPr>
        <w:t xml:space="preserve"> kārtībā</w:t>
      </w:r>
      <w:r w:rsidR="00957572" w:rsidRPr="00E16F72">
        <w:rPr>
          <w:sz w:val="22"/>
          <w:lang w:val="lv-LV"/>
        </w:rPr>
        <w:t>, nepasliktinot tā stāvokli</w:t>
      </w:r>
      <w:r w:rsidRPr="00E16F72">
        <w:rPr>
          <w:sz w:val="22"/>
          <w:lang w:val="lv-LV"/>
        </w:rPr>
        <w:t xml:space="preserve"> visu Līguma darbības laiku</w:t>
      </w:r>
      <w:r w:rsidR="004A20C5" w:rsidRPr="00E16F72">
        <w:rPr>
          <w:sz w:val="22"/>
          <w:lang w:val="lv-LV"/>
        </w:rPr>
        <w:t>;</w:t>
      </w:r>
    </w:p>
    <w:p w14:paraId="2B851635" w14:textId="2D701AF0" w:rsidR="00C547C2" w:rsidRPr="00E16F72" w:rsidRDefault="00C547C2" w:rsidP="00C547C2">
      <w:pPr>
        <w:pStyle w:val="BodyText"/>
        <w:spacing w:line="240" w:lineRule="auto"/>
        <w:rPr>
          <w:sz w:val="22"/>
          <w:lang w:val="lv-LV"/>
        </w:rPr>
      </w:pPr>
      <w:r w:rsidRPr="00E16F72">
        <w:rPr>
          <w:sz w:val="22"/>
          <w:lang w:val="lv-LV"/>
        </w:rPr>
        <w:t>4.2.</w:t>
      </w:r>
      <w:r w:rsidR="004A20C5" w:rsidRPr="00E16F72">
        <w:rPr>
          <w:sz w:val="22"/>
          <w:lang w:val="lv-LV"/>
        </w:rPr>
        <w:t>4</w:t>
      </w:r>
      <w:r w:rsidRPr="00E16F72">
        <w:rPr>
          <w:sz w:val="22"/>
          <w:lang w:val="lv-LV"/>
        </w:rPr>
        <w:t xml:space="preserve">. </w:t>
      </w:r>
      <w:r w:rsidR="00F60F7F" w:rsidRPr="00E16F72">
        <w:rPr>
          <w:sz w:val="22"/>
          <w:lang w:val="lv-LV"/>
        </w:rPr>
        <w:t xml:space="preserve">apņemas Iznomātāja telpās un teritorijā ievērot normatīvajos aktos un Iznomātāja iekšējās kārtības ietvaros noteiktos epidemioloģiskās drošības pasākumus un nodrošināt tā </w:t>
      </w:r>
      <w:r w:rsidR="00010FB4" w:rsidRPr="00E16F72">
        <w:rPr>
          <w:sz w:val="22"/>
          <w:lang w:val="lv-LV"/>
        </w:rPr>
        <w:t>personāla</w:t>
      </w:r>
      <w:r w:rsidR="00F60F7F" w:rsidRPr="00E16F72">
        <w:rPr>
          <w:sz w:val="22"/>
          <w:lang w:val="lv-LV"/>
        </w:rPr>
        <w:t xml:space="preserve"> instruktāžu un atbilstību noteiktajām prasībām, kā arī citus Iznomātāja iekšējās kārtības, ugunsdrošības, darba drošības un </w:t>
      </w:r>
      <w:r w:rsidRPr="00E16F72">
        <w:rPr>
          <w:sz w:val="22"/>
          <w:lang w:val="lv-LV"/>
        </w:rPr>
        <w:t>elektrodrošības noteikumus</w:t>
      </w:r>
      <w:r w:rsidR="00F60F7F" w:rsidRPr="00E16F72">
        <w:rPr>
          <w:sz w:val="22"/>
          <w:lang w:val="lv-LV"/>
        </w:rPr>
        <w:t>,</w:t>
      </w:r>
      <w:r w:rsidRPr="00E16F72">
        <w:rPr>
          <w:sz w:val="22"/>
          <w:lang w:val="lv-LV"/>
        </w:rPr>
        <w:t xml:space="preserve"> strādājot ar elektrisko aprīkojumu, vides aizsardzības prasības, kā arī standartus, kas saistīti ar starojumu darba vietā</w:t>
      </w:r>
      <w:r w:rsidR="00514870">
        <w:rPr>
          <w:sz w:val="22"/>
          <w:lang w:val="lv-LV"/>
        </w:rPr>
        <w:t xml:space="preserve"> </w:t>
      </w:r>
      <w:r w:rsidR="002C208D" w:rsidRPr="00E16F72">
        <w:rPr>
          <w:sz w:val="22"/>
          <w:lang w:val="lv-LV"/>
        </w:rPr>
        <w:t xml:space="preserve">un citus valsts un pašvaldības dienestu noteikumus un norādījumus, </w:t>
      </w:r>
      <w:r w:rsidRPr="00E16F72">
        <w:rPr>
          <w:sz w:val="22"/>
          <w:lang w:val="lv-LV"/>
        </w:rPr>
        <w:t>kā arī novērst zaudējumus, ja tādi Iznomātājam ir radušies iepriekš minēto apstākļu rezultātā;</w:t>
      </w:r>
    </w:p>
    <w:p w14:paraId="2EB82FC6" w14:textId="02B9F2B3" w:rsidR="004A20C5" w:rsidRPr="00E16F72" w:rsidRDefault="004A20C5" w:rsidP="004A20C5">
      <w:pPr>
        <w:jc w:val="both"/>
        <w:rPr>
          <w:lang w:val="lv-LV"/>
        </w:rPr>
      </w:pPr>
      <w:r w:rsidRPr="00E16F72">
        <w:rPr>
          <w:lang w:val="lv-LV"/>
        </w:rPr>
        <w:t xml:space="preserve">4.2.5. apņemas avāriju gadījumos nekavējoties informēt par tiem Iznomātāju un </w:t>
      </w:r>
      <w:r w:rsidR="00E47F3E" w:rsidRPr="00E16F72">
        <w:rPr>
          <w:lang w:val="lv-LV"/>
        </w:rPr>
        <w:t>tehniskos dienestus</w:t>
      </w:r>
      <w:r w:rsidRPr="00E16F72">
        <w:rPr>
          <w:lang w:val="lv-LV"/>
        </w:rPr>
        <w:t>, kas nodrošina attiecīgo komunikāciju apkopi</w:t>
      </w:r>
      <w:r w:rsidR="00E47F3E" w:rsidRPr="00E16F72">
        <w:rPr>
          <w:lang w:val="lv-LV"/>
        </w:rPr>
        <w:t xml:space="preserve">, kā arī veikt nepieciešamos pasākumus avārijas novēršanai un tās rezultātā radīto zaudējumu mazināšanai. Nomnieks sniedz </w:t>
      </w:r>
      <w:r w:rsidRPr="00E16F72">
        <w:rPr>
          <w:lang w:val="lv-LV"/>
        </w:rPr>
        <w:t xml:space="preserve">Iznomātājam ziņas par Nomnieka pārstāvi, kurš </w:t>
      </w:r>
      <w:r w:rsidRPr="00E16F72">
        <w:rPr>
          <w:lang w:val="lv-LV"/>
        </w:rPr>
        <w:lastRenderedPageBreak/>
        <w:t>Nomnieka vārdā pilnvarots rīkoties avāriju gadījumos, tostarp, arī ārpus darba laika;</w:t>
      </w:r>
    </w:p>
    <w:p w14:paraId="2BB1A97A" w14:textId="16D17753" w:rsidR="00C547C2" w:rsidRPr="00E16F72" w:rsidRDefault="00C547C2" w:rsidP="00C547C2">
      <w:pPr>
        <w:pStyle w:val="BodyText"/>
        <w:spacing w:line="240" w:lineRule="auto"/>
        <w:rPr>
          <w:sz w:val="22"/>
          <w:lang w:val="lv-LV"/>
        </w:rPr>
      </w:pPr>
      <w:r w:rsidRPr="00E16F72">
        <w:rPr>
          <w:sz w:val="22"/>
          <w:lang w:val="lv-LV"/>
        </w:rPr>
        <w:t>4.2.</w:t>
      </w:r>
      <w:r w:rsidR="006A1819" w:rsidRPr="00E16F72">
        <w:rPr>
          <w:sz w:val="22"/>
          <w:lang w:val="lv-LV"/>
        </w:rPr>
        <w:t>6</w:t>
      </w:r>
      <w:r w:rsidRPr="00E16F72">
        <w:rPr>
          <w:sz w:val="22"/>
          <w:lang w:val="lv-LV"/>
        </w:rPr>
        <w:t xml:space="preserve">. </w:t>
      </w:r>
      <w:r w:rsidR="00F60F7F" w:rsidRPr="00E16F72">
        <w:rPr>
          <w:sz w:val="22"/>
          <w:lang w:val="lv-LV"/>
        </w:rPr>
        <w:t>apņemas uzstādīt elektroenerģijas līniju un skaitītājus, s</w:t>
      </w:r>
      <w:r w:rsidRPr="00E16F72">
        <w:rPr>
          <w:sz w:val="22"/>
          <w:lang w:val="lv-LV"/>
        </w:rPr>
        <w:t xml:space="preserve">askaņā ar </w:t>
      </w:r>
      <w:r w:rsidR="00F60F7F" w:rsidRPr="00E16F72">
        <w:rPr>
          <w:noProof/>
          <w:sz w:val="22"/>
          <w:lang w:val="lv-LV"/>
        </w:rPr>
        <w:t>iekārtu/aprīkojuma izvietošanas tehnisko projektu</w:t>
      </w:r>
      <w:r w:rsidRPr="00E16F72">
        <w:rPr>
          <w:sz w:val="22"/>
          <w:lang w:val="lv-LV"/>
        </w:rPr>
        <w:t xml:space="preserve">, kas </w:t>
      </w:r>
      <w:r w:rsidR="00F60F7F" w:rsidRPr="00E16F72">
        <w:rPr>
          <w:sz w:val="22"/>
          <w:lang w:val="lv-LV"/>
        </w:rPr>
        <w:t xml:space="preserve">iepriekš </w:t>
      </w:r>
      <w:r w:rsidRPr="00E16F72">
        <w:rPr>
          <w:sz w:val="22"/>
          <w:lang w:val="lv-LV"/>
        </w:rPr>
        <w:t>saskaņots ar Iznomātāju</w:t>
      </w:r>
      <w:r w:rsidR="009C5157" w:rsidRPr="00E16F72">
        <w:rPr>
          <w:sz w:val="22"/>
          <w:lang w:val="lv-LV"/>
        </w:rPr>
        <w:t xml:space="preserve">. Nomnieks garantē uzstādītās aparatūras savietojamību ar jebkura tipa pārraides uztveršanas aparatūru, kuras izmantošanu konkrētajā vietā  </w:t>
      </w:r>
      <w:r w:rsidR="0073042C" w:rsidRPr="00E16F72">
        <w:rPr>
          <w:sz w:val="22"/>
          <w:lang w:val="lv-LV"/>
        </w:rPr>
        <w:t xml:space="preserve">nosaka </w:t>
      </w:r>
      <w:r w:rsidR="007D302C" w:rsidRPr="00E16F72">
        <w:rPr>
          <w:sz w:val="22"/>
          <w:lang w:val="lv-LV"/>
        </w:rPr>
        <w:t>VAS “Elektroniskie sakari”</w:t>
      </w:r>
      <w:r w:rsidR="00E47F3E" w:rsidRPr="00E16F72">
        <w:rPr>
          <w:sz w:val="22"/>
          <w:lang w:val="lv-LV"/>
        </w:rPr>
        <w:t>;</w:t>
      </w:r>
    </w:p>
    <w:p w14:paraId="16149191" w14:textId="77777777" w:rsidR="00230C61" w:rsidRDefault="00E47F3E" w:rsidP="00230C61">
      <w:pPr>
        <w:pStyle w:val="BodyText2"/>
        <w:spacing w:before="60" w:after="60" w:line="240" w:lineRule="auto"/>
        <w:jc w:val="both"/>
        <w:rPr>
          <w:sz w:val="22"/>
          <w:lang w:val="lv-LV"/>
        </w:rPr>
      </w:pPr>
      <w:r w:rsidRPr="00E16F72">
        <w:rPr>
          <w:sz w:val="22"/>
          <w:lang w:val="lv-LV"/>
        </w:rPr>
        <w:t>4.2.</w:t>
      </w:r>
      <w:r w:rsidR="006A1819" w:rsidRPr="00E16F72">
        <w:rPr>
          <w:sz w:val="22"/>
          <w:lang w:val="lv-LV"/>
        </w:rPr>
        <w:t>7</w:t>
      </w:r>
      <w:r w:rsidRPr="00E16F72">
        <w:rPr>
          <w:sz w:val="22"/>
          <w:lang w:val="lv-LV"/>
        </w:rPr>
        <w:t xml:space="preserve">. </w:t>
      </w:r>
      <w:r w:rsidR="00230C61" w:rsidRPr="00E16F72">
        <w:rPr>
          <w:sz w:val="22"/>
          <w:lang w:val="lv-LV"/>
        </w:rPr>
        <w:t>atbilstoši aktivitātēm, kas saistītas ar Nomas objektu, patstāvīgi un par saviem līdzekļiem nodrošināt visas nepieciešamās atļaujas, licences, kā arī citus normatīvajos aktos noteiktos dokumentus, kas nepieciešami šādu aktivitāšu veikšanai</w:t>
      </w:r>
      <w:r w:rsidR="00230C61">
        <w:rPr>
          <w:sz w:val="22"/>
          <w:lang w:val="lv-LV"/>
        </w:rPr>
        <w:t>;</w:t>
      </w:r>
    </w:p>
    <w:p w14:paraId="548862C4" w14:textId="77777777" w:rsidR="00230C61" w:rsidRDefault="00230C61" w:rsidP="00230C61">
      <w:pPr>
        <w:pStyle w:val="BodyText2"/>
        <w:spacing w:before="60" w:after="60" w:line="240" w:lineRule="auto"/>
        <w:jc w:val="both"/>
        <w:rPr>
          <w:sz w:val="22"/>
          <w:lang w:val="lv-LV"/>
        </w:rPr>
      </w:pPr>
      <w:r>
        <w:rPr>
          <w:sz w:val="22"/>
          <w:lang w:val="lv-LV"/>
        </w:rPr>
        <w:t xml:space="preserve">4.2.8.nodrošināt </w:t>
      </w:r>
      <w:r w:rsidRPr="00230C61">
        <w:rPr>
          <w:sz w:val="22"/>
          <w:lang w:val="lv-LV"/>
        </w:rPr>
        <w:t>spēkā esošu apdrošināšanas polisi CTA vai visu risku polisi (turpmāk</w:t>
      </w:r>
      <w:r>
        <w:rPr>
          <w:sz w:val="22"/>
          <w:lang w:val="lv-LV"/>
        </w:rPr>
        <w:t xml:space="preserve"> – Polise). Polises segumā (īpašajos noteikumos) noteikti jāiekļauj Nomas objekts un zaudējumi, kas Nomnieka </w:t>
      </w:r>
      <w:r w:rsidRPr="00481792">
        <w:rPr>
          <w:b/>
          <w:lang w:val="lv-LV"/>
        </w:rPr>
        <w:t>(tajā skaitā Nomnieka piesaistīto projektētāju un būvuzņēmēju)</w:t>
      </w:r>
      <w:r>
        <w:rPr>
          <w:sz w:val="22"/>
          <w:lang w:val="lv-LV"/>
        </w:rPr>
        <w:t xml:space="preserve"> darbības vai bezdarbības dēļ var rasties Iznomātājam, un bez jebkādiem iebildumiem Polises segumā jāiekļauj visi zemāk norādītie riski:</w:t>
      </w:r>
    </w:p>
    <w:p w14:paraId="42D62D8B" w14:textId="3B4155E1" w:rsidR="00230C61" w:rsidRPr="001C700D" w:rsidRDefault="00230C61" w:rsidP="00230C61">
      <w:pPr>
        <w:pStyle w:val="BodyText2"/>
        <w:spacing w:before="60" w:after="60" w:line="240" w:lineRule="auto"/>
        <w:jc w:val="both"/>
        <w:rPr>
          <w:sz w:val="22"/>
          <w:lang w:val="lv-LV"/>
        </w:rPr>
      </w:pPr>
      <w:r w:rsidRPr="001C700D">
        <w:rPr>
          <w:sz w:val="22"/>
          <w:lang w:val="lv-LV"/>
        </w:rPr>
        <w:t>1.jumta bojājumu radītās sekas, zaudējumi gan nekustam</w:t>
      </w:r>
      <w:r>
        <w:rPr>
          <w:sz w:val="22"/>
          <w:lang w:val="lv-LV"/>
        </w:rPr>
        <w:t>ajam īpašuma,</w:t>
      </w:r>
      <w:r w:rsidRPr="001C700D">
        <w:rPr>
          <w:sz w:val="22"/>
          <w:lang w:val="lv-LV"/>
        </w:rPr>
        <w:t xml:space="preserve"> gan kustamai mantai</w:t>
      </w:r>
      <w:r>
        <w:rPr>
          <w:sz w:val="22"/>
          <w:lang w:val="lv-LV"/>
        </w:rPr>
        <w:t>;</w:t>
      </w:r>
    </w:p>
    <w:p w14:paraId="2D9E186C" w14:textId="77777777" w:rsidR="00230C61" w:rsidRPr="001C700D" w:rsidRDefault="00230C61" w:rsidP="00230C61">
      <w:pPr>
        <w:pStyle w:val="BodyText2"/>
        <w:spacing w:before="60" w:after="60" w:line="240" w:lineRule="auto"/>
        <w:jc w:val="both"/>
        <w:rPr>
          <w:sz w:val="22"/>
          <w:lang w:val="lv-LV"/>
        </w:rPr>
      </w:pPr>
      <w:r w:rsidRPr="001C700D">
        <w:rPr>
          <w:sz w:val="22"/>
          <w:lang w:val="lv-LV"/>
        </w:rPr>
        <w:t>2.būvdarbu laikā iespējamie bojājumi iekštelpām, teritorijai, un ēkas ārpuses elementiem, kā arī trešajām personām;</w:t>
      </w:r>
    </w:p>
    <w:p w14:paraId="251BA26E" w14:textId="77777777" w:rsidR="00230C61" w:rsidRPr="001C700D" w:rsidRDefault="00230C61" w:rsidP="00230C61">
      <w:pPr>
        <w:pStyle w:val="BodyText2"/>
        <w:spacing w:before="60" w:after="60" w:line="240" w:lineRule="auto"/>
        <w:jc w:val="both"/>
        <w:rPr>
          <w:sz w:val="22"/>
          <w:lang w:val="lv-LV"/>
        </w:rPr>
      </w:pPr>
      <w:r w:rsidRPr="001C700D">
        <w:rPr>
          <w:sz w:val="22"/>
          <w:lang w:val="lv-LV"/>
        </w:rPr>
        <w:t>3.saimnieciskās darbības piespiedu dīkstāve, ja tāda iestājas būvdarbu rezultātā;</w:t>
      </w:r>
    </w:p>
    <w:p w14:paraId="30331C78" w14:textId="77777777" w:rsidR="00230C61" w:rsidRDefault="00230C61" w:rsidP="00230C61">
      <w:pPr>
        <w:pStyle w:val="BodyText2"/>
        <w:spacing w:before="60" w:after="60" w:line="240" w:lineRule="auto"/>
        <w:jc w:val="both"/>
        <w:rPr>
          <w:sz w:val="22"/>
          <w:lang w:val="lv-LV"/>
        </w:rPr>
      </w:pPr>
      <w:r w:rsidRPr="001C700D">
        <w:rPr>
          <w:sz w:val="22"/>
          <w:lang w:val="lv-LV"/>
        </w:rPr>
        <w:t>4.ārkārtas apstākļu (vēja) ietekmes rezultātā radušos seku novēršanai</w:t>
      </w:r>
      <w:r>
        <w:rPr>
          <w:sz w:val="22"/>
          <w:lang w:val="lv-LV"/>
        </w:rPr>
        <w:t>;</w:t>
      </w:r>
    </w:p>
    <w:p w14:paraId="33D7FE83" w14:textId="77777777" w:rsidR="00230C61" w:rsidRDefault="00230C61" w:rsidP="00230C61">
      <w:pPr>
        <w:pStyle w:val="BodyText2"/>
        <w:spacing w:before="60" w:after="60" w:line="240" w:lineRule="auto"/>
        <w:jc w:val="both"/>
        <w:rPr>
          <w:sz w:val="22"/>
          <w:lang w:val="lv-LV"/>
        </w:rPr>
      </w:pPr>
      <w:r>
        <w:rPr>
          <w:sz w:val="22"/>
          <w:lang w:val="lv-LV"/>
        </w:rPr>
        <w:t xml:space="preserve">5. zaudējumi, kas Iznomātājam radīsies, ja Nomnieks pilnībā vai daļēji neizpildīs Līguma saistības. </w:t>
      </w:r>
    </w:p>
    <w:p w14:paraId="73937E4A" w14:textId="0F41E4BB" w:rsidR="00230C61" w:rsidRDefault="00230C61" w:rsidP="00230C61">
      <w:pPr>
        <w:pStyle w:val="BodyText2"/>
        <w:spacing w:before="60" w:after="60" w:line="240" w:lineRule="auto"/>
        <w:jc w:val="both"/>
        <w:rPr>
          <w:sz w:val="22"/>
          <w:lang w:val="lv-LV"/>
        </w:rPr>
      </w:pPr>
      <w:r>
        <w:rPr>
          <w:sz w:val="22"/>
          <w:lang w:val="lv-LV"/>
        </w:rPr>
        <w:t xml:space="preserve">Nomnieka pieļaujamais pašrisks nepārsniedz 500,00 EUR (pieci simti </w:t>
      </w:r>
      <w:proofErr w:type="spellStart"/>
      <w:r>
        <w:rPr>
          <w:i/>
          <w:sz w:val="22"/>
          <w:lang w:val="lv-LV"/>
        </w:rPr>
        <w:t>euro</w:t>
      </w:r>
      <w:proofErr w:type="spellEnd"/>
      <w:r>
        <w:rPr>
          <w:i/>
          <w:sz w:val="22"/>
          <w:lang w:val="lv-LV"/>
        </w:rPr>
        <w:t xml:space="preserve"> </w:t>
      </w:r>
      <w:r>
        <w:rPr>
          <w:sz w:val="22"/>
          <w:lang w:val="lv-LV"/>
        </w:rPr>
        <w:t xml:space="preserve"> un 00 centi). </w:t>
      </w:r>
    </w:p>
    <w:p w14:paraId="7C60C2DC" w14:textId="77777777" w:rsidR="00230C61" w:rsidRDefault="00230C61" w:rsidP="00230C61">
      <w:pPr>
        <w:pStyle w:val="BodyText2"/>
        <w:spacing w:before="60" w:after="60" w:line="240" w:lineRule="auto"/>
        <w:jc w:val="both"/>
        <w:rPr>
          <w:sz w:val="22"/>
          <w:lang w:val="lv-LV"/>
        </w:rPr>
      </w:pPr>
      <w:r w:rsidRPr="003763D1">
        <w:rPr>
          <w:sz w:val="22"/>
          <w:lang w:val="lv-LV"/>
        </w:rPr>
        <w:t xml:space="preserve">Papildus iepriekš minētajām prasībām </w:t>
      </w:r>
      <w:r>
        <w:rPr>
          <w:sz w:val="22"/>
          <w:lang w:val="lv-LV"/>
        </w:rPr>
        <w:t>P</w:t>
      </w:r>
      <w:r w:rsidRPr="003763D1">
        <w:rPr>
          <w:sz w:val="22"/>
          <w:lang w:val="lv-LV"/>
        </w:rPr>
        <w:t>olises segumā iekļautiem riskiem jābūt apdrošinātiem pilnā apmērā (nevis procentuāli no zaudējumu summas).</w:t>
      </w:r>
    </w:p>
    <w:p w14:paraId="5A029E90" w14:textId="57A85C29" w:rsidR="00E47F3E" w:rsidRDefault="00230C61" w:rsidP="00230C61">
      <w:pPr>
        <w:pStyle w:val="BodyText2"/>
        <w:spacing w:before="60" w:after="60" w:line="240" w:lineRule="auto"/>
        <w:jc w:val="both"/>
        <w:rPr>
          <w:sz w:val="22"/>
          <w:lang w:val="lv-LV"/>
        </w:rPr>
      </w:pPr>
      <w:r>
        <w:rPr>
          <w:sz w:val="22"/>
          <w:lang w:val="lv-LV"/>
        </w:rPr>
        <w:t xml:space="preserve">4.2.9. </w:t>
      </w:r>
      <w:r w:rsidRPr="00481792">
        <w:rPr>
          <w:b/>
          <w:sz w:val="22"/>
          <w:lang w:val="lv-LV"/>
        </w:rPr>
        <w:t>20 (divdesmit)</w:t>
      </w:r>
      <w:r>
        <w:rPr>
          <w:sz w:val="22"/>
          <w:lang w:val="lv-LV"/>
        </w:rPr>
        <w:t xml:space="preserve"> dienas pēc Līguma noslēgšanas, iesniedz Iznomātājam Polisi, apdrošināšanas noteikumus un maksājuma dokumentu, kas apliecina samaksas veikšanu par Polisi. </w:t>
      </w:r>
      <w:r w:rsidRPr="00481792">
        <w:rPr>
          <w:b/>
          <w:sz w:val="22"/>
          <w:lang w:val="lv-LV"/>
        </w:rPr>
        <w:t>Polisei un apdrošināšanas noteikumiem pirms iesniegšanai jābūt rakstiski saskaņotai ar Iznomātāju.</w:t>
      </w:r>
      <w:r>
        <w:rPr>
          <w:sz w:val="22"/>
          <w:lang w:val="lv-LV"/>
        </w:rPr>
        <w:t xml:space="preserve"> Iznomātājs ir uzskatāms par trešo personu apdrošināšanas noteikumu izpratnē</w:t>
      </w:r>
      <w:r w:rsidR="00E47F3E" w:rsidRPr="00E16F72">
        <w:rPr>
          <w:sz w:val="22"/>
          <w:lang w:val="lv-LV"/>
        </w:rPr>
        <w:t xml:space="preserve">; </w:t>
      </w:r>
    </w:p>
    <w:p w14:paraId="0025C567" w14:textId="63CDCBA6" w:rsidR="00E47F3E" w:rsidRDefault="00E47F3E" w:rsidP="00E47F3E">
      <w:pPr>
        <w:pStyle w:val="BodyText2"/>
        <w:spacing w:line="240" w:lineRule="auto"/>
        <w:jc w:val="both"/>
        <w:rPr>
          <w:sz w:val="22"/>
          <w:lang w:val="lv-LV"/>
        </w:rPr>
      </w:pPr>
      <w:r w:rsidRPr="00E16F72">
        <w:rPr>
          <w:sz w:val="22"/>
          <w:lang w:val="lv-LV"/>
        </w:rPr>
        <w:t>4.2.</w:t>
      </w:r>
      <w:r w:rsidR="00230C61">
        <w:rPr>
          <w:sz w:val="22"/>
          <w:lang w:val="lv-LV"/>
        </w:rPr>
        <w:t>10</w:t>
      </w:r>
      <w:r w:rsidRPr="00E16F72">
        <w:rPr>
          <w:sz w:val="22"/>
          <w:lang w:val="lv-LV"/>
        </w:rPr>
        <w:t xml:space="preserve">. ir pilnībā atbildīgs par savām saistībām ar trešajām personām, kas nodibinātas kontekstā ar šo </w:t>
      </w:r>
      <w:r w:rsidR="007B2A15">
        <w:rPr>
          <w:sz w:val="22"/>
          <w:lang w:val="lv-LV"/>
        </w:rPr>
        <w:t>L</w:t>
      </w:r>
      <w:r w:rsidRPr="00E16F72">
        <w:rPr>
          <w:sz w:val="22"/>
          <w:lang w:val="lv-LV"/>
        </w:rPr>
        <w:t>īgumu;</w:t>
      </w:r>
    </w:p>
    <w:p w14:paraId="4C3A6E14" w14:textId="546E543D" w:rsidR="007169EE" w:rsidRPr="008F4441" w:rsidRDefault="007169EE" w:rsidP="00E47F3E">
      <w:pPr>
        <w:pStyle w:val="BodyText2"/>
        <w:spacing w:line="240" w:lineRule="auto"/>
        <w:jc w:val="both"/>
        <w:rPr>
          <w:sz w:val="22"/>
          <w:lang w:val="lv-LV"/>
        </w:rPr>
      </w:pPr>
      <w:r w:rsidRPr="008F4441">
        <w:rPr>
          <w:sz w:val="22"/>
          <w:lang w:val="lv-LV"/>
        </w:rPr>
        <w:t>4.2.</w:t>
      </w:r>
      <w:r w:rsidR="00F3617F" w:rsidRPr="008F4441">
        <w:rPr>
          <w:sz w:val="22"/>
          <w:lang w:val="lv-LV"/>
        </w:rPr>
        <w:t>1</w:t>
      </w:r>
      <w:r w:rsidR="00230C61">
        <w:rPr>
          <w:sz w:val="22"/>
          <w:lang w:val="lv-LV"/>
        </w:rPr>
        <w:t>1</w:t>
      </w:r>
      <w:r w:rsidRPr="008F4441">
        <w:rPr>
          <w:sz w:val="22"/>
          <w:lang w:val="lv-LV"/>
        </w:rPr>
        <w:t xml:space="preserve">. apņemas </w:t>
      </w:r>
      <w:r w:rsidR="00035CE5" w:rsidRPr="008F4441">
        <w:rPr>
          <w:sz w:val="22"/>
          <w:lang w:val="lv-LV"/>
        </w:rPr>
        <w:t>pēc iekārtu un aprīkojuma uzstādīšanas, veikt ēkas jumta daļas seguma atjaunošanas darbus iznomātajā zonā šādā kārtībā:</w:t>
      </w:r>
    </w:p>
    <w:p w14:paraId="504581B1" w14:textId="2161E02A" w:rsidR="00F3617F" w:rsidRPr="008F4441" w:rsidRDefault="00035CE5" w:rsidP="00F3617F">
      <w:pPr>
        <w:pStyle w:val="BodyText2"/>
        <w:spacing w:line="240" w:lineRule="auto"/>
        <w:jc w:val="both"/>
        <w:rPr>
          <w:sz w:val="22"/>
          <w:lang w:val="lv-LV"/>
        </w:rPr>
      </w:pPr>
      <w:r w:rsidRPr="008F4441">
        <w:rPr>
          <w:sz w:val="22"/>
          <w:lang w:val="lv-LV"/>
        </w:rPr>
        <w:t>4.2.</w:t>
      </w:r>
      <w:r w:rsidR="00F3617F" w:rsidRPr="008F4441">
        <w:rPr>
          <w:sz w:val="22"/>
          <w:lang w:val="lv-LV"/>
        </w:rPr>
        <w:t>1</w:t>
      </w:r>
      <w:r w:rsidR="00230C61">
        <w:rPr>
          <w:sz w:val="22"/>
          <w:lang w:val="lv-LV"/>
        </w:rPr>
        <w:t>2</w:t>
      </w:r>
      <w:r w:rsidRPr="008F4441">
        <w:rPr>
          <w:sz w:val="22"/>
          <w:lang w:val="lv-LV"/>
        </w:rPr>
        <w:t xml:space="preserve">.1. </w:t>
      </w:r>
      <w:r w:rsidR="00F3617F" w:rsidRPr="008F4441">
        <w:rPr>
          <w:sz w:val="22"/>
          <w:lang w:val="lv-LV"/>
        </w:rPr>
        <w:t>Nomnieks ir tiesīgs būvdarbus uzsākt pēc tam, kad Iznomātājs normatīvajos aktos noteiktajā kārtībā nodrošinājis būves tehnisko apsekošanu, tostarp būves</w:t>
      </w:r>
      <w:r w:rsidR="007B2A15" w:rsidRPr="008F4441">
        <w:rPr>
          <w:sz w:val="22"/>
          <w:lang w:val="lv-LV"/>
        </w:rPr>
        <w:t xml:space="preserve">, būvdarbiem nepieciešamās teritorijas un iekštelpu </w:t>
      </w:r>
      <w:r w:rsidR="00F3617F" w:rsidRPr="008F4441">
        <w:rPr>
          <w:sz w:val="22"/>
          <w:lang w:val="lv-LV"/>
        </w:rPr>
        <w:t xml:space="preserve"> </w:t>
      </w:r>
      <w:proofErr w:type="spellStart"/>
      <w:r w:rsidR="00F3617F" w:rsidRPr="008F4441">
        <w:rPr>
          <w:sz w:val="22"/>
          <w:lang w:val="lv-LV"/>
        </w:rPr>
        <w:t>fotofiksāciju</w:t>
      </w:r>
      <w:proofErr w:type="spellEnd"/>
      <w:r w:rsidR="00F3617F" w:rsidRPr="008F4441">
        <w:rPr>
          <w:sz w:val="22"/>
          <w:lang w:val="lv-LV"/>
        </w:rPr>
        <w:t>;</w:t>
      </w:r>
    </w:p>
    <w:p w14:paraId="158D43D0" w14:textId="5D71A7A5" w:rsidR="00F3617F" w:rsidRPr="008F4441" w:rsidRDefault="004A4706" w:rsidP="00F3617F">
      <w:pPr>
        <w:pStyle w:val="BodyText2"/>
        <w:spacing w:line="240" w:lineRule="auto"/>
        <w:jc w:val="both"/>
        <w:rPr>
          <w:sz w:val="22"/>
          <w:lang w:val="lv-LV"/>
        </w:rPr>
      </w:pPr>
      <w:r w:rsidRPr="008F4441">
        <w:rPr>
          <w:sz w:val="22"/>
          <w:lang w:val="lv-LV"/>
        </w:rPr>
        <w:t>4.2.1</w:t>
      </w:r>
      <w:r w:rsidR="00230C61">
        <w:rPr>
          <w:sz w:val="22"/>
          <w:lang w:val="lv-LV"/>
        </w:rPr>
        <w:t>2</w:t>
      </w:r>
      <w:r w:rsidRPr="008F4441">
        <w:rPr>
          <w:sz w:val="22"/>
          <w:lang w:val="lv-LV"/>
        </w:rPr>
        <w:t>.2.</w:t>
      </w:r>
      <w:r w:rsidR="00F3617F" w:rsidRPr="008F4441">
        <w:rPr>
          <w:sz w:val="22"/>
          <w:lang w:val="lv-LV"/>
        </w:rPr>
        <w:t xml:space="preserve"> </w:t>
      </w:r>
      <w:r w:rsidRPr="008F4441">
        <w:rPr>
          <w:sz w:val="22"/>
          <w:lang w:val="lv-LV"/>
        </w:rPr>
        <w:t>N</w:t>
      </w:r>
      <w:r w:rsidR="00F3617F" w:rsidRPr="008F4441">
        <w:rPr>
          <w:sz w:val="22"/>
          <w:lang w:val="lv-LV"/>
        </w:rPr>
        <w:t>omniekam ir pienākums būvdarbu garantijas termiņu noteikt atbilstoši būves grupai un saskaņā ar normatīvo aktu prasībām. Būvdarbu garantijai jābūt spēkā arī tad, ja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Iznomātājam nomnieka un būvuzņēmēja parakstītu apliecinājumu par minēto prasību izpildi;</w:t>
      </w:r>
    </w:p>
    <w:p w14:paraId="676F343D" w14:textId="6DD391AD" w:rsidR="00F3617F" w:rsidRPr="008F4441" w:rsidRDefault="004A4706" w:rsidP="00F3617F">
      <w:pPr>
        <w:pStyle w:val="BodyText2"/>
        <w:spacing w:line="240" w:lineRule="auto"/>
        <w:jc w:val="both"/>
        <w:rPr>
          <w:sz w:val="22"/>
          <w:lang w:val="lv-LV"/>
        </w:rPr>
      </w:pPr>
      <w:r w:rsidRPr="008F4441">
        <w:rPr>
          <w:sz w:val="22"/>
          <w:lang w:val="lv-LV"/>
        </w:rPr>
        <w:t>4.2.1</w:t>
      </w:r>
      <w:r w:rsidR="00230C61">
        <w:rPr>
          <w:sz w:val="22"/>
          <w:lang w:val="lv-LV"/>
        </w:rPr>
        <w:t>2</w:t>
      </w:r>
      <w:r w:rsidRPr="008F4441">
        <w:rPr>
          <w:sz w:val="22"/>
          <w:lang w:val="lv-LV"/>
        </w:rPr>
        <w:t>.3.</w:t>
      </w:r>
      <w:r w:rsidR="00F3617F" w:rsidRPr="008F4441">
        <w:rPr>
          <w:sz w:val="22"/>
          <w:lang w:val="lv-LV"/>
        </w:rPr>
        <w:t xml:space="preserve"> 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0764A98B" w14:textId="58D8D582" w:rsidR="00035CE5" w:rsidRPr="008F4441" w:rsidRDefault="004A4706" w:rsidP="00E47F3E">
      <w:pPr>
        <w:pStyle w:val="BodyText2"/>
        <w:spacing w:line="240" w:lineRule="auto"/>
        <w:jc w:val="both"/>
        <w:rPr>
          <w:sz w:val="22"/>
          <w:lang w:val="lv-LV"/>
        </w:rPr>
      </w:pPr>
      <w:r w:rsidRPr="008F4441">
        <w:rPr>
          <w:sz w:val="22"/>
          <w:lang w:val="lv-LV"/>
        </w:rPr>
        <w:t>4.2.1</w:t>
      </w:r>
      <w:r w:rsidR="00230C61">
        <w:rPr>
          <w:sz w:val="22"/>
          <w:lang w:val="lv-LV"/>
        </w:rPr>
        <w:t>2</w:t>
      </w:r>
      <w:r w:rsidRPr="008F4441">
        <w:rPr>
          <w:sz w:val="22"/>
          <w:lang w:val="lv-LV"/>
        </w:rPr>
        <w:t>.4.</w:t>
      </w:r>
      <w:r w:rsidR="00F3617F" w:rsidRPr="008F4441">
        <w:rPr>
          <w:sz w:val="22"/>
          <w:lang w:val="lv-LV"/>
        </w:rPr>
        <w:t xml:space="preserve"> Nomniekam ir pienākums 1 (viena) mēneša laikā pēc būvdarbu pabeigšanas iesniegt Iznomātājam aktu par būv</w:t>
      </w:r>
      <w:r w:rsidR="007B2A15" w:rsidRPr="008F4441">
        <w:rPr>
          <w:sz w:val="22"/>
          <w:lang w:val="lv-LV"/>
        </w:rPr>
        <w:t>projekta</w:t>
      </w:r>
      <w:r w:rsidR="00F3617F" w:rsidRPr="008F4441">
        <w:rPr>
          <w:sz w:val="22"/>
          <w:lang w:val="lv-LV"/>
        </w:rPr>
        <w:t xml:space="preserve"> nodošanu ekspluatācijā, kadastrālās uzmērīšanas lietu, </w:t>
      </w:r>
      <w:proofErr w:type="spellStart"/>
      <w:r w:rsidR="00F3617F" w:rsidRPr="008F4441">
        <w:rPr>
          <w:sz w:val="22"/>
          <w:lang w:val="lv-LV"/>
        </w:rPr>
        <w:t>izpilddokumentāciju</w:t>
      </w:r>
      <w:proofErr w:type="spellEnd"/>
      <w:r w:rsidR="00F3617F" w:rsidRPr="008F4441">
        <w:rPr>
          <w:sz w:val="22"/>
          <w:lang w:val="lv-LV"/>
        </w:rPr>
        <w:t xml:space="preserve">, tai skaitā </w:t>
      </w:r>
      <w:proofErr w:type="spellStart"/>
      <w:r w:rsidR="00F3617F" w:rsidRPr="008F4441">
        <w:rPr>
          <w:sz w:val="22"/>
          <w:lang w:val="lv-LV"/>
        </w:rPr>
        <w:t>izpildshēmas</w:t>
      </w:r>
      <w:proofErr w:type="spellEnd"/>
      <w:r w:rsidR="00F3617F" w:rsidRPr="008F4441">
        <w:rPr>
          <w:sz w:val="22"/>
          <w:lang w:val="lv-LV"/>
        </w:rPr>
        <w:t xml:space="preserve">, </w:t>
      </w:r>
      <w:proofErr w:type="spellStart"/>
      <w:r w:rsidR="00F3617F" w:rsidRPr="008F4441">
        <w:rPr>
          <w:sz w:val="22"/>
          <w:lang w:val="lv-LV"/>
        </w:rPr>
        <w:t>izpildrasējumus</w:t>
      </w:r>
      <w:proofErr w:type="spellEnd"/>
      <w:r w:rsidR="00F3617F" w:rsidRPr="008F4441">
        <w:rPr>
          <w:sz w:val="22"/>
          <w:lang w:val="lv-LV"/>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00F3617F" w:rsidRPr="008F4441">
        <w:rPr>
          <w:sz w:val="22"/>
          <w:lang w:val="lv-LV"/>
        </w:rPr>
        <w:t>izpilddokumentāciju</w:t>
      </w:r>
      <w:proofErr w:type="spellEnd"/>
      <w:r w:rsidR="00F3617F" w:rsidRPr="008F4441">
        <w:rPr>
          <w:sz w:val="22"/>
          <w:lang w:val="lv-LV"/>
        </w:rPr>
        <w:t xml:space="preserve"> arī tad, ja būvdarbi netiek pilnībā pabeigti un būvobjekts netiek nodots ekspluatācijā.</w:t>
      </w:r>
    </w:p>
    <w:p w14:paraId="4DD1D562" w14:textId="4C917615" w:rsidR="004A4706" w:rsidRPr="008F4441" w:rsidRDefault="004A4706" w:rsidP="00E47F3E">
      <w:pPr>
        <w:pStyle w:val="BodyText2"/>
        <w:spacing w:line="240" w:lineRule="auto"/>
        <w:jc w:val="both"/>
        <w:rPr>
          <w:sz w:val="22"/>
          <w:lang w:val="lv-LV"/>
        </w:rPr>
      </w:pPr>
      <w:r w:rsidRPr="008F4441">
        <w:rPr>
          <w:sz w:val="22"/>
          <w:lang w:val="lv-LV"/>
        </w:rPr>
        <w:t>4.2.1</w:t>
      </w:r>
      <w:r w:rsidR="00230C61">
        <w:rPr>
          <w:sz w:val="22"/>
          <w:lang w:val="lv-LV"/>
        </w:rPr>
        <w:t>3</w:t>
      </w:r>
      <w:r w:rsidRPr="008F4441">
        <w:rPr>
          <w:sz w:val="22"/>
          <w:lang w:val="lv-LV"/>
        </w:rPr>
        <w:t>. Ja Nomnieks nav ievērojis Līguma 4.2.1</w:t>
      </w:r>
      <w:r w:rsidR="00230C61">
        <w:rPr>
          <w:sz w:val="22"/>
          <w:lang w:val="lv-LV"/>
        </w:rPr>
        <w:t>2</w:t>
      </w:r>
      <w:r w:rsidRPr="008F4441">
        <w:rPr>
          <w:sz w:val="22"/>
          <w:lang w:val="lv-LV"/>
        </w:rPr>
        <w:t>.</w:t>
      </w:r>
      <w:r w:rsidR="000E3301" w:rsidRPr="008F4441">
        <w:rPr>
          <w:sz w:val="22"/>
          <w:lang w:val="lv-LV"/>
        </w:rPr>
        <w:t>1. – 4.2.1</w:t>
      </w:r>
      <w:r w:rsidR="00230C61">
        <w:rPr>
          <w:sz w:val="22"/>
          <w:lang w:val="lv-LV"/>
        </w:rPr>
        <w:t>2</w:t>
      </w:r>
      <w:r w:rsidR="000E3301" w:rsidRPr="008F4441">
        <w:rPr>
          <w:sz w:val="22"/>
          <w:lang w:val="lv-LV"/>
        </w:rPr>
        <w:t>.4.</w:t>
      </w:r>
      <w:r w:rsidRPr="008F4441">
        <w:rPr>
          <w:sz w:val="22"/>
          <w:lang w:val="lv-LV"/>
        </w:rPr>
        <w:t xml:space="preserve"> punkt</w:t>
      </w:r>
      <w:r w:rsidR="000E3301" w:rsidRPr="008F4441">
        <w:rPr>
          <w:sz w:val="22"/>
          <w:lang w:val="lv-LV"/>
        </w:rPr>
        <w:t>os</w:t>
      </w:r>
      <w:r w:rsidRPr="008F4441">
        <w:rPr>
          <w:sz w:val="22"/>
          <w:lang w:val="lv-LV"/>
        </w:rPr>
        <w:t xml:space="preserve"> minētos nosacījumus, Nomniekam zūd tiesības uz nepieciešamo un derīgo izdevumu atlīdzināšanu</w:t>
      </w:r>
      <w:r w:rsidR="000E3301" w:rsidRPr="008F4441">
        <w:rPr>
          <w:sz w:val="22"/>
          <w:lang w:val="lv-LV"/>
        </w:rPr>
        <w:t xml:space="preserve"> Līguma 8.3.punktā noteiktajā </w:t>
      </w:r>
      <w:r w:rsidR="00C96375" w:rsidRPr="008F4441">
        <w:rPr>
          <w:sz w:val="22"/>
          <w:lang w:val="lv-LV"/>
        </w:rPr>
        <w:t xml:space="preserve">Līguma izbeigšanas </w:t>
      </w:r>
      <w:r w:rsidR="000E3301" w:rsidRPr="008F4441">
        <w:rPr>
          <w:sz w:val="22"/>
          <w:lang w:val="lv-LV"/>
        </w:rPr>
        <w:t>gadījumā.</w:t>
      </w:r>
      <w:r w:rsidR="00E3491C" w:rsidRPr="008F4441">
        <w:rPr>
          <w:sz w:val="22"/>
          <w:lang w:val="lv-LV"/>
        </w:rPr>
        <w:t xml:space="preserve"> Citos gadījumos Nomn</w:t>
      </w:r>
      <w:r w:rsidR="00C96375" w:rsidRPr="008F4441">
        <w:rPr>
          <w:sz w:val="22"/>
          <w:lang w:val="lv-LV"/>
        </w:rPr>
        <w:t>ie</w:t>
      </w:r>
      <w:r w:rsidR="00E3491C" w:rsidRPr="008F4441">
        <w:rPr>
          <w:sz w:val="22"/>
          <w:lang w:val="lv-LV"/>
        </w:rPr>
        <w:t>ka veiktie izdevumi  Nomas objektam netiek atlīdzināti.</w:t>
      </w:r>
    </w:p>
    <w:p w14:paraId="1FB0B2E7" w14:textId="5BE578B9" w:rsidR="00190A53" w:rsidRPr="00E16F72" w:rsidRDefault="002807E0" w:rsidP="00190A53">
      <w:pPr>
        <w:pStyle w:val="BodyText"/>
        <w:spacing w:line="240" w:lineRule="auto"/>
        <w:rPr>
          <w:sz w:val="22"/>
          <w:lang w:val="lv-LV"/>
        </w:rPr>
      </w:pPr>
      <w:r w:rsidRPr="00E16F72">
        <w:rPr>
          <w:sz w:val="22"/>
          <w:lang w:val="lv-LV"/>
        </w:rPr>
        <w:t>4.2.</w:t>
      </w:r>
      <w:r w:rsidR="00F3617F">
        <w:rPr>
          <w:sz w:val="22"/>
          <w:lang w:val="lv-LV"/>
        </w:rPr>
        <w:t>1</w:t>
      </w:r>
      <w:r w:rsidR="00230C61">
        <w:rPr>
          <w:sz w:val="22"/>
          <w:lang w:val="lv-LV"/>
        </w:rPr>
        <w:t>4</w:t>
      </w:r>
      <w:r w:rsidRPr="00E16F72">
        <w:rPr>
          <w:sz w:val="22"/>
          <w:lang w:val="lv-LV"/>
        </w:rPr>
        <w:t xml:space="preserve">. nedrīkst nodot Nomas objektu </w:t>
      </w:r>
      <w:r w:rsidR="00190A53" w:rsidRPr="00E16F72">
        <w:rPr>
          <w:sz w:val="22"/>
          <w:lang w:val="lv-LV"/>
        </w:rPr>
        <w:t xml:space="preserve">vai tā daļu </w:t>
      </w:r>
      <w:r w:rsidRPr="00E16F72">
        <w:rPr>
          <w:sz w:val="22"/>
          <w:lang w:val="lv-LV"/>
        </w:rPr>
        <w:t xml:space="preserve">apakšnomā trešajām personām bez Iznomātāja </w:t>
      </w:r>
      <w:r w:rsidR="00514870">
        <w:rPr>
          <w:sz w:val="22"/>
          <w:lang w:val="lv-LV"/>
        </w:rPr>
        <w:t xml:space="preserve">rakstiskas </w:t>
      </w:r>
      <w:r w:rsidRPr="00E16F72">
        <w:rPr>
          <w:sz w:val="22"/>
          <w:lang w:val="lv-LV"/>
        </w:rPr>
        <w:lastRenderedPageBreak/>
        <w:t>piekrišanas;</w:t>
      </w:r>
    </w:p>
    <w:p w14:paraId="563F1D93" w14:textId="5ED525E0" w:rsidR="00C547C2" w:rsidRPr="00E16F72" w:rsidRDefault="00C547C2" w:rsidP="00C547C2">
      <w:pPr>
        <w:pStyle w:val="BodyText2"/>
        <w:spacing w:line="240" w:lineRule="auto"/>
        <w:jc w:val="both"/>
        <w:rPr>
          <w:sz w:val="22"/>
          <w:lang w:val="lv-LV"/>
        </w:rPr>
      </w:pPr>
      <w:r w:rsidRPr="00E16F72">
        <w:rPr>
          <w:sz w:val="22"/>
          <w:lang w:val="lv-LV"/>
        </w:rPr>
        <w:t>4.</w:t>
      </w:r>
      <w:r w:rsidR="006A1819" w:rsidRPr="00E16F72">
        <w:rPr>
          <w:sz w:val="22"/>
          <w:lang w:val="lv-LV"/>
        </w:rPr>
        <w:t>2.1</w:t>
      </w:r>
      <w:r w:rsidR="00230C61">
        <w:rPr>
          <w:sz w:val="22"/>
          <w:lang w:val="lv-LV"/>
        </w:rPr>
        <w:t>5</w:t>
      </w:r>
      <w:r w:rsidRPr="00E16F72">
        <w:rPr>
          <w:sz w:val="22"/>
          <w:lang w:val="lv-LV"/>
        </w:rPr>
        <w:t>.</w:t>
      </w:r>
      <w:r w:rsidR="008F4441">
        <w:rPr>
          <w:sz w:val="22"/>
          <w:lang w:val="lv-LV"/>
        </w:rPr>
        <w:t xml:space="preserve"> </w:t>
      </w:r>
      <w:r w:rsidRPr="00E16F72">
        <w:rPr>
          <w:sz w:val="22"/>
          <w:lang w:val="lv-LV"/>
        </w:rPr>
        <w:t xml:space="preserve">ir tiesīgs veikt </w:t>
      </w:r>
      <w:r w:rsidR="002807E0" w:rsidRPr="00E16F72">
        <w:rPr>
          <w:sz w:val="22"/>
          <w:lang w:val="lv-LV"/>
        </w:rPr>
        <w:t>uzstādītā</w:t>
      </w:r>
      <w:r w:rsidRPr="00E16F72">
        <w:rPr>
          <w:sz w:val="22"/>
          <w:lang w:val="lv-LV"/>
        </w:rPr>
        <w:t xml:space="preserve"> aprīkojuma rekonstrukciju, modernizāciju, izbūvi, ierīkošanu, kā arī atjaunināšanu</w:t>
      </w:r>
      <w:r w:rsidR="002807E0" w:rsidRPr="00E16F72">
        <w:rPr>
          <w:sz w:val="22"/>
          <w:lang w:val="lv-LV"/>
        </w:rPr>
        <w:t>, ciktāl netiek pārkāpti Līguma noteikumi</w:t>
      </w:r>
      <w:r w:rsidR="00F071E7" w:rsidRPr="00E16F72">
        <w:rPr>
          <w:sz w:val="22"/>
          <w:lang w:val="lv-LV"/>
        </w:rPr>
        <w:t>, iepriekš saskaņojot ar Iznomātāju</w:t>
      </w:r>
      <w:r w:rsidR="00E47F3E" w:rsidRPr="00E16F72">
        <w:rPr>
          <w:sz w:val="22"/>
          <w:lang w:val="lv-LV"/>
        </w:rPr>
        <w:t>;</w:t>
      </w:r>
    </w:p>
    <w:p w14:paraId="6985FAFB" w14:textId="4CFA6A95" w:rsidR="00190A53" w:rsidRPr="00E16F72"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230C61">
        <w:rPr>
          <w:sz w:val="22"/>
          <w:lang w:val="lv-LV"/>
        </w:rPr>
        <w:t>6</w:t>
      </w:r>
      <w:r w:rsidRPr="00E16F72">
        <w:rPr>
          <w:sz w:val="22"/>
          <w:lang w:val="lv-LV"/>
        </w:rPr>
        <w:t xml:space="preserve">. </w:t>
      </w:r>
      <w:r w:rsidR="005835A8">
        <w:rPr>
          <w:sz w:val="22"/>
          <w:lang w:val="lv-LV"/>
        </w:rPr>
        <w:t xml:space="preserve">apņemas </w:t>
      </w:r>
      <w:r w:rsidRPr="00E16F72">
        <w:rPr>
          <w:sz w:val="22"/>
          <w:lang w:val="lv-LV"/>
        </w:rPr>
        <w:t xml:space="preserve">Līguma termiņa beigās vai Līguma izbeigšanas gadījumā </w:t>
      </w:r>
      <w:r w:rsidR="005835A8" w:rsidRPr="005835A8">
        <w:rPr>
          <w:b/>
          <w:bCs/>
          <w:sz w:val="22"/>
          <w:lang w:val="lv-LV"/>
        </w:rPr>
        <w:t>7 (septiņu) dienu</w:t>
      </w:r>
      <w:r w:rsidR="005835A8">
        <w:rPr>
          <w:sz w:val="22"/>
          <w:lang w:val="lv-LV"/>
        </w:rPr>
        <w:t xml:space="preserve"> laikā </w:t>
      </w:r>
      <w:r w:rsidRPr="00E16F72">
        <w:rPr>
          <w:sz w:val="22"/>
          <w:lang w:val="lv-LV"/>
        </w:rPr>
        <w:t>nodot Iznomātājam Nomas objektu</w:t>
      </w:r>
      <w:r w:rsidR="005835A8">
        <w:rPr>
          <w:sz w:val="22"/>
          <w:lang w:val="lv-LV"/>
        </w:rPr>
        <w:t>, saskaņā ar pieņemšanas – nodošanas aktu</w:t>
      </w:r>
      <w:r w:rsidRPr="00E16F72">
        <w:rPr>
          <w:sz w:val="22"/>
          <w:lang w:val="lv-LV"/>
        </w:rPr>
        <w:t xml:space="preserve"> tādā stāvoklī, kāds tas bija saņemot, pieļaujot normālu t</w:t>
      </w:r>
      <w:r w:rsidR="00514870">
        <w:rPr>
          <w:sz w:val="22"/>
          <w:lang w:val="lv-LV"/>
        </w:rPr>
        <w:t>ā</w:t>
      </w:r>
      <w:r w:rsidRPr="00E16F72">
        <w:rPr>
          <w:sz w:val="22"/>
          <w:lang w:val="lv-LV"/>
        </w:rPr>
        <w:t xml:space="preserve"> dabiskās nolietošanas pakāpi, atbilstoši Nomas objekta izmantošanas veidam</w:t>
      </w:r>
      <w:r w:rsidR="00E47F3E" w:rsidRPr="00E16F72">
        <w:rPr>
          <w:sz w:val="22"/>
          <w:lang w:val="lv-LV"/>
        </w:rPr>
        <w:t>. Nomas objekta bojājumi vai nodilumi, kas būtu bijuši novēršami, ja Nomas objekts būtu uzturēts kārtībā, netiek uzskatīti par Nomas objekta dabīgo nolietojumu</w:t>
      </w:r>
      <w:r w:rsidR="005835A8">
        <w:rPr>
          <w:sz w:val="22"/>
          <w:lang w:val="lv-LV"/>
        </w:rPr>
        <w:t xml:space="preserve">. Ja Līgumā noteiktajā termiņā Nomnieks nenodod Iznomātājam Nomas objektu, bet Nomnieks to ir atbrīvojis, Iznomātājs Nomas objektu pieņem vienpusīgi, par ko tiek sastādīts akts. </w:t>
      </w:r>
    </w:p>
    <w:p w14:paraId="0F9DA80F" w14:textId="156CDB71" w:rsidR="00E47F3E" w:rsidRPr="00E16F72" w:rsidRDefault="00E47F3E" w:rsidP="00190A53">
      <w:pPr>
        <w:pStyle w:val="BodyText"/>
        <w:spacing w:line="240" w:lineRule="auto"/>
        <w:rPr>
          <w:sz w:val="22"/>
          <w:lang w:val="lv-LV"/>
        </w:rPr>
      </w:pPr>
      <w:r w:rsidRPr="00E16F72">
        <w:rPr>
          <w:sz w:val="22"/>
          <w:lang w:val="lv-LV"/>
        </w:rPr>
        <w:t>4.2.</w:t>
      </w:r>
      <w:r w:rsidR="006A1819" w:rsidRPr="00E16F72">
        <w:rPr>
          <w:sz w:val="22"/>
          <w:lang w:val="lv-LV"/>
        </w:rPr>
        <w:t>1</w:t>
      </w:r>
      <w:r w:rsidR="00230C61">
        <w:rPr>
          <w:sz w:val="22"/>
          <w:lang w:val="lv-LV"/>
        </w:rPr>
        <w:t>7</w:t>
      </w:r>
      <w:r w:rsidRPr="00E16F72">
        <w:rPr>
          <w:sz w:val="22"/>
          <w:lang w:val="lv-LV"/>
        </w:rPr>
        <w:t>. ir materiāli atbildīgs par postījumiem un bojājumiem, kas nodarīti Nomas objektam Nomnieka darbinieku darbības vai bezdarbības rezultātā;</w:t>
      </w:r>
    </w:p>
    <w:p w14:paraId="53FA5529" w14:textId="730EB792" w:rsidR="00190A53"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230C61">
        <w:rPr>
          <w:sz w:val="22"/>
          <w:lang w:val="lv-LV"/>
        </w:rPr>
        <w:t>8</w:t>
      </w:r>
      <w:r w:rsidRPr="00E16F72">
        <w:rPr>
          <w:sz w:val="22"/>
          <w:lang w:val="lv-LV"/>
        </w:rPr>
        <w:t>. nododot Nomas objektu sakarā ar Līguma darbības termiņa beigām vai tā izbeigšanu, Nomniekam ir tiesības paņemt līdzi sev piederošo īpašumu</w:t>
      </w:r>
      <w:r w:rsidR="00514870">
        <w:rPr>
          <w:sz w:val="22"/>
          <w:lang w:val="lv-LV"/>
        </w:rPr>
        <w:t xml:space="preserve"> (uzstādīto aprīkojumu)</w:t>
      </w:r>
      <w:r w:rsidR="005835A8">
        <w:rPr>
          <w:sz w:val="22"/>
          <w:lang w:val="lv-LV"/>
        </w:rPr>
        <w:t xml:space="preserve"> un tikai tos paša veiktos uzlabojumus, kurus var atdalīt bez Nomas objekta tehniskā stāvokļa un ārējā izskata bojāšanas. Ar Nomas objekta atbrīvošanu saistītos izdevumus sedz Nomnieks, izņemot Līgumā noteiktos gadījumus</w:t>
      </w:r>
      <w:r w:rsidR="004204DD">
        <w:rPr>
          <w:sz w:val="22"/>
          <w:lang w:val="lv-LV"/>
        </w:rPr>
        <w:t>. Jebkāds neizvāktais Nomnieka īpašums tiek uzskatīts par pamestu, un Iznomātājs ar to var rīkoties pēc saviem ieskatiem</w:t>
      </w:r>
      <w:r w:rsidR="008F4441">
        <w:rPr>
          <w:sz w:val="22"/>
          <w:lang w:val="lv-LV"/>
        </w:rPr>
        <w:t>, un š</w:t>
      </w:r>
      <w:r w:rsidR="004204DD">
        <w:rPr>
          <w:sz w:val="22"/>
          <w:lang w:val="lv-LV"/>
        </w:rPr>
        <w:t>ādā gadījumā ar Nomas objekta atbrīvošanu saistītos izdevumus sedz Nomnieks, kā arī maksā vienreizēju līgumsodu, saskaņā ar Līguma 5.5.punktu;</w:t>
      </w:r>
    </w:p>
    <w:p w14:paraId="61092C3A" w14:textId="38DA0D7F" w:rsidR="004204DD" w:rsidRPr="00E16F72" w:rsidRDefault="004204DD" w:rsidP="00190A53">
      <w:pPr>
        <w:pStyle w:val="BodyText"/>
        <w:spacing w:line="240" w:lineRule="auto"/>
        <w:rPr>
          <w:sz w:val="22"/>
          <w:lang w:val="lv-LV"/>
        </w:rPr>
      </w:pPr>
      <w:r>
        <w:rPr>
          <w:sz w:val="22"/>
          <w:lang w:val="lv-LV"/>
        </w:rPr>
        <w:t>4.2.1</w:t>
      </w:r>
      <w:r w:rsidR="00230C61">
        <w:rPr>
          <w:sz w:val="22"/>
          <w:lang w:val="lv-LV"/>
        </w:rPr>
        <w:t>9</w:t>
      </w:r>
      <w:r>
        <w:rPr>
          <w:sz w:val="22"/>
          <w:lang w:val="lv-LV"/>
        </w:rPr>
        <w:t xml:space="preserve">. ir tiesīgs saskaņā ar Civillikumu prasīt kompensāciju par derīgajiem un </w:t>
      </w:r>
      <w:r w:rsidR="00980A34">
        <w:rPr>
          <w:sz w:val="22"/>
          <w:lang w:val="lv-LV"/>
        </w:rPr>
        <w:t>nepieciešamajiem</w:t>
      </w:r>
      <w:r>
        <w:rPr>
          <w:sz w:val="22"/>
          <w:lang w:val="lv-LV"/>
        </w:rPr>
        <w:t xml:space="preserve"> ieguldījumiem, </w:t>
      </w:r>
      <w:r w:rsidR="0078717C">
        <w:rPr>
          <w:sz w:val="22"/>
          <w:lang w:val="lv-LV"/>
        </w:rPr>
        <w:t xml:space="preserve">Līgumā noteiktajā </w:t>
      </w:r>
      <w:r>
        <w:rPr>
          <w:sz w:val="22"/>
          <w:lang w:val="lv-LV"/>
        </w:rPr>
        <w:t xml:space="preserve">gadījumā, ja šo </w:t>
      </w:r>
      <w:r w:rsidR="00980A34">
        <w:rPr>
          <w:sz w:val="22"/>
          <w:lang w:val="lv-LV"/>
        </w:rPr>
        <w:t>ieguldījumu</w:t>
      </w:r>
      <w:r>
        <w:rPr>
          <w:sz w:val="22"/>
          <w:lang w:val="lv-LV"/>
        </w:rPr>
        <w:t xml:space="preserve"> raksturs un vērtība ir tikusi rakstiski saskaņota ar Iznomātāju un Iznomātājs rakstiski ir apliecinājis savu piekrišanu tos kompensēt</w:t>
      </w:r>
      <w:r w:rsidR="00980A34">
        <w:rPr>
          <w:sz w:val="22"/>
          <w:lang w:val="lv-LV"/>
        </w:rPr>
        <w:t>;</w:t>
      </w:r>
    </w:p>
    <w:p w14:paraId="403153A9" w14:textId="7F0F118B" w:rsidR="00F071E7" w:rsidRPr="00E16F72" w:rsidRDefault="00F071E7" w:rsidP="00190A53">
      <w:pPr>
        <w:pStyle w:val="BodyText"/>
        <w:spacing w:line="240" w:lineRule="auto"/>
        <w:rPr>
          <w:sz w:val="22"/>
          <w:lang w:val="lv-LV"/>
        </w:rPr>
      </w:pPr>
      <w:r w:rsidRPr="00E16F72">
        <w:rPr>
          <w:sz w:val="22"/>
          <w:lang w:val="lv-LV"/>
        </w:rPr>
        <w:t>4.2.</w:t>
      </w:r>
      <w:r w:rsidR="00230C61">
        <w:rPr>
          <w:sz w:val="22"/>
          <w:lang w:val="lv-LV"/>
        </w:rPr>
        <w:t>20</w:t>
      </w:r>
      <w:r w:rsidRPr="00E16F72">
        <w:rPr>
          <w:sz w:val="22"/>
          <w:lang w:val="lv-LV"/>
        </w:rPr>
        <w:t>. apņemas neveikt darbības</w:t>
      </w:r>
      <w:r w:rsidR="0052309B" w:rsidRPr="00E16F72">
        <w:rPr>
          <w:sz w:val="22"/>
          <w:lang w:val="lv-LV"/>
        </w:rPr>
        <w:t xml:space="preserve"> vai atturēties no </w:t>
      </w:r>
      <w:r w:rsidR="00514870">
        <w:rPr>
          <w:sz w:val="22"/>
          <w:lang w:val="lv-LV"/>
        </w:rPr>
        <w:t xml:space="preserve">tādu </w:t>
      </w:r>
      <w:r w:rsidR="0052309B" w:rsidRPr="00E16F72">
        <w:rPr>
          <w:sz w:val="22"/>
          <w:lang w:val="lv-LV"/>
        </w:rPr>
        <w:t>darbību veikšanas, kas varētu jebkādā veidā kaitēt Iznomātāj</w:t>
      </w:r>
      <w:r w:rsidR="006A1819" w:rsidRPr="00E16F72">
        <w:rPr>
          <w:sz w:val="22"/>
          <w:lang w:val="lv-LV"/>
        </w:rPr>
        <w:t>am vai tā tēlam publiskajā telpā.</w:t>
      </w:r>
    </w:p>
    <w:p w14:paraId="4E5E75B4" w14:textId="77777777" w:rsidR="00C547C2" w:rsidRPr="00E16F72" w:rsidRDefault="00C547C2" w:rsidP="00C547C2">
      <w:pPr>
        <w:spacing w:line="240" w:lineRule="auto"/>
        <w:ind w:right="2"/>
        <w:jc w:val="both"/>
        <w:rPr>
          <w:lang w:val="lv-LV"/>
        </w:rPr>
      </w:pPr>
    </w:p>
    <w:p w14:paraId="18D66A69" w14:textId="4A85C12C" w:rsidR="00C547C2" w:rsidRPr="00E16F72" w:rsidRDefault="00C547C2" w:rsidP="00C547C2">
      <w:pPr>
        <w:spacing w:line="240" w:lineRule="auto"/>
        <w:ind w:right="2"/>
        <w:jc w:val="both"/>
        <w:rPr>
          <w:lang w:val="lv-LV"/>
        </w:rPr>
      </w:pPr>
      <w:r w:rsidRPr="00E16F72">
        <w:rPr>
          <w:b/>
          <w:lang w:val="lv-LV"/>
        </w:rPr>
        <w:t xml:space="preserve">5. Pušu atbildība </w:t>
      </w:r>
      <w:r w:rsidR="006A1819" w:rsidRPr="00E16F72">
        <w:rPr>
          <w:b/>
          <w:lang w:val="lv-LV"/>
        </w:rPr>
        <w:t>un strīdu izšķiršanas kārtība</w:t>
      </w:r>
    </w:p>
    <w:p w14:paraId="3DBC75E4" w14:textId="77777777" w:rsidR="006A1819" w:rsidRPr="00E16F72" w:rsidRDefault="00C547C2" w:rsidP="006A1819">
      <w:pPr>
        <w:pStyle w:val="BodyText"/>
        <w:spacing w:line="240" w:lineRule="auto"/>
        <w:rPr>
          <w:sz w:val="22"/>
          <w:lang w:val="lv-LV"/>
        </w:rPr>
      </w:pPr>
      <w:r w:rsidRPr="00E16F72">
        <w:rPr>
          <w:sz w:val="22"/>
          <w:lang w:val="lv-LV"/>
        </w:rPr>
        <w:t xml:space="preserve">5.1. </w:t>
      </w:r>
      <w:r w:rsidR="006A1819" w:rsidRPr="00E16F72">
        <w:rPr>
          <w:sz w:val="22"/>
          <w:lang w:val="lv-LV"/>
        </w:rPr>
        <w:t xml:space="preserve">Strīdus un domstarpības, kas Pusēm rodas Līguma izpildes gaitā, par Līgumu un tā izpildi Puses risina pārrunu ceļā, noformējot to </w:t>
      </w:r>
      <w:proofErr w:type="spellStart"/>
      <w:r w:rsidR="006A1819" w:rsidRPr="00E16F72">
        <w:rPr>
          <w:sz w:val="22"/>
          <w:lang w:val="lv-LV"/>
        </w:rPr>
        <w:t>rakstveidā</w:t>
      </w:r>
      <w:proofErr w:type="spellEnd"/>
      <w:r w:rsidR="006A1819" w:rsidRPr="00E16F72">
        <w:rPr>
          <w:sz w:val="22"/>
          <w:lang w:val="lv-LV"/>
        </w:rPr>
        <w:t xml:space="preserve"> un abpusēji parakstot.</w:t>
      </w:r>
    </w:p>
    <w:p w14:paraId="2DE6446C" w14:textId="77777777" w:rsidR="006A1819" w:rsidRPr="00E16F72" w:rsidRDefault="006A1819" w:rsidP="006A1819">
      <w:pPr>
        <w:pStyle w:val="BodyText"/>
        <w:spacing w:line="240" w:lineRule="auto"/>
        <w:rPr>
          <w:sz w:val="22"/>
          <w:lang w:val="lv-LV"/>
        </w:rPr>
      </w:pPr>
      <w:r w:rsidRPr="00E16F72">
        <w:rPr>
          <w:sz w:val="22"/>
          <w:lang w:val="lv-LV"/>
        </w:rPr>
        <w:t>5.2. Ja strīdus un domstarpības nav iespējams atrisināt pārrunu ceļā, tie nododami izšķiršanai Latvijas Republikas tiesā Latvijas Republikas normatīvajos aktos noteiktajā kārtībā.</w:t>
      </w:r>
    </w:p>
    <w:p w14:paraId="363F9D28" w14:textId="14CE67BE" w:rsidR="006A1819" w:rsidRPr="00E16F72" w:rsidRDefault="006A1819" w:rsidP="006A1819">
      <w:pPr>
        <w:pStyle w:val="BodyText"/>
        <w:spacing w:line="240" w:lineRule="auto"/>
        <w:rPr>
          <w:sz w:val="22"/>
          <w:lang w:val="lv-LV"/>
        </w:rPr>
      </w:pPr>
      <w:r w:rsidRPr="00E16F72">
        <w:rPr>
          <w:sz w:val="22"/>
          <w:lang w:val="lv-LV"/>
        </w:rPr>
        <w:t xml:space="preserve">5.3. Puses, saskaņā ar Civillikumu, ir pilnībā atbildīgas par otrai Pusei, vai trešajām personām nodarītiem tiešiem zaudējumiem (izņemot negūto peļņu), kas radušies Līgumā noteikto pienākumu neizpildes, nepilnīgas izpildes, vai normatīvo aktu noteikumu pārkāpumu rezultātā, ja vien </w:t>
      </w:r>
      <w:r w:rsidR="00AF7B14">
        <w:rPr>
          <w:sz w:val="22"/>
          <w:lang w:val="lv-LV"/>
        </w:rPr>
        <w:t>L</w:t>
      </w:r>
      <w:r w:rsidRPr="00E16F72">
        <w:rPr>
          <w:sz w:val="22"/>
          <w:lang w:val="lv-LV"/>
        </w:rPr>
        <w:t>īgumā nav noteikts citādi.</w:t>
      </w:r>
    </w:p>
    <w:p w14:paraId="419A73D7" w14:textId="77777777" w:rsidR="006A1819" w:rsidRPr="00E16F72" w:rsidRDefault="006A1819" w:rsidP="006A1819">
      <w:pPr>
        <w:pStyle w:val="BodyText"/>
        <w:spacing w:line="240" w:lineRule="auto"/>
        <w:rPr>
          <w:sz w:val="22"/>
          <w:lang w:val="lv-LV"/>
        </w:rPr>
      </w:pPr>
      <w:r w:rsidRPr="00E16F72">
        <w:rPr>
          <w:sz w:val="22"/>
          <w:lang w:val="lv-LV"/>
        </w:rPr>
        <w:t>5.4. Ja Puses kādu no Līguma izrietošajām saistībām izpilda nepienācīgi vai neizpilda noteiktajā laikā (termiņā),  vainīgā Puse par katru no pārkāpumiem maksā otrai Pusei:</w:t>
      </w:r>
    </w:p>
    <w:p w14:paraId="5ADBB652" w14:textId="77777777" w:rsidR="006A1819" w:rsidRPr="00E16F72" w:rsidRDefault="006A1819" w:rsidP="006A1819">
      <w:pPr>
        <w:pStyle w:val="BodyText"/>
        <w:spacing w:line="240" w:lineRule="auto"/>
        <w:rPr>
          <w:sz w:val="22"/>
          <w:lang w:val="lv-LV"/>
        </w:rPr>
      </w:pPr>
      <w:r w:rsidRPr="00E16F72">
        <w:rPr>
          <w:sz w:val="22"/>
          <w:lang w:val="lv-LV"/>
        </w:rPr>
        <w:t>5.4.1. līgumsodu 0,5% (nulle komats pieci procenti) apmērā no laikā neizpildītās saistības summas par katru nokavēto dienu, bet ne vairāk kā 10% (desmit procentus) no pamatparāda vai galvenās saistības apmēra, ja konkrētā saistība ir izsakāma summā, vai</w:t>
      </w:r>
    </w:p>
    <w:p w14:paraId="55040F17" w14:textId="2A20B3DC" w:rsidR="006A1819" w:rsidRPr="00E16F72" w:rsidRDefault="006A1819" w:rsidP="006A1819">
      <w:pPr>
        <w:pStyle w:val="BodyText"/>
        <w:spacing w:line="240" w:lineRule="auto"/>
        <w:rPr>
          <w:sz w:val="22"/>
          <w:lang w:val="lv-LV"/>
        </w:rPr>
      </w:pPr>
      <w:r w:rsidRPr="00E16F72">
        <w:rPr>
          <w:sz w:val="22"/>
          <w:lang w:val="lv-LV"/>
        </w:rPr>
        <w:t>5.4.2. līgumsodu 15</w:t>
      </w:r>
      <w:r w:rsidR="00AF7B14">
        <w:rPr>
          <w:sz w:val="22"/>
          <w:lang w:val="lv-LV"/>
        </w:rPr>
        <w:t>,</w:t>
      </w:r>
      <w:r w:rsidRPr="00E16F72">
        <w:rPr>
          <w:sz w:val="22"/>
          <w:lang w:val="lv-LV"/>
        </w:rPr>
        <w:t xml:space="preserve">00 EUR (piecpadsmit </w:t>
      </w:r>
      <w:proofErr w:type="spellStart"/>
      <w:r w:rsidRPr="00514870">
        <w:rPr>
          <w:i/>
          <w:iCs/>
          <w:sz w:val="22"/>
          <w:lang w:val="lv-LV"/>
        </w:rPr>
        <w:t>euro</w:t>
      </w:r>
      <w:proofErr w:type="spellEnd"/>
      <w:r w:rsidRPr="00E16F72">
        <w:rPr>
          <w:sz w:val="22"/>
          <w:lang w:val="lv-LV"/>
        </w:rPr>
        <w:t xml:space="preserve"> un 00 centi) apmērā par katru nokavēto dienu, ja konkrētā saistība nav izsakāma summā.</w:t>
      </w:r>
    </w:p>
    <w:p w14:paraId="589624E3" w14:textId="6340DB76" w:rsidR="00D65AE5" w:rsidRPr="00E16F72" w:rsidRDefault="006A1819" w:rsidP="00D65AE5">
      <w:pPr>
        <w:pStyle w:val="BodyText"/>
        <w:spacing w:line="240" w:lineRule="auto"/>
        <w:rPr>
          <w:sz w:val="22"/>
          <w:lang w:val="lv-LV"/>
        </w:rPr>
      </w:pPr>
      <w:r w:rsidRPr="00E16F72">
        <w:rPr>
          <w:sz w:val="22"/>
          <w:lang w:val="lv-LV"/>
        </w:rPr>
        <w:t>5.</w:t>
      </w:r>
      <w:r w:rsidR="00D65AE5" w:rsidRPr="00E16F72">
        <w:rPr>
          <w:sz w:val="22"/>
          <w:lang w:val="lv-LV"/>
        </w:rPr>
        <w:t>5</w:t>
      </w:r>
      <w:r w:rsidRPr="00E16F72">
        <w:rPr>
          <w:sz w:val="22"/>
          <w:lang w:val="lv-LV"/>
        </w:rPr>
        <w:t xml:space="preserve">. Ja Puses vispār neizpilda kādu no Līguma izrietošajām saistībām, kas nav terminētas saistības, vainīgā Puse par katru no tām maksā otrai Pusei vienreizēju līgumsodu par katru neizpildes gadījumu 100,00 EUR (viens simts </w:t>
      </w:r>
      <w:proofErr w:type="spellStart"/>
      <w:r w:rsidRPr="00514870">
        <w:rPr>
          <w:i/>
          <w:iCs/>
          <w:sz w:val="22"/>
          <w:lang w:val="lv-LV"/>
        </w:rPr>
        <w:t>euro</w:t>
      </w:r>
      <w:proofErr w:type="spellEnd"/>
      <w:r w:rsidRPr="00E16F72">
        <w:rPr>
          <w:sz w:val="22"/>
          <w:lang w:val="lv-LV"/>
        </w:rPr>
        <w:t xml:space="preserve">, 00 centi) apmērā. </w:t>
      </w:r>
    </w:p>
    <w:p w14:paraId="733E4005" w14:textId="58745FAE" w:rsidR="00D65AE5" w:rsidRPr="00E16F72" w:rsidRDefault="00925916" w:rsidP="00D65AE5">
      <w:pPr>
        <w:pStyle w:val="BodyText"/>
        <w:spacing w:line="240" w:lineRule="auto"/>
        <w:rPr>
          <w:sz w:val="22"/>
          <w:lang w:val="lv-LV"/>
        </w:rPr>
      </w:pPr>
      <w:r w:rsidRPr="00E16F72">
        <w:rPr>
          <w:sz w:val="22"/>
          <w:lang w:val="lv-LV"/>
        </w:rPr>
        <w:t>5.</w:t>
      </w:r>
      <w:r w:rsidR="00D65AE5" w:rsidRPr="00E16F72">
        <w:rPr>
          <w:sz w:val="22"/>
          <w:lang w:val="lv-LV"/>
        </w:rPr>
        <w:t>6</w:t>
      </w:r>
      <w:r w:rsidRPr="00E16F72">
        <w:rPr>
          <w:sz w:val="22"/>
          <w:lang w:val="lv-LV"/>
        </w:rPr>
        <w:t xml:space="preserve">. </w:t>
      </w:r>
      <w:r w:rsidR="00D65AE5" w:rsidRPr="00E16F72">
        <w:rPr>
          <w:sz w:val="22"/>
          <w:lang w:val="lv-LV"/>
        </w:rPr>
        <w:t xml:space="preserve">Ja Puses pārkāpj Līguma 7.punktā noteiktās konfidenciālas informācijas neizpaušanas saistības, kas ir radījis vai reāli var radīt kaitējumu otrai Pusei, vai ar to saistītiem subjektiem, vainīgā Puse, pēc otras Puses pieprasījuma maksā līgumsodu </w:t>
      </w:r>
      <w:r w:rsidR="00AF7B14">
        <w:rPr>
          <w:sz w:val="22"/>
          <w:lang w:val="lv-LV"/>
        </w:rPr>
        <w:t>5</w:t>
      </w:r>
      <w:r w:rsidR="00D65AE5" w:rsidRPr="00E16F72">
        <w:rPr>
          <w:sz w:val="22"/>
          <w:lang w:val="lv-LV"/>
        </w:rPr>
        <w:t>00,00 EUR (</w:t>
      </w:r>
      <w:r w:rsidR="00AF7B14">
        <w:rPr>
          <w:sz w:val="22"/>
          <w:lang w:val="lv-LV"/>
        </w:rPr>
        <w:t>pieci sim</w:t>
      </w:r>
      <w:r w:rsidR="00D65AE5" w:rsidRPr="00E16F72">
        <w:rPr>
          <w:sz w:val="22"/>
          <w:lang w:val="lv-LV"/>
        </w:rPr>
        <w:t>t</w:t>
      </w:r>
      <w:r w:rsidR="00AF7B14">
        <w:rPr>
          <w:sz w:val="22"/>
          <w:lang w:val="lv-LV"/>
        </w:rPr>
        <w:t>i</w:t>
      </w:r>
      <w:r w:rsidR="00D65AE5" w:rsidRPr="00E16F72">
        <w:rPr>
          <w:sz w:val="22"/>
          <w:lang w:val="lv-LV"/>
        </w:rPr>
        <w:t xml:space="preserve"> </w:t>
      </w:r>
      <w:proofErr w:type="spellStart"/>
      <w:r w:rsidR="00D65AE5" w:rsidRPr="00514870">
        <w:rPr>
          <w:i/>
          <w:iCs/>
          <w:sz w:val="22"/>
          <w:lang w:val="lv-LV"/>
        </w:rPr>
        <w:t>euro</w:t>
      </w:r>
      <w:proofErr w:type="spellEnd"/>
      <w:r w:rsidR="00D65AE5" w:rsidRPr="00E16F72">
        <w:rPr>
          <w:sz w:val="22"/>
          <w:lang w:val="lv-LV"/>
        </w:rPr>
        <w:t>, 00 centi) apmērā par katru atsevišķu šādu pārkāpuma gadījumu, kā arī sedz radītos zaudējumus.</w:t>
      </w:r>
    </w:p>
    <w:p w14:paraId="15F04F01" w14:textId="6045D104" w:rsidR="00DA677D" w:rsidRPr="00E16F72" w:rsidRDefault="00DA677D" w:rsidP="00D65AE5">
      <w:pPr>
        <w:pStyle w:val="BodyText"/>
        <w:spacing w:line="240" w:lineRule="auto"/>
        <w:rPr>
          <w:sz w:val="22"/>
          <w:lang w:val="lv-LV"/>
        </w:rPr>
      </w:pPr>
      <w:r w:rsidRPr="00E16F72">
        <w:rPr>
          <w:sz w:val="22"/>
          <w:lang w:val="lv-LV"/>
        </w:rPr>
        <w:t>5.7. Ja kāda no Pusēm tiek saukta pie atbildības par fizisko personu datu aizsardzības pārkāpumu, ko izdarījusi otra Puse, vainīgā Puse, ciktāl tā ir atbildīga par pārkāpumu, atlīdzina visas izmaksas, maksājumus, kaitējumu, izdevumus vai zaudējumus, kurus tā nodarījusi savas darbības vai bezdarbības rezultātā.</w:t>
      </w:r>
    </w:p>
    <w:p w14:paraId="7EFAB48C" w14:textId="00198430" w:rsidR="00054EC1" w:rsidRPr="00E16F72" w:rsidRDefault="00D65AE5" w:rsidP="00054EC1">
      <w:pPr>
        <w:pStyle w:val="BodyText"/>
        <w:spacing w:line="240" w:lineRule="auto"/>
        <w:rPr>
          <w:sz w:val="22"/>
          <w:lang w:val="lv-LV"/>
        </w:rPr>
      </w:pPr>
      <w:r w:rsidRPr="00E16F72">
        <w:rPr>
          <w:sz w:val="22"/>
          <w:lang w:val="lv-LV"/>
        </w:rPr>
        <w:t>5.</w:t>
      </w:r>
      <w:r w:rsidR="00DA677D" w:rsidRPr="00E16F72">
        <w:rPr>
          <w:sz w:val="22"/>
          <w:lang w:val="lv-LV"/>
        </w:rPr>
        <w:t>8</w:t>
      </w:r>
      <w:r w:rsidRPr="00E16F72">
        <w:rPr>
          <w:sz w:val="22"/>
          <w:lang w:val="lv-LV"/>
        </w:rPr>
        <w:t>. Gadījumā, ja Pusēm, atbilstoši Līguma 5.4., 5.5., 5.6. punktu noteikumiem jāmaksā līgumsods, tā apmaksa tiek veikta 15 (piecpadsmit) darba dienu laikā pēc attiecīgas pretenzijas un līgumsoda rēķina saņemšanas.</w:t>
      </w:r>
    </w:p>
    <w:p w14:paraId="4BC2AAF5" w14:textId="2A4C96F3" w:rsidR="00D65AE5" w:rsidRPr="00E16F72" w:rsidRDefault="00C547C2" w:rsidP="00D65AE5">
      <w:pPr>
        <w:pStyle w:val="BodyText"/>
        <w:spacing w:line="240" w:lineRule="auto"/>
        <w:rPr>
          <w:sz w:val="22"/>
          <w:lang w:val="lv-LV"/>
        </w:rPr>
      </w:pPr>
      <w:r w:rsidRPr="00E16F72">
        <w:rPr>
          <w:sz w:val="22"/>
          <w:lang w:val="lv-LV"/>
        </w:rPr>
        <w:t>5.</w:t>
      </w:r>
      <w:r w:rsidR="00054EC1" w:rsidRPr="00E16F72">
        <w:rPr>
          <w:sz w:val="22"/>
          <w:lang w:val="lv-LV"/>
        </w:rPr>
        <w:t>9</w:t>
      </w:r>
      <w:r w:rsidRPr="00E16F72">
        <w:rPr>
          <w:sz w:val="22"/>
          <w:lang w:val="lv-LV"/>
        </w:rPr>
        <w:t xml:space="preserve">. Līgumsoda  </w:t>
      </w:r>
      <w:r w:rsidR="00D65AE5" w:rsidRPr="00E16F72">
        <w:rPr>
          <w:sz w:val="22"/>
          <w:lang w:val="lv-LV"/>
        </w:rPr>
        <w:t>sa</w:t>
      </w:r>
      <w:r w:rsidRPr="00E16F72">
        <w:rPr>
          <w:sz w:val="22"/>
          <w:lang w:val="lv-LV"/>
        </w:rPr>
        <w:t xml:space="preserve">maksa neatbrīvo </w:t>
      </w:r>
      <w:r w:rsidR="00D65AE5" w:rsidRPr="00E16F72">
        <w:rPr>
          <w:sz w:val="22"/>
          <w:lang w:val="lv-LV"/>
        </w:rPr>
        <w:t>P</w:t>
      </w:r>
      <w:r w:rsidRPr="00E16F72">
        <w:rPr>
          <w:sz w:val="22"/>
          <w:lang w:val="lv-LV"/>
        </w:rPr>
        <w:t xml:space="preserve">uses no </w:t>
      </w:r>
      <w:r w:rsidR="00D65AE5" w:rsidRPr="00E16F72">
        <w:rPr>
          <w:bCs/>
          <w:sz w:val="22"/>
          <w:lang w:eastAsia="lv-LV"/>
        </w:rPr>
        <w:t xml:space="preserve">no turpmākas saistību izpildes vai pārkāpuma novēršanas, ja vien Puses konkrētā gadījumā nevienojas savādāk. </w:t>
      </w:r>
    </w:p>
    <w:p w14:paraId="214109D3" w14:textId="77777777" w:rsidR="00C547C2" w:rsidRPr="00E16F72" w:rsidRDefault="00C547C2" w:rsidP="00C547C2">
      <w:pPr>
        <w:spacing w:line="240" w:lineRule="auto"/>
        <w:jc w:val="both"/>
        <w:rPr>
          <w:lang w:val="lv-LV"/>
        </w:rPr>
      </w:pPr>
    </w:p>
    <w:p w14:paraId="5722B001" w14:textId="552108A2" w:rsidR="00C547C2" w:rsidRPr="00E16F72" w:rsidRDefault="00C547C2" w:rsidP="00C547C2">
      <w:pPr>
        <w:spacing w:line="240" w:lineRule="auto"/>
        <w:ind w:right="5800"/>
        <w:jc w:val="both"/>
        <w:rPr>
          <w:b/>
          <w:lang w:val="lv-LV"/>
        </w:rPr>
      </w:pPr>
      <w:r w:rsidRPr="00E16F72">
        <w:rPr>
          <w:b/>
          <w:lang w:val="lv-LV"/>
        </w:rPr>
        <w:lastRenderedPageBreak/>
        <w:t xml:space="preserve">6. Nepārvaramas varas apstākļi </w:t>
      </w:r>
    </w:p>
    <w:p w14:paraId="7DA297DD" w14:textId="77777777" w:rsidR="00431A77" w:rsidRPr="00E16F72" w:rsidRDefault="00431A77" w:rsidP="00431A77">
      <w:pPr>
        <w:spacing w:before="60" w:after="60" w:line="240" w:lineRule="auto"/>
        <w:jc w:val="both"/>
      </w:pPr>
      <w:r w:rsidRPr="00E16F72">
        <w:rPr>
          <w:bCs/>
          <w:lang w:val="lv-LV"/>
        </w:rPr>
        <w:t>6.1.</w:t>
      </w:r>
      <w:r w:rsidRPr="00E16F72">
        <w:rPr>
          <w:b/>
          <w:lang w:val="lv-LV"/>
        </w:rPr>
        <w:t xml:space="preserve"> </w:t>
      </w:r>
      <w:r w:rsidRPr="00E16F72">
        <w:t>Puses tiek atbrīvotas no atbildības par Līguma saistību nepildīšanu nepārvaramas varas vai ārkārtēju apstākļu dēļ, kurus attiecīgā puse (vai abas puses)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 valsts institūciju izdotie tiesību akti un politiskā situācija valstī.</w:t>
      </w:r>
    </w:p>
    <w:p w14:paraId="5AEAF047" w14:textId="77777777" w:rsidR="00431A77" w:rsidRPr="00E16F72" w:rsidRDefault="00431A77" w:rsidP="00431A77">
      <w:pPr>
        <w:spacing w:before="60" w:after="60" w:line="240" w:lineRule="auto"/>
        <w:jc w:val="both"/>
      </w:pPr>
      <w:r w:rsidRPr="00E16F72">
        <w:t>6.2. Katra no Pusēm, kuru Līguma ietvaros ietekmē nepārvaramas varas apstākļi, nekavējoties par to informē otru Pusi.</w:t>
      </w:r>
    </w:p>
    <w:p w14:paraId="3E5499D8" w14:textId="77777777" w:rsidR="00431A77" w:rsidRPr="00E16F72" w:rsidRDefault="00431A77" w:rsidP="00431A77">
      <w:pPr>
        <w:spacing w:before="60" w:after="60" w:line="240" w:lineRule="auto"/>
        <w:jc w:val="both"/>
      </w:pPr>
      <w:r w:rsidRPr="00E16F72">
        <w:t>6.3. Ja kāda no Pusēm, kuras rīcību ietekmē nepārvarama vara, bez objektīva iemesla neinformē otru Pusi par nepārvaramas varas apstākļu iestāšanos 5 (piecu) darbdienu laikā, attiecīgā Puse netiek atbrīvota no Līguma saistību izpildes.</w:t>
      </w:r>
    </w:p>
    <w:p w14:paraId="0CA16073" w14:textId="451C5E27" w:rsidR="00431A77" w:rsidRDefault="00431A77" w:rsidP="00431A77">
      <w:pPr>
        <w:spacing w:before="60" w:after="60" w:line="240" w:lineRule="auto"/>
        <w:jc w:val="both"/>
      </w:pPr>
      <w:r w:rsidRPr="00E16F72">
        <w:t>6.4. Ja nepārvaramas varas apstākļi turpinās ilgāk nekā 30 (trīsdesmit) kalendāra dienas, Puses kopīgi risina jautājumu par Līguma turpmāko izpildi vai izbeigšanu. Līguma izbeigšanas gadījumā, kuras pamats ir nepārvarama vara, nevienai no Pusēm nav tiesību prasīt zaudējumu atlīdzību.</w:t>
      </w:r>
    </w:p>
    <w:p w14:paraId="6D6ADF91" w14:textId="77777777" w:rsidR="00C547C2" w:rsidRPr="00E16F72" w:rsidRDefault="00C547C2" w:rsidP="00C547C2">
      <w:pPr>
        <w:widowControl/>
        <w:autoSpaceDE/>
        <w:autoSpaceDN/>
        <w:adjustRightInd/>
        <w:spacing w:line="240" w:lineRule="auto"/>
        <w:jc w:val="both"/>
        <w:rPr>
          <w:bCs/>
          <w:lang w:val="lv-LV"/>
        </w:rPr>
      </w:pPr>
    </w:p>
    <w:p w14:paraId="380FAD9F" w14:textId="7E9D0EAD" w:rsidR="00C547C2" w:rsidRPr="00E16F72" w:rsidRDefault="00C547C2" w:rsidP="00C547C2">
      <w:pPr>
        <w:widowControl/>
        <w:autoSpaceDE/>
        <w:autoSpaceDN/>
        <w:adjustRightInd/>
        <w:spacing w:line="240" w:lineRule="auto"/>
        <w:jc w:val="both"/>
        <w:rPr>
          <w:b/>
          <w:bCs/>
          <w:lang w:val="lv-LV"/>
        </w:rPr>
      </w:pPr>
      <w:r w:rsidRPr="00E16F72">
        <w:rPr>
          <w:b/>
          <w:bCs/>
          <w:lang w:val="lv-LV"/>
        </w:rPr>
        <w:t xml:space="preserve">7. Konfidencialitāte </w:t>
      </w:r>
      <w:r w:rsidR="00BD3FB7" w:rsidRPr="00E16F72">
        <w:rPr>
          <w:b/>
          <w:bCs/>
          <w:lang w:val="lv-LV"/>
        </w:rPr>
        <w:t>un fizisko personu datu aizsardzība</w:t>
      </w:r>
    </w:p>
    <w:p w14:paraId="4C846EA0" w14:textId="2EAC231D" w:rsidR="00C547C2" w:rsidRPr="00E16F72" w:rsidRDefault="00C547C2" w:rsidP="00C547C2">
      <w:pPr>
        <w:pStyle w:val="StyleJustifiedRight-036cm"/>
        <w:numPr>
          <w:ilvl w:val="0"/>
          <w:numId w:val="0"/>
        </w:numPr>
        <w:jc w:val="both"/>
        <w:rPr>
          <w:sz w:val="22"/>
          <w:szCs w:val="22"/>
          <w:lang w:val="lv-LV"/>
        </w:rPr>
      </w:pPr>
      <w:r w:rsidRPr="00E16F72">
        <w:rPr>
          <w:bCs/>
          <w:sz w:val="22"/>
          <w:szCs w:val="22"/>
          <w:lang w:val="lv-LV"/>
        </w:rPr>
        <w:t xml:space="preserve">7.1. </w:t>
      </w:r>
      <w:r w:rsidR="00054EC1" w:rsidRPr="00E16F72">
        <w:rPr>
          <w:bCs/>
          <w:sz w:val="22"/>
          <w:szCs w:val="22"/>
          <w:lang w:val="lv-LV"/>
        </w:rPr>
        <w:t>L</w:t>
      </w:r>
      <w:r w:rsidRPr="00E16F72">
        <w:rPr>
          <w:bCs/>
          <w:sz w:val="22"/>
          <w:szCs w:val="22"/>
          <w:lang w:val="lv-LV"/>
        </w:rPr>
        <w:t xml:space="preserve">īgums, tā pielikumi, vienošanās, kas noslēgtas saskaņā ar </w:t>
      </w:r>
      <w:r w:rsidR="00BD3FB7" w:rsidRPr="00E16F72">
        <w:rPr>
          <w:bCs/>
          <w:sz w:val="22"/>
          <w:szCs w:val="22"/>
          <w:lang w:val="lv-LV"/>
        </w:rPr>
        <w:t>L</w:t>
      </w:r>
      <w:r w:rsidRPr="00E16F72">
        <w:rPr>
          <w:bCs/>
          <w:sz w:val="22"/>
          <w:szCs w:val="22"/>
          <w:lang w:val="lv-LV"/>
        </w:rPr>
        <w:t>īgumu un tā pielikumiem</w:t>
      </w:r>
      <w:r w:rsidRPr="00E16F72">
        <w:rPr>
          <w:sz w:val="22"/>
          <w:szCs w:val="22"/>
          <w:lang w:val="lv-LV"/>
        </w:rPr>
        <w:t xml:space="preserve">, kā arī informācija, kuru Iznomātājs vai Nomnieks ir ieguvis </w:t>
      </w:r>
      <w:r w:rsidR="00054EC1" w:rsidRPr="00E16F72">
        <w:rPr>
          <w:sz w:val="22"/>
          <w:szCs w:val="22"/>
          <w:lang w:val="lv-LV"/>
        </w:rPr>
        <w:t>L</w:t>
      </w:r>
      <w:r w:rsidRPr="00E16F72">
        <w:rPr>
          <w:sz w:val="22"/>
          <w:szCs w:val="22"/>
          <w:lang w:val="lv-LV"/>
        </w:rPr>
        <w:t xml:space="preserve">īguma izpildes gaitā, ir konfidenciāla. Ne Iznomātājs, ne Nomnieks nav tiesīgs atklāt nekādu konfidenciālu informāciju un/vai publicēt to trešajām pusēm, bez otras </w:t>
      </w:r>
      <w:r w:rsidR="00054EC1" w:rsidRPr="00E16F72">
        <w:rPr>
          <w:sz w:val="22"/>
          <w:szCs w:val="22"/>
          <w:lang w:val="lv-LV"/>
        </w:rPr>
        <w:t>P</w:t>
      </w:r>
      <w:r w:rsidRPr="00E16F72">
        <w:rPr>
          <w:sz w:val="22"/>
          <w:szCs w:val="22"/>
          <w:lang w:val="lv-LV"/>
        </w:rPr>
        <w:t xml:space="preserve">uses iepriekšējas rakstveida piekrišanas, ja vien </w:t>
      </w:r>
      <w:r w:rsidR="00054EC1" w:rsidRPr="00E16F72">
        <w:rPr>
          <w:sz w:val="22"/>
          <w:szCs w:val="22"/>
          <w:lang w:val="lv-LV"/>
        </w:rPr>
        <w:t>L</w:t>
      </w:r>
      <w:r w:rsidRPr="00E16F72">
        <w:rPr>
          <w:sz w:val="22"/>
          <w:szCs w:val="22"/>
          <w:lang w:val="lv-LV"/>
        </w:rPr>
        <w:t>īgumā nav noteikts citādi.</w:t>
      </w:r>
    </w:p>
    <w:p w14:paraId="0F94BD01" w14:textId="77777777" w:rsidR="00C547C2" w:rsidRPr="00E16F72" w:rsidRDefault="00C547C2" w:rsidP="00C547C2">
      <w:pPr>
        <w:pStyle w:val="StyleJustifiedRight-036cm"/>
        <w:numPr>
          <w:ilvl w:val="0"/>
          <w:numId w:val="0"/>
        </w:numPr>
        <w:rPr>
          <w:sz w:val="22"/>
          <w:szCs w:val="22"/>
          <w:lang w:val="lv-LV"/>
        </w:rPr>
      </w:pPr>
      <w:r w:rsidRPr="00E16F72">
        <w:rPr>
          <w:sz w:val="22"/>
          <w:szCs w:val="22"/>
          <w:lang w:val="lv-LV"/>
        </w:rPr>
        <w:t>Par konfidenciālu netiek uzskatīta šāda informācija:</w:t>
      </w:r>
    </w:p>
    <w:p w14:paraId="582390C6" w14:textId="195AEF11" w:rsidR="00C547C2" w:rsidRPr="00E16F72" w:rsidRDefault="00C547C2" w:rsidP="00C547C2">
      <w:pPr>
        <w:widowControl/>
        <w:numPr>
          <w:ilvl w:val="0"/>
          <w:numId w:val="9"/>
        </w:numPr>
        <w:autoSpaceDE/>
        <w:autoSpaceDN/>
        <w:adjustRightInd/>
        <w:spacing w:line="240" w:lineRule="auto"/>
        <w:jc w:val="both"/>
        <w:rPr>
          <w:lang w:val="lv-LV"/>
        </w:rPr>
      </w:pPr>
      <w:r w:rsidRPr="00E16F72">
        <w:rPr>
          <w:lang w:val="lv-LV"/>
        </w:rPr>
        <w:t xml:space="preserve">jebkura informācija, kas ir publiski paziņota vai pieejama, ja vien tā nav kļuvusi publiska </w:t>
      </w:r>
      <w:r w:rsidR="00054EC1" w:rsidRPr="00E16F72">
        <w:rPr>
          <w:lang w:val="lv-LV"/>
        </w:rPr>
        <w:t>L</w:t>
      </w:r>
      <w:r w:rsidRPr="00E16F72">
        <w:rPr>
          <w:lang w:val="lv-LV"/>
        </w:rPr>
        <w:t>īguma pārkāpuma dēļ;</w:t>
      </w:r>
    </w:p>
    <w:p w14:paraId="6775EBB8" w14:textId="77777777" w:rsidR="00C547C2" w:rsidRPr="00E16F72" w:rsidRDefault="00C547C2" w:rsidP="00C547C2">
      <w:pPr>
        <w:widowControl/>
        <w:numPr>
          <w:ilvl w:val="0"/>
          <w:numId w:val="9"/>
        </w:numPr>
        <w:autoSpaceDE/>
        <w:autoSpaceDN/>
        <w:adjustRightInd/>
        <w:spacing w:line="240" w:lineRule="auto"/>
        <w:jc w:val="both"/>
        <w:rPr>
          <w:lang w:val="lv-LV"/>
        </w:rPr>
      </w:pPr>
      <w:r w:rsidRPr="00E16F72">
        <w:rPr>
          <w:lang w:val="lv-LV"/>
        </w:rPr>
        <w:t>jebkura informācija, pret kuru Iznomātājs un Nomnieks ir vienojušies izturēties kā pret nekonfidenciālu.</w:t>
      </w:r>
    </w:p>
    <w:p w14:paraId="7F1B6789" w14:textId="77777777" w:rsidR="00054EC1" w:rsidRPr="00E16F72" w:rsidRDefault="00C547C2" w:rsidP="00054EC1">
      <w:pPr>
        <w:widowControl/>
        <w:numPr>
          <w:ilvl w:val="1"/>
          <w:numId w:val="11"/>
        </w:numPr>
        <w:autoSpaceDE/>
        <w:autoSpaceDN/>
        <w:adjustRightInd/>
        <w:spacing w:line="240" w:lineRule="auto"/>
        <w:ind w:left="0" w:firstLine="0"/>
        <w:jc w:val="both"/>
        <w:rPr>
          <w:lang w:val="lv-LV"/>
        </w:rPr>
      </w:pPr>
      <w:r w:rsidRPr="00E16F72">
        <w:rPr>
          <w:lang w:val="lv-LV"/>
        </w:rPr>
        <w:t xml:space="preserve">Iznomātājam vai Nomniekam ir tiesības sniegt konfidenciālu informāciju valsts iestādēm saskaņā ar procedūrām, kas noteiktas Latvijas Republikas tiesiskajās normās. Sniedzot konfidenciālu informāciju valsts iestādēm, Iznomātājs vai Nomnieks ierobežo tādas informācijas atklāšanu, kas tam jāatklāj, nodrošinot šādas informācijas un pārējās informācijas konfidencialitāti maksimālā apmērā, un (izņemot, ja tā rīkoties neļauj kāda tiesiskā norma) </w:t>
      </w:r>
      <w:proofErr w:type="spellStart"/>
      <w:r w:rsidRPr="00E16F72">
        <w:rPr>
          <w:lang w:val="lv-LV"/>
        </w:rPr>
        <w:t>nosūta</w:t>
      </w:r>
      <w:proofErr w:type="spellEnd"/>
      <w:r w:rsidRPr="00E16F72">
        <w:rPr>
          <w:lang w:val="lv-LV"/>
        </w:rPr>
        <w:t xml:space="preserve"> tās konfidenciālās informācijas kopiju, kas tika sniegta, otrai pusei.</w:t>
      </w:r>
    </w:p>
    <w:p w14:paraId="7B8C8C58" w14:textId="0E33FA44" w:rsidR="00BD3FB7" w:rsidRPr="00E16F72" w:rsidRDefault="00BD3FB7" w:rsidP="00054EC1">
      <w:pPr>
        <w:widowControl/>
        <w:numPr>
          <w:ilvl w:val="1"/>
          <w:numId w:val="11"/>
        </w:numPr>
        <w:autoSpaceDE/>
        <w:autoSpaceDN/>
        <w:adjustRightInd/>
        <w:spacing w:line="240" w:lineRule="auto"/>
        <w:ind w:left="0" w:firstLine="0"/>
        <w:jc w:val="both"/>
        <w:rPr>
          <w:lang w:val="lv-LV"/>
        </w:rPr>
      </w:pPr>
      <w:r w:rsidRPr="00E16F72">
        <w:rPr>
          <w:lang w:val="lv-LV"/>
        </w:rPr>
        <w:t xml:space="preserve">Ja Līguma izpildes ietvaros tiek iegūti dokumenti, vai informācija, kas satur, vai var saturēt fizisko personu datus, Puses ir tiesīgas apstrādāt no otras Puses iegūtos datus tikai ar mērķi nodrošināt Līgumā noteikto saistību izpildi, </w:t>
      </w:r>
      <w:r w:rsidRPr="00E16F72">
        <w:rPr>
          <w:u w:val="single"/>
          <w:lang w:val="lv-LV"/>
        </w:rPr>
        <w:t>ievērojot spēkā esošajos normatīvajos aktos noteiktās prasības Datu apstrādei un aizsardzībai, tajā skaitā, Eiropas parlamenta un padomes regulu (ES) 2016/679 par fizisku personu aizsardzību attiecībā uz personas datu apstrādi un šādu datu brīvu apriti un ar ko atceļ Direktīvu 95/46/EK (Vispārīgā datu aizsardzības regula)</w:t>
      </w:r>
      <w:r w:rsidRPr="00E16F72">
        <w:rPr>
          <w:lang w:val="lv-LV"/>
        </w:rPr>
        <w:t>. Līdzējs, kurš nodod otram Līdzējam fizisko personu datus apstrādei, atbild par attiecīgo datu subjektu personas datu apstrādes tiesiskā pamata nodrošināšanu, un īsteno atbilstošus tehniskos un organizatoriskos pasākumus fizisko personu datu aizsardzībai.</w:t>
      </w:r>
    </w:p>
    <w:p w14:paraId="1DBE0784" w14:textId="77777777" w:rsidR="00C547C2" w:rsidRPr="00E16F72" w:rsidRDefault="00C547C2" w:rsidP="00C547C2">
      <w:pPr>
        <w:widowControl/>
        <w:autoSpaceDE/>
        <w:autoSpaceDN/>
        <w:adjustRightInd/>
        <w:spacing w:line="240" w:lineRule="auto"/>
        <w:jc w:val="both"/>
        <w:rPr>
          <w:bCs/>
          <w:lang w:val="lv-LV"/>
        </w:rPr>
      </w:pPr>
    </w:p>
    <w:p w14:paraId="1E331BDC" w14:textId="77777777" w:rsidR="00C547C2" w:rsidRPr="00E16F72" w:rsidRDefault="00C547C2" w:rsidP="00C547C2">
      <w:pPr>
        <w:spacing w:line="240" w:lineRule="auto"/>
        <w:jc w:val="both"/>
        <w:rPr>
          <w:b/>
          <w:lang w:val="lv-LV"/>
        </w:rPr>
      </w:pPr>
      <w:r w:rsidRPr="00E16F72">
        <w:rPr>
          <w:b/>
          <w:lang w:val="lv-LV"/>
        </w:rPr>
        <w:t xml:space="preserve">8. Līguma izbeigšana </w:t>
      </w:r>
    </w:p>
    <w:p w14:paraId="29C096A6" w14:textId="665988EC" w:rsidR="00C547C2" w:rsidRPr="00E16F72" w:rsidRDefault="00C547C2" w:rsidP="00C547C2">
      <w:pPr>
        <w:spacing w:line="240" w:lineRule="auto"/>
        <w:jc w:val="both"/>
        <w:rPr>
          <w:lang w:val="lv-LV"/>
        </w:rPr>
      </w:pPr>
      <w:r w:rsidRPr="00E16F72">
        <w:rPr>
          <w:lang w:val="lv-LV"/>
        </w:rPr>
        <w:t xml:space="preserve">8.1. Līgumu var izbeigt, </w:t>
      </w:r>
      <w:r w:rsidR="004F3646" w:rsidRPr="00E16F72">
        <w:rPr>
          <w:lang w:val="lv-LV"/>
        </w:rPr>
        <w:t xml:space="preserve">par to </w:t>
      </w:r>
      <w:proofErr w:type="spellStart"/>
      <w:r w:rsidR="004F3646" w:rsidRPr="00E16F72">
        <w:rPr>
          <w:lang w:val="lv-LV"/>
        </w:rPr>
        <w:t>rakstveidā</w:t>
      </w:r>
      <w:proofErr w:type="spellEnd"/>
      <w:r w:rsidR="004F3646" w:rsidRPr="00E16F72">
        <w:rPr>
          <w:lang w:val="lv-LV"/>
        </w:rPr>
        <w:t xml:space="preserve"> paziņojot otrai Pusei ne vēlāk kā </w:t>
      </w:r>
      <w:r w:rsidR="004F3646" w:rsidRPr="006B47DE">
        <w:rPr>
          <w:b/>
          <w:bCs/>
          <w:lang w:val="lv-LV"/>
        </w:rPr>
        <w:t>30 (trīsdesmit) dienas</w:t>
      </w:r>
      <w:r w:rsidR="004F3646" w:rsidRPr="00E16F72">
        <w:rPr>
          <w:lang w:val="lv-LV"/>
        </w:rPr>
        <w:t xml:space="preserve"> iepriekš</w:t>
      </w:r>
      <w:r w:rsidRPr="00E16F72">
        <w:rPr>
          <w:lang w:val="lv-LV"/>
        </w:rPr>
        <w:t xml:space="preserve">. Šādā gadījumā </w:t>
      </w:r>
      <w:r w:rsidR="004434A8" w:rsidRPr="00E16F72">
        <w:rPr>
          <w:lang w:val="lv-LV"/>
        </w:rPr>
        <w:t>P</w:t>
      </w:r>
      <w:r w:rsidRPr="00E16F72">
        <w:rPr>
          <w:lang w:val="lv-LV"/>
        </w:rPr>
        <w:t>uses sastāda rakstveida vienošanos.</w:t>
      </w:r>
    </w:p>
    <w:p w14:paraId="2C5DCE71" w14:textId="13107ACB" w:rsidR="004434A8" w:rsidRPr="00E16F72" w:rsidRDefault="004434A8" w:rsidP="00C547C2">
      <w:pPr>
        <w:spacing w:line="240" w:lineRule="auto"/>
        <w:jc w:val="both"/>
        <w:rPr>
          <w:lang w:val="lv-LV"/>
        </w:rPr>
      </w:pPr>
      <w:r w:rsidRPr="00E16F72">
        <w:rPr>
          <w:lang w:val="lv-LV"/>
        </w:rPr>
        <w:t xml:space="preserve">8.2. Iznomātājam ir tiesības, rakstiski informējot Nomnieku </w:t>
      </w:r>
      <w:r w:rsidRPr="006B47DE">
        <w:rPr>
          <w:b/>
          <w:bCs/>
          <w:lang w:val="lv-LV"/>
        </w:rPr>
        <w:t>30 (trīsdesmit) dienas iepriekš</w:t>
      </w:r>
      <w:r w:rsidRPr="00E16F72">
        <w:rPr>
          <w:lang w:val="lv-LV"/>
        </w:rPr>
        <w:t>, vienpusēji atkāpties no Līguma, neatlīdzinot Nomnieka zaudējumus, kas saistīti ar Līguma pirmstermiņa izbeigšanu, kā arī Nomnieka veiktos izdevumus Nomas objektam, ja:</w:t>
      </w:r>
    </w:p>
    <w:p w14:paraId="4E19BBD4" w14:textId="6832883D" w:rsidR="004434A8" w:rsidRPr="00E16F72" w:rsidRDefault="004434A8" w:rsidP="004434A8">
      <w:pPr>
        <w:spacing w:line="240" w:lineRule="auto"/>
        <w:jc w:val="both"/>
        <w:rPr>
          <w:lang w:val="lv-LV"/>
        </w:rPr>
      </w:pPr>
      <w:r w:rsidRPr="00E16F72">
        <w:rPr>
          <w:lang w:val="lv-LV"/>
        </w:rPr>
        <w:t>8.2.1. Nomnieka darbības dēļ tiek bojāts Nomas objekts;</w:t>
      </w:r>
    </w:p>
    <w:p w14:paraId="6589EAAB" w14:textId="74FC94D1" w:rsidR="004434A8" w:rsidRPr="00E16F72" w:rsidRDefault="004434A8" w:rsidP="004434A8">
      <w:pPr>
        <w:spacing w:line="240" w:lineRule="auto"/>
        <w:jc w:val="both"/>
        <w:rPr>
          <w:lang w:val="lv-LV"/>
        </w:rPr>
      </w:pPr>
      <w:r w:rsidRPr="00E16F72">
        <w:rPr>
          <w:lang w:val="lv-LV"/>
        </w:rPr>
        <w:t xml:space="preserve">8.2.2. </w:t>
      </w:r>
      <w:r w:rsidR="00E0556D" w:rsidRPr="00E16F72">
        <w:rPr>
          <w:lang w:val="lv-LV"/>
        </w:rPr>
        <w:t>N</w:t>
      </w:r>
      <w:r w:rsidRPr="00E16F72">
        <w:rPr>
          <w:lang w:val="lv-LV"/>
        </w:rPr>
        <w:t xml:space="preserve">omniekam ir bijuši vismaz 3 (trīs) maksājumu kavējumi, kas kopā pārsniedz 2 (divu) maksājumu periodu, tai skaitā Nomnieks nemaksā </w:t>
      </w:r>
      <w:r w:rsidR="00F800E2" w:rsidRPr="0093789B">
        <w:rPr>
          <w:lang w:val="lv-LV"/>
        </w:rPr>
        <w:t>nomas objekta apdrošināšanas izmaksas,</w:t>
      </w:r>
      <w:r w:rsidR="00F800E2">
        <w:rPr>
          <w:lang w:val="lv-LV"/>
        </w:rPr>
        <w:t xml:space="preserve"> </w:t>
      </w:r>
      <w:r w:rsidR="00E0556D" w:rsidRPr="00E16F72">
        <w:rPr>
          <w:lang w:val="lv-LV"/>
        </w:rPr>
        <w:t xml:space="preserve">nomas maksu vai nenorēķinās par elektroenerģiju vai neveic citas Līgumā iekļautās izmaksas; </w:t>
      </w:r>
    </w:p>
    <w:p w14:paraId="7005BD22" w14:textId="2A3AB207" w:rsidR="004434A8" w:rsidRPr="00E16F72" w:rsidRDefault="004434A8" w:rsidP="004434A8">
      <w:pPr>
        <w:spacing w:line="240" w:lineRule="auto"/>
        <w:jc w:val="both"/>
        <w:rPr>
          <w:lang w:val="lv-LV"/>
        </w:rPr>
      </w:pPr>
      <w:r w:rsidRPr="00E16F72">
        <w:rPr>
          <w:lang w:val="lv-LV"/>
        </w:rPr>
        <w:t>8.2</w:t>
      </w:r>
      <w:r w:rsidR="00E0556D" w:rsidRPr="00E16F72">
        <w:rPr>
          <w:lang w:val="lv-LV"/>
        </w:rPr>
        <w:t>.</w:t>
      </w:r>
      <w:r w:rsidRPr="00E16F72">
        <w:rPr>
          <w:lang w:val="lv-LV"/>
        </w:rPr>
        <w:t xml:space="preserve">3. </w:t>
      </w:r>
      <w:r w:rsidR="00E0556D" w:rsidRPr="00E16F72">
        <w:rPr>
          <w:lang w:val="lv-LV"/>
        </w:rPr>
        <w:t>N</w:t>
      </w:r>
      <w:r w:rsidRPr="00E16F72">
        <w:rPr>
          <w:lang w:val="lv-LV"/>
        </w:rPr>
        <w:t xml:space="preserve">omas objekts bez </w:t>
      </w:r>
      <w:r w:rsidR="00E0556D" w:rsidRPr="00E16F72">
        <w:rPr>
          <w:lang w:val="lv-LV"/>
        </w:rPr>
        <w:t>I</w:t>
      </w:r>
      <w:r w:rsidRPr="00E16F72">
        <w:rPr>
          <w:lang w:val="lv-LV"/>
        </w:rPr>
        <w:t>znomātāja piekrišanas tiek nodots apakšnomā;</w:t>
      </w:r>
    </w:p>
    <w:p w14:paraId="28CC8392" w14:textId="32E3A635" w:rsidR="00FC7C62" w:rsidRPr="00E16F72" w:rsidRDefault="00FC7C62" w:rsidP="004434A8">
      <w:pPr>
        <w:spacing w:line="240" w:lineRule="auto"/>
        <w:jc w:val="both"/>
        <w:rPr>
          <w:lang w:val="lv-LV"/>
        </w:rPr>
      </w:pPr>
      <w:r w:rsidRPr="00E16F72">
        <w:rPr>
          <w:lang w:eastAsia="ar-SA"/>
        </w:rPr>
        <w:t>8.2.4. Nomnieks veic patvaļīgu telpu pārbūvi un maina to funkcionālo nozīmi;</w:t>
      </w:r>
    </w:p>
    <w:p w14:paraId="116274C0" w14:textId="1D4E2F00" w:rsidR="004F3646" w:rsidRPr="00E16F72" w:rsidRDefault="004434A8" w:rsidP="004F3646">
      <w:pPr>
        <w:spacing w:line="240" w:lineRule="auto"/>
        <w:jc w:val="both"/>
        <w:rPr>
          <w:lang w:val="lv-LV"/>
        </w:rPr>
      </w:pPr>
      <w:r w:rsidRPr="00E16F72">
        <w:rPr>
          <w:lang w:val="lv-LV"/>
        </w:rPr>
        <w:t>8.2.</w:t>
      </w:r>
      <w:r w:rsidR="00FC7C62" w:rsidRPr="00E16F72">
        <w:rPr>
          <w:lang w:val="lv-LV"/>
        </w:rPr>
        <w:t>5</w:t>
      </w:r>
      <w:r w:rsidRPr="00E16F72">
        <w:rPr>
          <w:lang w:val="lv-LV"/>
        </w:rPr>
        <w:t xml:space="preserve">. tiek pārkāpti </w:t>
      </w:r>
      <w:r w:rsidR="00E0556D" w:rsidRPr="00E16F72">
        <w:rPr>
          <w:lang w:val="lv-LV"/>
        </w:rPr>
        <w:t>L</w:t>
      </w:r>
      <w:r w:rsidRPr="00E16F72">
        <w:rPr>
          <w:lang w:val="lv-LV"/>
        </w:rPr>
        <w:t xml:space="preserve">īguma nosacījumi, </w:t>
      </w:r>
      <w:r w:rsidR="00E0556D" w:rsidRPr="00E16F72">
        <w:rPr>
          <w:lang w:val="lv-LV"/>
        </w:rPr>
        <w:t xml:space="preserve">t.sk., </w:t>
      </w:r>
      <w:r w:rsidR="009304C8" w:rsidRPr="00E16F72">
        <w:rPr>
          <w:lang w:val="lv-LV"/>
        </w:rPr>
        <w:t xml:space="preserve">ja </w:t>
      </w:r>
      <w:r w:rsidR="00F800E2" w:rsidRPr="0093789B">
        <w:rPr>
          <w:lang w:val="lv-LV"/>
        </w:rPr>
        <w:t>Nomnieks nav veicis Līgumā paredzētos kapitālieguldījumus Nomas objektā vai nav veicis tos Līgumā noteiktaj</w:t>
      </w:r>
      <w:r w:rsidR="00F30168" w:rsidRPr="0093789B">
        <w:rPr>
          <w:lang w:val="lv-LV"/>
        </w:rPr>
        <w:t>ā</w:t>
      </w:r>
      <w:r w:rsidR="00F800E2" w:rsidRPr="0093789B">
        <w:rPr>
          <w:lang w:val="lv-LV"/>
        </w:rPr>
        <w:t xml:space="preserve"> termiņ</w:t>
      </w:r>
      <w:r w:rsidR="00F30168" w:rsidRPr="0093789B">
        <w:rPr>
          <w:lang w:val="lv-LV"/>
        </w:rPr>
        <w:t>ā</w:t>
      </w:r>
      <w:r w:rsidR="00F800E2" w:rsidRPr="0093789B">
        <w:rPr>
          <w:lang w:val="lv-LV"/>
        </w:rPr>
        <w:t>,</w:t>
      </w:r>
      <w:r w:rsidR="00F800E2">
        <w:rPr>
          <w:lang w:val="lv-LV"/>
        </w:rPr>
        <w:t xml:space="preserve"> </w:t>
      </w:r>
      <w:r w:rsidR="00E0556D" w:rsidRPr="00E16F72">
        <w:rPr>
          <w:lang w:val="lv-LV"/>
        </w:rPr>
        <w:t>Nomas objekts netiek izmantots Līgum</w:t>
      </w:r>
      <w:r w:rsidR="009304C8" w:rsidRPr="00E16F72">
        <w:rPr>
          <w:lang w:val="lv-LV"/>
        </w:rPr>
        <w:t xml:space="preserve">ā </w:t>
      </w:r>
      <w:r w:rsidR="009304C8" w:rsidRPr="00E16F72">
        <w:rPr>
          <w:lang w:val="lv-LV"/>
        </w:rPr>
        <w:lastRenderedPageBreak/>
        <w:t>paredzētajam mērķim</w:t>
      </w:r>
      <w:r w:rsidR="00DA677D" w:rsidRPr="00E16F72">
        <w:rPr>
          <w:lang w:val="lv-LV"/>
        </w:rPr>
        <w:t>;</w:t>
      </w:r>
      <w:r w:rsidRPr="00E16F72">
        <w:rPr>
          <w:lang w:val="lv-LV"/>
        </w:rPr>
        <w:t xml:space="preserve"> </w:t>
      </w:r>
    </w:p>
    <w:p w14:paraId="5F5BAC69" w14:textId="0D9F2EFF" w:rsidR="004F3646" w:rsidRPr="00E16F72" w:rsidRDefault="00FC7C62" w:rsidP="004434A8">
      <w:pPr>
        <w:spacing w:line="240" w:lineRule="auto"/>
        <w:jc w:val="both"/>
        <w:rPr>
          <w:lang w:val="lv-LV"/>
        </w:rPr>
      </w:pPr>
      <w:r w:rsidRPr="00E16F72">
        <w:rPr>
          <w:lang w:val="lv-LV"/>
        </w:rPr>
        <w:t xml:space="preserve">8.2.6. </w:t>
      </w:r>
      <w:r w:rsidR="004F3646" w:rsidRPr="00E16F72">
        <w:rPr>
          <w:lang w:val="lv-LV"/>
        </w:rPr>
        <w:t>Nomniekam ir uzsākts maksātnespējas process vai tiesiskās aizsardzības (</w:t>
      </w:r>
      <w:proofErr w:type="spellStart"/>
      <w:r w:rsidR="004F3646" w:rsidRPr="00E16F72">
        <w:rPr>
          <w:lang w:val="lv-LV"/>
        </w:rPr>
        <w:t>ārpustiesas</w:t>
      </w:r>
      <w:proofErr w:type="spellEnd"/>
      <w:r w:rsidR="004F3646" w:rsidRPr="00E16F72">
        <w:rPr>
          <w:lang w:val="lv-LV"/>
        </w:rPr>
        <w:t xml:space="preserve"> tiesiskās aizsardzības) process, pieņemts lēmums par Nomnieka likvidācijas uzsākšanu, Nomnieka darbība tiek izbeigta, vai pārtraukta, ir apturēta tā saimnieciskā darbība ilgāk par 2 (divām) nedēļām</w:t>
      </w:r>
      <w:r w:rsidR="0041286A" w:rsidRPr="00E16F72">
        <w:rPr>
          <w:lang w:val="lv-LV"/>
        </w:rPr>
        <w:t xml:space="preserve"> vai iestājušies citi apstākļi, kuru rezultātā Līguma saistību izpilde ir kļuvusi vai var kļūt neiespējama;</w:t>
      </w:r>
    </w:p>
    <w:p w14:paraId="26DF575C" w14:textId="3F7376D3" w:rsidR="00FC7C62" w:rsidRPr="00E16F72" w:rsidRDefault="004F3646" w:rsidP="004434A8">
      <w:pPr>
        <w:spacing w:line="240" w:lineRule="auto"/>
        <w:jc w:val="both"/>
        <w:rPr>
          <w:lang w:val="lv-LV"/>
        </w:rPr>
      </w:pPr>
      <w:r w:rsidRPr="00E16F72">
        <w:rPr>
          <w:lang w:val="lv-LV"/>
        </w:rPr>
        <w:t xml:space="preserve">8.2.7. </w:t>
      </w:r>
      <w:r w:rsidR="00FC7C62" w:rsidRPr="00E16F72">
        <w:rPr>
          <w:lang w:val="lv-LV"/>
        </w:rPr>
        <w:t>Nomniekam tiek piemērotas vai uz Līgumu ir attiecināmas – attiecīgās starptautiskās vai nacionālās sankcijas, vai būtiskas un kapitāla tirgus intereses ietekmējošas ES vai Ziemeļatlantijas līguma organizācijas dalībvalsts noteiktās sankcijas.</w:t>
      </w:r>
    </w:p>
    <w:p w14:paraId="1C0FF531" w14:textId="28E48EAC" w:rsidR="004434A8" w:rsidRPr="00E16F72" w:rsidRDefault="00EA79A1" w:rsidP="004434A8">
      <w:pPr>
        <w:spacing w:line="240" w:lineRule="auto"/>
        <w:jc w:val="both"/>
        <w:rPr>
          <w:lang w:val="lv-LV"/>
        </w:rPr>
      </w:pPr>
      <w:r w:rsidRPr="00F30168">
        <w:rPr>
          <w:lang w:val="lv-LV"/>
        </w:rPr>
        <w:t xml:space="preserve">8.3. Iznomātājam ir tiesības rakstiski informējot nomnieku </w:t>
      </w:r>
      <w:r w:rsidRPr="00F30168">
        <w:rPr>
          <w:b/>
          <w:bCs/>
          <w:lang w:val="lv-LV"/>
        </w:rPr>
        <w:t>3 (trīs) mēnešus</w:t>
      </w:r>
      <w:r w:rsidRPr="00F30168">
        <w:rPr>
          <w:lang w:val="lv-LV"/>
        </w:rPr>
        <w:t xml:space="preserve"> iepriekš, vienpusēji atkāpties no Nomas līguma, neatlīdzinot Nomnieka zaudējumus, kas saistīti ar Līguma pirmstermiņa izbeigšanu, ja</w:t>
      </w:r>
      <w:r w:rsidR="00FC065A" w:rsidRPr="00F30168">
        <w:rPr>
          <w:lang w:val="lv-LV"/>
        </w:rPr>
        <w:t xml:space="preserve"> </w:t>
      </w:r>
      <w:r w:rsidRPr="00F30168">
        <w:rPr>
          <w:lang w:val="lv-LV"/>
        </w:rPr>
        <w:t>Nomas objekts nepieciešams sabiedrības vajadzību nodrošināšanai vai normatīvajos aktos noteikto publisko funkciju veikšanai</w:t>
      </w:r>
      <w:r w:rsidR="0028605B" w:rsidRPr="00F30168">
        <w:rPr>
          <w:lang w:val="lv-LV"/>
        </w:rPr>
        <w:t>. Šajā gadījumā</w:t>
      </w:r>
      <w:r w:rsidR="00F800E2" w:rsidRPr="00F30168">
        <w:rPr>
          <w:lang w:val="lv-LV"/>
        </w:rPr>
        <w:t xml:space="preserve">, </w:t>
      </w:r>
      <w:r w:rsidR="00F800E2" w:rsidRPr="0093789B">
        <w:rPr>
          <w:lang w:val="lv-LV"/>
        </w:rPr>
        <w:t>ja Nomnieks labticīgi pildījis Līguma saistības,</w:t>
      </w:r>
      <w:r w:rsidR="0028605B" w:rsidRPr="00F30168">
        <w:rPr>
          <w:lang w:val="lv-LV"/>
        </w:rPr>
        <w:t xml:space="preserve"> Iznomātājs atlīdzina Nomnieka veiktos nepieciešamos un derīgos izdevumus, ievērojot Civillikum</w:t>
      </w:r>
      <w:r w:rsidR="0041286A" w:rsidRPr="00F30168">
        <w:rPr>
          <w:lang w:val="lv-LV"/>
        </w:rPr>
        <w:t>a</w:t>
      </w:r>
      <w:r w:rsidR="0028605B" w:rsidRPr="00F30168">
        <w:rPr>
          <w:lang w:val="lv-LV"/>
        </w:rPr>
        <w:t xml:space="preserve"> un Līgum</w:t>
      </w:r>
      <w:r w:rsidR="0041286A" w:rsidRPr="00F30168">
        <w:rPr>
          <w:lang w:val="lv-LV"/>
        </w:rPr>
        <w:t>a noteikum</w:t>
      </w:r>
      <w:r w:rsidR="00514870" w:rsidRPr="00F30168">
        <w:rPr>
          <w:lang w:val="lv-LV"/>
        </w:rPr>
        <w:t>us</w:t>
      </w:r>
      <w:r w:rsidR="0028605B" w:rsidRPr="00F30168">
        <w:rPr>
          <w:lang w:val="lv-LV"/>
        </w:rPr>
        <w:t>.</w:t>
      </w:r>
      <w:r w:rsidR="00E3491C">
        <w:rPr>
          <w:lang w:val="lv-LV"/>
        </w:rPr>
        <w:t xml:space="preserve"> </w:t>
      </w:r>
      <w:r w:rsidR="00E3491C" w:rsidRPr="0093789B">
        <w:rPr>
          <w:lang w:val="lv-LV"/>
        </w:rPr>
        <w:t>Iesniedzot iesniegumu nepieciešamo un derīgo izdevumu atlīdzināšanai, Nomnieks iesniegumam pievieno būvdarbu izmaksu tāmes, darbu izpildes pārskatus, veikto darbu apmaksu apliecinošus dokumentus un citus Iznomātāja pieprasītos dokumentus. Iesniegums iesniedzams 6 (sešu) mēnešu laikā pēc Līguma izbeigšanas dienas.</w:t>
      </w:r>
    </w:p>
    <w:p w14:paraId="20C636E7" w14:textId="088A9CC6" w:rsidR="00FC065A" w:rsidRPr="00E16F72" w:rsidRDefault="00EA79A1" w:rsidP="004434A8">
      <w:pPr>
        <w:spacing w:line="240" w:lineRule="auto"/>
        <w:jc w:val="both"/>
        <w:rPr>
          <w:lang w:val="lv-LV"/>
        </w:rPr>
      </w:pPr>
      <w:r w:rsidRPr="00E16F72">
        <w:rPr>
          <w:lang w:val="lv-LV"/>
        </w:rPr>
        <w:t>8.</w:t>
      </w:r>
      <w:r w:rsidR="00FC065A" w:rsidRPr="00E16F72">
        <w:rPr>
          <w:lang w:val="lv-LV"/>
        </w:rPr>
        <w:t xml:space="preserve">4. Iznomātājam ir tiesības rakstiski informējot nomnieku </w:t>
      </w:r>
      <w:r w:rsidR="00FC065A" w:rsidRPr="006B47DE">
        <w:rPr>
          <w:b/>
          <w:bCs/>
          <w:lang w:val="lv-LV"/>
        </w:rPr>
        <w:t>1 (vienu) mēnesi</w:t>
      </w:r>
      <w:r w:rsidR="00FC065A" w:rsidRPr="00E16F72">
        <w:rPr>
          <w:lang w:val="lv-LV"/>
        </w:rPr>
        <w:t xml:space="preserve"> iepriekš, vienpusēji atkāpties no </w:t>
      </w:r>
      <w:r w:rsidR="0093789B">
        <w:rPr>
          <w:lang w:val="lv-LV"/>
        </w:rPr>
        <w:t>L</w:t>
      </w:r>
      <w:r w:rsidR="00FC065A" w:rsidRPr="00E16F72">
        <w:rPr>
          <w:lang w:val="lv-LV"/>
        </w:rPr>
        <w:t xml:space="preserve">īguma, neatlīdzinot Nomnieka zaudējumus, kas saistīti ar Līguma pirmstermiņa izbeigšanu, </w:t>
      </w:r>
      <w:r w:rsidR="00BC6D5F">
        <w:rPr>
          <w:lang w:val="lv-LV"/>
        </w:rPr>
        <w:t xml:space="preserve">kā </w:t>
      </w:r>
      <w:r w:rsidR="00BC6D5F" w:rsidRPr="00E16F72">
        <w:rPr>
          <w:lang w:val="lv-LV"/>
        </w:rPr>
        <w:t>arī Nomnieka veiktos izdevumus Nomas objektam</w:t>
      </w:r>
      <w:r w:rsidR="00BC6D5F">
        <w:rPr>
          <w:lang w:val="lv-LV"/>
        </w:rPr>
        <w:t>,</w:t>
      </w:r>
      <w:r w:rsidR="00BC6D5F" w:rsidRPr="00E16F72">
        <w:rPr>
          <w:lang w:val="lv-LV"/>
        </w:rPr>
        <w:t xml:space="preserve"> </w:t>
      </w:r>
      <w:r w:rsidR="00FC065A" w:rsidRPr="00E16F72">
        <w:rPr>
          <w:lang w:val="lv-LV"/>
        </w:rPr>
        <w:t>ja Nomas objekts ir nepieciešams Iznomātājam izglītības procesa vai citu Latvijas Republikas Izglītības likumā vai Augstskolā likumā paredzēto darbību veikšanai, vai ja Nomas objekta lietošana apdraud izglītojamo veselību, dzīvību un drošību, vai ir pretrunā ar morāles un ētikas normām.</w:t>
      </w:r>
    </w:p>
    <w:p w14:paraId="5AF993B4" w14:textId="4F7EE340" w:rsidR="00DA677D" w:rsidRPr="00E16F72" w:rsidRDefault="0041286A" w:rsidP="0041286A">
      <w:pPr>
        <w:pStyle w:val="BodyText"/>
        <w:spacing w:line="240" w:lineRule="auto"/>
        <w:rPr>
          <w:sz w:val="22"/>
          <w:lang w:val="lv-LV"/>
        </w:rPr>
      </w:pPr>
      <w:r w:rsidRPr="00E16F72">
        <w:rPr>
          <w:sz w:val="22"/>
          <w:lang w:val="lv-LV"/>
        </w:rPr>
        <w:t xml:space="preserve">8.5. </w:t>
      </w:r>
      <w:r w:rsidR="00DA677D" w:rsidRPr="00E16F72">
        <w:rPr>
          <w:sz w:val="22"/>
          <w:lang w:val="lv-LV"/>
        </w:rPr>
        <w:t xml:space="preserve"> Iznomātājam ir tiesības rakstiski informējot </w:t>
      </w:r>
      <w:r w:rsidR="00514870">
        <w:rPr>
          <w:sz w:val="22"/>
          <w:lang w:val="lv-LV"/>
        </w:rPr>
        <w:t>N</w:t>
      </w:r>
      <w:r w:rsidR="00DA677D" w:rsidRPr="00E16F72">
        <w:rPr>
          <w:sz w:val="22"/>
          <w:lang w:val="lv-LV"/>
        </w:rPr>
        <w:t xml:space="preserve">omnieku ne mazāk kā 6 (sešus) mēnešus iepriekš, vienpusēji atkāpties no Nomas līguma, ja </w:t>
      </w:r>
      <w:r w:rsidRPr="00E16F72">
        <w:rPr>
          <w:sz w:val="22"/>
          <w:lang w:val="lv-LV"/>
        </w:rPr>
        <w:t>Iznomātājs demontē ēkas, kur</w:t>
      </w:r>
      <w:r w:rsidR="00DA677D" w:rsidRPr="00E16F72">
        <w:rPr>
          <w:sz w:val="22"/>
          <w:lang w:val="lv-LV"/>
        </w:rPr>
        <w:t>ās</w:t>
      </w:r>
      <w:r w:rsidRPr="00E16F72">
        <w:rPr>
          <w:sz w:val="22"/>
          <w:lang w:val="lv-LV"/>
        </w:rPr>
        <w:t xml:space="preserve"> atrodas Nomas objekts</w:t>
      </w:r>
      <w:r w:rsidR="00DA677D" w:rsidRPr="00E16F72">
        <w:rPr>
          <w:sz w:val="22"/>
          <w:lang w:val="lv-LV"/>
        </w:rPr>
        <w:t xml:space="preserve">. </w:t>
      </w:r>
    </w:p>
    <w:p w14:paraId="07F7D91B" w14:textId="2204D87F" w:rsidR="0041286A" w:rsidRPr="00E16F72" w:rsidRDefault="00DA677D" w:rsidP="00DA677D">
      <w:pPr>
        <w:pStyle w:val="BodyText"/>
        <w:spacing w:line="240" w:lineRule="auto"/>
        <w:rPr>
          <w:sz w:val="22"/>
          <w:lang w:val="lv-LV"/>
        </w:rPr>
      </w:pPr>
      <w:r w:rsidRPr="00E16F72">
        <w:rPr>
          <w:sz w:val="22"/>
          <w:lang w:val="lv-LV"/>
        </w:rPr>
        <w:t>8.6. Ja Iznomātājs izbeidz Līgumu no Nomnieka neatkarīgu iemeslu dēļ, tas sedz Nomnieka izdevumus, kas saistīti ar aprīkojuma pārvietošanu un citus ar Līguma izbeigšanu saistītos izdevumus.</w:t>
      </w:r>
    </w:p>
    <w:p w14:paraId="29911D11" w14:textId="18A23BD1" w:rsidR="00AC0CF9" w:rsidRPr="00E16F72" w:rsidRDefault="004F3646" w:rsidP="004F3646">
      <w:pPr>
        <w:jc w:val="both"/>
        <w:rPr>
          <w:lang w:val="lv-LV"/>
        </w:rPr>
      </w:pPr>
      <w:r w:rsidRPr="00E16F72">
        <w:rPr>
          <w:lang w:val="lv-LV"/>
        </w:rPr>
        <w:t>8.</w:t>
      </w:r>
      <w:r w:rsidR="00DA677D" w:rsidRPr="00E16F72">
        <w:rPr>
          <w:lang w:val="lv-LV"/>
        </w:rPr>
        <w:t>7</w:t>
      </w:r>
      <w:r w:rsidRPr="00E16F72">
        <w:rPr>
          <w:lang w:val="lv-LV"/>
        </w:rPr>
        <w:t xml:space="preserve">. </w:t>
      </w:r>
      <w:r w:rsidR="00AC0CF9" w:rsidRPr="00E16F72">
        <w:rPr>
          <w:lang w:val="lv-LV"/>
        </w:rPr>
        <w:t>Nomnieks ir tiesīgs izbeigt Līgumu, rakstiski informējot Iznomātāju līdz pieņemšanas – nodošanas akta parakstīšanas dienai, ja Nomas objekts neatbilst Nomnieka inženiertehniskajām prasībām.</w:t>
      </w:r>
    </w:p>
    <w:p w14:paraId="39D37F96" w14:textId="416392D3" w:rsidR="004F3646" w:rsidRPr="00E16F72" w:rsidRDefault="00AC0CF9" w:rsidP="004F3646">
      <w:pPr>
        <w:jc w:val="both"/>
        <w:rPr>
          <w:lang w:val="lv-LV"/>
        </w:rPr>
      </w:pPr>
      <w:r w:rsidRPr="00E16F72">
        <w:rPr>
          <w:lang w:val="lv-LV"/>
        </w:rPr>
        <w:t xml:space="preserve">8.8. </w:t>
      </w:r>
      <w:r w:rsidR="004F3646" w:rsidRPr="00E16F72">
        <w:rPr>
          <w:lang w:val="lv-LV"/>
        </w:rPr>
        <w:t xml:space="preserve">Nomnieks ir tiesīgs, rakstiski informējot Iznomātāju vismaz </w:t>
      </w:r>
      <w:r w:rsidR="004F3646" w:rsidRPr="006B47DE">
        <w:rPr>
          <w:b/>
          <w:bCs/>
          <w:lang w:val="lv-LV"/>
        </w:rPr>
        <w:t>30 (trīsdesmit) dienas</w:t>
      </w:r>
      <w:r w:rsidR="004F3646" w:rsidRPr="00E16F72">
        <w:rPr>
          <w:lang w:val="lv-LV"/>
        </w:rPr>
        <w:t xml:space="preserve"> iepriekš, vienpusēji izbeigt Līgumu, neatlīdzinot Iznomātāja zaudējumus, kas saistīti ar Līguma pirmstermiņa izbeigšanu, ja:</w:t>
      </w:r>
    </w:p>
    <w:p w14:paraId="4CDBEE44" w14:textId="2DF440A0"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.1.</w:t>
      </w:r>
      <w:r w:rsidRPr="00E16F72">
        <w:rPr>
          <w:lang w:val="lv-LV"/>
        </w:rPr>
        <w:tab/>
        <w:t>ugunsgrēka vai cita no Nomnieka neatkarīga nelaimes gadījuma rezultātā</w:t>
      </w:r>
      <w:r w:rsidR="0041286A" w:rsidRPr="00E16F72">
        <w:rPr>
          <w:lang w:val="lv-LV"/>
        </w:rPr>
        <w:t xml:space="preserve">, vai cita iemesla dēļ, kuru Nomnieks nespēj ietekmēt, </w:t>
      </w:r>
      <w:r w:rsidRPr="00E16F72">
        <w:rPr>
          <w:lang w:val="lv-LV"/>
        </w:rPr>
        <w:t>Nomas objekts kļūst nepiemērots tā turpmākai izmantošanai Līgumā paredzētajam mērķim;</w:t>
      </w:r>
    </w:p>
    <w:p w14:paraId="40CC6C77" w14:textId="0C634765" w:rsidR="0041286A" w:rsidRPr="00E16F72" w:rsidRDefault="0041286A" w:rsidP="0041286A">
      <w:pPr>
        <w:spacing w:line="240" w:lineRule="auto"/>
        <w:jc w:val="both"/>
        <w:rPr>
          <w:lang w:val="lv-LV"/>
        </w:rPr>
      </w:pPr>
      <w:r w:rsidRPr="00E16F72">
        <w:rPr>
          <w:lang w:val="lv-LV"/>
        </w:rPr>
        <w:t>8.</w:t>
      </w:r>
      <w:r w:rsidR="00DA677D" w:rsidRPr="00E16F72">
        <w:rPr>
          <w:lang w:val="lv-LV"/>
        </w:rPr>
        <w:t>7</w:t>
      </w:r>
      <w:r w:rsidRPr="00E16F72">
        <w:rPr>
          <w:lang w:val="lv-LV"/>
        </w:rPr>
        <w:t xml:space="preserve">.2. Iznomātājs neizpilda pienākumu nodot Nomas objektu </w:t>
      </w:r>
      <w:r w:rsidR="00DA677D" w:rsidRPr="00E16F72">
        <w:rPr>
          <w:lang w:val="lv-LV"/>
        </w:rPr>
        <w:t xml:space="preserve">Nomniekam </w:t>
      </w:r>
      <w:r w:rsidRPr="0052158E">
        <w:rPr>
          <w:b/>
          <w:bCs/>
          <w:lang w:val="lv-LV"/>
        </w:rPr>
        <w:t>30 (trīsdesmit) dienu</w:t>
      </w:r>
      <w:r w:rsidRPr="00E16F72">
        <w:rPr>
          <w:lang w:val="lv-LV"/>
        </w:rPr>
        <w:t xml:space="preserve"> laikā pēc Līguma spēkā stāšanās dienas;</w:t>
      </w:r>
    </w:p>
    <w:p w14:paraId="2C5083FE" w14:textId="40208808"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w:t>
      </w:r>
      <w:r w:rsidR="0041286A" w:rsidRPr="00E16F72">
        <w:rPr>
          <w:lang w:val="lv-LV"/>
        </w:rPr>
        <w:t>3</w:t>
      </w:r>
      <w:r w:rsidRPr="00E16F72">
        <w:rPr>
          <w:lang w:val="lv-LV"/>
        </w:rPr>
        <w:t>.</w:t>
      </w:r>
      <w:r w:rsidRPr="00E16F72">
        <w:rPr>
          <w:lang w:val="lv-LV"/>
        </w:rPr>
        <w:tab/>
        <w:t xml:space="preserve">Iznomātājs nepilda </w:t>
      </w:r>
      <w:r w:rsidR="0041286A" w:rsidRPr="00E16F72">
        <w:rPr>
          <w:lang w:val="lv-LV"/>
        </w:rPr>
        <w:t>citas</w:t>
      </w:r>
      <w:r w:rsidRPr="00E16F72">
        <w:rPr>
          <w:lang w:val="lv-LV"/>
        </w:rPr>
        <w:t xml:space="preserve"> ar Līgumu uzliktās saistības</w:t>
      </w:r>
      <w:r w:rsidR="0041286A" w:rsidRPr="00E16F72">
        <w:rPr>
          <w:lang w:val="lv-LV"/>
        </w:rPr>
        <w:t xml:space="preserve"> un</w:t>
      </w:r>
      <w:r w:rsidRPr="00E16F72">
        <w:rPr>
          <w:lang w:val="lv-LV"/>
        </w:rPr>
        <w:t xml:space="preserve"> Līguma nepildīšana ir ļaunprātīga un dod Nomniekam pamatu uzskatīt, ka viņš nevar paļauties uz saistību izpildi nākotnē;</w:t>
      </w:r>
    </w:p>
    <w:p w14:paraId="7D6679E0" w14:textId="5D0C9D64" w:rsidR="0041286A" w:rsidRPr="00E16F72" w:rsidRDefault="004F3646" w:rsidP="0041286A">
      <w:pPr>
        <w:jc w:val="both"/>
        <w:rPr>
          <w:lang w:val="lv-LV"/>
        </w:rPr>
      </w:pPr>
      <w:r w:rsidRPr="00E16F72">
        <w:rPr>
          <w:lang w:val="lv-LV"/>
        </w:rPr>
        <w:t>8.</w:t>
      </w:r>
      <w:r w:rsidR="00DA677D" w:rsidRPr="00E16F72">
        <w:rPr>
          <w:lang w:val="lv-LV"/>
        </w:rPr>
        <w:t>7</w:t>
      </w:r>
      <w:r w:rsidRPr="00E16F72">
        <w:rPr>
          <w:lang w:val="lv-LV"/>
        </w:rPr>
        <w:t>.</w:t>
      </w:r>
      <w:r w:rsidR="00DA677D" w:rsidRPr="00E16F72">
        <w:rPr>
          <w:lang w:val="lv-LV"/>
        </w:rPr>
        <w:t>4</w:t>
      </w:r>
      <w:r w:rsidRPr="00E16F72">
        <w:rPr>
          <w:lang w:val="lv-LV"/>
        </w:rPr>
        <w:t>.</w:t>
      </w:r>
      <w:r w:rsidRPr="00E16F72">
        <w:rPr>
          <w:lang w:val="lv-LV"/>
        </w:rPr>
        <w:tab/>
        <w:t>Nomnieka tiesības lietot un rīkoties ar Nomas objektu jebkādā veidā ierobežo valsts vai pašvaldību institūcijas, vai citas trešās personas</w:t>
      </w:r>
      <w:r w:rsidR="0041286A" w:rsidRPr="00E16F72">
        <w:rPr>
          <w:lang w:val="lv-LV"/>
        </w:rPr>
        <w:t>;</w:t>
      </w:r>
    </w:p>
    <w:p w14:paraId="3EAD4A3B" w14:textId="36B2F30C" w:rsidR="007072E3" w:rsidRPr="00E16F72" w:rsidRDefault="0041286A" w:rsidP="00C81C9B">
      <w:pPr>
        <w:jc w:val="both"/>
        <w:rPr>
          <w:lang w:val="lv-LV"/>
        </w:rPr>
      </w:pPr>
      <w:r w:rsidRPr="00E16F72">
        <w:rPr>
          <w:lang w:val="lv-LV"/>
        </w:rPr>
        <w:t>8.</w:t>
      </w:r>
      <w:r w:rsidR="00DA677D" w:rsidRPr="00E16F72">
        <w:rPr>
          <w:lang w:val="lv-LV"/>
        </w:rPr>
        <w:t>7</w:t>
      </w:r>
      <w:r w:rsidRPr="00E16F72">
        <w:rPr>
          <w:lang w:val="lv-LV"/>
        </w:rPr>
        <w:t>.</w:t>
      </w:r>
      <w:r w:rsidR="00DA677D" w:rsidRPr="00E16F72">
        <w:rPr>
          <w:lang w:val="lv-LV"/>
        </w:rPr>
        <w:t>5</w:t>
      </w:r>
      <w:r w:rsidRPr="00E16F72">
        <w:rPr>
          <w:lang w:val="lv-LV"/>
        </w:rPr>
        <w:t>. Iznomātājam tiek piemērotas vai uz Līgumu ir attiecināmas – attiecīgās starptautiskās vai nacionālās sankcijas, vai būtiskas un kapitāla tirgus intereses ietekmējošas ES vai Ziemeļatlantijas līguma organizācijas dalībvalsts noteiktās sankcijas.</w:t>
      </w:r>
    </w:p>
    <w:p w14:paraId="37C05AF9" w14:textId="4D222387" w:rsidR="0031749A" w:rsidRPr="00E16F72" w:rsidRDefault="0031749A" w:rsidP="0031749A">
      <w:pPr>
        <w:pStyle w:val="BodyText"/>
        <w:spacing w:line="240" w:lineRule="auto"/>
        <w:rPr>
          <w:noProof/>
          <w:sz w:val="22"/>
          <w:lang w:val="lv-LV"/>
        </w:rPr>
      </w:pPr>
      <w:r w:rsidRPr="00E16F72">
        <w:rPr>
          <w:sz w:val="22"/>
          <w:lang w:val="lv-LV"/>
        </w:rPr>
        <w:t>8.</w:t>
      </w:r>
      <w:r w:rsidR="00C81C9B" w:rsidRPr="00E16F72">
        <w:rPr>
          <w:sz w:val="22"/>
          <w:lang w:val="lv-LV"/>
        </w:rPr>
        <w:t>8</w:t>
      </w:r>
      <w:r w:rsidRPr="00E16F72">
        <w:rPr>
          <w:sz w:val="22"/>
          <w:lang w:val="lv-LV"/>
        </w:rPr>
        <w:t xml:space="preserve">. Nomas objektā uzbūvētā </w:t>
      </w:r>
      <w:r w:rsidRPr="00E16F72">
        <w:rPr>
          <w:noProof/>
          <w:sz w:val="22"/>
          <w:lang w:val="lv-LV"/>
        </w:rPr>
        <w:t>inženierstruktūra</w:t>
      </w:r>
      <w:r w:rsidRPr="00E16F72">
        <w:rPr>
          <w:sz w:val="22"/>
          <w:lang w:val="lv-LV"/>
        </w:rPr>
        <w:t xml:space="preserve"> un izvietotais elektronisko sakaru tīkla aprīkojums ir Nomnieka Īpašums un, beidzoties šī Līguma termiņam vai Līguma pirmstermiņa izbeigšanas gadījumā, Nomnieks demontē Nomas objektā uzbūvēto </w:t>
      </w:r>
      <w:r w:rsidRPr="00E16F72">
        <w:rPr>
          <w:noProof/>
          <w:sz w:val="22"/>
          <w:lang w:val="lv-LV"/>
        </w:rPr>
        <w:t>inženierstruktūru</w:t>
      </w:r>
      <w:r w:rsidRPr="00E16F72">
        <w:rPr>
          <w:sz w:val="22"/>
          <w:lang w:val="lv-LV"/>
        </w:rPr>
        <w:t xml:space="preserve"> un elektronisko sakaru tīkla aprīkojumu, un ir tiesīgs ar tiem rīkoties pēc saviem ieskatiem.</w:t>
      </w:r>
      <w:r w:rsidRPr="00E16F72">
        <w:rPr>
          <w:noProof/>
          <w:sz w:val="22"/>
          <w:lang w:val="lv-LV"/>
        </w:rPr>
        <w:t xml:space="preserve"> </w:t>
      </w:r>
    </w:p>
    <w:p w14:paraId="31B9D267" w14:textId="74B1F816" w:rsidR="009F0EC8" w:rsidRPr="00E16F72" w:rsidRDefault="009F0EC8" w:rsidP="0031749A">
      <w:pPr>
        <w:pStyle w:val="BodyText"/>
        <w:spacing w:line="240" w:lineRule="auto"/>
        <w:rPr>
          <w:sz w:val="22"/>
          <w:lang w:val="lv-LV"/>
        </w:rPr>
      </w:pPr>
      <w:r w:rsidRPr="00E16F72">
        <w:rPr>
          <w:noProof/>
          <w:sz w:val="22"/>
          <w:lang w:val="lv-LV"/>
        </w:rPr>
        <w:t>8.9. Pušu reorganizācija vai Nomas objekta īpašnieku maiņa nav iemesls Līguma darbības izbeigšanai vai Līguma noteikumu pārskatīšanai. Līgums ir saistošs Pušu tiesību un saistību pārņēmējiem.</w:t>
      </w:r>
    </w:p>
    <w:p w14:paraId="7D072424" w14:textId="41959FA2" w:rsidR="00C547C2" w:rsidRDefault="00C547C2" w:rsidP="00C547C2">
      <w:pPr>
        <w:spacing w:line="240" w:lineRule="auto"/>
        <w:jc w:val="both"/>
        <w:rPr>
          <w:lang w:val="lv-LV"/>
        </w:rPr>
      </w:pPr>
    </w:p>
    <w:p w14:paraId="2419D8E7" w14:textId="77777777" w:rsidR="00874D53" w:rsidRPr="00E16F72" w:rsidRDefault="00874D53" w:rsidP="00C547C2">
      <w:pPr>
        <w:spacing w:line="240" w:lineRule="auto"/>
        <w:jc w:val="both"/>
        <w:rPr>
          <w:lang w:val="lv-LV"/>
        </w:rPr>
      </w:pPr>
    </w:p>
    <w:p w14:paraId="160263A1" w14:textId="77777777" w:rsidR="00C547C2" w:rsidRPr="00E16F72" w:rsidRDefault="00C547C2" w:rsidP="00C547C2">
      <w:pPr>
        <w:spacing w:line="240" w:lineRule="auto"/>
        <w:jc w:val="both"/>
        <w:rPr>
          <w:b/>
          <w:lang w:val="lv-LV"/>
        </w:rPr>
      </w:pPr>
      <w:r w:rsidRPr="00E16F72">
        <w:rPr>
          <w:b/>
          <w:lang w:val="lv-LV"/>
        </w:rPr>
        <w:t>9. Nobeiguma noteikumi</w:t>
      </w:r>
    </w:p>
    <w:p w14:paraId="712A3C6E" w14:textId="52008F23" w:rsidR="00C81C9B" w:rsidRPr="00E16F72" w:rsidRDefault="00C547C2" w:rsidP="00C81C9B">
      <w:pPr>
        <w:spacing w:line="240" w:lineRule="auto"/>
        <w:jc w:val="both"/>
        <w:rPr>
          <w:lang w:val="lv-LV"/>
        </w:rPr>
      </w:pPr>
      <w:r w:rsidRPr="00E16F72">
        <w:rPr>
          <w:lang w:val="lv-LV"/>
        </w:rPr>
        <w:t xml:space="preserve">9.1. </w:t>
      </w:r>
      <w:r w:rsidR="00C81C9B" w:rsidRPr="00E16F72">
        <w:rPr>
          <w:lang w:val="lv-LV"/>
        </w:rPr>
        <w:t xml:space="preserve">Kā kontaktpersonu par Līguma izpildi, darbības koordinēšanu, tajā skaitā, Nomas objekta nodošanu - </w:t>
      </w:r>
      <w:r w:rsidR="00C81C9B" w:rsidRPr="00E16F72">
        <w:rPr>
          <w:lang w:val="lv-LV"/>
        </w:rPr>
        <w:lastRenderedPageBreak/>
        <w:t xml:space="preserve">pieņemšanu, aktu parakstīšanu, iespējamo papildinājumu vai izmaiņu saskaņošanu </w:t>
      </w:r>
      <w:r w:rsidR="009F0EC8" w:rsidRPr="00E16F72">
        <w:rPr>
          <w:lang w:val="lv-LV"/>
        </w:rPr>
        <w:t xml:space="preserve">un citu ar Līguma izpildi saistītu organizatorisku jautājumu risināšanu </w:t>
      </w:r>
      <w:r w:rsidR="00C81C9B" w:rsidRPr="00E16F72">
        <w:rPr>
          <w:lang w:val="lv-LV"/>
        </w:rPr>
        <w:t xml:space="preserve">(izņemot Līguma grozījumu parakstīšanu) no Iznomātāja puses </w:t>
      </w:r>
      <w:r w:rsidR="00C81C9B" w:rsidRPr="00E16F72">
        <w:rPr>
          <w:b/>
          <w:bCs/>
          <w:lang w:val="lv-LV"/>
        </w:rPr>
        <w:t xml:space="preserve">Iznomātājs nosaka Lailu </w:t>
      </w:r>
      <w:proofErr w:type="spellStart"/>
      <w:r w:rsidR="00C81C9B" w:rsidRPr="00E16F72">
        <w:rPr>
          <w:b/>
          <w:bCs/>
          <w:lang w:val="lv-LV"/>
        </w:rPr>
        <w:t>Skrodeli</w:t>
      </w:r>
      <w:proofErr w:type="spellEnd"/>
      <w:r w:rsidR="00C81C9B" w:rsidRPr="00E16F72">
        <w:rPr>
          <w:b/>
          <w:bCs/>
          <w:lang w:val="lv-LV"/>
        </w:rPr>
        <w:t xml:space="preserve">, tālr.: +371 </w:t>
      </w:r>
      <w:r w:rsidR="00AC0CF9" w:rsidRPr="00E16F72">
        <w:rPr>
          <w:b/>
          <w:bCs/>
          <w:lang w:val="lv-LV"/>
        </w:rPr>
        <w:t>67409090,</w:t>
      </w:r>
      <w:r w:rsidR="00C81C9B" w:rsidRPr="00E16F72">
        <w:rPr>
          <w:b/>
          <w:bCs/>
          <w:lang w:val="lv-LV"/>
        </w:rPr>
        <w:t xml:space="preserve">  e-pasta adrese: </w:t>
      </w:r>
      <w:hyperlink r:id="rId16" w:history="1">
        <w:r w:rsidR="00C81C9B" w:rsidRPr="00E16F72">
          <w:rPr>
            <w:rStyle w:val="Hyperlink"/>
            <w:b/>
            <w:bCs/>
            <w:lang w:val="lv-LV"/>
          </w:rPr>
          <w:t>Laila.Skrodele@rsu.lv</w:t>
        </w:r>
      </w:hyperlink>
      <w:r w:rsidR="00C81C9B" w:rsidRPr="00E16F72">
        <w:rPr>
          <w:b/>
          <w:bCs/>
          <w:lang w:val="lv-LV"/>
        </w:rPr>
        <w:t xml:space="preserve">, </w:t>
      </w:r>
      <w:r w:rsidR="00583C50">
        <w:rPr>
          <w:b/>
          <w:bCs/>
          <w:lang w:val="lv-LV"/>
        </w:rPr>
        <w:t xml:space="preserve">Leldi </w:t>
      </w:r>
      <w:proofErr w:type="spellStart"/>
      <w:r w:rsidR="00583C50">
        <w:rPr>
          <w:b/>
          <w:bCs/>
          <w:lang w:val="lv-LV"/>
        </w:rPr>
        <w:t>Jirjenu</w:t>
      </w:r>
      <w:proofErr w:type="spellEnd"/>
      <w:r w:rsidR="00583C50" w:rsidRPr="00E16F72">
        <w:rPr>
          <w:b/>
          <w:bCs/>
          <w:lang w:val="lv-LV"/>
        </w:rPr>
        <w:t xml:space="preserve">, tālr.: +371 </w:t>
      </w:r>
      <w:r w:rsidR="00583C50">
        <w:rPr>
          <w:b/>
          <w:bCs/>
          <w:lang w:val="lv-LV"/>
        </w:rPr>
        <w:t>67060864</w:t>
      </w:r>
      <w:r w:rsidR="00583C50" w:rsidRPr="00E16F72">
        <w:rPr>
          <w:b/>
          <w:bCs/>
          <w:lang w:val="lv-LV"/>
        </w:rPr>
        <w:t xml:space="preserve">,  e-pasta adrese: </w:t>
      </w:r>
      <w:hyperlink r:id="rId17" w:history="1">
        <w:r w:rsidR="00583C50" w:rsidRPr="00DD0DA7">
          <w:rPr>
            <w:rStyle w:val="Hyperlink"/>
            <w:b/>
            <w:bCs/>
            <w:lang w:val="lv-LV"/>
          </w:rPr>
          <w:t>Lelde.Jirjena@rsu.lv</w:t>
        </w:r>
      </w:hyperlink>
      <w:r w:rsidR="00C81C9B" w:rsidRPr="00E16F72">
        <w:rPr>
          <w:b/>
          <w:bCs/>
          <w:lang w:val="lv-LV"/>
        </w:rPr>
        <w:t xml:space="preserve"> </w:t>
      </w:r>
      <w:r w:rsidR="00AC0CF9" w:rsidRPr="00E16F72">
        <w:rPr>
          <w:b/>
          <w:bCs/>
          <w:lang w:val="lv-LV"/>
        </w:rPr>
        <w:t xml:space="preserve">un Andi </w:t>
      </w:r>
      <w:proofErr w:type="spellStart"/>
      <w:r w:rsidR="00AC0CF9" w:rsidRPr="00E16F72">
        <w:rPr>
          <w:b/>
          <w:bCs/>
          <w:lang w:val="lv-LV"/>
        </w:rPr>
        <w:t>Miončinski</w:t>
      </w:r>
      <w:proofErr w:type="spellEnd"/>
      <w:r w:rsidR="00AC0CF9" w:rsidRPr="00E16F72">
        <w:rPr>
          <w:b/>
          <w:bCs/>
          <w:lang w:val="lv-LV"/>
        </w:rPr>
        <w:t xml:space="preserve">, tālr.: +371 </w:t>
      </w:r>
      <w:r w:rsidR="006B47DE" w:rsidRPr="006B47DE">
        <w:rPr>
          <w:b/>
          <w:bCs/>
          <w:lang w:val="lv-LV"/>
        </w:rPr>
        <w:t>67409077</w:t>
      </w:r>
      <w:r w:rsidR="00AC0CF9" w:rsidRPr="00E16F72">
        <w:rPr>
          <w:b/>
          <w:bCs/>
          <w:lang w:val="lv-LV"/>
        </w:rPr>
        <w:t xml:space="preserve">, e-pasta adrese: </w:t>
      </w:r>
      <w:hyperlink r:id="rId18" w:history="1">
        <w:r w:rsidR="00AC0CF9" w:rsidRPr="00E16F72">
          <w:rPr>
            <w:rStyle w:val="Hyperlink"/>
            <w:b/>
            <w:bCs/>
            <w:lang w:val="lv-LV"/>
          </w:rPr>
          <w:t>Andis.Mioncinskis@rsu.lv</w:t>
        </w:r>
      </w:hyperlink>
      <w:r w:rsidR="00AC0CF9" w:rsidRPr="00E16F72">
        <w:rPr>
          <w:lang w:val="lv-LV"/>
        </w:rPr>
        <w:t xml:space="preserve">, </w:t>
      </w:r>
      <w:r w:rsidR="00C81C9B" w:rsidRPr="00E16F72">
        <w:rPr>
          <w:lang w:val="lv-LV"/>
        </w:rPr>
        <w:t xml:space="preserve">un no Nomnieka puses </w:t>
      </w:r>
      <w:r w:rsidR="00AC0CF9" w:rsidRPr="00E16F72">
        <w:rPr>
          <w:b/>
          <w:bCs/>
          <w:lang w:val="lv-LV"/>
        </w:rPr>
        <w:t>Nomnieks</w:t>
      </w:r>
      <w:r w:rsidR="00C81C9B" w:rsidRPr="00E16F72">
        <w:rPr>
          <w:b/>
          <w:bCs/>
          <w:lang w:val="lv-LV"/>
        </w:rPr>
        <w:t xml:space="preserve"> nosaka </w:t>
      </w:r>
      <w:r w:rsidR="00AC0CF9" w:rsidRPr="006B47DE">
        <w:rPr>
          <w:b/>
          <w:bCs/>
          <w:color w:val="E36C0A" w:themeColor="accent6" w:themeShade="BF"/>
          <w:lang w:val="lv-LV"/>
        </w:rPr>
        <w:t>_____________________</w:t>
      </w:r>
      <w:r w:rsidR="00C81C9B" w:rsidRPr="006B47DE">
        <w:rPr>
          <w:b/>
          <w:bCs/>
          <w:color w:val="E36C0A" w:themeColor="accent6" w:themeShade="BF"/>
          <w:lang w:val="lv-LV"/>
        </w:rPr>
        <w:t>,</w:t>
      </w:r>
      <w:r w:rsidR="00C81C9B" w:rsidRPr="00E16F72">
        <w:rPr>
          <w:b/>
          <w:bCs/>
          <w:lang w:val="lv-LV"/>
        </w:rPr>
        <w:t xml:space="preserve"> tālr.: +371 </w:t>
      </w:r>
      <w:r w:rsidR="00AC0CF9" w:rsidRPr="006B47DE">
        <w:rPr>
          <w:b/>
          <w:bCs/>
          <w:color w:val="E36C0A" w:themeColor="accent6" w:themeShade="BF"/>
          <w:lang w:val="lv-LV"/>
        </w:rPr>
        <w:t>______________</w:t>
      </w:r>
      <w:r w:rsidR="00C81C9B" w:rsidRPr="00E16F72">
        <w:rPr>
          <w:b/>
          <w:bCs/>
          <w:lang w:val="lv-LV"/>
        </w:rPr>
        <w:t xml:space="preserve">, e-pasta adrese: </w:t>
      </w:r>
      <w:hyperlink r:id="rId19" w:history="1">
        <w:r w:rsidR="00AC0CF9" w:rsidRPr="006B47DE">
          <w:rPr>
            <w:b/>
            <w:bCs/>
            <w:color w:val="E36C0A" w:themeColor="accent6" w:themeShade="BF"/>
            <w:lang w:val="lv-LV"/>
          </w:rPr>
          <w:t>______________</w:t>
        </w:r>
      </w:hyperlink>
      <w:r w:rsidR="00C81C9B" w:rsidRPr="00E16F72">
        <w:rPr>
          <w:lang w:val="lv-LV"/>
        </w:rPr>
        <w:t xml:space="preserve">,  izmaiņu personālsastāvā gadījumā vienpusēji informējot otru Pusi. </w:t>
      </w:r>
    </w:p>
    <w:p w14:paraId="74B4D65A" w14:textId="73532359" w:rsidR="00C547C2" w:rsidRPr="00E16F72" w:rsidRDefault="009F0EC8" w:rsidP="00236812">
      <w:pPr>
        <w:spacing w:line="240" w:lineRule="auto"/>
        <w:jc w:val="both"/>
        <w:rPr>
          <w:lang w:val="lv-LV"/>
        </w:rPr>
      </w:pPr>
      <w:r w:rsidRPr="00E16F72">
        <w:rPr>
          <w:lang w:val="lv-LV"/>
        </w:rPr>
        <w:t>9.2. Ja kādai no Pusēm tiek mainīts juridiskais statuss, amatpersonu paraksta tiesības vai kāds no Līgumā minētajiem Puses rekvizītiem, telefona, faksa numurs, e-pasta adrese, biroja pasta adrese u.c., tad Puse nekavējoties rakstiski paziņo par to otrai Pusei. Ja Puse neizpilda šo noteikumu, uzskatāms, ka otra Puse ir pilnībā izpildījusi savas saistības, lietojot Līgumā norādīto informāciju. Šis noteikums attiecas arī uz Līgumā minētajiem Pušu pārstāvjiem un to rekvizītiem.</w:t>
      </w:r>
    </w:p>
    <w:p w14:paraId="076EA270" w14:textId="527FE3E0" w:rsidR="00AC0CF9" w:rsidRPr="00E16F72" w:rsidRDefault="00C547C2" w:rsidP="00AC0CF9">
      <w:pPr>
        <w:spacing w:line="240" w:lineRule="auto"/>
        <w:jc w:val="both"/>
        <w:rPr>
          <w:lang w:val="lv-LV"/>
        </w:rPr>
      </w:pPr>
      <w:r w:rsidRPr="00E16F72">
        <w:rPr>
          <w:lang w:val="lv-LV"/>
        </w:rPr>
        <w:t xml:space="preserve">9.2. </w:t>
      </w:r>
      <w:r w:rsidR="00236812" w:rsidRPr="00E16F72">
        <w:rPr>
          <w:lang w:val="lv-LV"/>
        </w:rPr>
        <w:t>Jebkādas izmaiņas Līgumā var tikt izdarītas vienīgi pēc abu Pušu rakstiskas vienošanās, kas ar to abpusējas parakstīšanas dienu kļūst par Līguma neatņemamu sastāvdaļu. Ja Puses nevar vienoties, paliek spēkā iepriekšējie Līguma noteikumi</w:t>
      </w:r>
      <w:r w:rsidRPr="00E16F72">
        <w:rPr>
          <w:lang w:val="lv-LV"/>
        </w:rPr>
        <w:t>.</w:t>
      </w:r>
    </w:p>
    <w:p w14:paraId="6804795C" w14:textId="40FA4F90" w:rsidR="009F0EC8" w:rsidRPr="00E16F72" w:rsidRDefault="009F0EC8" w:rsidP="00236812">
      <w:pPr>
        <w:spacing w:line="240" w:lineRule="auto"/>
        <w:jc w:val="both"/>
        <w:rPr>
          <w:lang w:val="lv-LV"/>
        </w:rPr>
      </w:pPr>
      <w:r w:rsidRPr="00E16F72">
        <w:rPr>
          <w:lang w:val="lv-LV"/>
        </w:rPr>
        <w:t>9.3. Ja kāds no Līguma noteikumiem zaudē savu juridisko spēku, tas neietekmē pārējos Līguma noteikumus.</w:t>
      </w:r>
    </w:p>
    <w:p w14:paraId="72A76AD0" w14:textId="51DB2856" w:rsidR="00AC0CF9" w:rsidRPr="00E16F72" w:rsidRDefault="00C547C2" w:rsidP="00AC0CF9">
      <w:pPr>
        <w:spacing w:line="240" w:lineRule="auto"/>
        <w:jc w:val="both"/>
        <w:rPr>
          <w:lang w:val="lv-LV"/>
        </w:rPr>
      </w:pPr>
      <w:r w:rsidRPr="00E16F72">
        <w:rPr>
          <w:lang w:val="lv-LV"/>
        </w:rPr>
        <w:t>9.</w:t>
      </w:r>
      <w:r w:rsidR="009F0EC8" w:rsidRPr="00E16F72">
        <w:rPr>
          <w:lang w:val="lv-LV"/>
        </w:rPr>
        <w:t>4</w:t>
      </w:r>
      <w:r w:rsidRPr="00E16F72">
        <w:rPr>
          <w:lang w:val="lv-LV"/>
        </w:rPr>
        <w:t xml:space="preserve">. </w:t>
      </w:r>
      <w:r w:rsidR="00AC0CF9" w:rsidRPr="00E16F72">
        <w:rPr>
          <w:lang w:val="lv-LV"/>
        </w:rPr>
        <w:t>Dokumenti, ziņas vai cita korespondence, kas ierakstītā pasta sūtījumā nosūtīta uz Līgumā norādīto Puses adresi, uzskatāma par paziņotu 7. (septītajā) dienā pēc sūtījuma nodošanas pasta iestādē, savukārt, ja tā nosūtīta elektroniski uz Pušu norādītajiem e-pastiem, parakstīta ar drošu elektronisko parakstu un satur laika zīmogu, tad uzskatāma par paziņotu 2. (otrajā) dienā pēc nosūtīšanas.</w:t>
      </w:r>
    </w:p>
    <w:p w14:paraId="797797BD" w14:textId="6D1C11A3" w:rsidR="00C44F21" w:rsidRPr="00E16F72" w:rsidRDefault="00236812" w:rsidP="00C44F21">
      <w:pPr>
        <w:jc w:val="both"/>
        <w:rPr>
          <w:lang w:val="lv-LV"/>
        </w:rPr>
      </w:pPr>
      <w:r w:rsidRPr="00E16F72">
        <w:rPr>
          <w:lang w:val="lv-LV"/>
        </w:rPr>
        <w:t xml:space="preserve">9.5. </w:t>
      </w:r>
      <w:r w:rsidR="0031749A" w:rsidRPr="00E16F72">
        <w:rPr>
          <w:lang w:val="lv-LV"/>
        </w:rPr>
        <w:t xml:space="preserve">Līgums sastādīts </w:t>
      </w:r>
      <w:r w:rsidRPr="00E16F72">
        <w:rPr>
          <w:lang w:val="lv-LV"/>
        </w:rPr>
        <w:t xml:space="preserve">latviešu valodā uz </w:t>
      </w:r>
      <w:r w:rsidR="00CD408C">
        <w:rPr>
          <w:lang w:val="lv-LV"/>
        </w:rPr>
        <w:t>8</w:t>
      </w:r>
      <w:r w:rsidRPr="00E16F72">
        <w:rPr>
          <w:lang w:val="lv-LV"/>
        </w:rPr>
        <w:t xml:space="preserve"> (</w:t>
      </w:r>
      <w:r w:rsidR="00CD408C">
        <w:rPr>
          <w:lang w:val="lv-LV"/>
        </w:rPr>
        <w:t>astoņām</w:t>
      </w:r>
      <w:r w:rsidRPr="00E16F72">
        <w:rPr>
          <w:lang w:val="lv-LV"/>
        </w:rPr>
        <w:t xml:space="preserve">) </w:t>
      </w:r>
      <w:r w:rsidR="0031749A" w:rsidRPr="00E16F72">
        <w:rPr>
          <w:lang w:val="lv-LV"/>
        </w:rPr>
        <w:t xml:space="preserve">lapām </w:t>
      </w:r>
      <w:r w:rsidRPr="00E16F72">
        <w:rPr>
          <w:lang w:val="lv-LV"/>
        </w:rPr>
        <w:t>elektroniskā dokumenta veidā – parakstīts ar drošu elektronisko parakstu un satur laika zīmogu</w:t>
      </w:r>
      <w:r w:rsidR="00C44F21" w:rsidRPr="00E16F72">
        <w:rPr>
          <w:lang w:val="lv-LV"/>
        </w:rPr>
        <w:t xml:space="preserve">. Pusēm ir pieejams abpusēji parakstīts Līgums elektroniskā formātā. </w:t>
      </w:r>
      <w:r w:rsidR="0031749A" w:rsidRPr="00E16F72">
        <w:rPr>
          <w:lang w:val="lv-LV"/>
        </w:rPr>
        <w:t xml:space="preserve">Viens elektroniski parakstīts līguma eksemplārs tiek iesniegts Zemesgrāmatā. </w:t>
      </w:r>
      <w:r w:rsidR="00C44F21" w:rsidRPr="00E16F72">
        <w:rPr>
          <w:lang w:val="lv-LV"/>
        </w:rPr>
        <w:t xml:space="preserve">Līgumam tā noslēgšanas dienā ir šādi pielikumi: </w:t>
      </w:r>
    </w:p>
    <w:p w14:paraId="5D77047C" w14:textId="7AC0B9AE" w:rsidR="00C44F21" w:rsidRPr="00E16F72" w:rsidRDefault="00C44F21" w:rsidP="00C44F21">
      <w:pPr>
        <w:jc w:val="both"/>
        <w:rPr>
          <w:noProof/>
          <w:lang w:val="lv-LV"/>
        </w:rPr>
      </w:pPr>
      <w:r w:rsidRPr="00E16F72">
        <w:rPr>
          <w:lang w:val="lv-LV"/>
        </w:rPr>
        <w:t>9.5.1. Pielikums Nr.1 “</w:t>
      </w:r>
      <w:r w:rsidRPr="00E16F72">
        <w:rPr>
          <w:noProof/>
          <w:lang w:val="lv-LV"/>
        </w:rPr>
        <w:t>Telpu plāns un iekārtu/aprīkojuma izvietošanas tehniskais projekts” uz ___ ( ___) lapām.</w:t>
      </w:r>
    </w:p>
    <w:p w14:paraId="4EA04783" w14:textId="366086CE" w:rsidR="00C44F21" w:rsidRPr="00E16F72" w:rsidRDefault="00C44F21" w:rsidP="00C44F21">
      <w:pPr>
        <w:jc w:val="both"/>
        <w:rPr>
          <w:lang w:val="lv-LV"/>
        </w:rPr>
      </w:pPr>
      <w:r w:rsidRPr="00E16F72">
        <w:rPr>
          <w:noProof/>
          <w:lang w:val="lv-LV"/>
        </w:rPr>
        <w:t>9.5.2. Pielikums Nr.2 Pieņemšanas – nodošanas akta projekts uz 1 (vienas) lapas.</w:t>
      </w:r>
    </w:p>
    <w:p w14:paraId="78713AA2" w14:textId="7C05314E" w:rsidR="00236812" w:rsidRPr="00E16F72" w:rsidRDefault="0031749A" w:rsidP="0031749A">
      <w:pPr>
        <w:spacing w:line="240" w:lineRule="auto"/>
        <w:jc w:val="both"/>
        <w:rPr>
          <w:lang w:val="lv-LV"/>
        </w:rPr>
      </w:pPr>
      <w:r w:rsidRPr="00E16F72">
        <w:rPr>
          <w:lang w:val="lv-LV"/>
        </w:rPr>
        <w:t xml:space="preserve"> </w:t>
      </w:r>
    </w:p>
    <w:p w14:paraId="25EA1EB4" w14:textId="3373B19A" w:rsidR="00193689" w:rsidRPr="00E16F72" w:rsidRDefault="00D1768C" w:rsidP="0031749A">
      <w:pPr>
        <w:spacing w:line="240" w:lineRule="auto"/>
        <w:jc w:val="both"/>
        <w:rPr>
          <w:b/>
          <w:bCs/>
          <w:lang w:val="lv-LV"/>
        </w:rPr>
      </w:pPr>
      <w:r w:rsidRPr="00E16F72">
        <w:rPr>
          <w:b/>
          <w:bCs/>
          <w:noProof/>
          <w:lang w:val="lv-LV"/>
        </w:rPr>
        <w:t>10</w:t>
      </w:r>
      <w:r w:rsidR="00DD31D5" w:rsidRPr="00E16F72">
        <w:rPr>
          <w:b/>
          <w:bCs/>
          <w:noProof/>
          <w:lang w:val="lv-LV"/>
        </w:rPr>
        <w:t xml:space="preserve">. </w:t>
      </w:r>
      <w:r w:rsidR="00791A58" w:rsidRPr="00E16F72">
        <w:rPr>
          <w:b/>
          <w:bCs/>
          <w:noProof/>
          <w:lang w:val="lv-LV"/>
        </w:rPr>
        <w:t>Pušu rekvizīti un paraksti</w:t>
      </w:r>
      <w:r w:rsidR="00924596" w:rsidRPr="00E16F72">
        <w:rPr>
          <w:b/>
          <w:bCs/>
          <w:noProof/>
          <w:lang w:val="lv-LV"/>
        </w:rPr>
        <w:t xml:space="preserve"> </w:t>
      </w:r>
    </w:p>
    <w:tbl>
      <w:tblPr>
        <w:tblW w:w="9748" w:type="dxa"/>
        <w:tblLayout w:type="fixed"/>
        <w:tblLook w:val="0000" w:firstRow="0" w:lastRow="0" w:firstColumn="0" w:lastColumn="0" w:noHBand="0" w:noVBand="0"/>
      </w:tblPr>
      <w:tblGrid>
        <w:gridCol w:w="4503"/>
        <w:gridCol w:w="425"/>
        <w:gridCol w:w="4820"/>
      </w:tblGrid>
      <w:tr w:rsidR="00193689" w:rsidRPr="00E16F72" w14:paraId="284E5C9B" w14:textId="77777777" w:rsidTr="00704F8E">
        <w:trPr>
          <w:trHeight w:val="3313"/>
        </w:trPr>
        <w:tc>
          <w:tcPr>
            <w:tcW w:w="4503" w:type="dxa"/>
          </w:tcPr>
          <w:p w14:paraId="7F07C81B" w14:textId="0EA2E199" w:rsidR="00E51421" w:rsidRPr="00874D53" w:rsidRDefault="009E4843" w:rsidP="00874D53">
            <w:pPr>
              <w:pStyle w:val="Heading1"/>
              <w:rPr>
                <w:noProof/>
                <w:sz w:val="22"/>
                <w:lang w:val="lv-LV"/>
              </w:rPr>
            </w:pPr>
            <w:r w:rsidRPr="00E16F72">
              <w:rPr>
                <w:noProof/>
                <w:sz w:val="22"/>
                <w:lang w:val="lv-LV"/>
              </w:rPr>
              <w:t>Iznomātājs</w:t>
            </w:r>
          </w:p>
          <w:p w14:paraId="3755592F" w14:textId="77777777" w:rsidR="00C44F21" w:rsidRPr="00E16F72" w:rsidRDefault="00C44F21" w:rsidP="00C44F21">
            <w:pPr>
              <w:spacing w:line="240" w:lineRule="auto"/>
              <w:ind w:left="11"/>
              <w:rPr>
                <w:b/>
                <w:noProof/>
              </w:rPr>
            </w:pPr>
            <w:r w:rsidRPr="00E16F72">
              <w:rPr>
                <w:b/>
                <w:noProof/>
              </w:rPr>
              <w:t>Rīgas Stradiņa universitāte</w:t>
            </w:r>
          </w:p>
          <w:p w14:paraId="604B22D5" w14:textId="77777777" w:rsidR="00C44F21" w:rsidRPr="00E16F72" w:rsidRDefault="00C44F21" w:rsidP="00C44F21">
            <w:pPr>
              <w:spacing w:line="240" w:lineRule="auto"/>
              <w:ind w:left="11"/>
              <w:rPr>
                <w:noProof/>
              </w:rPr>
            </w:pPr>
            <w:r w:rsidRPr="00E16F72">
              <w:rPr>
                <w:noProof/>
              </w:rPr>
              <w:t>Reģ. Nr. 90000013771</w:t>
            </w:r>
          </w:p>
          <w:p w14:paraId="3D843F83" w14:textId="77777777" w:rsidR="00C44F21" w:rsidRPr="00E16F72" w:rsidRDefault="00C44F21" w:rsidP="00C44F21">
            <w:pPr>
              <w:spacing w:line="240" w:lineRule="auto"/>
              <w:ind w:left="11"/>
              <w:rPr>
                <w:noProof/>
              </w:rPr>
            </w:pPr>
            <w:r w:rsidRPr="00E16F72">
              <w:rPr>
                <w:noProof/>
              </w:rPr>
              <w:t>Dzirciema iela 16, Rīga, LV-1007</w:t>
            </w:r>
          </w:p>
          <w:p w14:paraId="15856147" w14:textId="77777777" w:rsidR="00C44F21" w:rsidRPr="00E16F72" w:rsidRDefault="00C44F21" w:rsidP="00C44F21">
            <w:pPr>
              <w:spacing w:line="240" w:lineRule="auto"/>
              <w:ind w:left="11"/>
              <w:rPr>
                <w:iCs/>
                <w:lang w:eastAsia="lv-LV"/>
              </w:rPr>
            </w:pPr>
            <w:r w:rsidRPr="00E16F72">
              <w:rPr>
                <w:iCs/>
                <w:lang w:eastAsia="lv-LV"/>
              </w:rPr>
              <w:t>Banka: A/S “Swedbank”</w:t>
            </w:r>
          </w:p>
          <w:p w14:paraId="38F1AEB8" w14:textId="77777777" w:rsidR="00C44F21" w:rsidRPr="00E16F72" w:rsidRDefault="00C44F21" w:rsidP="00C44F21">
            <w:pPr>
              <w:spacing w:line="240" w:lineRule="auto"/>
              <w:ind w:left="11"/>
              <w:rPr>
                <w:lang w:eastAsia="lv-LV"/>
              </w:rPr>
            </w:pPr>
            <w:r w:rsidRPr="00E16F72">
              <w:rPr>
                <w:lang w:eastAsia="lv-LV"/>
              </w:rPr>
              <w:t>SWIFT:  HABALV22</w:t>
            </w:r>
          </w:p>
          <w:p w14:paraId="2AC89F16" w14:textId="77777777" w:rsidR="00C44F21" w:rsidRPr="00E16F72" w:rsidRDefault="00C44F21" w:rsidP="00C44F21">
            <w:pPr>
              <w:spacing w:line="240" w:lineRule="auto"/>
              <w:ind w:left="11"/>
              <w:rPr>
                <w:lang w:eastAsia="lv-LV"/>
              </w:rPr>
            </w:pPr>
            <w:r w:rsidRPr="00E16F72">
              <w:rPr>
                <w:lang w:eastAsia="lv-LV"/>
              </w:rPr>
              <w:t>Konts: LV02HABA0551000376050</w:t>
            </w:r>
          </w:p>
          <w:p w14:paraId="6D8BEB74" w14:textId="77777777" w:rsidR="00C44F21" w:rsidRPr="00E16F72" w:rsidRDefault="00C44F21" w:rsidP="00C44F21">
            <w:pPr>
              <w:spacing w:line="240" w:lineRule="auto"/>
              <w:ind w:left="11"/>
              <w:rPr>
                <w:iCs/>
                <w:lang w:eastAsia="lv-LV"/>
              </w:rPr>
            </w:pPr>
            <w:r w:rsidRPr="00E16F72">
              <w:rPr>
                <w:iCs/>
                <w:lang w:eastAsia="lv-LV"/>
              </w:rPr>
              <w:t>Banka: A/S “SEB banka”</w:t>
            </w:r>
          </w:p>
          <w:p w14:paraId="2BD4A087" w14:textId="77777777" w:rsidR="00C44F21" w:rsidRPr="00E16F72" w:rsidRDefault="00C44F21" w:rsidP="00C44F21">
            <w:pPr>
              <w:spacing w:line="240" w:lineRule="auto"/>
              <w:ind w:left="11"/>
              <w:rPr>
                <w:lang w:eastAsia="lv-LV"/>
              </w:rPr>
            </w:pPr>
            <w:r w:rsidRPr="00E16F72">
              <w:rPr>
                <w:lang w:eastAsia="lv-LV"/>
              </w:rPr>
              <w:t>S.W.I.F.T. UNLALV2X</w:t>
            </w:r>
          </w:p>
          <w:p w14:paraId="171F175D" w14:textId="77777777" w:rsidR="00C44F21" w:rsidRPr="00E16F72" w:rsidRDefault="00C44F21" w:rsidP="00C44F21">
            <w:pPr>
              <w:spacing w:line="240" w:lineRule="auto"/>
              <w:ind w:left="11"/>
              <w:rPr>
                <w:lang w:eastAsia="lv-LV"/>
              </w:rPr>
            </w:pPr>
            <w:r w:rsidRPr="00E16F72">
              <w:rPr>
                <w:lang w:eastAsia="lv-LV"/>
              </w:rPr>
              <w:t>Konts: LV28UNLA0050013752619</w:t>
            </w:r>
          </w:p>
          <w:p w14:paraId="1ED006BB" w14:textId="77777777" w:rsidR="00C44F21" w:rsidRPr="00E16F72" w:rsidRDefault="00C44F21" w:rsidP="00C44F21">
            <w:pPr>
              <w:spacing w:line="240" w:lineRule="auto"/>
              <w:ind w:left="11"/>
              <w:rPr>
                <w:noProof/>
              </w:rPr>
            </w:pPr>
          </w:p>
          <w:p w14:paraId="735B38C3" w14:textId="58B3554E" w:rsidR="00C44F21" w:rsidRPr="00E16F72" w:rsidRDefault="00C44F21" w:rsidP="00C44F21">
            <w:pPr>
              <w:spacing w:line="240" w:lineRule="auto"/>
              <w:ind w:left="11"/>
              <w:rPr>
                <w:b/>
                <w:bCs/>
                <w:noProof/>
              </w:rPr>
            </w:pPr>
            <w:r w:rsidRPr="00E16F72">
              <w:rPr>
                <w:b/>
                <w:bCs/>
                <w:noProof/>
              </w:rPr>
              <w:t>_____________________________</w:t>
            </w:r>
          </w:p>
          <w:p w14:paraId="2D9EF366" w14:textId="10B46389" w:rsidR="00C44F21" w:rsidRPr="00E16F72" w:rsidRDefault="00C44F21" w:rsidP="00C44F21">
            <w:pPr>
              <w:spacing w:line="240" w:lineRule="auto"/>
              <w:ind w:left="11"/>
              <w:rPr>
                <w:b/>
                <w:bCs/>
                <w:noProof/>
              </w:rPr>
            </w:pPr>
            <w:r w:rsidRPr="00E16F72">
              <w:rPr>
                <w:b/>
                <w:bCs/>
                <w:noProof/>
              </w:rPr>
              <w:t>Rektors</w:t>
            </w:r>
          </w:p>
          <w:p w14:paraId="45EC6420" w14:textId="347E6A44" w:rsidR="00C44F21" w:rsidRPr="00E16F72" w:rsidRDefault="00C44F21" w:rsidP="00C44F21">
            <w:pPr>
              <w:spacing w:line="240" w:lineRule="auto"/>
              <w:ind w:left="11"/>
              <w:rPr>
                <w:noProof/>
              </w:rPr>
            </w:pPr>
            <w:r w:rsidRPr="00E16F72">
              <w:rPr>
                <w:b/>
                <w:bCs/>
              </w:rPr>
              <w:t xml:space="preserve">Aigars Pētersons </w:t>
            </w:r>
            <w:r w:rsidRPr="00E16F72">
              <w:t>/*paraksts/</w:t>
            </w:r>
          </w:p>
          <w:p w14:paraId="18C9F1D3" w14:textId="77777777" w:rsidR="00C44F21" w:rsidRPr="00E16F72" w:rsidRDefault="00C44F21" w:rsidP="00C44F21">
            <w:pPr>
              <w:spacing w:line="240" w:lineRule="auto"/>
              <w:ind w:left="33"/>
              <w:rPr>
                <w:noProof/>
              </w:rPr>
            </w:pPr>
          </w:p>
          <w:p w14:paraId="4B2C581F" w14:textId="484467EF" w:rsidR="006373BE" w:rsidRPr="00E16F72" w:rsidRDefault="006373BE" w:rsidP="00704F8E">
            <w:pPr>
              <w:spacing w:line="240" w:lineRule="auto"/>
              <w:jc w:val="both"/>
              <w:rPr>
                <w:noProof/>
                <w:lang w:val="lv-LV"/>
              </w:rPr>
            </w:pPr>
          </w:p>
        </w:tc>
        <w:tc>
          <w:tcPr>
            <w:tcW w:w="425" w:type="dxa"/>
          </w:tcPr>
          <w:p w14:paraId="7F3D8D47" w14:textId="77777777" w:rsidR="009E4843" w:rsidRPr="00E16F72" w:rsidRDefault="009E4843" w:rsidP="00D44849">
            <w:pPr>
              <w:spacing w:line="240" w:lineRule="auto"/>
              <w:ind w:right="-7"/>
              <w:jc w:val="both"/>
              <w:rPr>
                <w:b/>
                <w:noProof/>
                <w:lang w:val="lv-LV"/>
              </w:rPr>
            </w:pPr>
          </w:p>
        </w:tc>
        <w:tc>
          <w:tcPr>
            <w:tcW w:w="4820" w:type="dxa"/>
          </w:tcPr>
          <w:p w14:paraId="15FD477F" w14:textId="19B56F98" w:rsidR="00E51421" w:rsidRPr="00874D53" w:rsidRDefault="009E4843" w:rsidP="00874D53">
            <w:pPr>
              <w:pStyle w:val="Heading1"/>
              <w:rPr>
                <w:noProof/>
                <w:sz w:val="22"/>
                <w:lang w:val="lv-LV"/>
              </w:rPr>
            </w:pPr>
            <w:r w:rsidRPr="00E16F72">
              <w:rPr>
                <w:noProof/>
                <w:sz w:val="22"/>
                <w:lang w:val="lv-LV"/>
              </w:rPr>
              <w:t>Nomnieks</w:t>
            </w:r>
          </w:p>
          <w:p w14:paraId="7DD5B212" w14:textId="3DDC2BD6" w:rsidR="004D288D" w:rsidRPr="00E16F72" w:rsidRDefault="004D288D" w:rsidP="00D44849">
            <w:pPr>
              <w:spacing w:line="240" w:lineRule="auto"/>
              <w:rPr>
                <w:b/>
                <w:bCs/>
                <w:noProof/>
                <w:lang w:val="lv-LV"/>
              </w:rPr>
            </w:pPr>
            <w:r w:rsidRPr="00E16F72">
              <w:rPr>
                <w:b/>
                <w:bCs/>
                <w:noProof/>
                <w:lang w:val="lv-LV"/>
              </w:rPr>
              <w:t>SIA „</w:t>
            </w:r>
            <w:r w:rsidR="00C44F21" w:rsidRPr="00E16F72">
              <w:rPr>
                <w:b/>
                <w:bCs/>
                <w:noProof/>
                <w:lang w:val="lv-LV"/>
              </w:rPr>
              <w:t>__________________</w:t>
            </w:r>
            <w:r w:rsidRPr="00E16F72">
              <w:rPr>
                <w:b/>
                <w:bCs/>
                <w:noProof/>
                <w:lang w:val="lv-LV"/>
              </w:rPr>
              <w:t xml:space="preserve">”  </w:t>
            </w:r>
          </w:p>
          <w:p w14:paraId="14CDC36C" w14:textId="428A8C4E" w:rsidR="003455D1" w:rsidRPr="00E16F72" w:rsidRDefault="004D288D" w:rsidP="00D44849">
            <w:pPr>
              <w:spacing w:line="240" w:lineRule="auto"/>
              <w:rPr>
                <w:noProof/>
                <w:lang w:val="lv-LV"/>
              </w:rPr>
            </w:pPr>
            <w:r w:rsidRPr="00E16F72">
              <w:rPr>
                <w:noProof/>
                <w:lang w:val="lv-LV"/>
              </w:rPr>
              <w:t>Reģ. Nr.</w:t>
            </w:r>
            <w:r w:rsidR="003455D1" w:rsidRPr="00E16F72">
              <w:rPr>
                <w:noProof/>
                <w:lang w:val="lv-LV"/>
              </w:rPr>
              <w:t xml:space="preserve">: </w:t>
            </w:r>
          </w:p>
          <w:p w14:paraId="3884A0CA" w14:textId="583564D3" w:rsidR="00612086" w:rsidRPr="00E16F72" w:rsidRDefault="003455D1" w:rsidP="00D44849">
            <w:pPr>
              <w:spacing w:line="240" w:lineRule="auto"/>
              <w:rPr>
                <w:noProof/>
                <w:lang w:val="lv-LV"/>
              </w:rPr>
            </w:pPr>
            <w:r w:rsidRPr="00E16F72">
              <w:rPr>
                <w:noProof/>
                <w:lang w:val="lv-LV"/>
              </w:rPr>
              <w:t xml:space="preserve">PVN maksātāja reģ. </w:t>
            </w:r>
            <w:r w:rsidR="002C3866" w:rsidRPr="00E16F72">
              <w:rPr>
                <w:noProof/>
                <w:lang w:val="lv-LV"/>
              </w:rPr>
              <w:t>Nr.:</w:t>
            </w:r>
            <w:r w:rsidR="004D288D" w:rsidRPr="00E16F72">
              <w:rPr>
                <w:noProof/>
                <w:lang w:val="lv-LV"/>
              </w:rPr>
              <w:t xml:space="preserve">  </w:t>
            </w:r>
          </w:p>
          <w:p w14:paraId="27E6705D" w14:textId="1369E05A" w:rsidR="00612086" w:rsidRPr="00E16F72" w:rsidRDefault="00612086" w:rsidP="00D44849">
            <w:pPr>
              <w:spacing w:line="240" w:lineRule="auto"/>
              <w:rPr>
                <w:noProof/>
                <w:lang w:val="lv-LV"/>
              </w:rPr>
            </w:pPr>
            <w:r w:rsidRPr="00E16F72">
              <w:rPr>
                <w:noProof/>
                <w:lang w:val="lv-LV"/>
              </w:rPr>
              <w:t xml:space="preserve">Epasts: </w:t>
            </w:r>
          </w:p>
          <w:p w14:paraId="0A1D5AF2" w14:textId="5FD08D2C" w:rsidR="004D288D" w:rsidRPr="00E16F72" w:rsidRDefault="00612086" w:rsidP="00D44849">
            <w:pPr>
              <w:spacing w:line="240" w:lineRule="auto"/>
              <w:rPr>
                <w:noProof/>
                <w:lang w:val="lv-LV"/>
              </w:rPr>
            </w:pPr>
            <w:r w:rsidRPr="00E16F72">
              <w:rPr>
                <w:noProof/>
                <w:lang w:val="lv-LV"/>
              </w:rPr>
              <w:t>Tālr.:</w:t>
            </w:r>
            <w:r w:rsidR="004D288D" w:rsidRPr="00E16F72">
              <w:rPr>
                <w:noProof/>
                <w:lang w:val="lv-LV"/>
              </w:rPr>
              <w:t xml:space="preserve"> </w:t>
            </w:r>
          </w:p>
          <w:p w14:paraId="2336B9E0" w14:textId="5EC4BED4" w:rsidR="004D288D" w:rsidRPr="00E16F72" w:rsidRDefault="00ED3AE2" w:rsidP="00D44849">
            <w:pPr>
              <w:spacing w:line="240" w:lineRule="auto"/>
              <w:rPr>
                <w:noProof/>
                <w:lang w:val="lv-LV"/>
              </w:rPr>
            </w:pPr>
            <w:proofErr w:type="spellStart"/>
            <w:r w:rsidRPr="00E16F72">
              <w:rPr>
                <w:color w:val="000000"/>
                <w:lang w:val="en-GB" w:eastAsia="en-GB"/>
              </w:rPr>
              <w:t>Juridiskā</w:t>
            </w:r>
            <w:proofErr w:type="spellEnd"/>
            <w:r w:rsidRPr="00E16F72">
              <w:rPr>
                <w:color w:val="000000"/>
                <w:lang w:val="en-GB" w:eastAsia="en-GB"/>
              </w:rPr>
              <w:t xml:space="preserve"> </w:t>
            </w:r>
            <w:proofErr w:type="spellStart"/>
            <w:r w:rsidRPr="00E16F72">
              <w:rPr>
                <w:color w:val="000000"/>
                <w:lang w:val="en-GB" w:eastAsia="en-GB"/>
              </w:rPr>
              <w:t>adrese</w:t>
            </w:r>
            <w:proofErr w:type="spellEnd"/>
            <w:r w:rsidRPr="00E16F72">
              <w:rPr>
                <w:color w:val="000000"/>
                <w:lang w:val="en-GB" w:eastAsia="en-GB"/>
              </w:rPr>
              <w:t xml:space="preserve">: </w:t>
            </w:r>
          </w:p>
          <w:p w14:paraId="0585968D" w14:textId="3CD9AFCB" w:rsidR="004D288D" w:rsidRPr="00E16F72" w:rsidRDefault="00ED3AE2" w:rsidP="00D44849">
            <w:pPr>
              <w:spacing w:line="240" w:lineRule="auto"/>
              <w:rPr>
                <w:noProof/>
                <w:lang w:val="lv-LV"/>
              </w:rPr>
            </w:pPr>
            <w:r w:rsidRPr="00E16F72">
              <w:rPr>
                <w:noProof/>
                <w:lang w:val="lv-LV"/>
              </w:rPr>
              <w:t xml:space="preserve">Banka: </w:t>
            </w:r>
          </w:p>
          <w:p w14:paraId="21E6C0E6" w14:textId="0639E45A" w:rsidR="009E4843" w:rsidRPr="00E16F72" w:rsidRDefault="004D288D" w:rsidP="00D44849">
            <w:pPr>
              <w:spacing w:line="240" w:lineRule="auto"/>
              <w:ind w:right="-7"/>
              <w:jc w:val="both"/>
              <w:rPr>
                <w:noProof/>
                <w:lang w:val="lv-LV"/>
              </w:rPr>
            </w:pPr>
            <w:r w:rsidRPr="00E16F72">
              <w:rPr>
                <w:noProof/>
                <w:lang w:val="lv-LV"/>
              </w:rPr>
              <w:t xml:space="preserve">Konts: </w:t>
            </w:r>
          </w:p>
          <w:p w14:paraId="153F497C" w14:textId="77777777" w:rsidR="00612086" w:rsidRPr="00E16F72" w:rsidRDefault="00612086" w:rsidP="00D44849">
            <w:pPr>
              <w:spacing w:line="240" w:lineRule="auto"/>
              <w:ind w:right="-7"/>
              <w:jc w:val="both"/>
              <w:rPr>
                <w:noProof/>
                <w:lang w:val="lv-LV"/>
              </w:rPr>
            </w:pPr>
          </w:p>
          <w:p w14:paraId="2056644F" w14:textId="530A9D9C" w:rsidR="00C44F21" w:rsidRPr="00E16F72" w:rsidRDefault="00C44F21" w:rsidP="00D44849">
            <w:pPr>
              <w:spacing w:line="240" w:lineRule="auto"/>
              <w:ind w:right="-7"/>
              <w:jc w:val="both"/>
              <w:rPr>
                <w:noProof/>
                <w:lang w:val="lv-LV"/>
              </w:rPr>
            </w:pPr>
          </w:p>
          <w:p w14:paraId="586190B0" w14:textId="7B7CBB9B" w:rsidR="00C44F21" w:rsidRPr="00E16F72" w:rsidRDefault="00C44F21" w:rsidP="00C44F21">
            <w:pPr>
              <w:spacing w:line="240" w:lineRule="auto"/>
              <w:rPr>
                <w:noProof/>
                <w:lang w:val="lv-LV"/>
              </w:rPr>
            </w:pPr>
            <w:r w:rsidRPr="00E16F72">
              <w:rPr>
                <w:noProof/>
                <w:lang w:val="lv-LV"/>
              </w:rPr>
              <w:t>___________________________</w:t>
            </w:r>
          </w:p>
          <w:p w14:paraId="5B0D0DE3" w14:textId="750DE1E5" w:rsidR="00C44F21" w:rsidRPr="00E16F72" w:rsidRDefault="00C44F21" w:rsidP="00C44F21">
            <w:pPr>
              <w:spacing w:line="240" w:lineRule="auto"/>
              <w:rPr>
                <w:b/>
                <w:bCs/>
                <w:noProof/>
              </w:rPr>
            </w:pPr>
            <w:r w:rsidRPr="00E16F72">
              <w:rPr>
                <w:b/>
                <w:bCs/>
                <w:noProof/>
              </w:rPr>
              <w:t>Amats</w:t>
            </w:r>
          </w:p>
          <w:p w14:paraId="1EDAA7B7" w14:textId="0F8CE3DB" w:rsidR="00C44F21" w:rsidRPr="00E16F72" w:rsidRDefault="00C44F21" w:rsidP="00C44F21">
            <w:pPr>
              <w:spacing w:line="240" w:lineRule="auto"/>
              <w:ind w:left="11"/>
              <w:rPr>
                <w:b/>
                <w:bCs/>
                <w:noProof/>
              </w:rPr>
            </w:pPr>
            <w:r w:rsidRPr="00E16F72">
              <w:rPr>
                <w:b/>
                <w:bCs/>
              </w:rPr>
              <w:t xml:space="preserve">Vārds, Uzvārds </w:t>
            </w:r>
            <w:r w:rsidRPr="00E16F72">
              <w:t>/*paraksts/</w:t>
            </w:r>
          </w:p>
          <w:p w14:paraId="70592E33" w14:textId="7B362217" w:rsidR="00C44F21" w:rsidRPr="00E16F72" w:rsidRDefault="00C44F21" w:rsidP="00D44849">
            <w:pPr>
              <w:spacing w:line="240" w:lineRule="auto"/>
              <w:ind w:right="-7"/>
              <w:jc w:val="both"/>
              <w:rPr>
                <w:noProof/>
                <w:lang w:val="lv-LV"/>
              </w:rPr>
            </w:pPr>
          </w:p>
        </w:tc>
      </w:tr>
    </w:tbl>
    <w:p w14:paraId="64945D97" w14:textId="2AD74A24" w:rsidR="00C44F21" w:rsidRPr="00E16F72" w:rsidRDefault="00C44F21" w:rsidP="00D44849">
      <w:pPr>
        <w:spacing w:line="240" w:lineRule="auto"/>
        <w:ind w:right="-7"/>
        <w:jc w:val="both"/>
        <w:rPr>
          <w:b/>
          <w:noProof/>
          <w:lang w:val="lv-LV"/>
        </w:rPr>
      </w:pPr>
    </w:p>
    <w:p w14:paraId="20440A37" w14:textId="6D48B03A" w:rsidR="00C44F21" w:rsidRPr="00E16F72" w:rsidRDefault="00C44F21" w:rsidP="00D44849">
      <w:pPr>
        <w:spacing w:line="240" w:lineRule="auto"/>
        <w:ind w:right="-7"/>
        <w:jc w:val="both"/>
        <w:rPr>
          <w:b/>
          <w:noProof/>
          <w:lang w:val="lv-LV"/>
        </w:rPr>
      </w:pPr>
    </w:p>
    <w:p w14:paraId="189D8F84" w14:textId="6F978AE6" w:rsidR="00C44F21" w:rsidRPr="00E16F72" w:rsidRDefault="00C44F21" w:rsidP="00D44849">
      <w:pPr>
        <w:spacing w:line="240" w:lineRule="auto"/>
        <w:ind w:right="-7"/>
        <w:jc w:val="both"/>
        <w:rPr>
          <w:b/>
          <w:noProof/>
          <w:lang w:val="lv-LV"/>
        </w:rPr>
      </w:pPr>
    </w:p>
    <w:p w14:paraId="23B8927E" w14:textId="48144678" w:rsidR="00C44F21" w:rsidRPr="00E16F72" w:rsidRDefault="00F27B5C" w:rsidP="00F27B5C">
      <w:pPr>
        <w:spacing w:line="240" w:lineRule="auto"/>
        <w:ind w:right="-7"/>
        <w:jc w:val="center"/>
        <w:rPr>
          <w:bCs/>
          <w:noProof/>
          <w:lang w:val="lv-LV"/>
        </w:rPr>
      </w:pPr>
      <w:r w:rsidRPr="00E16F72">
        <w:rPr>
          <w:bCs/>
          <w:noProof/>
          <w:lang w:val="lv-LV"/>
        </w:rPr>
        <w:t>DOKUMENTS PARAKSTĪTS AR DROŠU ELEKTRONISKO PARAKSTU UN SATUR LAIKA ZĪMOGU</w:t>
      </w:r>
    </w:p>
    <w:p w14:paraId="30E28986" w14:textId="77777777" w:rsidR="00C44F21" w:rsidRDefault="00C44F21" w:rsidP="00C44F21">
      <w:pPr>
        <w:spacing w:line="240" w:lineRule="auto"/>
        <w:ind w:right="700"/>
        <w:jc w:val="right"/>
      </w:pPr>
    </w:p>
    <w:p w14:paraId="33444200" w14:textId="77777777" w:rsidR="00F97314" w:rsidRDefault="00F97314" w:rsidP="00230C61">
      <w:pPr>
        <w:spacing w:line="240" w:lineRule="auto"/>
        <w:ind w:right="700"/>
      </w:pPr>
    </w:p>
    <w:p w14:paraId="397F7ADE" w14:textId="77777777" w:rsidR="00F97314" w:rsidRDefault="00F97314" w:rsidP="00C44F21">
      <w:pPr>
        <w:spacing w:line="240" w:lineRule="auto"/>
        <w:ind w:right="700"/>
        <w:jc w:val="right"/>
      </w:pPr>
    </w:p>
    <w:p w14:paraId="3F76749F" w14:textId="77777777" w:rsidR="00CE77D6" w:rsidRDefault="00CE77D6" w:rsidP="00C44F21">
      <w:pPr>
        <w:spacing w:line="240" w:lineRule="auto"/>
        <w:ind w:right="700"/>
        <w:jc w:val="right"/>
      </w:pPr>
    </w:p>
    <w:p w14:paraId="39092479" w14:textId="2B9CF52C" w:rsidR="00C44F21" w:rsidRDefault="00C44F21" w:rsidP="00C44F21">
      <w:pPr>
        <w:spacing w:line="240" w:lineRule="auto"/>
        <w:ind w:right="700"/>
        <w:jc w:val="right"/>
      </w:pPr>
      <w:r>
        <w:lastRenderedPageBreak/>
        <w:t>Datums skatāms laika zīmogā</w:t>
      </w:r>
    </w:p>
    <w:p w14:paraId="7C58EBE7" w14:textId="6C30245B" w:rsidR="00C44F21" w:rsidRPr="00C44F21" w:rsidRDefault="00C44F21" w:rsidP="00C44F21">
      <w:pPr>
        <w:spacing w:line="240" w:lineRule="auto"/>
        <w:ind w:right="700"/>
        <w:jc w:val="right"/>
      </w:pPr>
      <w:r w:rsidRPr="00961C94">
        <w:t xml:space="preserve"> </w:t>
      </w:r>
      <w:r w:rsidRPr="00C44F21">
        <w:t>LĪGUM</w:t>
      </w:r>
      <w:r>
        <w:t>A</w:t>
      </w:r>
      <w:r w:rsidRPr="00C44F21">
        <w:t xml:space="preserve"> Nr. </w:t>
      </w:r>
      <w:r w:rsidRPr="00C44F21">
        <w:softHyphen/>
      </w:r>
      <w:r w:rsidRPr="00C44F21">
        <w:softHyphen/>
      </w:r>
      <w:r w:rsidRPr="00C44F21">
        <w:softHyphen/>
        <w:t>_______________</w:t>
      </w:r>
    </w:p>
    <w:p w14:paraId="3CD0CFCD" w14:textId="525B36DD" w:rsidR="00C44F21" w:rsidRDefault="00C44F21" w:rsidP="00C44F21">
      <w:pPr>
        <w:spacing w:line="240" w:lineRule="auto"/>
        <w:ind w:right="700"/>
        <w:jc w:val="right"/>
      </w:pPr>
      <w:r w:rsidRPr="00C44F21">
        <w:t>par ēkas ārēj</w:t>
      </w:r>
      <w:r w:rsidR="00894FF9">
        <w:t>ās</w:t>
      </w:r>
      <w:r w:rsidRPr="00C44F21">
        <w:t xml:space="preserve"> </w:t>
      </w:r>
      <w:r w:rsidR="00230C61">
        <w:t>daļ</w:t>
      </w:r>
      <w:r w:rsidR="00894FF9">
        <w:t>as</w:t>
      </w:r>
      <w:r w:rsidR="00230C61">
        <w:t xml:space="preserve"> </w:t>
      </w:r>
      <w:r w:rsidRPr="00C44F21">
        <w:t>(jumta</w:t>
      </w:r>
      <w:r w:rsidR="00230C61">
        <w:t xml:space="preserve"> platības</w:t>
      </w:r>
      <w:r w:rsidRPr="00C44F21">
        <w:t xml:space="preserve">) </w:t>
      </w:r>
    </w:p>
    <w:p w14:paraId="2EC900A9" w14:textId="5CE448FC" w:rsidR="00C44F21" w:rsidRDefault="00C44F21" w:rsidP="00C44F21">
      <w:pPr>
        <w:spacing w:line="240" w:lineRule="auto"/>
        <w:ind w:right="700"/>
        <w:jc w:val="right"/>
      </w:pPr>
      <w:r w:rsidRPr="00C44F21">
        <w:t>Mārupes ielā 17 k-2, Rīgā, LV-1002, nomu</w:t>
      </w:r>
    </w:p>
    <w:p w14:paraId="3462D895" w14:textId="4F1BA5BE" w:rsidR="00C44F21" w:rsidRDefault="00C44F21" w:rsidP="00C44F21">
      <w:pPr>
        <w:spacing w:line="240" w:lineRule="auto"/>
        <w:ind w:right="700"/>
        <w:jc w:val="right"/>
      </w:pPr>
    </w:p>
    <w:p w14:paraId="3D46B6EC" w14:textId="77777777" w:rsidR="00C44F21" w:rsidRPr="00C44F21" w:rsidRDefault="00C44F21" w:rsidP="00C44F21">
      <w:pPr>
        <w:spacing w:line="240" w:lineRule="auto"/>
        <w:ind w:right="700"/>
        <w:jc w:val="right"/>
        <w:rPr>
          <w:b/>
          <w:bCs/>
        </w:rPr>
      </w:pPr>
      <w:r w:rsidRPr="00C44F21">
        <w:rPr>
          <w:b/>
          <w:bCs/>
        </w:rPr>
        <w:t>Pielikums Nr.1</w:t>
      </w:r>
    </w:p>
    <w:p w14:paraId="72B24D27" w14:textId="77777777" w:rsidR="00C44F21" w:rsidRPr="00961C94" w:rsidRDefault="00C44F21" w:rsidP="00C44F21">
      <w:pPr>
        <w:spacing w:line="240" w:lineRule="auto"/>
        <w:ind w:right="700"/>
        <w:jc w:val="right"/>
      </w:pPr>
    </w:p>
    <w:p w14:paraId="702B30E7" w14:textId="77777777" w:rsidR="00C44F21" w:rsidRPr="00961C94" w:rsidRDefault="00C44F21" w:rsidP="00C44F21">
      <w:pPr>
        <w:spacing w:line="240" w:lineRule="auto"/>
        <w:ind w:right="700"/>
        <w:jc w:val="right"/>
      </w:pPr>
    </w:p>
    <w:p w14:paraId="44000222" w14:textId="31C0C6A9" w:rsidR="00C44F21" w:rsidRDefault="00C44F21" w:rsidP="00C44F21">
      <w:pPr>
        <w:spacing w:line="240" w:lineRule="auto"/>
        <w:ind w:right="700"/>
        <w:jc w:val="center"/>
        <w:rPr>
          <w:b/>
        </w:rPr>
      </w:pPr>
      <w:r w:rsidRPr="00961C94">
        <w:tab/>
      </w:r>
      <w:r w:rsidRPr="00961C94">
        <w:rPr>
          <w:b/>
        </w:rPr>
        <w:t>TELPU PLĀNS</w:t>
      </w:r>
    </w:p>
    <w:p w14:paraId="4B921D68" w14:textId="3F7EFAB8" w:rsidR="00C44F21" w:rsidRDefault="00C44F21" w:rsidP="00C44F21">
      <w:pPr>
        <w:spacing w:line="240" w:lineRule="auto"/>
        <w:ind w:right="700"/>
        <w:jc w:val="center"/>
        <w:rPr>
          <w:b/>
        </w:rPr>
      </w:pPr>
    </w:p>
    <w:p w14:paraId="056539D1" w14:textId="3E9DAA83" w:rsidR="00C44F21" w:rsidRPr="00961C94" w:rsidRDefault="00C44F21" w:rsidP="00C44F21">
      <w:pPr>
        <w:spacing w:line="240" w:lineRule="auto"/>
        <w:ind w:right="700"/>
        <w:jc w:val="center"/>
        <w:rPr>
          <w:b/>
        </w:rPr>
      </w:pPr>
      <w:r w:rsidRPr="00C44F21">
        <w:rPr>
          <w:b/>
        </w:rPr>
        <w:t>IEKĀRTU/APRĪKOJUMA IZVIETOŠANAS TEHNISKAIS PROJEKTS</w:t>
      </w:r>
    </w:p>
    <w:p w14:paraId="5CD3A96F" w14:textId="0F0DBB02" w:rsidR="00C44F21" w:rsidRDefault="00C44F21" w:rsidP="00D44849">
      <w:pPr>
        <w:spacing w:line="240" w:lineRule="auto"/>
        <w:ind w:right="-7"/>
        <w:jc w:val="both"/>
        <w:rPr>
          <w:rFonts w:ascii="Tahoma" w:hAnsi="Tahoma" w:cs="Tahoma"/>
          <w:b/>
          <w:noProof/>
          <w:sz w:val="20"/>
          <w:szCs w:val="20"/>
          <w:lang w:val="lv-LV"/>
        </w:rPr>
      </w:pPr>
    </w:p>
    <w:p w14:paraId="1CCBF054" w14:textId="56CF8D9F" w:rsidR="00F06F78" w:rsidRDefault="00F06F78" w:rsidP="00D44849">
      <w:pPr>
        <w:spacing w:line="240" w:lineRule="auto"/>
        <w:ind w:right="-7"/>
        <w:jc w:val="both"/>
        <w:rPr>
          <w:rFonts w:ascii="Tahoma" w:hAnsi="Tahoma" w:cs="Tahoma"/>
          <w:b/>
          <w:noProof/>
          <w:sz w:val="20"/>
          <w:szCs w:val="20"/>
          <w:lang w:val="lv-LV"/>
        </w:rPr>
      </w:pPr>
    </w:p>
    <w:p w14:paraId="7378F50F" w14:textId="025E3AA9" w:rsidR="00F06F78" w:rsidRDefault="00F06F78" w:rsidP="00D44849">
      <w:pPr>
        <w:spacing w:line="240" w:lineRule="auto"/>
        <w:ind w:right="-7"/>
        <w:jc w:val="both"/>
        <w:rPr>
          <w:rFonts w:ascii="Tahoma" w:hAnsi="Tahoma" w:cs="Tahoma"/>
          <w:b/>
          <w:noProof/>
          <w:sz w:val="20"/>
          <w:szCs w:val="20"/>
          <w:lang w:val="lv-LV"/>
        </w:rPr>
      </w:pPr>
    </w:p>
    <w:p w14:paraId="73FD22C2" w14:textId="512B639D" w:rsidR="00F06F78" w:rsidRDefault="00F06F78" w:rsidP="00D44849">
      <w:pPr>
        <w:spacing w:line="240" w:lineRule="auto"/>
        <w:ind w:right="-7"/>
        <w:jc w:val="both"/>
        <w:rPr>
          <w:rFonts w:ascii="Tahoma" w:hAnsi="Tahoma" w:cs="Tahoma"/>
          <w:b/>
          <w:noProof/>
          <w:sz w:val="20"/>
          <w:szCs w:val="20"/>
          <w:lang w:val="lv-LV"/>
        </w:rPr>
      </w:pPr>
    </w:p>
    <w:p w14:paraId="0899679D" w14:textId="0028A2E5" w:rsidR="00F06F78" w:rsidRDefault="00F06F78" w:rsidP="00D44849">
      <w:pPr>
        <w:spacing w:line="240" w:lineRule="auto"/>
        <w:ind w:right="-7"/>
        <w:jc w:val="both"/>
        <w:rPr>
          <w:rFonts w:ascii="Tahoma" w:hAnsi="Tahoma" w:cs="Tahoma"/>
          <w:b/>
          <w:noProof/>
          <w:sz w:val="20"/>
          <w:szCs w:val="20"/>
          <w:lang w:val="lv-LV"/>
        </w:rPr>
      </w:pPr>
    </w:p>
    <w:p w14:paraId="31FDC8CA" w14:textId="700CBD8E" w:rsidR="00F06F78" w:rsidRDefault="00F06F78" w:rsidP="00D44849">
      <w:pPr>
        <w:spacing w:line="240" w:lineRule="auto"/>
        <w:ind w:right="-7"/>
        <w:jc w:val="both"/>
        <w:rPr>
          <w:rFonts w:ascii="Tahoma" w:hAnsi="Tahoma" w:cs="Tahoma"/>
          <w:b/>
          <w:noProof/>
          <w:sz w:val="20"/>
          <w:szCs w:val="20"/>
          <w:lang w:val="lv-LV"/>
        </w:rPr>
      </w:pPr>
    </w:p>
    <w:p w14:paraId="33D0E673" w14:textId="702598F9" w:rsidR="00F06F78" w:rsidRDefault="00F06F78" w:rsidP="00D44849">
      <w:pPr>
        <w:spacing w:line="240" w:lineRule="auto"/>
        <w:ind w:right="-7"/>
        <w:jc w:val="both"/>
        <w:rPr>
          <w:rFonts w:ascii="Tahoma" w:hAnsi="Tahoma" w:cs="Tahoma"/>
          <w:b/>
          <w:noProof/>
          <w:sz w:val="20"/>
          <w:szCs w:val="20"/>
          <w:lang w:val="lv-LV"/>
        </w:rPr>
      </w:pPr>
    </w:p>
    <w:p w14:paraId="57BAEEC6" w14:textId="39671180" w:rsidR="00F06F78" w:rsidRDefault="00F06F78" w:rsidP="00D44849">
      <w:pPr>
        <w:spacing w:line="240" w:lineRule="auto"/>
        <w:ind w:right="-7"/>
        <w:jc w:val="both"/>
        <w:rPr>
          <w:rFonts w:ascii="Tahoma" w:hAnsi="Tahoma" w:cs="Tahoma"/>
          <w:b/>
          <w:noProof/>
          <w:sz w:val="20"/>
          <w:szCs w:val="20"/>
          <w:lang w:val="lv-LV"/>
        </w:rPr>
      </w:pPr>
    </w:p>
    <w:p w14:paraId="4B558140" w14:textId="1328294E" w:rsidR="00F06F78" w:rsidRDefault="00F06F78" w:rsidP="00D44849">
      <w:pPr>
        <w:spacing w:line="240" w:lineRule="auto"/>
        <w:ind w:right="-7"/>
        <w:jc w:val="both"/>
        <w:rPr>
          <w:rFonts w:ascii="Tahoma" w:hAnsi="Tahoma" w:cs="Tahoma"/>
          <w:b/>
          <w:noProof/>
          <w:sz w:val="20"/>
          <w:szCs w:val="20"/>
          <w:lang w:val="lv-LV"/>
        </w:rPr>
      </w:pPr>
    </w:p>
    <w:p w14:paraId="06C55301" w14:textId="77777777" w:rsidR="00704F8E" w:rsidRDefault="00704F8E" w:rsidP="00D44849">
      <w:pPr>
        <w:spacing w:line="240" w:lineRule="auto"/>
        <w:ind w:right="-7"/>
        <w:jc w:val="both"/>
        <w:rPr>
          <w:rFonts w:ascii="Tahoma" w:hAnsi="Tahoma" w:cs="Tahoma"/>
          <w:b/>
          <w:noProof/>
          <w:sz w:val="20"/>
          <w:szCs w:val="20"/>
          <w:lang w:val="lv-LV"/>
        </w:rPr>
      </w:pPr>
    </w:p>
    <w:p w14:paraId="30765B4F" w14:textId="77777777" w:rsidR="00E16F72" w:rsidRDefault="00E16F72" w:rsidP="00F06F78">
      <w:pPr>
        <w:spacing w:line="240" w:lineRule="auto"/>
        <w:ind w:right="700"/>
        <w:jc w:val="right"/>
      </w:pPr>
    </w:p>
    <w:p w14:paraId="6FD7687E" w14:textId="77777777" w:rsidR="00E16F72" w:rsidRDefault="00E16F72" w:rsidP="00F06F78">
      <w:pPr>
        <w:spacing w:line="240" w:lineRule="auto"/>
        <w:ind w:right="700"/>
        <w:jc w:val="right"/>
      </w:pPr>
    </w:p>
    <w:p w14:paraId="1F720073" w14:textId="77777777" w:rsidR="00E16F72" w:rsidRDefault="00E16F72" w:rsidP="00F06F78">
      <w:pPr>
        <w:spacing w:line="240" w:lineRule="auto"/>
        <w:ind w:right="700"/>
        <w:jc w:val="right"/>
      </w:pPr>
    </w:p>
    <w:p w14:paraId="45DA89C5" w14:textId="77777777" w:rsidR="00E16F72" w:rsidRDefault="00E16F72" w:rsidP="00F06F78">
      <w:pPr>
        <w:spacing w:line="240" w:lineRule="auto"/>
        <w:ind w:right="700"/>
        <w:jc w:val="right"/>
      </w:pPr>
    </w:p>
    <w:p w14:paraId="2A9A785A" w14:textId="77777777" w:rsidR="00E16F72" w:rsidRDefault="00E16F72" w:rsidP="00F06F78">
      <w:pPr>
        <w:spacing w:line="240" w:lineRule="auto"/>
        <w:ind w:right="700"/>
        <w:jc w:val="right"/>
      </w:pPr>
    </w:p>
    <w:p w14:paraId="5EF8763D" w14:textId="77777777" w:rsidR="00E16F72" w:rsidRDefault="00E16F72" w:rsidP="00F06F78">
      <w:pPr>
        <w:spacing w:line="240" w:lineRule="auto"/>
        <w:ind w:right="700"/>
        <w:jc w:val="right"/>
      </w:pPr>
    </w:p>
    <w:p w14:paraId="412D0673" w14:textId="77777777" w:rsidR="00E16F72" w:rsidRDefault="00E16F72" w:rsidP="00F06F78">
      <w:pPr>
        <w:spacing w:line="240" w:lineRule="auto"/>
        <w:ind w:right="700"/>
        <w:jc w:val="right"/>
      </w:pPr>
    </w:p>
    <w:p w14:paraId="4F9BDA35" w14:textId="77777777" w:rsidR="00E16F72" w:rsidRDefault="00E16F72" w:rsidP="00F06F78">
      <w:pPr>
        <w:spacing w:line="240" w:lineRule="auto"/>
        <w:ind w:right="700"/>
        <w:jc w:val="right"/>
      </w:pPr>
    </w:p>
    <w:p w14:paraId="4188B6F0" w14:textId="77777777" w:rsidR="00E16F72" w:rsidRDefault="00E16F72" w:rsidP="00F06F78">
      <w:pPr>
        <w:spacing w:line="240" w:lineRule="auto"/>
        <w:ind w:right="700"/>
        <w:jc w:val="right"/>
      </w:pPr>
    </w:p>
    <w:p w14:paraId="698FD9AD" w14:textId="77777777" w:rsidR="00E16F72" w:rsidRDefault="00E16F72" w:rsidP="00F06F78">
      <w:pPr>
        <w:spacing w:line="240" w:lineRule="auto"/>
        <w:ind w:right="700"/>
        <w:jc w:val="right"/>
      </w:pPr>
    </w:p>
    <w:p w14:paraId="384B63A4" w14:textId="77777777" w:rsidR="00E16F72" w:rsidRDefault="00E16F72" w:rsidP="00F06F78">
      <w:pPr>
        <w:spacing w:line="240" w:lineRule="auto"/>
        <w:ind w:right="700"/>
        <w:jc w:val="right"/>
      </w:pPr>
    </w:p>
    <w:p w14:paraId="3DBDF375" w14:textId="77777777" w:rsidR="00E16F72" w:rsidRDefault="00E16F72" w:rsidP="00F06F78">
      <w:pPr>
        <w:spacing w:line="240" w:lineRule="auto"/>
        <w:ind w:right="700"/>
        <w:jc w:val="right"/>
      </w:pPr>
    </w:p>
    <w:p w14:paraId="7BA1E1FB" w14:textId="77777777" w:rsidR="00E16F72" w:rsidRDefault="00E16F72" w:rsidP="00F06F78">
      <w:pPr>
        <w:spacing w:line="240" w:lineRule="auto"/>
        <w:ind w:right="700"/>
        <w:jc w:val="right"/>
      </w:pPr>
    </w:p>
    <w:p w14:paraId="74B591B1" w14:textId="77777777" w:rsidR="00E16F72" w:rsidRDefault="00E16F72" w:rsidP="00F06F78">
      <w:pPr>
        <w:spacing w:line="240" w:lineRule="auto"/>
        <w:ind w:right="700"/>
        <w:jc w:val="right"/>
      </w:pPr>
    </w:p>
    <w:p w14:paraId="312A2DFF" w14:textId="77777777" w:rsidR="00E16F72" w:rsidRDefault="00E16F72" w:rsidP="00F06F78">
      <w:pPr>
        <w:spacing w:line="240" w:lineRule="auto"/>
        <w:ind w:right="700"/>
        <w:jc w:val="right"/>
      </w:pPr>
    </w:p>
    <w:p w14:paraId="611D4218" w14:textId="77777777" w:rsidR="00E16F72" w:rsidRDefault="00E16F72" w:rsidP="00F06F78">
      <w:pPr>
        <w:spacing w:line="240" w:lineRule="auto"/>
        <w:ind w:right="700"/>
        <w:jc w:val="right"/>
      </w:pPr>
    </w:p>
    <w:p w14:paraId="7BFC161D" w14:textId="77777777" w:rsidR="00E16F72" w:rsidRDefault="00E16F72" w:rsidP="00F06F78">
      <w:pPr>
        <w:spacing w:line="240" w:lineRule="auto"/>
        <w:ind w:right="700"/>
        <w:jc w:val="right"/>
      </w:pPr>
    </w:p>
    <w:p w14:paraId="61BFED45" w14:textId="77777777" w:rsidR="00E16F72" w:rsidRDefault="00E16F72" w:rsidP="00F06F78">
      <w:pPr>
        <w:spacing w:line="240" w:lineRule="auto"/>
        <w:ind w:right="700"/>
        <w:jc w:val="right"/>
      </w:pPr>
    </w:p>
    <w:p w14:paraId="2982AE27" w14:textId="77777777" w:rsidR="00E16F72" w:rsidRDefault="00E16F72" w:rsidP="00F06F78">
      <w:pPr>
        <w:spacing w:line="240" w:lineRule="auto"/>
        <w:ind w:right="700"/>
        <w:jc w:val="right"/>
      </w:pPr>
    </w:p>
    <w:p w14:paraId="179CF135" w14:textId="77777777" w:rsidR="00E16F72" w:rsidRDefault="00E16F72" w:rsidP="00F06F78">
      <w:pPr>
        <w:spacing w:line="240" w:lineRule="auto"/>
        <w:ind w:right="700"/>
        <w:jc w:val="right"/>
      </w:pPr>
    </w:p>
    <w:p w14:paraId="3C48A086" w14:textId="77777777" w:rsidR="00E16F72" w:rsidRDefault="00E16F72" w:rsidP="00F06F78">
      <w:pPr>
        <w:spacing w:line="240" w:lineRule="auto"/>
        <w:ind w:right="700"/>
        <w:jc w:val="right"/>
      </w:pPr>
    </w:p>
    <w:p w14:paraId="2CAD94B2" w14:textId="77777777" w:rsidR="00E16F72" w:rsidRDefault="00E16F72" w:rsidP="00F06F78">
      <w:pPr>
        <w:spacing w:line="240" w:lineRule="auto"/>
        <w:ind w:right="700"/>
        <w:jc w:val="right"/>
      </w:pPr>
    </w:p>
    <w:p w14:paraId="7C6E8E39" w14:textId="77777777" w:rsidR="00E16F72" w:rsidRDefault="00E16F72" w:rsidP="00F06F78">
      <w:pPr>
        <w:spacing w:line="240" w:lineRule="auto"/>
        <w:ind w:right="700"/>
        <w:jc w:val="right"/>
      </w:pPr>
    </w:p>
    <w:p w14:paraId="667EAF45" w14:textId="77777777" w:rsidR="00E16F72" w:rsidRDefault="00E16F72" w:rsidP="00F06F78">
      <w:pPr>
        <w:spacing w:line="240" w:lineRule="auto"/>
        <w:ind w:right="700"/>
        <w:jc w:val="right"/>
      </w:pPr>
    </w:p>
    <w:p w14:paraId="7A4E946F" w14:textId="77777777" w:rsidR="00E16F72" w:rsidRDefault="00E16F72" w:rsidP="00F06F78">
      <w:pPr>
        <w:spacing w:line="240" w:lineRule="auto"/>
        <w:ind w:right="700"/>
        <w:jc w:val="right"/>
      </w:pPr>
    </w:p>
    <w:p w14:paraId="522937E4" w14:textId="77777777" w:rsidR="00E16F72" w:rsidRDefault="00E16F72" w:rsidP="00F06F78">
      <w:pPr>
        <w:spacing w:line="240" w:lineRule="auto"/>
        <w:ind w:right="700"/>
        <w:jc w:val="right"/>
      </w:pPr>
    </w:p>
    <w:p w14:paraId="6E1ABCAE" w14:textId="77777777" w:rsidR="00E16F72" w:rsidRDefault="00E16F72" w:rsidP="00F06F78">
      <w:pPr>
        <w:spacing w:line="240" w:lineRule="auto"/>
        <w:ind w:right="700"/>
        <w:jc w:val="right"/>
      </w:pPr>
    </w:p>
    <w:p w14:paraId="3646B592" w14:textId="77777777" w:rsidR="00E16F72" w:rsidRDefault="00E16F72" w:rsidP="00F06F78">
      <w:pPr>
        <w:spacing w:line="240" w:lineRule="auto"/>
        <w:ind w:right="700"/>
        <w:jc w:val="right"/>
      </w:pPr>
    </w:p>
    <w:p w14:paraId="7BE34904" w14:textId="77777777" w:rsidR="00E16F72" w:rsidRDefault="00E16F72" w:rsidP="00F06F78">
      <w:pPr>
        <w:spacing w:line="240" w:lineRule="auto"/>
        <w:ind w:right="700"/>
        <w:jc w:val="right"/>
      </w:pPr>
    </w:p>
    <w:p w14:paraId="7E53B71F" w14:textId="77777777" w:rsidR="00E16F72" w:rsidRDefault="00E16F72" w:rsidP="00F06F78">
      <w:pPr>
        <w:spacing w:line="240" w:lineRule="auto"/>
        <w:ind w:right="700"/>
        <w:jc w:val="right"/>
      </w:pPr>
    </w:p>
    <w:p w14:paraId="142EFA53" w14:textId="77777777" w:rsidR="00E16F72" w:rsidRDefault="00E16F72" w:rsidP="00F06F78">
      <w:pPr>
        <w:spacing w:line="240" w:lineRule="auto"/>
        <w:ind w:right="700"/>
        <w:jc w:val="right"/>
      </w:pPr>
    </w:p>
    <w:p w14:paraId="3DFDDB5D" w14:textId="77777777" w:rsidR="00E16F72" w:rsidRDefault="00E16F72" w:rsidP="00F06F78">
      <w:pPr>
        <w:spacing w:line="240" w:lineRule="auto"/>
        <w:ind w:right="700"/>
        <w:jc w:val="right"/>
      </w:pPr>
    </w:p>
    <w:p w14:paraId="6AFD750D" w14:textId="77777777" w:rsidR="00E16F72" w:rsidRDefault="00E16F72" w:rsidP="00F06F78">
      <w:pPr>
        <w:spacing w:line="240" w:lineRule="auto"/>
        <w:ind w:right="700"/>
        <w:jc w:val="right"/>
      </w:pPr>
    </w:p>
    <w:p w14:paraId="0E84B65C" w14:textId="77777777" w:rsidR="00E16F72" w:rsidRDefault="00E16F72" w:rsidP="00874D53">
      <w:pPr>
        <w:spacing w:line="240" w:lineRule="auto"/>
        <w:ind w:right="700"/>
      </w:pPr>
    </w:p>
    <w:p w14:paraId="76CD67BD" w14:textId="77777777" w:rsidR="00230C61" w:rsidRDefault="00230C61" w:rsidP="00230C61">
      <w:pPr>
        <w:spacing w:line="240" w:lineRule="auto"/>
        <w:ind w:right="700"/>
        <w:jc w:val="right"/>
      </w:pPr>
      <w:r>
        <w:lastRenderedPageBreak/>
        <w:t>Datums skatāms laika zīmogā</w:t>
      </w:r>
    </w:p>
    <w:p w14:paraId="4111B1CD" w14:textId="77777777" w:rsidR="00230C61" w:rsidRPr="00C44F21" w:rsidRDefault="00230C61" w:rsidP="00230C61">
      <w:pPr>
        <w:spacing w:line="240" w:lineRule="auto"/>
        <w:ind w:right="700"/>
        <w:jc w:val="right"/>
      </w:pPr>
      <w:r w:rsidRPr="00961C94">
        <w:t xml:space="preserve"> </w:t>
      </w:r>
      <w:r w:rsidRPr="00C44F21">
        <w:t>LĪGUM</w:t>
      </w:r>
      <w:r>
        <w:t>A</w:t>
      </w:r>
      <w:r w:rsidRPr="00C44F21">
        <w:t xml:space="preserve"> Nr. </w:t>
      </w:r>
      <w:r w:rsidRPr="00C44F21">
        <w:softHyphen/>
      </w:r>
      <w:r w:rsidRPr="00C44F21">
        <w:softHyphen/>
      </w:r>
      <w:r w:rsidRPr="00C44F21">
        <w:softHyphen/>
        <w:t>_______________</w:t>
      </w:r>
    </w:p>
    <w:p w14:paraId="5EDEE4DB" w14:textId="3CD501BC" w:rsidR="00230C61" w:rsidRDefault="00230C61" w:rsidP="00230C61">
      <w:pPr>
        <w:spacing w:line="240" w:lineRule="auto"/>
        <w:ind w:right="700"/>
        <w:jc w:val="right"/>
      </w:pPr>
      <w:r w:rsidRPr="00C44F21">
        <w:t>par ēkas ārēj</w:t>
      </w:r>
      <w:r w:rsidR="00894FF9">
        <w:t>ās</w:t>
      </w:r>
      <w:r w:rsidRPr="00C44F21">
        <w:t xml:space="preserve"> </w:t>
      </w:r>
      <w:r>
        <w:t>daļ</w:t>
      </w:r>
      <w:r w:rsidR="00894FF9">
        <w:t>as</w:t>
      </w:r>
      <w:r>
        <w:t xml:space="preserve"> </w:t>
      </w:r>
      <w:r w:rsidRPr="00C44F21">
        <w:t>(jumta</w:t>
      </w:r>
      <w:r>
        <w:t xml:space="preserve"> platības</w:t>
      </w:r>
      <w:r w:rsidRPr="00C44F21">
        <w:t xml:space="preserve">) </w:t>
      </w:r>
    </w:p>
    <w:p w14:paraId="27FE882B" w14:textId="77777777" w:rsidR="00230C61" w:rsidRDefault="00230C61" w:rsidP="00230C61">
      <w:pPr>
        <w:spacing w:line="240" w:lineRule="auto"/>
        <w:ind w:right="700"/>
        <w:jc w:val="right"/>
      </w:pPr>
      <w:r w:rsidRPr="00C44F21">
        <w:t>Mārupes ielā 17 k-2, Rīgā, LV-1002, nomu</w:t>
      </w:r>
    </w:p>
    <w:p w14:paraId="50F3538C" w14:textId="77777777" w:rsidR="00F06F78" w:rsidRPr="00E16F72" w:rsidRDefault="00F06F78" w:rsidP="00F06F78">
      <w:pPr>
        <w:spacing w:line="240" w:lineRule="auto"/>
        <w:ind w:right="700"/>
        <w:jc w:val="right"/>
      </w:pPr>
    </w:p>
    <w:p w14:paraId="21D8FAA7" w14:textId="62EBA0D7" w:rsidR="00F06F78" w:rsidRPr="00E16F72" w:rsidRDefault="00F06F78" w:rsidP="00F06F78">
      <w:pPr>
        <w:spacing w:line="240" w:lineRule="auto"/>
        <w:ind w:right="700"/>
        <w:jc w:val="right"/>
        <w:rPr>
          <w:b/>
          <w:bCs/>
        </w:rPr>
      </w:pPr>
      <w:r w:rsidRPr="00E16F72">
        <w:rPr>
          <w:b/>
          <w:bCs/>
        </w:rPr>
        <w:t>Pielikums Nr.</w:t>
      </w:r>
      <w:r w:rsidR="008B4AEC" w:rsidRPr="00E16F72">
        <w:rPr>
          <w:b/>
          <w:bCs/>
        </w:rPr>
        <w:t>2</w:t>
      </w:r>
    </w:p>
    <w:p w14:paraId="04865072" w14:textId="049AC7DB" w:rsidR="008B4AEC" w:rsidRPr="00E16F72" w:rsidRDefault="008B4AEC" w:rsidP="00F06F78">
      <w:pPr>
        <w:spacing w:line="240" w:lineRule="auto"/>
        <w:ind w:right="700"/>
        <w:jc w:val="right"/>
        <w:rPr>
          <w:b/>
          <w:bCs/>
        </w:rPr>
      </w:pPr>
    </w:p>
    <w:p w14:paraId="40F1DA73" w14:textId="76F1C360" w:rsidR="008B4AEC" w:rsidRPr="00E16F72" w:rsidRDefault="008B4AEC" w:rsidP="008B4AEC">
      <w:pPr>
        <w:spacing w:line="240" w:lineRule="auto"/>
        <w:ind w:right="700"/>
        <w:jc w:val="center"/>
        <w:rPr>
          <w:b/>
          <w:bCs/>
          <w:i/>
          <w:iCs/>
          <w:color w:val="FF0000"/>
        </w:rPr>
      </w:pPr>
      <w:r w:rsidRPr="00E16F72">
        <w:rPr>
          <w:b/>
          <w:bCs/>
        </w:rPr>
        <w:t xml:space="preserve">NOMAS OBJEKTA PIEŅEMŠANAS – NODOŠANAS AKTS </w:t>
      </w:r>
      <w:r w:rsidRPr="00F97314">
        <w:rPr>
          <w:b/>
          <w:bCs/>
          <w:i/>
          <w:iCs/>
          <w:color w:val="E36C0A" w:themeColor="accent6" w:themeShade="BF"/>
        </w:rPr>
        <w:t>(Projekts)</w:t>
      </w:r>
    </w:p>
    <w:p w14:paraId="28DCF6C8" w14:textId="33E122A0" w:rsidR="008B4AEC" w:rsidRPr="00E16F72" w:rsidRDefault="008B4AEC" w:rsidP="008B4AEC">
      <w:pPr>
        <w:spacing w:line="240" w:lineRule="auto"/>
        <w:ind w:right="700"/>
        <w:jc w:val="center"/>
        <w:rPr>
          <w:b/>
          <w:bCs/>
        </w:rPr>
      </w:pPr>
    </w:p>
    <w:p w14:paraId="2931A434" w14:textId="633B8A34" w:rsidR="008B4AEC" w:rsidRPr="00E16F72" w:rsidRDefault="008B4AEC" w:rsidP="008B4AEC">
      <w:pPr>
        <w:spacing w:line="240" w:lineRule="auto"/>
        <w:ind w:right="700"/>
      </w:pPr>
      <w:r w:rsidRPr="00E16F72">
        <w:t>Rīgā, 2022.gada ________. _____________</w:t>
      </w:r>
    </w:p>
    <w:p w14:paraId="0F85433A" w14:textId="77777777" w:rsidR="008B4AEC" w:rsidRPr="00E16F72" w:rsidRDefault="008B4AEC" w:rsidP="008B4AEC">
      <w:pPr>
        <w:spacing w:line="240" w:lineRule="auto"/>
        <w:ind w:right="700"/>
      </w:pPr>
    </w:p>
    <w:p w14:paraId="5F776CEC" w14:textId="173723BF" w:rsidR="008B4AEC" w:rsidRPr="00E16F72" w:rsidRDefault="008B4AEC" w:rsidP="008B4AEC">
      <w:pPr>
        <w:spacing w:line="240" w:lineRule="auto"/>
        <w:ind w:right="700"/>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Iznomātājs), no vienas puses,</w:t>
      </w:r>
      <w:r w:rsidR="00704F8E" w:rsidRPr="00E16F72">
        <w:rPr>
          <w:lang w:eastAsia="ar-SA"/>
        </w:rPr>
        <w:t xml:space="preserve"> un</w:t>
      </w:r>
    </w:p>
    <w:p w14:paraId="47F1841E" w14:textId="1F3EF210" w:rsidR="008B4AEC" w:rsidRPr="00E16F72" w:rsidRDefault="008B4AEC" w:rsidP="008B4AEC">
      <w:pPr>
        <w:spacing w:line="240" w:lineRule="auto"/>
        <w:ind w:right="700"/>
        <w:jc w:val="both"/>
        <w:rPr>
          <w:lang w:eastAsia="ar-SA"/>
        </w:rPr>
      </w:pPr>
      <w:r w:rsidRPr="00E16F72">
        <w:t>“</w:t>
      </w:r>
      <w:r w:rsidRPr="00F97314">
        <w:rPr>
          <w:color w:val="E36C0A" w:themeColor="accent6" w:themeShade="BF"/>
        </w:rPr>
        <w:t>______</w:t>
      </w:r>
      <w:r w:rsidRPr="00E16F72">
        <w:t xml:space="preserve">”, tās </w:t>
      </w:r>
      <w:r w:rsidRPr="00F97314">
        <w:rPr>
          <w:color w:val="E36C0A" w:themeColor="accent6" w:themeShade="BF"/>
        </w:rPr>
        <w:t xml:space="preserve">(Amats, Vārds, Uzvārds) </w:t>
      </w:r>
      <w:r w:rsidRPr="00E16F72">
        <w:t xml:space="preserve">personā, kurš(-a) rīkojās atbilstīgi _________ (pārstāvības pamats) (turpmāk – Nomnieks), no otras puses, </w:t>
      </w:r>
      <w:r w:rsidRPr="00E16F72">
        <w:rPr>
          <w:lang w:eastAsia="ar-SA"/>
        </w:rPr>
        <w:t xml:space="preserve"> (abi kopā turpmāk – Puses, katrs atsevišķi - Puse),</w:t>
      </w:r>
    </w:p>
    <w:p w14:paraId="2A7C98C4" w14:textId="0E3D72DA" w:rsidR="008B4AEC" w:rsidRPr="00E16F72" w:rsidRDefault="008B4AEC" w:rsidP="008B4AEC">
      <w:pPr>
        <w:spacing w:line="240" w:lineRule="auto"/>
        <w:ind w:right="700"/>
        <w:jc w:val="both"/>
        <w:rPr>
          <w:bCs/>
          <w:lang w:eastAsia="ar-SA"/>
        </w:rPr>
      </w:pPr>
      <w:r w:rsidRPr="00E16F72">
        <w:rPr>
          <w:bCs/>
          <w:lang w:eastAsia="ar-SA"/>
        </w:rPr>
        <w:t xml:space="preserve">saskaņā ar 2022.gada </w:t>
      </w:r>
      <w:r w:rsidRPr="00F97314">
        <w:rPr>
          <w:bCs/>
          <w:color w:val="E36C0A" w:themeColor="accent6" w:themeShade="BF"/>
          <w:lang w:eastAsia="ar-SA"/>
        </w:rPr>
        <w:t xml:space="preserve">______. _____ (datums) </w:t>
      </w:r>
      <w:r w:rsidRPr="00E16F72">
        <w:rPr>
          <w:bCs/>
          <w:lang w:eastAsia="ar-SA"/>
        </w:rPr>
        <w:t>starp Pusēm noslēgto Līgumu Nr.</w:t>
      </w:r>
      <w:r w:rsidRPr="00F97314">
        <w:rPr>
          <w:bCs/>
          <w:color w:val="E36C0A" w:themeColor="accent6" w:themeShade="BF"/>
          <w:lang w:eastAsia="ar-SA"/>
        </w:rPr>
        <w:t>______</w:t>
      </w:r>
      <w:r w:rsidRPr="00E16F72">
        <w:rPr>
          <w:bCs/>
          <w:lang w:eastAsia="ar-SA"/>
        </w:rPr>
        <w:t xml:space="preserve"> par ēkas ārējo  daļu </w:t>
      </w:r>
      <w:r w:rsidR="00230C61">
        <w:rPr>
          <w:bCs/>
          <w:lang w:eastAsia="ar-SA"/>
        </w:rPr>
        <w:t xml:space="preserve">(jumta platības) </w:t>
      </w:r>
      <w:r w:rsidRPr="00E16F72">
        <w:rPr>
          <w:bCs/>
          <w:lang w:eastAsia="ar-SA"/>
        </w:rPr>
        <w:t>Mārupes ielā 17 k-2, Rīgā, LV-1002, nomu (turpmāk – Līgums), sastāda šādu pieņemšanas – nodošanas aktu (turpmāk – Akts):</w:t>
      </w:r>
    </w:p>
    <w:p w14:paraId="483C3B9F" w14:textId="77777777" w:rsidR="008B4AEC" w:rsidRPr="00E16F72" w:rsidRDefault="008B4AEC" w:rsidP="008B4AEC">
      <w:pPr>
        <w:spacing w:line="240" w:lineRule="auto"/>
        <w:ind w:right="700"/>
        <w:jc w:val="both"/>
        <w:rPr>
          <w:bCs/>
          <w:lang w:eastAsia="ar-SA"/>
        </w:rPr>
      </w:pPr>
    </w:p>
    <w:p w14:paraId="08FD5938" w14:textId="2D82DB9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Iznomātājs nodod un Nomnieks visā Līguma darbības laikā pieņem nomā par samaksu </w:t>
      </w:r>
      <w:r w:rsidRPr="00E16F72">
        <w:rPr>
          <w:rFonts w:ascii="Times New Roman" w:hAnsi="Times New Roman"/>
          <w:noProof/>
        </w:rPr>
        <w:t xml:space="preserve">ēkas ārējo </w:t>
      </w:r>
      <w:r w:rsidR="00894FF9">
        <w:rPr>
          <w:rFonts w:ascii="Times New Roman" w:hAnsi="Times New Roman"/>
          <w:noProof/>
        </w:rPr>
        <w:t xml:space="preserve">daļu </w:t>
      </w:r>
      <w:r w:rsidRPr="00E16F72">
        <w:rPr>
          <w:rFonts w:ascii="Times New Roman" w:hAnsi="Times New Roman"/>
          <w:noProof/>
        </w:rPr>
        <w:t>(jumta</w:t>
      </w:r>
      <w:r w:rsidR="00894FF9">
        <w:rPr>
          <w:rFonts w:ascii="Times New Roman" w:hAnsi="Times New Roman"/>
          <w:noProof/>
        </w:rPr>
        <w:t xml:space="preserve"> platību</w:t>
      </w:r>
      <w:r w:rsidRPr="00E16F72">
        <w:rPr>
          <w:rFonts w:ascii="Times New Roman" w:hAnsi="Times New Roman"/>
          <w:noProof/>
        </w:rPr>
        <w:t xml:space="preserve">) </w:t>
      </w:r>
      <w:r w:rsidRPr="00F97314">
        <w:rPr>
          <w:rFonts w:ascii="Times New Roman" w:hAnsi="Times New Roman"/>
          <w:noProof/>
          <w:color w:val="E36C0A" w:themeColor="accent6" w:themeShade="BF"/>
        </w:rPr>
        <w:t xml:space="preserve">______ ( ____) </w:t>
      </w:r>
      <w:r w:rsidRPr="00E16F72">
        <w:rPr>
          <w:rFonts w:ascii="Times New Roman" w:hAnsi="Times New Roman"/>
          <w:noProof/>
        </w:rPr>
        <w:t>kv.m platībā inženierstruktūru izbūvei un elektronisko sakaru tīkla aprīkojuma izvietošanai un uzglabāšanai, kas atrodas Mārupes ielā 17 k-2, Rīgā, LV-1002, kadastra Nr.01000562050, būves kadastra apzīmējums Nr. 01000562050002, saskaņā ar Telpu plānu un iekārtu/aprīkojuma izvietošanas tehnisko projektu, kas pievienots Līgumam kā tā Pielikums Nr.1</w:t>
      </w:r>
      <w:r w:rsidR="00F27B5C" w:rsidRPr="00E16F72">
        <w:rPr>
          <w:rFonts w:ascii="Times New Roman" w:hAnsi="Times New Roman"/>
          <w:lang w:eastAsia="ar-SA"/>
        </w:rPr>
        <w:t xml:space="preserve"> (turpmāk – Nomas objekts).</w:t>
      </w:r>
    </w:p>
    <w:p w14:paraId="7A546DCA" w14:textId="601CA9F4"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Puses iepazinās un tām ir zināms Akta 1.punktā minēt</w:t>
      </w:r>
      <w:r w:rsidR="00F27B5C" w:rsidRPr="00E16F72">
        <w:rPr>
          <w:rFonts w:ascii="Times New Roman" w:hAnsi="Times New Roman"/>
          <w:lang w:eastAsia="ar-SA"/>
        </w:rPr>
        <w:t>ā Nomas objekta</w:t>
      </w:r>
      <w:r w:rsidRPr="00E16F72">
        <w:rPr>
          <w:rFonts w:ascii="Times New Roman" w:hAnsi="Times New Roman"/>
          <w:lang w:eastAsia="ar-SA"/>
        </w:rPr>
        <w:t xml:space="preserve"> un tajās esošā aprīkojuma (ja tāds telpās atrodas) </w:t>
      </w:r>
      <w:r w:rsidR="00F27B5C" w:rsidRPr="00E16F72">
        <w:rPr>
          <w:rFonts w:ascii="Times New Roman" w:hAnsi="Times New Roman"/>
          <w:lang w:eastAsia="ar-SA"/>
        </w:rPr>
        <w:t xml:space="preserve">tehniskais </w:t>
      </w:r>
      <w:r w:rsidRPr="00E16F72">
        <w:rPr>
          <w:rFonts w:ascii="Times New Roman" w:hAnsi="Times New Roman"/>
          <w:lang w:eastAsia="ar-SA"/>
        </w:rPr>
        <w:t>stāvoklis.</w:t>
      </w:r>
    </w:p>
    <w:p w14:paraId="1404E448" w14:textId="7777777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Akts ir sastādīts uz 1 (vienas) lapas 2 (divos) eksemplāros ar vienādu juridisko spēku, pa 1 (vienam) eksemplāram katrai Pusei. </w:t>
      </w:r>
    </w:p>
    <w:p w14:paraId="62D05E35" w14:textId="5199E8D5"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Akts ar tā parakstīšanas brīdi kļūst par Līguma neatņemamu sastāvdaļu</w:t>
      </w:r>
      <w:r w:rsidR="00F27B5C" w:rsidRPr="00E16F72">
        <w:rPr>
          <w:rFonts w:ascii="Times New Roman" w:hAnsi="Times New Roman"/>
          <w:lang w:eastAsia="ar-SA"/>
        </w:rPr>
        <w:t>.</w:t>
      </w:r>
    </w:p>
    <w:tbl>
      <w:tblPr>
        <w:tblW w:w="9748" w:type="dxa"/>
        <w:tblLayout w:type="fixed"/>
        <w:tblLook w:val="0000" w:firstRow="0" w:lastRow="0" w:firstColumn="0" w:lastColumn="0" w:noHBand="0" w:noVBand="0"/>
      </w:tblPr>
      <w:tblGrid>
        <w:gridCol w:w="4503"/>
        <w:gridCol w:w="425"/>
        <w:gridCol w:w="4820"/>
      </w:tblGrid>
      <w:tr w:rsidR="00F27B5C" w:rsidRPr="00E16F72" w14:paraId="04382FFA" w14:textId="77777777" w:rsidTr="00F27B5C">
        <w:trPr>
          <w:trHeight w:val="4385"/>
        </w:trPr>
        <w:tc>
          <w:tcPr>
            <w:tcW w:w="4503" w:type="dxa"/>
          </w:tcPr>
          <w:p w14:paraId="685ED5F3" w14:textId="77777777" w:rsidR="00F27B5C" w:rsidRPr="00E16F72" w:rsidRDefault="00F27B5C" w:rsidP="007D36E9">
            <w:pPr>
              <w:pStyle w:val="Heading1"/>
              <w:rPr>
                <w:noProof/>
                <w:sz w:val="22"/>
                <w:lang w:val="lv-LV"/>
              </w:rPr>
            </w:pPr>
            <w:r w:rsidRPr="00E16F72">
              <w:rPr>
                <w:noProof/>
                <w:sz w:val="22"/>
                <w:lang w:val="lv-LV"/>
              </w:rPr>
              <w:t>Iznomātājs</w:t>
            </w:r>
          </w:p>
          <w:p w14:paraId="1942CC88" w14:textId="77777777" w:rsidR="00F27B5C" w:rsidRPr="00E16F72" w:rsidRDefault="00F27B5C" w:rsidP="007D36E9">
            <w:pPr>
              <w:spacing w:line="240" w:lineRule="auto"/>
              <w:rPr>
                <w:lang w:val="lv-LV"/>
              </w:rPr>
            </w:pPr>
          </w:p>
          <w:p w14:paraId="32AD3D8C" w14:textId="77777777" w:rsidR="00F27B5C" w:rsidRPr="00E16F72" w:rsidRDefault="00F27B5C" w:rsidP="007D36E9">
            <w:pPr>
              <w:spacing w:line="240" w:lineRule="auto"/>
              <w:ind w:left="11"/>
              <w:rPr>
                <w:b/>
                <w:noProof/>
              </w:rPr>
            </w:pPr>
            <w:r w:rsidRPr="00E16F72">
              <w:rPr>
                <w:b/>
                <w:noProof/>
              </w:rPr>
              <w:t>Rīgas Stradiņa universitāte</w:t>
            </w:r>
          </w:p>
          <w:p w14:paraId="3B1EE9EB" w14:textId="77777777" w:rsidR="00F27B5C" w:rsidRPr="00E16F72" w:rsidRDefault="00F27B5C" w:rsidP="007D36E9">
            <w:pPr>
              <w:spacing w:line="240" w:lineRule="auto"/>
              <w:ind w:left="11"/>
              <w:rPr>
                <w:noProof/>
              </w:rPr>
            </w:pPr>
            <w:r w:rsidRPr="00E16F72">
              <w:rPr>
                <w:noProof/>
              </w:rPr>
              <w:t>Reģ. Nr. 90000013771</w:t>
            </w:r>
          </w:p>
          <w:p w14:paraId="2C00AFD8" w14:textId="77777777" w:rsidR="00F27B5C" w:rsidRPr="00E16F72" w:rsidRDefault="00F27B5C" w:rsidP="007D36E9">
            <w:pPr>
              <w:spacing w:line="240" w:lineRule="auto"/>
              <w:ind w:left="11"/>
              <w:rPr>
                <w:noProof/>
              </w:rPr>
            </w:pPr>
            <w:r w:rsidRPr="00E16F72">
              <w:rPr>
                <w:noProof/>
              </w:rPr>
              <w:t>Dzirciema iela 16, Rīga, LV-1007</w:t>
            </w:r>
          </w:p>
          <w:p w14:paraId="3166B248" w14:textId="77777777" w:rsidR="00F27B5C" w:rsidRPr="00E16F72" w:rsidRDefault="00F27B5C" w:rsidP="007D36E9">
            <w:pPr>
              <w:spacing w:line="240" w:lineRule="auto"/>
              <w:ind w:left="11"/>
              <w:rPr>
                <w:iCs/>
                <w:lang w:eastAsia="lv-LV"/>
              </w:rPr>
            </w:pPr>
            <w:r w:rsidRPr="00E16F72">
              <w:rPr>
                <w:iCs/>
                <w:lang w:eastAsia="lv-LV"/>
              </w:rPr>
              <w:t>Banka: A/S “Swedbank”</w:t>
            </w:r>
          </w:p>
          <w:p w14:paraId="4BD25291" w14:textId="77777777" w:rsidR="00F27B5C" w:rsidRPr="00E16F72" w:rsidRDefault="00F27B5C" w:rsidP="007D36E9">
            <w:pPr>
              <w:spacing w:line="240" w:lineRule="auto"/>
              <w:ind w:left="11"/>
              <w:rPr>
                <w:lang w:eastAsia="lv-LV"/>
              </w:rPr>
            </w:pPr>
            <w:r w:rsidRPr="00E16F72">
              <w:rPr>
                <w:lang w:eastAsia="lv-LV"/>
              </w:rPr>
              <w:t>SWIFT:  HABALV22</w:t>
            </w:r>
          </w:p>
          <w:p w14:paraId="5EB6596B" w14:textId="77777777" w:rsidR="00F27B5C" w:rsidRPr="00E16F72" w:rsidRDefault="00F27B5C" w:rsidP="007D36E9">
            <w:pPr>
              <w:spacing w:line="240" w:lineRule="auto"/>
              <w:ind w:left="11"/>
              <w:rPr>
                <w:lang w:eastAsia="lv-LV"/>
              </w:rPr>
            </w:pPr>
            <w:r w:rsidRPr="00E16F72">
              <w:rPr>
                <w:lang w:eastAsia="lv-LV"/>
              </w:rPr>
              <w:t>Konts: LV02HABA0551000376050</w:t>
            </w:r>
          </w:p>
          <w:p w14:paraId="1491486C" w14:textId="77777777" w:rsidR="00F27B5C" w:rsidRPr="00E16F72" w:rsidRDefault="00F27B5C" w:rsidP="007D36E9">
            <w:pPr>
              <w:spacing w:line="240" w:lineRule="auto"/>
              <w:ind w:left="11"/>
              <w:rPr>
                <w:iCs/>
                <w:lang w:eastAsia="lv-LV"/>
              </w:rPr>
            </w:pPr>
            <w:r w:rsidRPr="00E16F72">
              <w:rPr>
                <w:iCs/>
                <w:lang w:eastAsia="lv-LV"/>
              </w:rPr>
              <w:t>Banka: A/S “SEB banka”</w:t>
            </w:r>
          </w:p>
          <w:p w14:paraId="249415F4" w14:textId="77777777" w:rsidR="00F27B5C" w:rsidRPr="00E16F72" w:rsidRDefault="00F27B5C" w:rsidP="007D36E9">
            <w:pPr>
              <w:spacing w:line="240" w:lineRule="auto"/>
              <w:ind w:left="11"/>
              <w:rPr>
                <w:lang w:eastAsia="lv-LV"/>
              </w:rPr>
            </w:pPr>
            <w:r w:rsidRPr="00E16F72">
              <w:rPr>
                <w:lang w:eastAsia="lv-LV"/>
              </w:rPr>
              <w:t>S.W.I.F.T. UNLALV2X</w:t>
            </w:r>
          </w:p>
          <w:p w14:paraId="601AE663" w14:textId="77777777" w:rsidR="00F27B5C" w:rsidRPr="00E16F72" w:rsidRDefault="00F27B5C" w:rsidP="007D36E9">
            <w:pPr>
              <w:spacing w:line="240" w:lineRule="auto"/>
              <w:ind w:left="11"/>
              <w:rPr>
                <w:lang w:eastAsia="lv-LV"/>
              </w:rPr>
            </w:pPr>
            <w:r w:rsidRPr="00E16F72">
              <w:rPr>
                <w:lang w:eastAsia="lv-LV"/>
              </w:rPr>
              <w:t>Konts: LV28UNLA0050013752619</w:t>
            </w:r>
          </w:p>
          <w:p w14:paraId="03055F60" w14:textId="77777777" w:rsidR="00F27B5C" w:rsidRPr="00E16F72" w:rsidRDefault="00F27B5C" w:rsidP="007D36E9">
            <w:pPr>
              <w:spacing w:line="240" w:lineRule="auto"/>
              <w:ind w:left="11"/>
              <w:rPr>
                <w:noProof/>
              </w:rPr>
            </w:pPr>
          </w:p>
          <w:p w14:paraId="00289F93" w14:textId="77777777" w:rsidR="00F27B5C" w:rsidRPr="00E16F72" w:rsidRDefault="00F27B5C" w:rsidP="007D36E9">
            <w:pPr>
              <w:spacing w:line="240" w:lineRule="auto"/>
              <w:ind w:left="11"/>
              <w:rPr>
                <w:b/>
                <w:bCs/>
                <w:noProof/>
              </w:rPr>
            </w:pPr>
            <w:r w:rsidRPr="00E16F72">
              <w:rPr>
                <w:b/>
                <w:bCs/>
                <w:noProof/>
              </w:rPr>
              <w:t>_____________________________</w:t>
            </w:r>
          </w:p>
          <w:p w14:paraId="317E78A3" w14:textId="77777777" w:rsidR="00F27B5C" w:rsidRPr="00E16F72" w:rsidRDefault="00F27B5C" w:rsidP="007D36E9">
            <w:pPr>
              <w:spacing w:line="240" w:lineRule="auto"/>
              <w:ind w:left="11"/>
              <w:rPr>
                <w:b/>
                <w:bCs/>
                <w:noProof/>
              </w:rPr>
            </w:pPr>
            <w:r w:rsidRPr="00E16F72">
              <w:rPr>
                <w:b/>
                <w:bCs/>
                <w:noProof/>
              </w:rPr>
              <w:t>Rektors</w:t>
            </w:r>
          </w:p>
          <w:p w14:paraId="5BE6D275" w14:textId="77777777" w:rsidR="00F27B5C" w:rsidRPr="00E16F72" w:rsidRDefault="00F27B5C" w:rsidP="007D36E9">
            <w:pPr>
              <w:spacing w:line="240" w:lineRule="auto"/>
              <w:ind w:left="11"/>
              <w:rPr>
                <w:noProof/>
              </w:rPr>
            </w:pPr>
            <w:r w:rsidRPr="00E16F72">
              <w:rPr>
                <w:b/>
                <w:bCs/>
              </w:rPr>
              <w:t xml:space="preserve">Aigars Pētersons </w:t>
            </w:r>
            <w:r w:rsidRPr="00E16F72">
              <w:t>/*paraksts/</w:t>
            </w:r>
          </w:p>
          <w:p w14:paraId="4124CCDD" w14:textId="77777777" w:rsidR="00F27B5C" w:rsidRPr="00E16F72" w:rsidRDefault="00F27B5C" w:rsidP="007D36E9">
            <w:pPr>
              <w:spacing w:line="240" w:lineRule="auto"/>
              <w:ind w:left="33"/>
              <w:rPr>
                <w:noProof/>
              </w:rPr>
            </w:pPr>
          </w:p>
          <w:p w14:paraId="3BD40584" w14:textId="77777777" w:rsidR="00F27B5C" w:rsidRPr="00E16F72" w:rsidRDefault="00F27B5C" w:rsidP="007D36E9">
            <w:pPr>
              <w:spacing w:line="240" w:lineRule="auto"/>
              <w:jc w:val="both"/>
              <w:rPr>
                <w:noProof/>
                <w:lang w:val="lv-LV"/>
              </w:rPr>
            </w:pPr>
          </w:p>
        </w:tc>
        <w:tc>
          <w:tcPr>
            <w:tcW w:w="425" w:type="dxa"/>
          </w:tcPr>
          <w:p w14:paraId="4FE45A84" w14:textId="77777777" w:rsidR="00F27B5C" w:rsidRPr="00E16F72" w:rsidRDefault="00F27B5C" w:rsidP="007D36E9">
            <w:pPr>
              <w:spacing w:line="240" w:lineRule="auto"/>
              <w:ind w:right="-7"/>
              <w:jc w:val="both"/>
              <w:rPr>
                <w:b/>
                <w:noProof/>
                <w:lang w:val="lv-LV"/>
              </w:rPr>
            </w:pPr>
          </w:p>
        </w:tc>
        <w:tc>
          <w:tcPr>
            <w:tcW w:w="4820" w:type="dxa"/>
          </w:tcPr>
          <w:p w14:paraId="06715153" w14:textId="77777777" w:rsidR="00F27B5C" w:rsidRPr="00E16F72" w:rsidRDefault="00F27B5C" w:rsidP="007D36E9">
            <w:pPr>
              <w:pStyle w:val="Heading1"/>
              <w:rPr>
                <w:noProof/>
                <w:sz w:val="22"/>
                <w:lang w:val="lv-LV"/>
              </w:rPr>
            </w:pPr>
            <w:r w:rsidRPr="00E16F72">
              <w:rPr>
                <w:noProof/>
                <w:sz w:val="22"/>
                <w:lang w:val="lv-LV"/>
              </w:rPr>
              <w:t>Nomnieks</w:t>
            </w:r>
          </w:p>
          <w:p w14:paraId="444988B0" w14:textId="77777777" w:rsidR="00F27B5C" w:rsidRPr="00E16F72" w:rsidRDefault="00F27B5C" w:rsidP="007D36E9">
            <w:pPr>
              <w:spacing w:line="240" w:lineRule="auto"/>
              <w:rPr>
                <w:lang w:val="lv-LV"/>
              </w:rPr>
            </w:pPr>
          </w:p>
          <w:p w14:paraId="540D8FDE" w14:textId="77777777" w:rsidR="00F27B5C" w:rsidRPr="00E16F72" w:rsidRDefault="00F27B5C" w:rsidP="007D36E9">
            <w:pPr>
              <w:spacing w:line="240" w:lineRule="auto"/>
              <w:rPr>
                <w:b/>
                <w:bCs/>
                <w:noProof/>
                <w:lang w:val="lv-LV"/>
              </w:rPr>
            </w:pPr>
            <w:r w:rsidRPr="00E16F72">
              <w:rPr>
                <w:b/>
                <w:bCs/>
                <w:noProof/>
                <w:lang w:val="lv-LV"/>
              </w:rPr>
              <w:t xml:space="preserve">SIA „__________________”  </w:t>
            </w:r>
          </w:p>
          <w:p w14:paraId="27551FE0" w14:textId="77777777" w:rsidR="00F27B5C" w:rsidRPr="00E16F72" w:rsidRDefault="00F27B5C" w:rsidP="007D36E9">
            <w:pPr>
              <w:spacing w:line="240" w:lineRule="auto"/>
              <w:rPr>
                <w:noProof/>
                <w:lang w:val="lv-LV"/>
              </w:rPr>
            </w:pPr>
            <w:r w:rsidRPr="00E16F72">
              <w:rPr>
                <w:noProof/>
                <w:lang w:val="lv-LV"/>
              </w:rPr>
              <w:t xml:space="preserve">Reģ. Nr.: </w:t>
            </w:r>
          </w:p>
          <w:p w14:paraId="07B4A141" w14:textId="77777777" w:rsidR="00F27B5C" w:rsidRPr="00E16F72" w:rsidRDefault="00F27B5C" w:rsidP="007D36E9">
            <w:pPr>
              <w:spacing w:line="240" w:lineRule="auto"/>
              <w:rPr>
                <w:noProof/>
                <w:lang w:val="lv-LV"/>
              </w:rPr>
            </w:pPr>
            <w:r w:rsidRPr="00E16F72">
              <w:rPr>
                <w:noProof/>
                <w:lang w:val="lv-LV"/>
              </w:rPr>
              <w:t xml:space="preserve">PVN maksātāja reģ. Nr.:  </w:t>
            </w:r>
          </w:p>
          <w:p w14:paraId="379AFC07" w14:textId="77777777" w:rsidR="00F27B5C" w:rsidRPr="00E16F72" w:rsidRDefault="00F27B5C" w:rsidP="007D36E9">
            <w:pPr>
              <w:spacing w:line="240" w:lineRule="auto"/>
              <w:rPr>
                <w:noProof/>
                <w:lang w:val="lv-LV"/>
              </w:rPr>
            </w:pPr>
            <w:r w:rsidRPr="00E16F72">
              <w:rPr>
                <w:noProof/>
                <w:lang w:val="lv-LV"/>
              </w:rPr>
              <w:t xml:space="preserve">Epasts: </w:t>
            </w:r>
          </w:p>
          <w:p w14:paraId="4FC361F9" w14:textId="77777777" w:rsidR="00F27B5C" w:rsidRPr="00E16F72" w:rsidRDefault="00F27B5C" w:rsidP="007D36E9">
            <w:pPr>
              <w:spacing w:line="240" w:lineRule="auto"/>
              <w:rPr>
                <w:noProof/>
                <w:lang w:val="lv-LV"/>
              </w:rPr>
            </w:pPr>
            <w:r w:rsidRPr="00E16F72">
              <w:rPr>
                <w:noProof/>
                <w:lang w:val="lv-LV"/>
              </w:rPr>
              <w:t xml:space="preserve">Tālr.: </w:t>
            </w:r>
          </w:p>
          <w:p w14:paraId="15926799" w14:textId="77777777" w:rsidR="00F27B5C" w:rsidRPr="00E16F72" w:rsidRDefault="00F27B5C" w:rsidP="007D36E9">
            <w:pPr>
              <w:spacing w:line="240" w:lineRule="auto"/>
              <w:rPr>
                <w:noProof/>
                <w:lang w:val="lv-LV"/>
              </w:rPr>
            </w:pPr>
            <w:proofErr w:type="spellStart"/>
            <w:r w:rsidRPr="00E16F72">
              <w:rPr>
                <w:color w:val="000000"/>
                <w:lang w:val="en-GB" w:eastAsia="en-GB"/>
              </w:rPr>
              <w:t>Juridiskā</w:t>
            </w:r>
            <w:proofErr w:type="spellEnd"/>
            <w:r w:rsidRPr="00E16F72">
              <w:rPr>
                <w:color w:val="000000"/>
                <w:lang w:val="en-GB" w:eastAsia="en-GB"/>
              </w:rPr>
              <w:t xml:space="preserve"> </w:t>
            </w:r>
            <w:proofErr w:type="spellStart"/>
            <w:r w:rsidRPr="00E16F72">
              <w:rPr>
                <w:color w:val="000000"/>
                <w:lang w:val="en-GB" w:eastAsia="en-GB"/>
              </w:rPr>
              <w:t>adrese</w:t>
            </w:r>
            <w:proofErr w:type="spellEnd"/>
            <w:r w:rsidRPr="00E16F72">
              <w:rPr>
                <w:color w:val="000000"/>
                <w:lang w:val="en-GB" w:eastAsia="en-GB"/>
              </w:rPr>
              <w:t xml:space="preserve">: </w:t>
            </w:r>
          </w:p>
          <w:p w14:paraId="2C9D1FC4" w14:textId="77777777" w:rsidR="00F27B5C" w:rsidRPr="00E16F72" w:rsidRDefault="00F27B5C" w:rsidP="007D36E9">
            <w:pPr>
              <w:spacing w:line="240" w:lineRule="auto"/>
              <w:rPr>
                <w:noProof/>
                <w:lang w:val="lv-LV"/>
              </w:rPr>
            </w:pPr>
            <w:r w:rsidRPr="00E16F72">
              <w:rPr>
                <w:noProof/>
                <w:lang w:val="lv-LV"/>
              </w:rPr>
              <w:t xml:space="preserve">Banka: </w:t>
            </w:r>
          </w:p>
          <w:p w14:paraId="22D86B1C" w14:textId="77777777" w:rsidR="00F27B5C" w:rsidRPr="00E16F72" w:rsidRDefault="00F27B5C" w:rsidP="007D36E9">
            <w:pPr>
              <w:spacing w:line="240" w:lineRule="auto"/>
              <w:ind w:right="-7"/>
              <w:jc w:val="both"/>
              <w:rPr>
                <w:noProof/>
                <w:lang w:val="lv-LV"/>
              </w:rPr>
            </w:pPr>
            <w:r w:rsidRPr="00E16F72">
              <w:rPr>
                <w:noProof/>
                <w:lang w:val="lv-LV"/>
              </w:rPr>
              <w:t xml:space="preserve">Konts: </w:t>
            </w:r>
          </w:p>
          <w:p w14:paraId="6391E0E5" w14:textId="77777777" w:rsidR="00F27B5C" w:rsidRPr="00E16F72" w:rsidRDefault="00F27B5C" w:rsidP="007D36E9">
            <w:pPr>
              <w:spacing w:line="240" w:lineRule="auto"/>
              <w:ind w:right="-7"/>
              <w:jc w:val="both"/>
              <w:rPr>
                <w:noProof/>
                <w:lang w:val="lv-LV"/>
              </w:rPr>
            </w:pPr>
          </w:p>
          <w:p w14:paraId="6E6D9538" w14:textId="77777777" w:rsidR="00F27B5C" w:rsidRPr="00E16F72" w:rsidRDefault="00F27B5C" w:rsidP="007D36E9">
            <w:pPr>
              <w:spacing w:line="240" w:lineRule="auto"/>
              <w:ind w:right="-7"/>
              <w:jc w:val="both"/>
              <w:rPr>
                <w:noProof/>
                <w:lang w:val="lv-LV"/>
              </w:rPr>
            </w:pPr>
          </w:p>
          <w:p w14:paraId="7D0271FD" w14:textId="77777777" w:rsidR="00F27B5C" w:rsidRPr="00E16F72" w:rsidRDefault="00F27B5C" w:rsidP="007D36E9">
            <w:pPr>
              <w:spacing w:line="240" w:lineRule="auto"/>
              <w:ind w:right="-7"/>
              <w:jc w:val="both"/>
              <w:rPr>
                <w:noProof/>
                <w:lang w:val="lv-LV"/>
              </w:rPr>
            </w:pPr>
          </w:p>
          <w:p w14:paraId="61DBDF6F" w14:textId="77777777" w:rsidR="00F27B5C" w:rsidRPr="00E16F72" w:rsidRDefault="00F27B5C" w:rsidP="007D36E9">
            <w:pPr>
              <w:spacing w:line="240" w:lineRule="auto"/>
              <w:rPr>
                <w:noProof/>
                <w:lang w:val="lv-LV"/>
              </w:rPr>
            </w:pPr>
            <w:r w:rsidRPr="00E16F72">
              <w:rPr>
                <w:noProof/>
                <w:lang w:val="lv-LV"/>
              </w:rPr>
              <w:t>___________________________</w:t>
            </w:r>
          </w:p>
          <w:p w14:paraId="4B178E26" w14:textId="77777777" w:rsidR="00F27B5C" w:rsidRPr="00E16F72" w:rsidRDefault="00F27B5C" w:rsidP="007D36E9">
            <w:pPr>
              <w:spacing w:line="240" w:lineRule="auto"/>
              <w:rPr>
                <w:b/>
                <w:bCs/>
                <w:noProof/>
              </w:rPr>
            </w:pPr>
            <w:r w:rsidRPr="00E16F72">
              <w:rPr>
                <w:b/>
                <w:bCs/>
                <w:noProof/>
              </w:rPr>
              <w:t>Amats</w:t>
            </w:r>
          </w:p>
          <w:p w14:paraId="61B52610" w14:textId="77777777" w:rsidR="00F27B5C" w:rsidRPr="00E16F72" w:rsidRDefault="00F27B5C" w:rsidP="007D36E9">
            <w:pPr>
              <w:spacing w:line="240" w:lineRule="auto"/>
              <w:ind w:left="11"/>
              <w:rPr>
                <w:b/>
                <w:bCs/>
                <w:noProof/>
              </w:rPr>
            </w:pPr>
            <w:r w:rsidRPr="00E16F72">
              <w:rPr>
                <w:b/>
                <w:bCs/>
              </w:rPr>
              <w:t xml:space="preserve">Vārds, Uzvārds </w:t>
            </w:r>
            <w:r w:rsidRPr="00E16F72">
              <w:t>/*paraksts/</w:t>
            </w:r>
          </w:p>
          <w:p w14:paraId="7D8220FB" w14:textId="77777777" w:rsidR="00F27B5C" w:rsidRPr="00E16F72" w:rsidRDefault="00F27B5C" w:rsidP="007D36E9">
            <w:pPr>
              <w:spacing w:line="240" w:lineRule="auto"/>
              <w:ind w:right="-7"/>
              <w:jc w:val="both"/>
              <w:rPr>
                <w:noProof/>
                <w:lang w:val="lv-LV"/>
              </w:rPr>
            </w:pPr>
          </w:p>
        </w:tc>
      </w:tr>
    </w:tbl>
    <w:p w14:paraId="27BF1394" w14:textId="77777777" w:rsidR="00F27B5C" w:rsidRPr="00961C94" w:rsidRDefault="00F27B5C" w:rsidP="00F27B5C">
      <w:pPr>
        <w:spacing w:line="240" w:lineRule="auto"/>
        <w:ind w:right="700"/>
        <w:jc w:val="both"/>
        <w:rPr>
          <w:lang w:eastAsia="ar-SA"/>
        </w:rPr>
      </w:pPr>
    </w:p>
    <w:p w14:paraId="383C2F79" w14:textId="77777777" w:rsidR="006A24A0" w:rsidRDefault="006A24A0" w:rsidP="00894FF9">
      <w:pPr>
        <w:jc w:val="right"/>
        <w:rPr>
          <w:b/>
          <w:bCs/>
          <w:kern w:val="28"/>
        </w:rPr>
        <w:sectPr w:rsidR="006A24A0" w:rsidSect="00704F8E">
          <w:footerReference w:type="default" r:id="rId20"/>
          <w:pgSz w:w="11900" w:h="16820"/>
          <w:pgMar w:top="1440" w:right="1080" w:bottom="1440" w:left="1080" w:header="720" w:footer="720" w:gutter="0"/>
          <w:cols w:space="60"/>
          <w:noEndnote/>
          <w:docGrid w:linePitch="299"/>
        </w:sectPr>
      </w:pPr>
    </w:p>
    <w:p w14:paraId="4B93E7D2" w14:textId="141B378B" w:rsidR="00CE77D6" w:rsidRDefault="00CE77D6" w:rsidP="00894FF9">
      <w:pPr>
        <w:jc w:val="right"/>
        <w:rPr>
          <w:b/>
          <w:bCs/>
          <w:kern w:val="28"/>
        </w:rPr>
      </w:pPr>
      <w:r>
        <w:rPr>
          <w:b/>
          <w:bCs/>
          <w:kern w:val="28"/>
        </w:rPr>
        <w:lastRenderedPageBreak/>
        <w:t xml:space="preserve">3.pielikums </w:t>
      </w:r>
    </w:p>
    <w:p w14:paraId="4D54D637" w14:textId="77777777" w:rsidR="00CE77D6" w:rsidRDefault="00CE77D6" w:rsidP="00CE77D6">
      <w:pPr>
        <w:jc w:val="right"/>
        <w:rPr>
          <w:b/>
          <w:bCs/>
          <w:kern w:val="28"/>
        </w:rPr>
      </w:pPr>
      <w:r w:rsidRPr="00F97314">
        <w:rPr>
          <w:b/>
          <w:bCs/>
          <w:kern w:val="28"/>
        </w:rPr>
        <w:t xml:space="preserve">RSU PIEDEROŠĀ NEKUSTAMĀ ĪPAŠUMA - MĀRUPES IELĀ 17 K-2, RĪGĀ, LV-1002, KADASTRA NUMURS 01000562050, </w:t>
      </w:r>
    </w:p>
    <w:p w14:paraId="04312E72" w14:textId="6DCF8601" w:rsidR="00CE77D6" w:rsidRPr="00F97314" w:rsidRDefault="00CE77D6" w:rsidP="00CE77D6">
      <w:pPr>
        <w:jc w:val="right"/>
        <w:rPr>
          <w:b/>
          <w:bCs/>
          <w:kern w:val="28"/>
        </w:rPr>
      </w:pPr>
      <w:r w:rsidRPr="00F97314">
        <w:rPr>
          <w:b/>
          <w:bCs/>
          <w:kern w:val="28"/>
        </w:rPr>
        <w:t>ĒKAS ĀRĒJ</w:t>
      </w:r>
      <w:r>
        <w:rPr>
          <w:b/>
          <w:bCs/>
          <w:kern w:val="28"/>
        </w:rPr>
        <w:t>ĀS</w:t>
      </w:r>
      <w:r w:rsidRPr="00F97314">
        <w:rPr>
          <w:b/>
          <w:bCs/>
          <w:kern w:val="28"/>
        </w:rPr>
        <w:t xml:space="preserve"> DAĻ</w:t>
      </w:r>
      <w:r>
        <w:rPr>
          <w:b/>
          <w:bCs/>
          <w:kern w:val="28"/>
        </w:rPr>
        <w:t>AS</w:t>
      </w:r>
      <w:r w:rsidRPr="00F97314">
        <w:rPr>
          <w:b/>
          <w:bCs/>
          <w:kern w:val="28"/>
        </w:rPr>
        <w:t xml:space="preserve"> (JUMTA PLATĪB</w:t>
      </w:r>
      <w:r>
        <w:rPr>
          <w:b/>
          <w:bCs/>
          <w:kern w:val="28"/>
        </w:rPr>
        <w:t>AS</w:t>
      </w:r>
      <w:r w:rsidRPr="00F97314">
        <w:rPr>
          <w:b/>
          <w:bCs/>
          <w:kern w:val="28"/>
        </w:rPr>
        <w:t>) IZNOMĀŠANAS IZSOLES NOTEIKUMIEM</w:t>
      </w:r>
    </w:p>
    <w:p w14:paraId="5EBD76DF" w14:textId="77777777" w:rsidR="00F97314" w:rsidRDefault="00F97314" w:rsidP="00F97314">
      <w:pPr>
        <w:spacing w:line="240" w:lineRule="auto"/>
        <w:ind w:right="-7"/>
        <w:jc w:val="center"/>
        <w:rPr>
          <w:i/>
          <w:szCs w:val="24"/>
        </w:rPr>
      </w:pPr>
    </w:p>
    <w:p w14:paraId="29B6CB8B" w14:textId="3D4E50F7" w:rsidR="00F97314" w:rsidRPr="006A24A0" w:rsidRDefault="006A24A0" w:rsidP="006A24A0">
      <w:pPr>
        <w:jc w:val="center"/>
        <w:rPr>
          <w:b/>
          <w:sz w:val="20"/>
        </w:rPr>
      </w:pPr>
      <w:r w:rsidRPr="006A24A0">
        <w:rPr>
          <w:b/>
          <w:sz w:val="20"/>
        </w:rPr>
        <w:t>ĒKAS ĀRĒJAS DAĻAS</w:t>
      </w:r>
      <w:r w:rsidR="00894FF9">
        <w:rPr>
          <w:b/>
          <w:sz w:val="20"/>
        </w:rPr>
        <w:t xml:space="preserve"> (JUMTA PLATĪBAS)</w:t>
      </w:r>
      <w:r w:rsidRPr="006A24A0">
        <w:rPr>
          <w:b/>
          <w:sz w:val="20"/>
        </w:rPr>
        <w:t xml:space="preserve"> PLĀNS</w:t>
      </w:r>
    </w:p>
    <w:p w14:paraId="5FF8B294" w14:textId="29036C5C" w:rsidR="00ED1EDE" w:rsidRDefault="00ED1EDE" w:rsidP="00F97314">
      <w:pPr>
        <w:spacing w:line="240" w:lineRule="auto"/>
        <w:ind w:right="-7"/>
        <w:jc w:val="center"/>
        <w:rPr>
          <w:b/>
          <w:bCs/>
        </w:rPr>
      </w:pPr>
    </w:p>
    <w:p w14:paraId="6E029410" w14:textId="55C314EE" w:rsidR="00ED1EDE" w:rsidRDefault="006A24A0" w:rsidP="00ED1EDE">
      <w:pPr>
        <w:spacing w:line="240" w:lineRule="auto"/>
        <w:ind w:right="-7"/>
        <w:jc w:val="both"/>
        <w:rPr>
          <w:b/>
          <w:bCs/>
        </w:rPr>
      </w:pPr>
      <w:r>
        <w:rPr>
          <w:noProof/>
        </w:rPr>
        <w:drawing>
          <wp:inline distT="0" distB="0" distL="0" distR="0" wp14:anchorId="3806D616" wp14:editId="6C1F54B9">
            <wp:extent cx="8515350" cy="464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515350" cy="4648200"/>
                    </a:xfrm>
                    <a:prstGeom prst="rect">
                      <a:avLst/>
                    </a:prstGeom>
                  </pic:spPr>
                </pic:pic>
              </a:graphicData>
            </a:graphic>
          </wp:inline>
        </w:drawing>
      </w:r>
    </w:p>
    <w:p w14:paraId="1D306D82" w14:textId="066663EA" w:rsidR="00ED1EDE" w:rsidRDefault="00ED1EDE" w:rsidP="00ED1EDE">
      <w:pPr>
        <w:rPr>
          <w:b/>
          <w:bCs/>
        </w:rPr>
      </w:pPr>
    </w:p>
    <w:sectPr w:rsidR="00ED1EDE" w:rsidSect="006A24A0">
      <w:pgSz w:w="16820" w:h="11900" w:orient="landscape"/>
      <w:pgMar w:top="1077" w:right="1440" w:bottom="1077" w:left="144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27CC6" w14:textId="77777777" w:rsidR="00FD02D3" w:rsidRDefault="00FD02D3" w:rsidP="007F777F">
      <w:pPr>
        <w:spacing w:line="240" w:lineRule="auto"/>
      </w:pPr>
      <w:r>
        <w:separator/>
      </w:r>
    </w:p>
  </w:endnote>
  <w:endnote w:type="continuationSeparator" w:id="0">
    <w:p w14:paraId="14EA0A64" w14:textId="77777777" w:rsidR="00FD02D3" w:rsidRDefault="00FD02D3" w:rsidP="007F7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swiss"/>
    <w:pitch w:val="variable"/>
    <w:sig w:usb0="E50002FF" w:usb1="500079DB" w:usb2="0000001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618496"/>
      <w:docPartObj>
        <w:docPartGallery w:val="Page Numbers (Bottom of Page)"/>
        <w:docPartUnique/>
      </w:docPartObj>
    </w:sdtPr>
    <w:sdtEndPr>
      <w:rPr>
        <w:noProof/>
      </w:rPr>
    </w:sdtEndPr>
    <w:sdtContent>
      <w:p w14:paraId="24AD64D5" w14:textId="77777777" w:rsidR="00FD02D3" w:rsidRDefault="00FD02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021267" w14:textId="77777777" w:rsidR="00FD02D3" w:rsidRDefault="00FD02D3" w:rsidP="007D36E9">
    <w:pPr>
      <w:pStyle w:val="Footer"/>
      <w:tabs>
        <w:tab w:val="left" w:pos="21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617007"/>
      <w:docPartObj>
        <w:docPartGallery w:val="Page Numbers (Bottom of Page)"/>
        <w:docPartUnique/>
      </w:docPartObj>
    </w:sdtPr>
    <w:sdtEndPr>
      <w:rPr>
        <w:noProof/>
      </w:rPr>
    </w:sdtEndPr>
    <w:sdtContent>
      <w:p w14:paraId="543E09C1" w14:textId="560FB7A3" w:rsidR="00FD02D3" w:rsidRDefault="00FD02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B48D2" w14:textId="77777777" w:rsidR="00FD02D3" w:rsidRDefault="00FD0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FD4E" w14:textId="77777777" w:rsidR="00FD02D3" w:rsidRDefault="00FD02D3" w:rsidP="007F777F">
      <w:pPr>
        <w:spacing w:line="240" w:lineRule="auto"/>
      </w:pPr>
      <w:r>
        <w:separator/>
      </w:r>
    </w:p>
  </w:footnote>
  <w:footnote w:type="continuationSeparator" w:id="0">
    <w:p w14:paraId="6BFF1E1D" w14:textId="77777777" w:rsidR="00FD02D3" w:rsidRDefault="00FD02D3" w:rsidP="007F77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6C72"/>
    <w:multiLevelType w:val="hybridMultilevel"/>
    <w:tmpl w:val="9D460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101F69"/>
    <w:multiLevelType w:val="hybridMultilevel"/>
    <w:tmpl w:val="4D507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2FCF4397"/>
    <w:multiLevelType w:val="hybridMultilevel"/>
    <w:tmpl w:val="9ED499DA"/>
    <w:lvl w:ilvl="0" w:tplc="7C72C4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783FCC"/>
    <w:multiLevelType w:val="multilevel"/>
    <w:tmpl w:val="C3B0C18E"/>
    <w:lvl w:ilvl="0">
      <w:start w:val="1"/>
      <w:numFmt w:val="decimal"/>
      <w:pStyle w:val="StyleJustifiedRight-036cm"/>
      <w:lvlText w:val="%1."/>
      <w:lvlJc w:val="left"/>
      <w:pPr>
        <w:tabs>
          <w:tab w:val="num" w:pos="540"/>
        </w:tabs>
        <w:ind w:left="540" w:hanging="360"/>
      </w:pPr>
      <w:rPr>
        <w:rFonts w:cs="Times New Roman" w:hint="default"/>
        <w:b/>
        <w:bCs/>
        <w:sz w:val="2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7EB71F0"/>
    <w:multiLevelType w:val="hybridMultilevel"/>
    <w:tmpl w:val="531CC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5365A2"/>
    <w:multiLevelType w:val="multilevel"/>
    <w:tmpl w:val="94EA74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4C027D"/>
    <w:multiLevelType w:val="multilevel"/>
    <w:tmpl w:val="594657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73309E"/>
    <w:multiLevelType w:val="multilevel"/>
    <w:tmpl w:val="D6AC12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3246D57"/>
    <w:multiLevelType w:val="multilevel"/>
    <w:tmpl w:val="075A6A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CFE405E"/>
    <w:multiLevelType w:val="multilevel"/>
    <w:tmpl w:val="4A2A8964"/>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15:restartNumberingAfterBreak="0">
    <w:nsid w:val="65721C21"/>
    <w:multiLevelType w:val="multilevel"/>
    <w:tmpl w:val="9FBEA8D0"/>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AA04FA9"/>
    <w:multiLevelType w:val="multilevel"/>
    <w:tmpl w:val="A462C8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BD475D0"/>
    <w:multiLevelType w:val="multilevel"/>
    <w:tmpl w:val="1F64A8E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63D59B2"/>
    <w:multiLevelType w:val="multilevel"/>
    <w:tmpl w:val="6E3C56A8"/>
    <w:lvl w:ilvl="0">
      <w:start w:val="1"/>
      <w:numFmt w:val="decimal"/>
      <w:lvlText w:val="%1."/>
      <w:lvlJc w:val="left"/>
      <w:pPr>
        <w:ind w:left="5889"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779"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E215EC"/>
    <w:multiLevelType w:val="multilevel"/>
    <w:tmpl w:val="4C1639D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4"/>
  </w:num>
  <w:num w:numId="2">
    <w:abstractNumId w:val="12"/>
  </w:num>
  <w:num w:numId="3">
    <w:abstractNumId w:val="16"/>
  </w:num>
  <w:num w:numId="4">
    <w:abstractNumId w:val="10"/>
  </w:num>
  <w:num w:numId="5">
    <w:abstractNumId w:val="18"/>
  </w:num>
  <w:num w:numId="6">
    <w:abstractNumId w:val="11"/>
  </w:num>
  <w:num w:numId="7">
    <w:abstractNumId w:val="15"/>
  </w:num>
  <w:num w:numId="8">
    <w:abstractNumId w:val="5"/>
  </w:num>
  <w:num w:numId="9">
    <w:abstractNumId w:val="13"/>
  </w:num>
  <w:num w:numId="10">
    <w:abstractNumId w:val="8"/>
  </w:num>
  <w:num w:numId="11">
    <w:abstractNumId w:val="7"/>
  </w:num>
  <w:num w:numId="12">
    <w:abstractNumId w:val="9"/>
  </w:num>
  <w:num w:numId="13">
    <w:abstractNumId w:val="17"/>
  </w:num>
  <w:num w:numId="14">
    <w:abstractNumId w:val="2"/>
  </w:num>
  <w:num w:numId="15">
    <w:abstractNumId w:val="1"/>
  </w:num>
  <w:num w:numId="16">
    <w:abstractNumId w:val="4"/>
  </w:num>
  <w:num w:numId="17">
    <w:abstractNumId w:val="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0D"/>
    <w:rsid w:val="00001A4B"/>
    <w:rsid w:val="00010FB4"/>
    <w:rsid w:val="00012C9A"/>
    <w:rsid w:val="0002452E"/>
    <w:rsid w:val="0003088B"/>
    <w:rsid w:val="00033FBA"/>
    <w:rsid w:val="00035CE5"/>
    <w:rsid w:val="00044324"/>
    <w:rsid w:val="00044F1F"/>
    <w:rsid w:val="00050669"/>
    <w:rsid w:val="00053165"/>
    <w:rsid w:val="00054EC1"/>
    <w:rsid w:val="000555A0"/>
    <w:rsid w:val="0006011F"/>
    <w:rsid w:val="000707F7"/>
    <w:rsid w:val="00084A3C"/>
    <w:rsid w:val="00090D5C"/>
    <w:rsid w:val="0009144F"/>
    <w:rsid w:val="00093F57"/>
    <w:rsid w:val="000963E5"/>
    <w:rsid w:val="000B151F"/>
    <w:rsid w:val="000B16F3"/>
    <w:rsid w:val="000B63DD"/>
    <w:rsid w:val="000C297D"/>
    <w:rsid w:val="000E23F2"/>
    <w:rsid w:val="000E3301"/>
    <w:rsid w:val="000F2D67"/>
    <w:rsid w:val="000F4B56"/>
    <w:rsid w:val="0010031D"/>
    <w:rsid w:val="00104B47"/>
    <w:rsid w:val="0011566E"/>
    <w:rsid w:val="00124873"/>
    <w:rsid w:val="00133157"/>
    <w:rsid w:val="001360E7"/>
    <w:rsid w:val="00141151"/>
    <w:rsid w:val="001414AD"/>
    <w:rsid w:val="0014533B"/>
    <w:rsid w:val="00151615"/>
    <w:rsid w:val="00152400"/>
    <w:rsid w:val="0017552B"/>
    <w:rsid w:val="00182354"/>
    <w:rsid w:val="001863E8"/>
    <w:rsid w:val="001865BC"/>
    <w:rsid w:val="001909EF"/>
    <w:rsid w:val="00190A53"/>
    <w:rsid w:val="00193689"/>
    <w:rsid w:val="001963B0"/>
    <w:rsid w:val="001A49CC"/>
    <w:rsid w:val="001A6C7C"/>
    <w:rsid w:val="001C2BD4"/>
    <w:rsid w:val="001E498D"/>
    <w:rsid w:val="002022B5"/>
    <w:rsid w:val="00202D9F"/>
    <w:rsid w:val="00207431"/>
    <w:rsid w:val="002132EC"/>
    <w:rsid w:val="002153E6"/>
    <w:rsid w:val="00222E79"/>
    <w:rsid w:val="00230C61"/>
    <w:rsid w:val="00231FF7"/>
    <w:rsid w:val="00234647"/>
    <w:rsid w:val="0023599F"/>
    <w:rsid w:val="00236812"/>
    <w:rsid w:val="00236D4B"/>
    <w:rsid w:val="00241127"/>
    <w:rsid w:val="002451B6"/>
    <w:rsid w:val="00251638"/>
    <w:rsid w:val="0025354E"/>
    <w:rsid w:val="002538A5"/>
    <w:rsid w:val="00255030"/>
    <w:rsid w:val="00256439"/>
    <w:rsid w:val="00256D56"/>
    <w:rsid w:val="00262908"/>
    <w:rsid w:val="00267265"/>
    <w:rsid w:val="00271D9F"/>
    <w:rsid w:val="0027319D"/>
    <w:rsid w:val="002763D4"/>
    <w:rsid w:val="002807E0"/>
    <w:rsid w:val="00285863"/>
    <w:rsid w:val="0028605B"/>
    <w:rsid w:val="0029177E"/>
    <w:rsid w:val="00293ECC"/>
    <w:rsid w:val="0029417A"/>
    <w:rsid w:val="00295DCD"/>
    <w:rsid w:val="002A1A15"/>
    <w:rsid w:val="002A5724"/>
    <w:rsid w:val="002B7F28"/>
    <w:rsid w:val="002C208D"/>
    <w:rsid w:val="002C3866"/>
    <w:rsid w:val="002D0410"/>
    <w:rsid w:val="002D2CBA"/>
    <w:rsid w:val="002D2E6D"/>
    <w:rsid w:val="002D3BA4"/>
    <w:rsid w:val="002D4330"/>
    <w:rsid w:val="002E21AC"/>
    <w:rsid w:val="002E327F"/>
    <w:rsid w:val="002E51CB"/>
    <w:rsid w:val="002F32AA"/>
    <w:rsid w:val="0030334A"/>
    <w:rsid w:val="003059C7"/>
    <w:rsid w:val="00312667"/>
    <w:rsid w:val="0031749A"/>
    <w:rsid w:val="00323E35"/>
    <w:rsid w:val="00325B9C"/>
    <w:rsid w:val="003310CD"/>
    <w:rsid w:val="003324EB"/>
    <w:rsid w:val="00333EEC"/>
    <w:rsid w:val="00334547"/>
    <w:rsid w:val="0033591B"/>
    <w:rsid w:val="00337071"/>
    <w:rsid w:val="00343D63"/>
    <w:rsid w:val="003455D1"/>
    <w:rsid w:val="00355AD7"/>
    <w:rsid w:val="00355EBC"/>
    <w:rsid w:val="00357BAB"/>
    <w:rsid w:val="0037185F"/>
    <w:rsid w:val="00376278"/>
    <w:rsid w:val="00376A5B"/>
    <w:rsid w:val="00382243"/>
    <w:rsid w:val="003908A7"/>
    <w:rsid w:val="00394E16"/>
    <w:rsid w:val="003A1977"/>
    <w:rsid w:val="003A315B"/>
    <w:rsid w:val="003A43F9"/>
    <w:rsid w:val="003B5B39"/>
    <w:rsid w:val="003C2D53"/>
    <w:rsid w:val="003C5E92"/>
    <w:rsid w:val="003C7FD4"/>
    <w:rsid w:val="003D2BA0"/>
    <w:rsid w:val="003D34D8"/>
    <w:rsid w:val="003D3877"/>
    <w:rsid w:val="003D3B47"/>
    <w:rsid w:val="003E04BE"/>
    <w:rsid w:val="003E1378"/>
    <w:rsid w:val="003E3E5E"/>
    <w:rsid w:val="003E6460"/>
    <w:rsid w:val="003F0C40"/>
    <w:rsid w:val="003F143B"/>
    <w:rsid w:val="003F4F84"/>
    <w:rsid w:val="004025AF"/>
    <w:rsid w:val="00405F8B"/>
    <w:rsid w:val="00406CFF"/>
    <w:rsid w:val="00410F1C"/>
    <w:rsid w:val="0041263E"/>
    <w:rsid w:val="0041286A"/>
    <w:rsid w:val="00416AE7"/>
    <w:rsid w:val="004204DD"/>
    <w:rsid w:val="004226C5"/>
    <w:rsid w:val="00431A77"/>
    <w:rsid w:val="00435610"/>
    <w:rsid w:val="00437C40"/>
    <w:rsid w:val="004434A8"/>
    <w:rsid w:val="00452F12"/>
    <w:rsid w:val="00454686"/>
    <w:rsid w:val="00460605"/>
    <w:rsid w:val="004667F1"/>
    <w:rsid w:val="0047035A"/>
    <w:rsid w:val="0047182D"/>
    <w:rsid w:val="00475442"/>
    <w:rsid w:val="004756EB"/>
    <w:rsid w:val="004758DC"/>
    <w:rsid w:val="004808BB"/>
    <w:rsid w:val="0049728A"/>
    <w:rsid w:val="00497335"/>
    <w:rsid w:val="004A08FC"/>
    <w:rsid w:val="004A20C5"/>
    <w:rsid w:val="004A4706"/>
    <w:rsid w:val="004B2BF4"/>
    <w:rsid w:val="004B4B53"/>
    <w:rsid w:val="004C16C6"/>
    <w:rsid w:val="004D0514"/>
    <w:rsid w:val="004D288D"/>
    <w:rsid w:val="004D40F4"/>
    <w:rsid w:val="004D6A07"/>
    <w:rsid w:val="004E5823"/>
    <w:rsid w:val="004E7FB0"/>
    <w:rsid w:val="004F0038"/>
    <w:rsid w:val="004F0A05"/>
    <w:rsid w:val="004F0E86"/>
    <w:rsid w:val="004F1617"/>
    <w:rsid w:val="004F28E0"/>
    <w:rsid w:val="004F32C7"/>
    <w:rsid w:val="004F3646"/>
    <w:rsid w:val="004F4145"/>
    <w:rsid w:val="004F4C08"/>
    <w:rsid w:val="004F5945"/>
    <w:rsid w:val="00502200"/>
    <w:rsid w:val="0051274D"/>
    <w:rsid w:val="00514870"/>
    <w:rsid w:val="00515C6F"/>
    <w:rsid w:val="0052158E"/>
    <w:rsid w:val="0052309B"/>
    <w:rsid w:val="00525254"/>
    <w:rsid w:val="005362E2"/>
    <w:rsid w:val="00543C91"/>
    <w:rsid w:val="00546C23"/>
    <w:rsid w:val="00550A87"/>
    <w:rsid w:val="00562313"/>
    <w:rsid w:val="00564350"/>
    <w:rsid w:val="0056721D"/>
    <w:rsid w:val="005835A8"/>
    <w:rsid w:val="00583C50"/>
    <w:rsid w:val="00583E9D"/>
    <w:rsid w:val="00594E1D"/>
    <w:rsid w:val="00595599"/>
    <w:rsid w:val="00597D58"/>
    <w:rsid w:val="005A2042"/>
    <w:rsid w:val="005A4398"/>
    <w:rsid w:val="005B0455"/>
    <w:rsid w:val="005C2C00"/>
    <w:rsid w:val="005C38B1"/>
    <w:rsid w:val="005D26BC"/>
    <w:rsid w:val="005D6182"/>
    <w:rsid w:val="005D75A5"/>
    <w:rsid w:val="005E3222"/>
    <w:rsid w:val="00606C9C"/>
    <w:rsid w:val="00612086"/>
    <w:rsid w:val="00614104"/>
    <w:rsid w:val="00614F7E"/>
    <w:rsid w:val="006150BF"/>
    <w:rsid w:val="006171D8"/>
    <w:rsid w:val="00621906"/>
    <w:rsid w:val="006250BF"/>
    <w:rsid w:val="006271CD"/>
    <w:rsid w:val="00631BFC"/>
    <w:rsid w:val="00632556"/>
    <w:rsid w:val="0063433A"/>
    <w:rsid w:val="006373BE"/>
    <w:rsid w:val="00637CCB"/>
    <w:rsid w:val="006406B0"/>
    <w:rsid w:val="00641DC6"/>
    <w:rsid w:val="00642ECA"/>
    <w:rsid w:val="0064313B"/>
    <w:rsid w:val="006433BC"/>
    <w:rsid w:val="00647140"/>
    <w:rsid w:val="0065222C"/>
    <w:rsid w:val="00653DC1"/>
    <w:rsid w:val="006677FA"/>
    <w:rsid w:val="00667A30"/>
    <w:rsid w:val="0067397D"/>
    <w:rsid w:val="00677521"/>
    <w:rsid w:val="00681EFE"/>
    <w:rsid w:val="006826B1"/>
    <w:rsid w:val="00685B16"/>
    <w:rsid w:val="00686C35"/>
    <w:rsid w:val="006926C1"/>
    <w:rsid w:val="006955E9"/>
    <w:rsid w:val="00696F9A"/>
    <w:rsid w:val="006A167B"/>
    <w:rsid w:val="006A1819"/>
    <w:rsid w:val="006A24A0"/>
    <w:rsid w:val="006A2F15"/>
    <w:rsid w:val="006B47DE"/>
    <w:rsid w:val="006D52A0"/>
    <w:rsid w:val="006E10A7"/>
    <w:rsid w:val="006E299D"/>
    <w:rsid w:val="006E4130"/>
    <w:rsid w:val="006E569B"/>
    <w:rsid w:val="006F2AD2"/>
    <w:rsid w:val="006F516A"/>
    <w:rsid w:val="00704F8E"/>
    <w:rsid w:val="0070691A"/>
    <w:rsid w:val="007072E3"/>
    <w:rsid w:val="00713AE1"/>
    <w:rsid w:val="007169EE"/>
    <w:rsid w:val="00717862"/>
    <w:rsid w:val="00726224"/>
    <w:rsid w:val="0073042C"/>
    <w:rsid w:val="00732987"/>
    <w:rsid w:val="007329DC"/>
    <w:rsid w:val="007353D8"/>
    <w:rsid w:val="007402A9"/>
    <w:rsid w:val="007403E9"/>
    <w:rsid w:val="00745124"/>
    <w:rsid w:val="0075508B"/>
    <w:rsid w:val="00765927"/>
    <w:rsid w:val="00765F2F"/>
    <w:rsid w:val="00766169"/>
    <w:rsid w:val="00772744"/>
    <w:rsid w:val="0077394D"/>
    <w:rsid w:val="00774C93"/>
    <w:rsid w:val="00775013"/>
    <w:rsid w:val="00780E62"/>
    <w:rsid w:val="00781375"/>
    <w:rsid w:val="00782838"/>
    <w:rsid w:val="007831A3"/>
    <w:rsid w:val="0078717C"/>
    <w:rsid w:val="00790E5E"/>
    <w:rsid w:val="00791A58"/>
    <w:rsid w:val="007948E7"/>
    <w:rsid w:val="007A4ABB"/>
    <w:rsid w:val="007B0F3E"/>
    <w:rsid w:val="007B1157"/>
    <w:rsid w:val="007B1D59"/>
    <w:rsid w:val="007B2A15"/>
    <w:rsid w:val="007B62EF"/>
    <w:rsid w:val="007C0267"/>
    <w:rsid w:val="007D302C"/>
    <w:rsid w:val="007D36E9"/>
    <w:rsid w:val="007D39A6"/>
    <w:rsid w:val="007D3FA5"/>
    <w:rsid w:val="007F182F"/>
    <w:rsid w:val="007F777F"/>
    <w:rsid w:val="00810CF8"/>
    <w:rsid w:val="00821C11"/>
    <w:rsid w:val="0082220D"/>
    <w:rsid w:val="008229BE"/>
    <w:rsid w:val="00825241"/>
    <w:rsid w:val="008356AA"/>
    <w:rsid w:val="0083729D"/>
    <w:rsid w:val="00847570"/>
    <w:rsid w:val="00850144"/>
    <w:rsid w:val="00851222"/>
    <w:rsid w:val="00852276"/>
    <w:rsid w:val="00857DD1"/>
    <w:rsid w:val="00863C4B"/>
    <w:rsid w:val="00872AC8"/>
    <w:rsid w:val="00874D53"/>
    <w:rsid w:val="0088271D"/>
    <w:rsid w:val="00882A3B"/>
    <w:rsid w:val="008845F0"/>
    <w:rsid w:val="008865D0"/>
    <w:rsid w:val="0088708B"/>
    <w:rsid w:val="00890C10"/>
    <w:rsid w:val="00892586"/>
    <w:rsid w:val="00894DDE"/>
    <w:rsid w:val="00894FF9"/>
    <w:rsid w:val="008958F0"/>
    <w:rsid w:val="008A36D2"/>
    <w:rsid w:val="008A6A8E"/>
    <w:rsid w:val="008B00D6"/>
    <w:rsid w:val="008B3151"/>
    <w:rsid w:val="008B3C60"/>
    <w:rsid w:val="008B4AEC"/>
    <w:rsid w:val="008C5446"/>
    <w:rsid w:val="008D0EED"/>
    <w:rsid w:val="008D1272"/>
    <w:rsid w:val="008D457C"/>
    <w:rsid w:val="008D4BBD"/>
    <w:rsid w:val="008E0F8A"/>
    <w:rsid w:val="008E1459"/>
    <w:rsid w:val="008E146F"/>
    <w:rsid w:val="008F26DE"/>
    <w:rsid w:val="008F4441"/>
    <w:rsid w:val="008F44E2"/>
    <w:rsid w:val="008F5E03"/>
    <w:rsid w:val="009026F0"/>
    <w:rsid w:val="009031B1"/>
    <w:rsid w:val="00905C6C"/>
    <w:rsid w:val="00906337"/>
    <w:rsid w:val="009071E3"/>
    <w:rsid w:val="00914C07"/>
    <w:rsid w:val="00924596"/>
    <w:rsid w:val="0092465D"/>
    <w:rsid w:val="00924929"/>
    <w:rsid w:val="00925916"/>
    <w:rsid w:val="009276B4"/>
    <w:rsid w:val="009304C8"/>
    <w:rsid w:val="009322BC"/>
    <w:rsid w:val="009340B6"/>
    <w:rsid w:val="009355AD"/>
    <w:rsid w:val="0093789B"/>
    <w:rsid w:val="0094020D"/>
    <w:rsid w:val="009428EE"/>
    <w:rsid w:val="009454B0"/>
    <w:rsid w:val="00954236"/>
    <w:rsid w:val="00957572"/>
    <w:rsid w:val="0096018D"/>
    <w:rsid w:val="00963B45"/>
    <w:rsid w:val="009704C6"/>
    <w:rsid w:val="0097319D"/>
    <w:rsid w:val="00973E6D"/>
    <w:rsid w:val="00980A34"/>
    <w:rsid w:val="00992476"/>
    <w:rsid w:val="009926E2"/>
    <w:rsid w:val="009A2872"/>
    <w:rsid w:val="009B5FCA"/>
    <w:rsid w:val="009C1ECF"/>
    <w:rsid w:val="009C5157"/>
    <w:rsid w:val="009E0619"/>
    <w:rsid w:val="009E0C10"/>
    <w:rsid w:val="009E4843"/>
    <w:rsid w:val="009E59B2"/>
    <w:rsid w:val="009E7C8E"/>
    <w:rsid w:val="009F0EC8"/>
    <w:rsid w:val="009F5393"/>
    <w:rsid w:val="00A04A35"/>
    <w:rsid w:val="00A05846"/>
    <w:rsid w:val="00A11694"/>
    <w:rsid w:val="00A13FAA"/>
    <w:rsid w:val="00A21C1A"/>
    <w:rsid w:val="00A25D1B"/>
    <w:rsid w:val="00A517A2"/>
    <w:rsid w:val="00A61617"/>
    <w:rsid w:val="00A63158"/>
    <w:rsid w:val="00A63640"/>
    <w:rsid w:val="00A64F14"/>
    <w:rsid w:val="00A679EF"/>
    <w:rsid w:val="00A73155"/>
    <w:rsid w:val="00A7429F"/>
    <w:rsid w:val="00A924D0"/>
    <w:rsid w:val="00A92C71"/>
    <w:rsid w:val="00A940D2"/>
    <w:rsid w:val="00A957EB"/>
    <w:rsid w:val="00A9750A"/>
    <w:rsid w:val="00AA5DE5"/>
    <w:rsid w:val="00AB1264"/>
    <w:rsid w:val="00AB2161"/>
    <w:rsid w:val="00AB3D8B"/>
    <w:rsid w:val="00AC0CF9"/>
    <w:rsid w:val="00AC17CF"/>
    <w:rsid w:val="00AC45F2"/>
    <w:rsid w:val="00AC6FC5"/>
    <w:rsid w:val="00AD513F"/>
    <w:rsid w:val="00AD7399"/>
    <w:rsid w:val="00AE0424"/>
    <w:rsid w:val="00AE0A1C"/>
    <w:rsid w:val="00AE382E"/>
    <w:rsid w:val="00AE5E0B"/>
    <w:rsid w:val="00AE69C3"/>
    <w:rsid w:val="00AF0B91"/>
    <w:rsid w:val="00AF1175"/>
    <w:rsid w:val="00AF16EA"/>
    <w:rsid w:val="00AF4FED"/>
    <w:rsid w:val="00AF55C9"/>
    <w:rsid w:val="00AF7B14"/>
    <w:rsid w:val="00B01511"/>
    <w:rsid w:val="00B034BC"/>
    <w:rsid w:val="00B06748"/>
    <w:rsid w:val="00B14916"/>
    <w:rsid w:val="00B14D41"/>
    <w:rsid w:val="00B30136"/>
    <w:rsid w:val="00B32C40"/>
    <w:rsid w:val="00B332F0"/>
    <w:rsid w:val="00B4536C"/>
    <w:rsid w:val="00B50D7A"/>
    <w:rsid w:val="00B5536A"/>
    <w:rsid w:val="00B63FED"/>
    <w:rsid w:val="00B72B94"/>
    <w:rsid w:val="00B73E6D"/>
    <w:rsid w:val="00B74307"/>
    <w:rsid w:val="00B74AAE"/>
    <w:rsid w:val="00B80738"/>
    <w:rsid w:val="00B84538"/>
    <w:rsid w:val="00B85F42"/>
    <w:rsid w:val="00B86F6C"/>
    <w:rsid w:val="00B86F88"/>
    <w:rsid w:val="00B962F5"/>
    <w:rsid w:val="00B96628"/>
    <w:rsid w:val="00BA307D"/>
    <w:rsid w:val="00BA33B1"/>
    <w:rsid w:val="00BA4EB6"/>
    <w:rsid w:val="00BB0CB8"/>
    <w:rsid w:val="00BB29F6"/>
    <w:rsid w:val="00BB6C16"/>
    <w:rsid w:val="00BC14F3"/>
    <w:rsid w:val="00BC6D5F"/>
    <w:rsid w:val="00BD20FA"/>
    <w:rsid w:val="00BD31F8"/>
    <w:rsid w:val="00BD3B6E"/>
    <w:rsid w:val="00BD3FB7"/>
    <w:rsid w:val="00BE3DC7"/>
    <w:rsid w:val="00BF7E22"/>
    <w:rsid w:val="00C00375"/>
    <w:rsid w:val="00C022FC"/>
    <w:rsid w:val="00C032B6"/>
    <w:rsid w:val="00C1574D"/>
    <w:rsid w:val="00C21D5D"/>
    <w:rsid w:val="00C234D3"/>
    <w:rsid w:val="00C27204"/>
    <w:rsid w:val="00C344B9"/>
    <w:rsid w:val="00C41F81"/>
    <w:rsid w:val="00C44F21"/>
    <w:rsid w:val="00C46A08"/>
    <w:rsid w:val="00C47702"/>
    <w:rsid w:val="00C520C6"/>
    <w:rsid w:val="00C547C2"/>
    <w:rsid w:val="00C56288"/>
    <w:rsid w:val="00C571F5"/>
    <w:rsid w:val="00C57C63"/>
    <w:rsid w:val="00C63452"/>
    <w:rsid w:val="00C664B4"/>
    <w:rsid w:val="00C70976"/>
    <w:rsid w:val="00C73D7D"/>
    <w:rsid w:val="00C742C0"/>
    <w:rsid w:val="00C763D9"/>
    <w:rsid w:val="00C80CC1"/>
    <w:rsid w:val="00C81348"/>
    <w:rsid w:val="00C819CE"/>
    <w:rsid w:val="00C81C9B"/>
    <w:rsid w:val="00C86D5E"/>
    <w:rsid w:val="00C87172"/>
    <w:rsid w:val="00C916AA"/>
    <w:rsid w:val="00C96375"/>
    <w:rsid w:val="00CA6509"/>
    <w:rsid w:val="00CB0AE0"/>
    <w:rsid w:val="00CB0FAB"/>
    <w:rsid w:val="00CB33C2"/>
    <w:rsid w:val="00CB5B12"/>
    <w:rsid w:val="00CC2BCE"/>
    <w:rsid w:val="00CC369A"/>
    <w:rsid w:val="00CC548C"/>
    <w:rsid w:val="00CD408C"/>
    <w:rsid w:val="00CE021A"/>
    <w:rsid w:val="00CE3C2F"/>
    <w:rsid w:val="00CE74A2"/>
    <w:rsid w:val="00CE77D6"/>
    <w:rsid w:val="00CF11DF"/>
    <w:rsid w:val="00CF2F89"/>
    <w:rsid w:val="00CF315D"/>
    <w:rsid w:val="00CF533E"/>
    <w:rsid w:val="00CF590C"/>
    <w:rsid w:val="00CF78D0"/>
    <w:rsid w:val="00D16FC0"/>
    <w:rsid w:val="00D17590"/>
    <w:rsid w:val="00D1768C"/>
    <w:rsid w:val="00D260C8"/>
    <w:rsid w:val="00D36148"/>
    <w:rsid w:val="00D41E1D"/>
    <w:rsid w:val="00D420C7"/>
    <w:rsid w:val="00D4444F"/>
    <w:rsid w:val="00D44849"/>
    <w:rsid w:val="00D511F8"/>
    <w:rsid w:val="00D53868"/>
    <w:rsid w:val="00D53B09"/>
    <w:rsid w:val="00D57CBE"/>
    <w:rsid w:val="00D614F2"/>
    <w:rsid w:val="00D65A2A"/>
    <w:rsid w:val="00D65AE5"/>
    <w:rsid w:val="00D67E0C"/>
    <w:rsid w:val="00D701AD"/>
    <w:rsid w:val="00D72F41"/>
    <w:rsid w:val="00D77BF9"/>
    <w:rsid w:val="00D85028"/>
    <w:rsid w:val="00D86CD6"/>
    <w:rsid w:val="00D96388"/>
    <w:rsid w:val="00D972CF"/>
    <w:rsid w:val="00DA677D"/>
    <w:rsid w:val="00DB0B7F"/>
    <w:rsid w:val="00DC051A"/>
    <w:rsid w:val="00DC19B4"/>
    <w:rsid w:val="00DC7104"/>
    <w:rsid w:val="00DD31D5"/>
    <w:rsid w:val="00DD469A"/>
    <w:rsid w:val="00DE4274"/>
    <w:rsid w:val="00DF1BA2"/>
    <w:rsid w:val="00DF51C2"/>
    <w:rsid w:val="00DF600A"/>
    <w:rsid w:val="00E0113B"/>
    <w:rsid w:val="00E01F34"/>
    <w:rsid w:val="00E0556D"/>
    <w:rsid w:val="00E05A40"/>
    <w:rsid w:val="00E05F15"/>
    <w:rsid w:val="00E1319B"/>
    <w:rsid w:val="00E14728"/>
    <w:rsid w:val="00E16F72"/>
    <w:rsid w:val="00E30EF4"/>
    <w:rsid w:val="00E32335"/>
    <w:rsid w:val="00E33495"/>
    <w:rsid w:val="00E3491C"/>
    <w:rsid w:val="00E35C5B"/>
    <w:rsid w:val="00E41F3A"/>
    <w:rsid w:val="00E47F3E"/>
    <w:rsid w:val="00E502A3"/>
    <w:rsid w:val="00E51421"/>
    <w:rsid w:val="00E52387"/>
    <w:rsid w:val="00E549F5"/>
    <w:rsid w:val="00E56F13"/>
    <w:rsid w:val="00E60BF0"/>
    <w:rsid w:val="00E61DC7"/>
    <w:rsid w:val="00E64C75"/>
    <w:rsid w:val="00E6797D"/>
    <w:rsid w:val="00E8750B"/>
    <w:rsid w:val="00E87ECC"/>
    <w:rsid w:val="00E90BF4"/>
    <w:rsid w:val="00EA35E7"/>
    <w:rsid w:val="00EA79A1"/>
    <w:rsid w:val="00EB05F9"/>
    <w:rsid w:val="00EB0923"/>
    <w:rsid w:val="00EB389D"/>
    <w:rsid w:val="00ED1EDE"/>
    <w:rsid w:val="00ED37E5"/>
    <w:rsid w:val="00ED3AE2"/>
    <w:rsid w:val="00ED4465"/>
    <w:rsid w:val="00ED4E5E"/>
    <w:rsid w:val="00EE1A0D"/>
    <w:rsid w:val="00EE2349"/>
    <w:rsid w:val="00EE2DFC"/>
    <w:rsid w:val="00EE6183"/>
    <w:rsid w:val="00EE63B3"/>
    <w:rsid w:val="00EE79E7"/>
    <w:rsid w:val="00EF2126"/>
    <w:rsid w:val="00EF23DF"/>
    <w:rsid w:val="00EF4299"/>
    <w:rsid w:val="00F01C8C"/>
    <w:rsid w:val="00F06F78"/>
    <w:rsid w:val="00F071E7"/>
    <w:rsid w:val="00F108B3"/>
    <w:rsid w:val="00F133E0"/>
    <w:rsid w:val="00F27B5C"/>
    <w:rsid w:val="00F30168"/>
    <w:rsid w:val="00F31DD4"/>
    <w:rsid w:val="00F35049"/>
    <w:rsid w:val="00F3617F"/>
    <w:rsid w:val="00F376F1"/>
    <w:rsid w:val="00F445FA"/>
    <w:rsid w:val="00F5376A"/>
    <w:rsid w:val="00F60F7F"/>
    <w:rsid w:val="00F72529"/>
    <w:rsid w:val="00F800E2"/>
    <w:rsid w:val="00F81EA4"/>
    <w:rsid w:val="00F82533"/>
    <w:rsid w:val="00F83A7E"/>
    <w:rsid w:val="00F862E3"/>
    <w:rsid w:val="00F924F9"/>
    <w:rsid w:val="00F93311"/>
    <w:rsid w:val="00F9461E"/>
    <w:rsid w:val="00F952B3"/>
    <w:rsid w:val="00F97314"/>
    <w:rsid w:val="00FA537A"/>
    <w:rsid w:val="00FB02E3"/>
    <w:rsid w:val="00FB1D98"/>
    <w:rsid w:val="00FC065A"/>
    <w:rsid w:val="00FC7C62"/>
    <w:rsid w:val="00FD02D3"/>
    <w:rsid w:val="00FE00F0"/>
    <w:rsid w:val="00FE73EE"/>
    <w:rsid w:val="00FF0077"/>
    <w:rsid w:val="00FF5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8719"/>
  <w15:docId w15:val="{6BDD3032-453E-406A-AC17-AB8EDE28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376F1"/>
    <w:pPr>
      <w:widowControl w:val="0"/>
      <w:autoSpaceDE w:val="0"/>
      <w:autoSpaceDN w:val="0"/>
      <w:adjustRightInd w:val="0"/>
      <w:spacing w:line="300" w:lineRule="auto"/>
    </w:pPr>
    <w:rPr>
      <w:sz w:val="22"/>
      <w:szCs w:val="22"/>
      <w:lang w:val="lt-LT" w:eastAsia="en-US"/>
    </w:rPr>
  </w:style>
  <w:style w:type="paragraph" w:styleId="Heading1">
    <w:name w:val="heading 1"/>
    <w:basedOn w:val="Normal"/>
    <w:next w:val="Normal"/>
    <w:qFormat/>
    <w:rsid w:val="00B06748"/>
    <w:pPr>
      <w:keepNext/>
      <w:spacing w:before="240" w:after="120" w:line="240" w:lineRule="auto"/>
      <w:outlineLvl w:val="0"/>
    </w:pPr>
    <w:rPr>
      <w:b/>
      <w:bCs/>
      <w:sz w:val="24"/>
    </w:rPr>
  </w:style>
  <w:style w:type="paragraph" w:styleId="Heading2">
    <w:name w:val="heading 2"/>
    <w:basedOn w:val="Normal"/>
    <w:next w:val="Normal"/>
    <w:qFormat/>
    <w:rsid w:val="00DE4274"/>
    <w:pPr>
      <w:keepNext/>
      <w:spacing w:after="120" w:line="240" w:lineRule="auto"/>
      <w:jc w:val="both"/>
      <w:outlineLvl w:val="1"/>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F376F1"/>
    <w:pPr>
      <w:widowControl w:val="0"/>
      <w:autoSpaceDE w:val="0"/>
      <w:autoSpaceDN w:val="0"/>
      <w:adjustRightInd w:val="0"/>
      <w:spacing w:before="80"/>
      <w:ind w:left="40"/>
      <w:jc w:val="both"/>
    </w:pPr>
    <w:rPr>
      <w:rFonts w:ascii="Arial" w:hAnsi="Arial" w:cs="Arial"/>
      <w:sz w:val="40"/>
      <w:szCs w:val="40"/>
      <w:lang w:val="lt-LT" w:eastAsia="en-US"/>
    </w:rPr>
  </w:style>
  <w:style w:type="paragraph" w:styleId="BodyText">
    <w:name w:val="Body Text"/>
    <w:basedOn w:val="Normal"/>
    <w:rsid w:val="00F376F1"/>
    <w:pPr>
      <w:spacing w:line="260" w:lineRule="auto"/>
      <w:jc w:val="both"/>
    </w:pPr>
    <w:rPr>
      <w:sz w:val="24"/>
    </w:rPr>
  </w:style>
  <w:style w:type="paragraph" w:styleId="BodyText2">
    <w:name w:val="Body Text 2"/>
    <w:basedOn w:val="Normal"/>
    <w:link w:val="BodyText2Char"/>
    <w:rsid w:val="00F376F1"/>
    <w:pPr>
      <w:spacing w:line="260" w:lineRule="auto"/>
    </w:pPr>
    <w:rPr>
      <w:sz w:val="24"/>
    </w:rPr>
  </w:style>
  <w:style w:type="paragraph" w:styleId="Title">
    <w:name w:val="Title"/>
    <w:basedOn w:val="Normal"/>
    <w:qFormat/>
    <w:rsid w:val="00F376F1"/>
    <w:pPr>
      <w:spacing w:line="240" w:lineRule="auto"/>
      <w:jc w:val="center"/>
    </w:pPr>
    <w:rPr>
      <w:b/>
      <w:sz w:val="24"/>
    </w:rPr>
  </w:style>
  <w:style w:type="paragraph" w:styleId="BodyText3">
    <w:name w:val="Body Text 3"/>
    <w:basedOn w:val="Normal"/>
    <w:rsid w:val="00F376F1"/>
    <w:pPr>
      <w:spacing w:line="240" w:lineRule="auto"/>
      <w:jc w:val="both"/>
    </w:pPr>
    <w:rPr>
      <w:rFonts w:ascii="Tahoma" w:hAnsi="Tahoma" w:cs="Tahoma"/>
    </w:rPr>
  </w:style>
  <w:style w:type="paragraph" w:styleId="BodyTextIndent2">
    <w:name w:val="Body Text Indent 2"/>
    <w:basedOn w:val="Normal"/>
    <w:rsid w:val="00C41F81"/>
    <w:pPr>
      <w:spacing w:after="120" w:line="480" w:lineRule="auto"/>
      <w:ind w:left="283"/>
    </w:pPr>
  </w:style>
  <w:style w:type="paragraph" w:styleId="BodyTextIndent">
    <w:name w:val="Body Text Indent"/>
    <w:basedOn w:val="Normal"/>
    <w:rsid w:val="00C41F81"/>
    <w:pPr>
      <w:spacing w:after="120"/>
      <w:ind w:left="283"/>
    </w:pPr>
  </w:style>
  <w:style w:type="character" w:styleId="CommentReference">
    <w:name w:val="annotation reference"/>
    <w:basedOn w:val="DefaultParagraphFont"/>
    <w:rsid w:val="00AB1264"/>
    <w:rPr>
      <w:sz w:val="16"/>
      <w:szCs w:val="16"/>
    </w:rPr>
  </w:style>
  <w:style w:type="paragraph" w:styleId="CommentText">
    <w:name w:val="annotation text"/>
    <w:basedOn w:val="Normal"/>
    <w:link w:val="CommentTextChar"/>
    <w:rsid w:val="00AB1264"/>
    <w:rPr>
      <w:sz w:val="20"/>
      <w:szCs w:val="20"/>
    </w:rPr>
  </w:style>
  <w:style w:type="character" w:customStyle="1" w:styleId="CommentTextChar">
    <w:name w:val="Comment Text Char"/>
    <w:basedOn w:val="DefaultParagraphFont"/>
    <w:link w:val="CommentText"/>
    <w:rsid w:val="00AB1264"/>
    <w:rPr>
      <w:lang w:val="lt-LT" w:eastAsia="en-US"/>
    </w:rPr>
  </w:style>
  <w:style w:type="paragraph" w:styleId="CommentSubject">
    <w:name w:val="annotation subject"/>
    <w:basedOn w:val="CommentText"/>
    <w:next w:val="CommentText"/>
    <w:link w:val="CommentSubjectChar"/>
    <w:rsid w:val="00AB1264"/>
    <w:rPr>
      <w:b/>
      <w:bCs/>
    </w:rPr>
  </w:style>
  <w:style w:type="character" w:customStyle="1" w:styleId="CommentSubjectChar">
    <w:name w:val="Comment Subject Char"/>
    <w:basedOn w:val="CommentTextChar"/>
    <w:link w:val="CommentSubject"/>
    <w:rsid w:val="00AB1264"/>
    <w:rPr>
      <w:b/>
      <w:bCs/>
      <w:lang w:val="lt-LT" w:eastAsia="en-US"/>
    </w:rPr>
  </w:style>
  <w:style w:type="paragraph" w:styleId="BalloonText">
    <w:name w:val="Balloon Text"/>
    <w:basedOn w:val="Normal"/>
    <w:link w:val="BalloonTextChar"/>
    <w:rsid w:val="00AB126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B1264"/>
    <w:rPr>
      <w:rFonts w:ascii="Tahoma" w:hAnsi="Tahoma" w:cs="Tahoma"/>
      <w:sz w:val="16"/>
      <w:szCs w:val="16"/>
      <w:lang w:val="lt-LT" w:eastAsia="en-US"/>
    </w:rPr>
  </w:style>
  <w:style w:type="paragraph" w:customStyle="1" w:styleId="StyleJustifiedRight-036cm">
    <w:name w:val="Style Justified Right:  -036 cm"/>
    <w:basedOn w:val="Normal"/>
    <w:rsid w:val="00B962F5"/>
    <w:pPr>
      <w:widowControl/>
      <w:numPr>
        <w:numId w:val="8"/>
      </w:numPr>
      <w:autoSpaceDE/>
      <w:autoSpaceDN/>
      <w:adjustRightInd/>
      <w:spacing w:line="240" w:lineRule="auto"/>
    </w:pPr>
    <w:rPr>
      <w:snapToGrid w:val="0"/>
      <w:sz w:val="20"/>
      <w:szCs w:val="24"/>
      <w:lang w:eastAsia="lt-LT"/>
    </w:rPr>
  </w:style>
  <w:style w:type="paragraph" w:customStyle="1" w:styleId="p1">
    <w:name w:val="p1"/>
    <w:basedOn w:val="Normal"/>
    <w:rsid w:val="006373BE"/>
    <w:pPr>
      <w:widowControl/>
      <w:autoSpaceDE/>
      <w:autoSpaceDN/>
      <w:adjustRightInd/>
      <w:spacing w:line="240" w:lineRule="auto"/>
    </w:pPr>
    <w:rPr>
      <w:rFonts w:ascii="Helvetica Neue" w:hAnsi="Helvetica Neue"/>
      <w:sz w:val="21"/>
      <w:szCs w:val="21"/>
      <w:lang w:val="en-GB" w:eastAsia="en-GB"/>
    </w:rPr>
  </w:style>
  <w:style w:type="character" w:customStyle="1" w:styleId="s1">
    <w:name w:val="s1"/>
    <w:basedOn w:val="DefaultParagraphFont"/>
    <w:rsid w:val="006373BE"/>
  </w:style>
  <w:style w:type="character" w:styleId="Hyperlink">
    <w:name w:val="Hyperlink"/>
    <w:basedOn w:val="DefaultParagraphFont"/>
    <w:unhideWhenUsed/>
    <w:rsid w:val="003E04BE"/>
    <w:rPr>
      <w:color w:val="0000FF" w:themeColor="hyperlink"/>
      <w:u w:val="single"/>
    </w:rPr>
  </w:style>
  <w:style w:type="paragraph" w:styleId="Header">
    <w:name w:val="header"/>
    <w:basedOn w:val="Normal"/>
    <w:link w:val="HeaderChar"/>
    <w:unhideWhenUsed/>
    <w:rsid w:val="007F777F"/>
    <w:pPr>
      <w:tabs>
        <w:tab w:val="center" w:pos="4513"/>
        <w:tab w:val="right" w:pos="9026"/>
      </w:tabs>
      <w:spacing w:line="240" w:lineRule="auto"/>
    </w:pPr>
  </w:style>
  <w:style w:type="character" w:customStyle="1" w:styleId="HeaderChar">
    <w:name w:val="Header Char"/>
    <w:basedOn w:val="DefaultParagraphFont"/>
    <w:link w:val="Header"/>
    <w:rsid w:val="007F777F"/>
    <w:rPr>
      <w:sz w:val="22"/>
      <w:szCs w:val="22"/>
      <w:lang w:val="lt-LT" w:eastAsia="en-US"/>
    </w:rPr>
  </w:style>
  <w:style w:type="paragraph" w:styleId="Footer">
    <w:name w:val="footer"/>
    <w:basedOn w:val="Normal"/>
    <w:link w:val="FooterChar"/>
    <w:uiPriority w:val="99"/>
    <w:unhideWhenUsed/>
    <w:rsid w:val="007F777F"/>
    <w:pPr>
      <w:tabs>
        <w:tab w:val="center" w:pos="4513"/>
        <w:tab w:val="right" w:pos="9026"/>
      </w:tabs>
      <w:spacing w:line="240" w:lineRule="auto"/>
    </w:pPr>
  </w:style>
  <w:style w:type="character" w:customStyle="1" w:styleId="FooterChar">
    <w:name w:val="Footer Char"/>
    <w:basedOn w:val="DefaultParagraphFont"/>
    <w:link w:val="Footer"/>
    <w:uiPriority w:val="99"/>
    <w:rsid w:val="007F777F"/>
    <w:rPr>
      <w:sz w:val="22"/>
      <w:szCs w:val="22"/>
      <w:lang w:val="lt-LT" w:eastAsia="en-US"/>
    </w:rPr>
  </w:style>
  <w:style w:type="character" w:styleId="UnresolvedMention">
    <w:name w:val="Unresolved Mention"/>
    <w:basedOn w:val="DefaultParagraphFont"/>
    <w:rsid w:val="00612086"/>
    <w:rPr>
      <w:color w:val="605E5C"/>
      <w:shd w:val="clear" w:color="auto" w:fill="E1DFDD"/>
    </w:rPr>
  </w:style>
  <w:style w:type="paragraph" w:styleId="ListParagraph">
    <w:name w:val="List Paragraph"/>
    <w:aliases w:val="Saistīto dokumentu saraksts,PPS_Bullet,2,Strip,H&amp;P List Paragraph,Normal bullet 2,Bullet list,Syle 1,List Paragraph1,Numurets,Colorful List - Accent 12,Virsraksti,Saraksta rindkopa"/>
    <w:basedOn w:val="Normal"/>
    <w:link w:val="ListParagraphChar"/>
    <w:uiPriority w:val="34"/>
    <w:qFormat/>
    <w:rsid w:val="00732987"/>
    <w:pPr>
      <w:widowControl/>
      <w:autoSpaceDE/>
      <w:autoSpaceDN/>
      <w:adjustRightInd/>
      <w:spacing w:after="200" w:line="276" w:lineRule="auto"/>
      <w:ind w:left="720"/>
      <w:contextualSpacing/>
    </w:pPr>
    <w:rPr>
      <w:rFonts w:ascii="Calibri" w:eastAsia="Calibri" w:hAnsi="Calibri"/>
      <w:lang w:val="lv-LV"/>
    </w:rPr>
  </w:style>
  <w:style w:type="character" w:customStyle="1" w:styleId="ListParagraphChar">
    <w:name w:val="List Paragraph Char"/>
    <w:aliases w:val="Saistīto dokumentu saraksts Char,PPS_Bullet Char,2 Char,Strip Char,H&amp;P List Paragraph Char,Normal bullet 2 Char,Bullet list Char,Syle 1 Char,List Paragraph1 Char,Numurets Char,Colorful List - Accent 12 Char,Virsraksti Char"/>
    <w:link w:val="ListParagraph"/>
    <w:uiPriority w:val="34"/>
    <w:qFormat/>
    <w:rsid w:val="00732987"/>
    <w:rPr>
      <w:rFonts w:ascii="Calibri" w:eastAsia="Calibri" w:hAnsi="Calibri"/>
      <w:sz w:val="22"/>
      <w:szCs w:val="22"/>
      <w:lang w:eastAsia="en-US"/>
    </w:rPr>
  </w:style>
  <w:style w:type="paragraph" w:customStyle="1" w:styleId="tv213">
    <w:name w:val="tv213"/>
    <w:basedOn w:val="Normal"/>
    <w:rsid w:val="007948E7"/>
    <w:pPr>
      <w:widowControl/>
      <w:autoSpaceDE/>
      <w:autoSpaceDN/>
      <w:adjustRightInd/>
      <w:spacing w:before="100" w:beforeAutospacing="1" w:after="100" w:afterAutospacing="1" w:line="240" w:lineRule="auto"/>
    </w:pPr>
    <w:rPr>
      <w:sz w:val="24"/>
      <w:szCs w:val="24"/>
      <w:lang w:val="lv-LV" w:eastAsia="lv-LV"/>
    </w:rPr>
  </w:style>
  <w:style w:type="table" w:styleId="TableGrid">
    <w:name w:val="Table Grid"/>
    <w:basedOn w:val="TableNormal"/>
    <w:uiPriority w:val="59"/>
    <w:rsid w:val="00F9731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97314"/>
    <w:pPr>
      <w:widowControl/>
      <w:suppressLineNumbers/>
      <w:suppressAutoHyphens/>
      <w:autoSpaceDE/>
      <w:autoSpaceDN/>
      <w:adjustRightInd/>
      <w:spacing w:line="240" w:lineRule="auto"/>
    </w:pPr>
    <w:rPr>
      <w:sz w:val="24"/>
      <w:szCs w:val="24"/>
      <w:lang w:val="ru-RU" w:eastAsia="ar-SA"/>
    </w:rPr>
  </w:style>
  <w:style w:type="character" w:customStyle="1" w:styleId="BodyText2Char">
    <w:name w:val="Body Text 2 Char"/>
    <w:basedOn w:val="DefaultParagraphFont"/>
    <w:link w:val="BodyText2"/>
    <w:rsid w:val="00230C61"/>
    <w:rPr>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8488">
      <w:bodyDiv w:val="1"/>
      <w:marLeft w:val="0"/>
      <w:marRight w:val="0"/>
      <w:marTop w:val="0"/>
      <w:marBottom w:val="0"/>
      <w:divBdr>
        <w:top w:val="none" w:sz="0" w:space="0" w:color="auto"/>
        <w:left w:val="none" w:sz="0" w:space="0" w:color="auto"/>
        <w:bottom w:val="none" w:sz="0" w:space="0" w:color="auto"/>
        <w:right w:val="none" w:sz="0" w:space="0" w:color="auto"/>
      </w:divBdr>
    </w:div>
    <w:div w:id="331958980">
      <w:bodyDiv w:val="1"/>
      <w:marLeft w:val="0"/>
      <w:marRight w:val="0"/>
      <w:marTop w:val="0"/>
      <w:marBottom w:val="0"/>
      <w:divBdr>
        <w:top w:val="none" w:sz="0" w:space="0" w:color="auto"/>
        <w:left w:val="none" w:sz="0" w:space="0" w:color="auto"/>
        <w:bottom w:val="none" w:sz="0" w:space="0" w:color="auto"/>
        <w:right w:val="none" w:sz="0" w:space="0" w:color="auto"/>
      </w:divBdr>
    </w:div>
    <w:div w:id="346565455">
      <w:bodyDiv w:val="1"/>
      <w:marLeft w:val="0"/>
      <w:marRight w:val="0"/>
      <w:marTop w:val="0"/>
      <w:marBottom w:val="0"/>
      <w:divBdr>
        <w:top w:val="none" w:sz="0" w:space="0" w:color="auto"/>
        <w:left w:val="none" w:sz="0" w:space="0" w:color="auto"/>
        <w:bottom w:val="none" w:sz="0" w:space="0" w:color="auto"/>
        <w:right w:val="none" w:sz="0" w:space="0" w:color="auto"/>
      </w:divBdr>
    </w:div>
    <w:div w:id="462382120">
      <w:bodyDiv w:val="1"/>
      <w:marLeft w:val="0"/>
      <w:marRight w:val="0"/>
      <w:marTop w:val="0"/>
      <w:marBottom w:val="0"/>
      <w:divBdr>
        <w:top w:val="none" w:sz="0" w:space="0" w:color="auto"/>
        <w:left w:val="none" w:sz="0" w:space="0" w:color="auto"/>
        <w:bottom w:val="none" w:sz="0" w:space="0" w:color="auto"/>
        <w:right w:val="none" w:sz="0" w:space="0" w:color="auto"/>
      </w:divBdr>
    </w:div>
    <w:div w:id="475073208">
      <w:bodyDiv w:val="1"/>
      <w:marLeft w:val="0"/>
      <w:marRight w:val="0"/>
      <w:marTop w:val="0"/>
      <w:marBottom w:val="0"/>
      <w:divBdr>
        <w:top w:val="none" w:sz="0" w:space="0" w:color="auto"/>
        <w:left w:val="none" w:sz="0" w:space="0" w:color="auto"/>
        <w:bottom w:val="none" w:sz="0" w:space="0" w:color="auto"/>
        <w:right w:val="none" w:sz="0" w:space="0" w:color="auto"/>
      </w:divBdr>
    </w:div>
    <w:div w:id="525410575">
      <w:bodyDiv w:val="1"/>
      <w:marLeft w:val="0"/>
      <w:marRight w:val="0"/>
      <w:marTop w:val="0"/>
      <w:marBottom w:val="0"/>
      <w:divBdr>
        <w:top w:val="none" w:sz="0" w:space="0" w:color="auto"/>
        <w:left w:val="none" w:sz="0" w:space="0" w:color="auto"/>
        <w:bottom w:val="none" w:sz="0" w:space="0" w:color="auto"/>
        <w:right w:val="none" w:sz="0" w:space="0" w:color="auto"/>
      </w:divBdr>
    </w:div>
    <w:div w:id="1888103410">
      <w:bodyDiv w:val="1"/>
      <w:marLeft w:val="0"/>
      <w:marRight w:val="0"/>
      <w:marTop w:val="0"/>
      <w:marBottom w:val="0"/>
      <w:divBdr>
        <w:top w:val="none" w:sz="0" w:space="0" w:color="auto"/>
        <w:left w:val="none" w:sz="0" w:space="0" w:color="auto"/>
        <w:bottom w:val="none" w:sz="0" w:space="0" w:color="auto"/>
        <w:right w:val="none" w:sz="0" w:space="0" w:color="auto"/>
      </w:divBdr>
    </w:div>
    <w:div w:id="21437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97295" TargetMode="External"/><Relationship Id="rId18" Type="http://schemas.openxmlformats.org/officeDocument/2006/relationships/hyperlink" Target="mailto:Andis.Mioncinskis@rsu.lv"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Laila.Skrodele@rsu.lv" TargetMode="External"/><Relationship Id="rId17" Type="http://schemas.openxmlformats.org/officeDocument/2006/relationships/hyperlink" Target="mailto:Lelde.Jirjena@rsu.lv" TargetMode="External"/><Relationship Id="rId2" Type="http://schemas.openxmlformats.org/officeDocument/2006/relationships/customXml" Target="../customXml/item2.xml"/><Relationship Id="rId16" Type="http://schemas.openxmlformats.org/officeDocument/2006/relationships/hyperlink" Target="mailto:Laila.Skrodele@rsu.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ila.Skrodele@rsu.l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ergejs@rl.apollo.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72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0712A2F7F554897FBFE55D8C3FBBB" ma:contentTypeVersion="11" ma:contentTypeDescription="Create a new document." ma:contentTypeScope="" ma:versionID="0088ef6e2e77f76ec9afa8231d83129c">
  <xsd:schema xmlns:xsd="http://www.w3.org/2001/XMLSchema" xmlns:xs="http://www.w3.org/2001/XMLSchema" xmlns:p="http://schemas.microsoft.com/office/2006/metadata/properties" xmlns:ns3="04a755b8-e549-4fdd-bf1f-1116857ad762" xmlns:ns4="c18164b5-be98-4d47-8b95-880515efcd44" targetNamespace="http://schemas.microsoft.com/office/2006/metadata/properties" ma:root="true" ma:fieldsID="03b0106199a7227869fcf200f46b30c1" ns3:_="" ns4:_="">
    <xsd:import namespace="04a755b8-e549-4fdd-bf1f-1116857ad762"/>
    <xsd:import namespace="c18164b5-be98-4d47-8b95-880515efcd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755b8-e549-4fdd-bf1f-1116857ad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164b5-be98-4d47-8b95-880515efcd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659C7A-118D-49BD-8CA0-D56314D80B37}">
  <ds:schemaRefs>
    <ds:schemaRef ds:uri="http://schemas.microsoft.com/sharepoint/v3/contenttype/forms"/>
  </ds:schemaRefs>
</ds:datastoreItem>
</file>

<file path=customXml/itemProps2.xml><?xml version="1.0" encoding="utf-8"?>
<ds:datastoreItem xmlns:ds="http://schemas.openxmlformats.org/officeDocument/2006/customXml" ds:itemID="{8467A969-C199-4647-8C57-F84FE6F31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664557-1A1D-420E-A9EC-934C5E040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755b8-e549-4fdd-bf1f-1116857ad762"/>
    <ds:schemaRef ds:uri="c18164b5-be98-4d47-8b95-880515efc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2B13E-685B-40C8-942B-69D4E9A4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19</Pages>
  <Words>7322</Words>
  <Characters>50451</Characters>
  <Application>Microsoft Office Word</Application>
  <DocSecurity>0</DocSecurity>
  <Lines>420</Lines>
  <Paragraphs>115</Paragraphs>
  <ScaleCrop>false</ScaleCrop>
  <HeadingPairs>
    <vt:vector size="2" baseType="variant">
      <vt:variant>
        <vt:lpstr>Title</vt:lpstr>
      </vt:variant>
      <vt:variant>
        <vt:i4>1</vt:i4>
      </vt:variant>
    </vt:vector>
  </HeadingPairs>
  <TitlesOfParts>
    <vt:vector size="1" baseType="lpstr">
      <vt:lpstr>SUTARTIS Nr</vt:lpstr>
    </vt:vector>
  </TitlesOfParts>
  <Company>SPAB"Lazdiju silumos tinklai"</Company>
  <LinksUpToDate>false</LinksUpToDate>
  <CharactersWithSpaces>57658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tvvy</dc:creator>
  <cp:lastModifiedBy>Zanda Balode</cp:lastModifiedBy>
  <cp:revision>87</cp:revision>
  <cp:lastPrinted>2019-04-09T07:31:00Z</cp:lastPrinted>
  <dcterms:created xsi:type="dcterms:W3CDTF">2021-08-27T13:55:00Z</dcterms:created>
  <dcterms:modified xsi:type="dcterms:W3CDTF">2022-05-31T07:38:00Z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0x010100ED00712A2F7F554897FBFE55D8C3FBBB</vt:lpwstr>
  </property>
</Properties>
</file>