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596FCA" w14:textId="77777777" w:rsidR="00791F27" w:rsidRPr="005C664E" w:rsidRDefault="008B62D3" w:rsidP="00791F27">
      <w:pPr>
        <w:pStyle w:val="Heading1"/>
        <w:ind w:left="0" w:firstLine="0"/>
        <w:jc w:val="right"/>
        <w:rPr>
          <w:b w:val="0"/>
        </w:rPr>
      </w:pPr>
      <w:bookmarkStart w:id="0" w:name="_Hlk227230175"/>
      <w:bookmarkStart w:id="1" w:name="_GoBack"/>
      <w:bookmarkEnd w:id="1"/>
      <w:r w:rsidRPr="005C664E">
        <w:rPr>
          <w:b w:val="0"/>
        </w:rPr>
        <w:t xml:space="preserve">APSTIPRINĀTS  </w:t>
      </w:r>
    </w:p>
    <w:p w14:paraId="5C084C2A" w14:textId="1924E399" w:rsidR="00CC1701" w:rsidRPr="005C664E" w:rsidRDefault="008B62D3" w:rsidP="00791F27">
      <w:pPr>
        <w:pStyle w:val="Heading1"/>
        <w:ind w:left="0" w:firstLine="0"/>
        <w:jc w:val="right"/>
        <w:rPr>
          <w:b w:val="0"/>
        </w:rPr>
      </w:pPr>
      <w:r w:rsidRPr="005C664E">
        <w:rPr>
          <w:b w:val="0"/>
        </w:rPr>
        <w:t>R</w:t>
      </w:r>
      <w:r w:rsidR="00CC1701" w:rsidRPr="005C664E">
        <w:rPr>
          <w:b w:val="0"/>
        </w:rPr>
        <w:t xml:space="preserve">īgas </w:t>
      </w:r>
      <w:r w:rsidRPr="005C664E">
        <w:rPr>
          <w:b w:val="0"/>
        </w:rPr>
        <w:t>S</w:t>
      </w:r>
      <w:r w:rsidR="00CC1701" w:rsidRPr="005C664E">
        <w:rPr>
          <w:b w:val="0"/>
        </w:rPr>
        <w:t>tradiņa universitātes</w:t>
      </w:r>
      <w:r w:rsidRPr="005C664E">
        <w:rPr>
          <w:b w:val="0"/>
        </w:rPr>
        <w:t xml:space="preserve"> </w:t>
      </w:r>
    </w:p>
    <w:p w14:paraId="0B2248F1" w14:textId="18B12163" w:rsidR="00791F27" w:rsidRPr="005C664E" w:rsidRDefault="008B62D3" w:rsidP="00791F27">
      <w:pPr>
        <w:pStyle w:val="Heading1"/>
        <w:ind w:left="0" w:firstLine="0"/>
        <w:jc w:val="right"/>
        <w:rPr>
          <w:b w:val="0"/>
        </w:rPr>
      </w:pPr>
      <w:r w:rsidRPr="005C664E">
        <w:rPr>
          <w:b w:val="0"/>
        </w:rPr>
        <w:t xml:space="preserve">Senāta </w:t>
      </w:r>
      <w:r w:rsidR="00EF6EF5">
        <w:rPr>
          <w:b w:val="0"/>
        </w:rPr>
        <w:t>09.06</w:t>
      </w:r>
      <w:r w:rsidRPr="005C664E">
        <w:rPr>
          <w:b w:val="0"/>
        </w:rPr>
        <w:t>.2026.</w:t>
      </w:r>
      <w:r w:rsidR="00791F27" w:rsidRPr="005C664E">
        <w:rPr>
          <w:b w:val="0"/>
        </w:rPr>
        <w:t xml:space="preserve"> sēdē </w:t>
      </w:r>
    </w:p>
    <w:p w14:paraId="3D54EDA3" w14:textId="7AAE5BD2" w:rsidR="009931EB" w:rsidRPr="005C664E" w:rsidRDefault="00791F27" w:rsidP="00791F27">
      <w:pPr>
        <w:pStyle w:val="Heading1"/>
        <w:ind w:left="0" w:firstLine="0"/>
        <w:jc w:val="right"/>
        <w:rPr>
          <w:b w:val="0"/>
        </w:rPr>
      </w:pPr>
      <w:r w:rsidRPr="005C664E">
        <w:rPr>
          <w:b w:val="0"/>
        </w:rPr>
        <w:t xml:space="preserve">Protokols </w:t>
      </w:r>
      <w:r w:rsidR="008B62D3" w:rsidRPr="005C664E">
        <w:rPr>
          <w:b w:val="0"/>
        </w:rPr>
        <w:t xml:space="preserve">Nr. </w:t>
      </w:r>
      <w:r w:rsidR="00EF6EF5" w:rsidRPr="00EF6EF5">
        <w:rPr>
          <w:b w:val="0"/>
        </w:rPr>
        <w:t>2-S-1/8/2026</w:t>
      </w:r>
    </w:p>
    <w:p w14:paraId="7E2D66DE" w14:textId="77777777" w:rsidR="009931EB" w:rsidRDefault="009931EB">
      <w:pPr>
        <w:pStyle w:val="Heading1"/>
        <w:spacing w:before="137"/>
        <w:ind w:right="2" w:firstLine="0"/>
        <w:jc w:val="center"/>
      </w:pPr>
    </w:p>
    <w:p w14:paraId="2ED05EFE" w14:textId="747CEDFE" w:rsidR="001F686E" w:rsidRPr="00EF6EF5" w:rsidRDefault="009931EB" w:rsidP="001F686E">
      <w:pPr>
        <w:pStyle w:val="Heading1"/>
        <w:spacing w:before="137"/>
        <w:ind w:right="2" w:hanging="2"/>
        <w:jc w:val="center"/>
        <w:rPr>
          <w:spacing w:val="-2"/>
        </w:rPr>
      </w:pPr>
      <w:bookmarkStart w:id="2" w:name="_Hlk227230311"/>
      <w:r w:rsidRPr="00EF6EF5">
        <w:t>AKADĒMISKĀ</w:t>
      </w:r>
      <w:r w:rsidR="00C25EBE" w:rsidRPr="00EF6EF5">
        <w:t xml:space="preserve"> GODĪGUMA NOTEIKUMI</w:t>
      </w:r>
    </w:p>
    <w:p w14:paraId="2106485A" w14:textId="373C10CA" w:rsidR="00084B12" w:rsidRPr="00EF6EF5" w:rsidRDefault="009931EB" w:rsidP="00084B12">
      <w:pPr>
        <w:pStyle w:val="Heading1"/>
        <w:spacing w:before="137"/>
        <w:ind w:right="2" w:hanging="2"/>
        <w:jc w:val="right"/>
        <w:rPr>
          <w:b w:val="0"/>
        </w:rPr>
      </w:pPr>
      <w:r w:rsidRPr="00EF6EF5">
        <w:rPr>
          <w:b w:val="0"/>
        </w:rPr>
        <w:t>Izdot</w:t>
      </w:r>
      <w:r w:rsidR="00084B12" w:rsidRPr="00EF6EF5">
        <w:rPr>
          <w:b w:val="0"/>
        </w:rPr>
        <w:t>i</w:t>
      </w:r>
      <w:r w:rsidRPr="00EF6EF5">
        <w:rPr>
          <w:b w:val="0"/>
        </w:rPr>
        <w:t xml:space="preserve"> saskaņā ar </w:t>
      </w:r>
    </w:p>
    <w:p w14:paraId="3BCD6D29" w14:textId="77777777" w:rsidR="007A4338" w:rsidRPr="00EF6EF5" w:rsidRDefault="009931EB" w:rsidP="00084B12">
      <w:pPr>
        <w:pStyle w:val="Heading1"/>
        <w:spacing w:before="137"/>
        <w:ind w:right="2" w:hanging="2"/>
        <w:jc w:val="right"/>
        <w:rPr>
          <w:b w:val="0"/>
        </w:rPr>
      </w:pPr>
      <w:r w:rsidRPr="00EF6EF5">
        <w:rPr>
          <w:b w:val="0"/>
        </w:rPr>
        <w:t>Augstskolu likuma</w:t>
      </w:r>
      <w:r w:rsidR="001424D7" w:rsidRPr="00EF6EF5">
        <w:rPr>
          <w:b w:val="0"/>
        </w:rPr>
        <w:t xml:space="preserve"> 6.</w:t>
      </w:r>
      <w:r w:rsidR="001424D7" w:rsidRPr="00EF6EF5">
        <w:rPr>
          <w:b w:val="0"/>
          <w:vertAlign w:val="superscript"/>
        </w:rPr>
        <w:t>1</w:t>
      </w:r>
      <w:r w:rsidR="001424D7" w:rsidRPr="00EF6EF5">
        <w:rPr>
          <w:b w:val="0"/>
        </w:rPr>
        <w:t xml:space="preserve"> panta </w:t>
      </w:r>
    </w:p>
    <w:p w14:paraId="0AD8F1FF" w14:textId="770933E1" w:rsidR="009931EB" w:rsidRPr="00EF6EF5" w:rsidRDefault="001424D7" w:rsidP="00084B12">
      <w:pPr>
        <w:pStyle w:val="Heading1"/>
        <w:spacing w:before="137"/>
        <w:ind w:right="2" w:hanging="2"/>
        <w:jc w:val="right"/>
        <w:rPr>
          <w:b w:val="0"/>
        </w:rPr>
      </w:pPr>
      <w:r w:rsidRPr="00EF6EF5">
        <w:rPr>
          <w:b w:val="0"/>
        </w:rPr>
        <w:t>otro daļu</w:t>
      </w:r>
      <w:r w:rsidR="001F686E" w:rsidRPr="00EF6EF5">
        <w:rPr>
          <w:b w:val="0"/>
        </w:rPr>
        <w:t xml:space="preserve"> </w:t>
      </w:r>
      <w:r w:rsidRPr="00EF6EF5">
        <w:rPr>
          <w:b w:val="0"/>
        </w:rPr>
        <w:t xml:space="preserve">un </w:t>
      </w:r>
      <w:r w:rsidR="009931EB" w:rsidRPr="00EF6EF5">
        <w:rPr>
          <w:b w:val="0"/>
        </w:rPr>
        <w:t>15.</w:t>
      </w:r>
      <w:r w:rsidR="009931EB" w:rsidRPr="00EF6EF5">
        <w:rPr>
          <w:b w:val="0"/>
          <w:vertAlign w:val="superscript"/>
        </w:rPr>
        <w:t xml:space="preserve">1 </w:t>
      </w:r>
      <w:r w:rsidR="009931EB" w:rsidRPr="00EF6EF5">
        <w:rPr>
          <w:b w:val="0"/>
        </w:rPr>
        <w:t>pant</w:t>
      </w:r>
      <w:r w:rsidRPr="00EF6EF5">
        <w:rPr>
          <w:b w:val="0"/>
        </w:rPr>
        <w:t xml:space="preserve">a </w:t>
      </w:r>
      <w:r w:rsidR="009931EB" w:rsidRPr="00EF6EF5">
        <w:rPr>
          <w:b w:val="0"/>
        </w:rPr>
        <w:t>6.punktu</w:t>
      </w:r>
    </w:p>
    <w:p w14:paraId="171242A8" w14:textId="398FE0FF" w:rsidR="006008D7" w:rsidRPr="00EF6EF5" w:rsidRDefault="00792F15" w:rsidP="00792F15">
      <w:pPr>
        <w:pStyle w:val="Heading1"/>
        <w:spacing w:before="360" w:after="120"/>
        <w:ind w:left="357" w:firstLine="0"/>
        <w:jc w:val="center"/>
        <w:rPr>
          <w:b w:val="0"/>
        </w:rPr>
      </w:pPr>
      <w:r w:rsidRPr="00EF6EF5">
        <w:t xml:space="preserve">I. </w:t>
      </w:r>
      <w:r w:rsidR="00093CAF" w:rsidRPr="00EF6EF5">
        <w:t>Vispārīgie</w:t>
      </w:r>
      <w:r w:rsidR="00093CAF" w:rsidRPr="00EF6EF5">
        <w:rPr>
          <w:spacing w:val="-1"/>
        </w:rPr>
        <w:t xml:space="preserve"> </w:t>
      </w:r>
      <w:r w:rsidR="00093CAF" w:rsidRPr="00EF6EF5">
        <w:rPr>
          <w:spacing w:val="-2"/>
        </w:rPr>
        <w:t>noteikumi</w:t>
      </w:r>
    </w:p>
    <w:p w14:paraId="3293EF0A" w14:textId="54806127" w:rsidR="00FB3DA5" w:rsidRPr="00EF6EF5" w:rsidRDefault="0017450D" w:rsidP="00792F15">
      <w:pPr>
        <w:pStyle w:val="BodyText"/>
        <w:numPr>
          <w:ilvl w:val="0"/>
          <w:numId w:val="18"/>
        </w:numPr>
        <w:spacing w:before="120"/>
        <w:ind w:left="357" w:right="142" w:hanging="357"/>
        <w:jc w:val="both"/>
      </w:pPr>
      <w:r w:rsidRPr="00EF6EF5">
        <w:t>Akadēmiskā godīguma n</w:t>
      </w:r>
      <w:r w:rsidR="00CB2B13" w:rsidRPr="00EF6EF5">
        <w:t xml:space="preserve">oteikumu </w:t>
      </w:r>
      <w:r w:rsidRPr="00EF6EF5">
        <w:t xml:space="preserve">(turpmāk – Noteikumi) </w:t>
      </w:r>
      <w:r w:rsidR="00FB3DA5" w:rsidRPr="00EF6EF5">
        <w:t xml:space="preserve">mērķis ir akadēmiskā godīguma un pētniecības </w:t>
      </w:r>
      <w:r w:rsidR="00960E17" w:rsidRPr="00EF6EF5">
        <w:t xml:space="preserve">(akadēmiskās) </w:t>
      </w:r>
      <w:r w:rsidR="00FB3DA5" w:rsidRPr="00EF6EF5">
        <w:t>integritātes ievērošana Rīgas Stradiņa universitātē (turpmāk – U</w:t>
      </w:r>
      <w:r w:rsidR="0090518D" w:rsidRPr="00EF6EF5">
        <w:t>niversitāte</w:t>
      </w:r>
      <w:r w:rsidR="00FB3DA5" w:rsidRPr="00EF6EF5">
        <w:t xml:space="preserve">). </w:t>
      </w:r>
    </w:p>
    <w:p w14:paraId="70461B76" w14:textId="352BC2BB" w:rsidR="00B42C4A" w:rsidRPr="00EF6EF5" w:rsidRDefault="00FB3DA5" w:rsidP="00792F15">
      <w:pPr>
        <w:pStyle w:val="BodyText"/>
        <w:numPr>
          <w:ilvl w:val="0"/>
          <w:numId w:val="18"/>
        </w:numPr>
        <w:spacing w:before="120"/>
        <w:ind w:left="357" w:right="142" w:hanging="357"/>
        <w:jc w:val="both"/>
      </w:pPr>
      <w:r w:rsidRPr="00EF6EF5">
        <w:t xml:space="preserve">Noteikumi </w:t>
      </w:r>
      <w:r w:rsidR="00FA1BDB" w:rsidRPr="00EF6EF5">
        <w:t>nosaka</w:t>
      </w:r>
      <w:r w:rsidR="000C5783" w:rsidRPr="00EF6EF5">
        <w:t xml:space="preserve"> </w:t>
      </w:r>
      <w:r w:rsidR="000A40E2" w:rsidRPr="00EF6EF5">
        <w:t>akadēmisk</w:t>
      </w:r>
      <w:r w:rsidR="000C5783" w:rsidRPr="00EF6EF5">
        <w:t>ā</w:t>
      </w:r>
      <w:r w:rsidR="000A40E2" w:rsidRPr="00EF6EF5">
        <w:t xml:space="preserve"> godīgum</w:t>
      </w:r>
      <w:r w:rsidR="000C5783" w:rsidRPr="00EF6EF5">
        <w:t>a pamatprincipus, to ievērošanu un galvenās procedūras akadēmiskā godīguma pārkāpumu izskatīšanā U</w:t>
      </w:r>
      <w:r w:rsidR="0090518D" w:rsidRPr="00EF6EF5">
        <w:t>niversitātē</w:t>
      </w:r>
      <w:r w:rsidR="000C5783" w:rsidRPr="00EF6EF5">
        <w:t xml:space="preserve">, kā arī </w:t>
      </w:r>
      <w:r w:rsidR="000A40E2" w:rsidRPr="00EF6EF5">
        <w:t>uzskaita biežāk sastopamos akadēmiskā godīguma principu pārkāpumus akadēmiskajā vidē</w:t>
      </w:r>
      <w:r w:rsidR="000C5783" w:rsidRPr="00EF6EF5">
        <w:t xml:space="preserve">, </w:t>
      </w:r>
      <w:r w:rsidR="00AD5F6B" w:rsidRPr="00EF6EF5">
        <w:t>tādā veidā stiprinot akadēmisko kultūru, vienotas pieejas īstenošanu un veicinot kvalitātes pilnveides procesu U</w:t>
      </w:r>
      <w:r w:rsidR="0090518D" w:rsidRPr="00EF6EF5">
        <w:t>niversitātē</w:t>
      </w:r>
      <w:r w:rsidR="00AD5F6B" w:rsidRPr="00EF6EF5">
        <w:t>.</w:t>
      </w:r>
      <w:r w:rsidR="00EC41B7" w:rsidRPr="00EF6EF5">
        <w:t xml:space="preserve"> </w:t>
      </w:r>
    </w:p>
    <w:p w14:paraId="4C986CFC" w14:textId="748788DE" w:rsidR="00FB3DA5" w:rsidRPr="00EF6EF5" w:rsidRDefault="000A40E2" w:rsidP="00792F15">
      <w:pPr>
        <w:pStyle w:val="BodyText"/>
        <w:numPr>
          <w:ilvl w:val="0"/>
          <w:numId w:val="18"/>
        </w:numPr>
        <w:spacing w:before="120"/>
        <w:ind w:left="357" w:right="142" w:hanging="357"/>
        <w:jc w:val="both"/>
      </w:pPr>
      <w:r w:rsidRPr="00EF6EF5">
        <w:t xml:space="preserve">Noteikumi attiecas </w:t>
      </w:r>
      <w:r w:rsidR="00FB3DA5" w:rsidRPr="00EF6EF5">
        <w:t>uz U</w:t>
      </w:r>
      <w:r w:rsidR="0090518D" w:rsidRPr="00EF6EF5">
        <w:t>niversitātes</w:t>
      </w:r>
      <w:r w:rsidR="00C1041F" w:rsidRPr="00EF6EF5">
        <w:t xml:space="preserve"> akadēmisko personālu un </w:t>
      </w:r>
      <w:r w:rsidR="00141B91" w:rsidRPr="00EF6EF5">
        <w:t xml:space="preserve">visām </w:t>
      </w:r>
      <w:r w:rsidR="00C1041F" w:rsidRPr="00EF6EF5">
        <w:t>personām, kuras veic pētniecību</w:t>
      </w:r>
      <w:r w:rsidR="009407A0" w:rsidRPr="00EF6EF5">
        <w:t xml:space="preserve"> un izglītojošo darbu</w:t>
      </w:r>
      <w:r w:rsidR="00141B91" w:rsidRPr="00EF6EF5">
        <w:t xml:space="preserve"> U</w:t>
      </w:r>
      <w:r w:rsidR="009407A0" w:rsidRPr="00EF6EF5">
        <w:t>niversitātē</w:t>
      </w:r>
      <w:r w:rsidR="00C1041F" w:rsidRPr="00EF6EF5">
        <w:t xml:space="preserve">, </w:t>
      </w:r>
      <w:r w:rsidR="0090518D" w:rsidRPr="00EF6EF5">
        <w:t xml:space="preserve">uz </w:t>
      </w:r>
      <w:r w:rsidR="00CB5278" w:rsidRPr="00EF6EF5">
        <w:t>vispārējo</w:t>
      </w:r>
      <w:r w:rsidR="00C1041F" w:rsidRPr="00EF6EF5">
        <w:t xml:space="preserve"> personālu</w:t>
      </w:r>
      <w:r w:rsidR="00F8253C" w:rsidRPr="00EF6EF5">
        <w:t>,</w:t>
      </w:r>
      <w:r w:rsidR="00FB3DA5" w:rsidRPr="00EF6EF5">
        <w:t xml:space="preserve"> studējošajiem, citu augstskolu studējošajiem, kuri apgūst kopīgās studiju programmas daļu U</w:t>
      </w:r>
      <w:r w:rsidR="009407A0" w:rsidRPr="00EF6EF5">
        <w:t>niversitātē</w:t>
      </w:r>
      <w:r w:rsidR="00FB3DA5" w:rsidRPr="00EF6EF5">
        <w:t xml:space="preserve">, </w:t>
      </w:r>
      <w:r w:rsidR="0017450D" w:rsidRPr="00EF6EF5">
        <w:t xml:space="preserve">kā arī </w:t>
      </w:r>
      <w:r w:rsidR="0090518D" w:rsidRPr="00EF6EF5">
        <w:t xml:space="preserve">uz </w:t>
      </w:r>
      <w:r w:rsidR="00FB3DA5" w:rsidRPr="00EF6EF5">
        <w:t>klausītājiem (studijās ārpus studiju programmām</w:t>
      </w:r>
      <w:r w:rsidR="007A4338" w:rsidRPr="00EF6EF5">
        <w:t xml:space="preserve"> un </w:t>
      </w:r>
      <w:proofErr w:type="spellStart"/>
      <w:r w:rsidR="007A4338" w:rsidRPr="00EF6EF5">
        <w:t>mikroapliecinājumu</w:t>
      </w:r>
      <w:proofErr w:type="spellEnd"/>
      <w:r w:rsidR="007A4338" w:rsidRPr="00EF6EF5">
        <w:t xml:space="preserve"> programmās</w:t>
      </w:r>
      <w:r w:rsidR="00FB3DA5" w:rsidRPr="00EF6EF5">
        <w:t xml:space="preserve">), </w:t>
      </w:r>
      <w:r w:rsidR="008A3DD8" w:rsidRPr="00EF6EF5">
        <w:t>profesionālās tālākizglītības programm</w:t>
      </w:r>
      <w:r w:rsidR="00276AF0" w:rsidRPr="00EF6EF5">
        <w:t>ās,</w:t>
      </w:r>
      <w:r w:rsidR="008A3DD8" w:rsidRPr="00EF6EF5">
        <w:t xml:space="preserve"> profesionālās pilnveides izglītības programm</w:t>
      </w:r>
      <w:r w:rsidR="00276AF0" w:rsidRPr="00EF6EF5">
        <w:t>ās</w:t>
      </w:r>
      <w:r w:rsidR="008A3DD8" w:rsidRPr="00EF6EF5">
        <w:t xml:space="preserve"> </w:t>
      </w:r>
      <w:r w:rsidR="00276AF0" w:rsidRPr="00EF6EF5">
        <w:t xml:space="preserve">un neformālās izglītības programmās </w:t>
      </w:r>
      <w:r w:rsidR="008A3DD8" w:rsidRPr="00EF6EF5">
        <w:t xml:space="preserve">izglītojamajiem, </w:t>
      </w:r>
      <w:r w:rsidR="00FB3DA5" w:rsidRPr="00EF6EF5">
        <w:t xml:space="preserve">personām, kuras kārto kvalifikācijas atbilstības pārbaudījumu vai </w:t>
      </w:r>
      <w:r w:rsidR="00CB5278" w:rsidRPr="00EF6EF5">
        <w:t>citus</w:t>
      </w:r>
      <w:r w:rsidR="00FB3DA5" w:rsidRPr="00EF6EF5">
        <w:t xml:space="preserve"> pārbaudījumu</w:t>
      </w:r>
      <w:r w:rsidR="00CB5278" w:rsidRPr="00EF6EF5">
        <w:t>s</w:t>
      </w:r>
      <w:r w:rsidR="00F8253C" w:rsidRPr="00EF6EF5">
        <w:t>, un reflektantiem</w:t>
      </w:r>
      <w:r w:rsidR="00FB3DA5" w:rsidRPr="00EF6EF5">
        <w:t xml:space="preserve"> (turpmāk kopā – citi izglītojamie). </w:t>
      </w:r>
    </w:p>
    <w:p w14:paraId="11B9F104" w14:textId="2C0E8D05" w:rsidR="004F647F" w:rsidRPr="00EF6EF5" w:rsidRDefault="004F647F" w:rsidP="00792F15">
      <w:pPr>
        <w:pStyle w:val="BodyText"/>
        <w:numPr>
          <w:ilvl w:val="0"/>
          <w:numId w:val="18"/>
        </w:numPr>
        <w:spacing w:before="120"/>
        <w:ind w:left="357" w:right="142" w:hanging="357"/>
        <w:jc w:val="both"/>
      </w:pPr>
      <w:r w:rsidRPr="00EF6EF5">
        <w:t>Akadēmiskā godīguma ieviešanas un īstenošanas principu ievērošana ir</w:t>
      </w:r>
      <w:r w:rsidRPr="00EF6EF5">
        <w:rPr>
          <w:spacing w:val="-2"/>
        </w:rPr>
        <w:t xml:space="preserve"> </w:t>
      </w:r>
      <w:r w:rsidRPr="00EF6EF5">
        <w:t>saistoša visam studiju procesā un pētniecībā iesaistītajam personālam</w:t>
      </w:r>
      <w:r w:rsidR="009433FC" w:rsidRPr="00EF6EF5">
        <w:t xml:space="preserve"> un ir noteikta Noteikumu 1. pielikumā</w:t>
      </w:r>
      <w:r w:rsidRPr="00EF6EF5">
        <w:t>. Tie ir attiecināmi uz akadēmisko, pētniecisko un administratīvo darbību.</w:t>
      </w:r>
      <w:r w:rsidR="00331909" w:rsidRPr="00EF6EF5">
        <w:t xml:space="preserve"> Akadēmiskās ētikas </w:t>
      </w:r>
      <w:r w:rsidR="008E74CF" w:rsidRPr="00EF6EF5">
        <w:t>pamat</w:t>
      </w:r>
      <w:r w:rsidR="00331909" w:rsidRPr="00EF6EF5">
        <w:t xml:space="preserve">principi noteikti </w:t>
      </w:r>
      <w:r w:rsidR="001324FD" w:rsidRPr="00EF6EF5">
        <w:t>Ē</w:t>
      </w:r>
      <w:r w:rsidR="00331909" w:rsidRPr="00EF6EF5">
        <w:t>tikas kodeksā.</w:t>
      </w:r>
    </w:p>
    <w:p w14:paraId="0E99E7C7" w14:textId="77777777" w:rsidR="006008D7" w:rsidRPr="00EF6EF5" w:rsidRDefault="006008D7">
      <w:pPr>
        <w:pStyle w:val="BodyText"/>
        <w:spacing w:before="40"/>
      </w:pPr>
    </w:p>
    <w:p w14:paraId="415D63CE" w14:textId="7B3A208C" w:rsidR="006008D7" w:rsidRPr="00EF6EF5" w:rsidRDefault="00031899" w:rsidP="00792F15">
      <w:pPr>
        <w:pStyle w:val="Heading1"/>
        <w:tabs>
          <w:tab w:val="left" w:pos="3419"/>
        </w:tabs>
        <w:ind w:left="2880" w:firstLine="0"/>
      </w:pPr>
      <w:r w:rsidRPr="00EF6EF5">
        <w:t xml:space="preserve">II. </w:t>
      </w:r>
      <w:r w:rsidR="00093CAF" w:rsidRPr="00EF6EF5">
        <w:t>Dokumentā</w:t>
      </w:r>
      <w:r w:rsidR="00093CAF" w:rsidRPr="00EF6EF5">
        <w:rPr>
          <w:spacing w:val="-3"/>
        </w:rPr>
        <w:t xml:space="preserve"> </w:t>
      </w:r>
      <w:r w:rsidR="00093CAF" w:rsidRPr="00EF6EF5">
        <w:t>izmantotie</w:t>
      </w:r>
      <w:r w:rsidR="00093CAF" w:rsidRPr="00EF6EF5">
        <w:rPr>
          <w:spacing w:val="-3"/>
        </w:rPr>
        <w:t xml:space="preserve"> </w:t>
      </w:r>
      <w:r w:rsidR="00093CAF" w:rsidRPr="00EF6EF5">
        <w:rPr>
          <w:spacing w:val="-2"/>
        </w:rPr>
        <w:t>termini</w:t>
      </w:r>
    </w:p>
    <w:p w14:paraId="0CD883EA" w14:textId="73BEFE2D" w:rsidR="00960E17" w:rsidRPr="00EF6EF5" w:rsidRDefault="00960E17" w:rsidP="00792F15">
      <w:pPr>
        <w:pStyle w:val="ListParagraph"/>
        <w:numPr>
          <w:ilvl w:val="0"/>
          <w:numId w:val="18"/>
        </w:numPr>
        <w:tabs>
          <w:tab w:val="left" w:pos="931"/>
        </w:tabs>
        <w:spacing w:before="42" w:line="276" w:lineRule="auto"/>
        <w:ind w:right="141"/>
        <w:rPr>
          <w:sz w:val="24"/>
          <w:szCs w:val="24"/>
        </w:rPr>
      </w:pPr>
      <w:r w:rsidRPr="00EF6EF5">
        <w:rPr>
          <w:b/>
          <w:sz w:val="24"/>
          <w:szCs w:val="24"/>
        </w:rPr>
        <w:t>Akadēmiskā ētika</w:t>
      </w:r>
      <w:r w:rsidRPr="00EF6EF5">
        <w:rPr>
          <w:sz w:val="24"/>
          <w:szCs w:val="24"/>
        </w:rPr>
        <w:t xml:space="preserve"> – principu un vērtību kopums, kas nosaka, kā godīgi, atbildīgi un </w:t>
      </w:r>
      <w:proofErr w:type="spellStart"/>
      <w:r w:rsidRPr="00EF6EF5">
        <w:rPr>
          <w:sz w:val="24"/>
          <w:szCs w:val="24"/>
        </w:rPr>
        <w:t>cieņpilni</w:t>
      </w:r>
      <w:proofErr w:type="spellEnd"/>
      <w:r w:rsidRPr="00EF6EF5">
        <w:rPr>
          <w:sz w:val="24"/>
          <w:szCs w:val="24"/>
        </w:rPr>
        <w:t xml:space="preserve"> rīkoties izglītībā, pētniecībā un akadēmiskajā vidē kopumā.</w:t>
      </w:r>
    </w:p>
    <w:p w14:paraId="36CABD9D" w14:textId="63D29833" w:rsidR="006008D7" w:rsidRPr="00EF6EF5" w:rsidRDefault="00093CAF" w:rsidP="00792F15">
      <w:pPr>
        <w:pStyle w:val="ListParagraph"/>
        <w:numPr>
          <w:ilvl w:val="0"/>
          <w:numId w:val="18"/>
        </w:numPr>
        <w:tabs>
          <w:tab w:val="left" w:pos="931"/>
        </w:tabs>
        <w:spacing w:before="42" w:line="276" w:lineRule="auto"/>
        <w:ind w:right="141"/>
        <w:rPr>
          <w:sz w:val="24"/>
          <w:szCs w:val="24"/>
        </w:rPr>
      </w:pPr>
      <w:r w:rsidRPr="00EF6EF5">
        <w:rPr>
          <w:b/>
          <w:sz w:val="24"/>
          <w:szCs w:val="24"/>
        </w:rPr>
        <w:t xml:space="preserve">Akadēmiskais godīgums </w:t>
      </w:r>
      <w:r w:rsidRPr="00EF6EF5">
        <w:rPr>
          <w:sz w:val="24"/>
          <w:szCs w:val="24"/>
        </w:rPr>
        <w:t>– pamatvērtību kopums, kas iekļauj godīgumu, uzticēšanos un taisnīgumu un ir par pamatu lēmumu pieņemšanai un darbību veikšanai izglītībā, pētniecībā un akadēmiskajā vidē.</w:t>
      </w:r>
      <w:r w:rsidR="00960E17" w:rsidRPr="00EF6EF5">
        <w:rPr>
          <w:sz w:val="24"/>
          <w:szCs w:val="24"/>
        </w:rPr>
        <w:t xml:space="preserve"> Akadēmiskais godīgums uzliek pienākumu nekrāpties, </w:t>
      </w:r>
      <w:proofErr w:type="spellStart"/>
      <w:r w:rsidR="00960E17" w:rsidRPr="00EF6EF5">
        <w:rPr>
          <w:sz w:val="24"/>
          <w:szCs w:val="24"/>
        </w:rPr>
        <w:t>neplaģiēt</w:t>
      </w:r>
      <w:proofErr w:type="spellEnd"/>
      <w:r w:rsidR="00960E17" w:rsidRPr="00EF6EF5">
        <w:rPr>
          <w:sz w:val="24"/>
          <w:szCs w:val="24"/>
        </w:rPr>
        <w:t xml:space="preserve"> un </w:t>
      </w:r>
      <w:r w:rsidR="00960E17" w:rsidRPr="00EF6EF5">
        <w:rPr>
          <w:sz w:val="24"/>
          <w:szCs w:val="24"/>
        </w:rPr>
        <w:lastRenderedPageBreak/>
        <w:t>neviltot datus.</w:t>
      </w:r>
    </w:p>
    <w:p w14:paraId="10E7245F" w14:textId="6CDC9E92" w:rsidR="006008D7" w:rsidRPr="00EF6EF5" w:rsidRDefault="00093CAF" w:rsidP="00792F15">
      <w:pPr>
        <w:pStyle w:val="ListParagraph"/>
        <w:numPr>
          <w:ilvl w:val="0"/>
          <w:numId w:val="18"/>
        </w:numPr>
        <w:tabs>
          <w:tab w:val="left" w:pos="931"/>
        </w:tabs>
        <w:spacing w:before="42" w:line="276" w:lineRule="auto"/>
        <w:ind w:right="141"/>
        <w:rPr>
          <w:sz w:val="24"/>
          <w:szCs w:val="24"/>
        </w:rPr>
      </w:pPr>
      <w:r w:rsidRPr="00EF6EF5">
        <w:rPr>
          <w:b/>
          <w:sz w:val="24"/>
          <w:szCs w:val="24"/>
        </w:rPr>
        <w:t>Akadēmiski</w:t>
      </w:r>
      <w:r w:rsidR="00141B91" w:rsidRPr="00EF6EF5">
        <w:rPr>
          <w:b/>
          <w:sz w:val="24"/>
          <w:szCs w:val="24"/>
        </w:rPr>
        <w:t>e</w:t>
      </w:r>
      <w:r w:rsidRPr="00EF6EF5">
        <w:rPr>
          <w:b/>
          <w:sz w:val="24"/>
          <w:szCs w:val="24"/>
        </w:rPr>
        <w:t xml:space="preserve"> darbi </w:t>
      </w:r>
      <w:r w:rsidRPr="00EF6EF5">
        <w:rPr>
          <w:sz w:val="24"/>
          <w:szCs w:val="24"/>
        </w:rPr>
        <w:t xml:space="preserve">– studējošo un citu izglītojamo izstrādāti darbi un izpildīti uzdevumi studiju </w:t>
      </w:r>
      <w:r w:rsidR="008A3DD8" w:rsidRPr="00EF6EF5">
        <w:rPr>
          <w:sz w:val="24"/>
          <w:szCs w:val="24"/>
        </w:rPr>
        <w:t xml:space="preserve">vai izglītības </w:t>
      </w:r>
      <w:r w:rsidRPr="00EF6EF5">
        <w:rPr>
          <w:sz w:val="24"/>
          <w:szCs w:val="24"/>
        </w:rPr>
        <w:t>procesā, piemēram, noslēguma darbi</w:t>
      </w:r>
      <w:r w:rsidR="00141B91" w:rsidRPr="00EF6EF5">
        <w:rPr>
          <w:sz w:val="24"/>
          <w:szCs w:val="24"/>
        </w:rPr>
        <w:t xml:space="preserve"> (kvalifikācijas darbi, pētnieciskie projekti, </w:t>
      </w:r>
      <w:r w:rsidR="00FF5D83" w:rsidRPr="00EF6EF5">
        <w:rPr>
          <w:sz w:val="24"/>
          <w:szCs w:val="24"/>
        </w:rPr>
        <w:t xml:space="preserve">diplomdarbi, </w:t>
      </w:r>
      <w:r w:rsidR="00141B91" w:rsidRPr="00EF6EF5">
        <w:rPr>
          <w:sz w:val="24"/>
          <w:szCs w:val="24"/>
        </w:rPr>
        <w:t>bakalaura darbi, maģistra darbi)</w:t>
      </w:r>
      <w:r w:rsidRPr="00EF6EF5">
        <w:rPr>
          <w:sz w:val="24"/>
          <w:szCs w:val="24"/>
        </w:rPr>
        <w:t>,</w:t>
      </w:r>
      <w:r w:rsidR="005C74B7" w:rsidRPr="00EF6EF5">
        <w:rPr>
          <w:sz w:val="24"/>
          <w:szCs w:val="24"/>
        </w:rPr>
        <w:t xml:space="preserve"> kursa darbi,</w:t>
      </w:r>
      <w:r w:rsidRPr="00EF6EF5">
        <w:rPr>
          <w:sz w:val="24"/>
          <w:szCs w:val="24"/>
        </w:rPr>
        <w:t xml:space="preserve"> prakses pārskati, esejas, referāti, prezentācijas, protokoli, pētījumi, projekti, promocijas darbi u.c.</w:t>
      </w:r>
    </w:p>
    <w:p w14:paraId="0E6B17B2" w14:textId="35EAA92C" w:rsidR="006008D7" w:rsidRPr="00EF6EF5" w:rsidRDefault="00141B91" w:rsidP="00792F15">
      <w:pPr>
        <w:pStyle w:val="ListParagraph"/>
        <w:numPr>
          <w:ilvl w:val="0"/>
          <w:numId w:val="18"/>
        </w:numPr>
        <w:tabs>
          <w:tab w:val="left" w:pos="931"/>
        </w:tabs>
        <w:spacing w:before="42" w:line="276" w:lineRule="auto"/>
        <w:ind w:right="141"/>
        <w:rPr>
          <w:sz w:val="24"/>
          <w:szCs w:val="24"/>
        </w:rPr>
      </w:pPr>
      <w:r w:rsidRPr="00EF6EF5">
        <w:rPr>
          <w:b/>
          <w:sz w:val="24"/>
          <w:szCs w:val="24"/>
        </w:rPr>
        <w:t xml:space="preserve">Pētnieciskie </w:t>
      </w:r>
      <w:r w:rsidR="00093CAF" w:rsidRPr="00EF6EF5">
        <w:rPr>
          <w:b/>
          <w:sz w:val="24"/>
          <w:szCs w:val="24"/>
        </w:rPr>
        <w:t>darb</w:t>
      </w:r>
      <w:r w:rsidRPr="00EF6EF5">
        <w:rPr>
          <w:b/>
          <w:sz w:val="24"/>
          <w:szCs w:val="24"/>
        </w:rPr>
        <w:t>i</w:t>
      </w:r>
      <w:r w:rsidR="00093CAF" w:rsidRPr="00EF6EF5">
        <w:rPr>
          <w:b/>
          <w:sz w:val="24"/>
          <w:szCs w:val="24"/>
        </w:rPr>
        <w:t xml:space="preserve"> </w:t>
      </w:r>
      <w:r w:rsidR="00093CAF" w:rsidRPr="00EF6EF5">
        <w:rPr>
          <w:sz w:val="24"/>
          <w:szCs w:val="24"/>
        </w:rPr>
        <w:t>–</w:t>
      </w:r>
      <w:r w:rsidRPr="00EF6EF5">
        <w:rPr>
          <w:spacing w:val="-2"/>
          <w:sz w:val="24"/>
          <w:szCs w:val="24"/>
        </w:rPr>
        <w:t xml:space="preserve"> šo noteikumu izpratnē jebkuri fundamentālo, lietišķo vai cita vieta pētījumu darbi, kurus veic U</w:t>
      </w:r>
      <w:r w:rsidR="00853187" w:rsidRPr="00EF6EF5">
        <w:rPr>
          <w:spacing w:val="-2"/>
          <w:sz w:val="24"/>
          <w:szCs w:val="24"/>
        </w:rPr>
        <w:t>niversitātes</w:t>
      </w:r>
      <w:r w:rsidRPr="00EF6EF5">
        <w:rPr>
          <w:spacing w:val="-2"/>
          <w:sz w:val="24"/>
          <w:szCs w:val="24"/>
        </w:rPr>
        <w:t xml:space="preserve"> personāls vai citas U</w:t>
      </w:r>
      <w:r w:rsidR="00853187" w:rsidRPr="00EF6EF5">
        <w:rPr>
          <w:spacing w:val="-2"/>
          <w:sz w:val="24"/>
          <w:szCs w:val="24"/>
        </w:rPr>
        <w:t>niversitātes</w:t>
      </w:r>
      <w:r w:rsidRPr="00EF6EF5">
        <w:rPr>
          <w:spacing w:val="-2"/>
          <w:sz w:val="24"/>
          <w:szCs w:val="24"/>
        </w:rPr>
        <w:t xml:space="preserve"> darbībā piesaistītas personas, izņemot akadēmiskos darbus</w:t>
      </w:r>
      <w:r w:rsidR="00093CAF" w:rsidRPr="00EF6EF5">
        <w:rPr>
          <w:spacing w:val="-2"/>
          <w:sz w:val="24"/>
          <w:szCs w:val="24"/>
        </w:rPr>
        <w:t>.</w:t>
      </w:r>
    </w:p>
    <w:p w14:paraId="3D78D092" w14:textId="77777777" w:rsidR="006008D7" w:rsidRPr="00EF6EF5" w:rsidRDefault="00093CAF" w:rsidP="00792F15">
      <w:pPr>
        <w:pStyle w:val="ListParagraph"/>
        <w:numPr>
          <w:ilvl w:val="0"/>
          <w:numId w:val="18"/>
        </w:numPr>
        <w:tabs>
          <w:tab w:val="left" w:pos="931"/>
        </w:tabs>
        <w:spacing w:before="42" w:line="276" w:lineRule="auto"/>
        <w:ind w:right="141"/>
        <w:rPr>
          <w:sz w:val="24"/>
          <w:szCs w:val="24"/>
        </w:rPr>
      </w:pPr>
      <w:r w:rsidRPr="00EF6EF5">
        <w:rPr>
          <w:b/>
          <w:sz w:val="24"/>
          <w:szCs w:val="24"/>
        </w:rPr>
        <w:t xml:space="preserve">Pētniecības integritāte </w:t>
      </w:r>
      <w:r w:rsidRPr="00EF6EF5">
        <w:rPr>
          <w:sz w:val="24"/>
          <w:szCs w:val="24"/>
        </w:rPr>
        <w:t>– atbildīgai pētniecības praksei būtisku ētikas principu un profesionālo standartu pastāvīga un aktīva ievērošana.</w:t>
      </w:r>
    </w:p>
    <w:p w14:paraId="5EE640C3" w14:textId="77777777" w:rsidR="006008D7" w:rsidRPr="00EF6EF5" w:rsidRDefault="00093CAF" w:rsidP="00792F15">
      <w:pPr>
        <w:pStyle w:val="ListParagraph"/>
        <w:numPr>
          <w:ilvl w:val="0"/>
          <w:numId w:val="18"/>
        </w:numPr>
        <w:tabs>
          <w:tab w:val="left" w:pos="931"/>
        </w:tabs>
        <w:spacing w:before="42" w:line="276" w:lineRule="auto"/>
        <w:ind w:right="141"/>
        <w:rPr>
          <w:sz w:val="24"/>
          <w:szCs w:val="24"/>
        </w:rPr>
      </w:pPr>
      <w:r w:rsidRPr="00EF6EF5">
        <w:rPr>
          <w:b/>
          <w:sz w:val="24"/>
          <w:szCs w:val="24"/>
        </w:rPr>
        <w:t xml:space="preserve">Plaģiāts </w:t>
      </w:r>
      <w:r w:rsidRPr="00EF6EF5">
        <w:rPr>
          <w:sz w:val="24"/>
          <w:szCs w:val="24"/>
        </w:rPr>
        <w:t>– ideju, kas aizgūtas no citiem avotiem,</w:t>
      </w:r>
      <w:r w:rsidRPr="00EF6EF5">
        <w:rPr>
          <w:spacing w:val="-1"/>
          <w:sz w:val="24"/>
          <w:szCs w:val="24"/>
        </w:rPr>
        <w:t xml:space="preserve"> </w:t>
      </w:r>
      <w:r w:rsidRPr="00EF6EF5">
        <w:rPr>
          <w:sz w:val="24"/>
          <w:szCs w:val="24"/>
        </w:rPr>
        <w:t>prezentēšana bez attiecīgās atsaukšanās uz šiem avotiem, citas personas izteikto vai uzrakstīto domu tālāka paušana savā vārdā, nenorādot precīzu un korekti noformētu atsauci uz attiecīgo autoru un avotu, vai arī savu iepriekš publiskotu domu atkārtota paušana, nenorādot sākotnējo avotu (</w:t>
      </w:r>
      <w:proofErr w:type="spellStart"/>
      <w:r w:rsidRPr="00EF6EF5">
        <w:rPr>
          <w:sz w:val="24"/>
          <w:szCs w:val="24"/>
        </w:rPr>
        <w:t>pašplaģiāts</w:t>
      </w:r>
      <w:proofErr w:type="spellEnd"/>
      <w:r w:rsidRPr="00EF6EF5">
        <w:rPr>
          <w:sz w:val="24"/>
          <w:szCs w:val="24"/>
        </w:rPr>
        <w:t>).</w:t>
      </w:r>
    </w:p>
    <w:p w14:paraId="3DC8F695" w14:textId="5F34DFF5" w:rsidR="001324FD" w:rsidRPr="00EF6EF5" w:rsidRDefault="001324FD" w:rsidP="00792F15">
      <w:pPr>
        <w:pStyle w:val="ListParagraph"/>
        <w:numPr>
          <w:ilvl w:val="0"/>
          <w:numId w:val="18"/>
        </w:numPr>
        <w:tabs>
          <w:tab w:val="left" w:pos="931"/>
        </w:tabs>
        <w:spacing w:before="42" w:line="276" w:lineRule="auto"/>
        <w:ind w:right="141"/>
        <w:rPr>
          <w:sz w:val="24"/>
          <w:szCs w:val="24"/>
        </w:rPr>
      </w:pPr>
      <w:r w:rsidRPr="00EF6EF5">
        <w:rPr>
          <w:b/>
          <w:sz w:val="24"/>
          <w:szCs w:val="24"/>
        </w:rPr>
        <w:t>Speciālā akadēmiskās</w:t>
      </w:r>
      <w:r w:rsidRPr="00EF6EF5">
        <w:rPr>
          <w:b/>
          <w:spacing w:val="-2"/>
          <w:sz w:val="24"/>
          <w:szCs w:val="24"/>
        </w:rPr>
        <w:t xml:space="preserve"> </w:t>
      </w:r>
      <w:r w:rsidRPr="00EF6EF5">
        <w:rPr>
          <w:b/>
          <w:sz w:val="24"/>
          <w:szCs w:val="24"/>
        </w:rPr>
        <w:t>ētikas</w:t>
      </w:r>
      <w:r w:rsidRPr="00EF6EF5">
        <w:rPr>
          <w:b/>
          <w:spacing w:val="-3"/>
          <w:sz w:val="24"/>
          <w:szCs w:val="24"/>
        </w:rPr>
        <w:t xml:space="preserve"> </w:t>
      </w:r>
      <w:r w:rsidRPr="00EF6EF5">
        <w:rPr>
          <w:b/>
          <w:sz w:val="24"/>
          <w:szCs w:val="24"/>
        </w:rPr>
        <w:t>komisija</w:t>
      </w:r>
      <w:r w:rsidRPr="00EF6EF5">
        <w:rPr>
          <w:b/>
          <w:spacing w:val="-1"/>
          <w:sz w:val="24"/>
          <w:szCs w:val="24"/>
        </w:rPr>
        <w:t xml:space="preserve"> </w:t>
      </w:r>
      <w:r w:rsidRPr="00EF6EF5">
        <w:rPr>
          <w:sz w:val="24"/>
          <w:szCs w:val="24"/>
        </w:rPr>
        <w:t>–</w:t>
      </w:r>
      <w:r w:rsidR="00673D8F" w:rsidRPr="00EF6EF5">
        <w:rPr>
          <w:sz w:val="24"/>
          <w:szCs w:val="24"/>
        </w:rPr>
        <w:t xml:space="preserve"> </w:t>
      </w:r>
      <w:r w:rsidR="00C4585D" w:rsidRPr="00EF6EF5">
        <w:rPr>
          <w:sz w:val="24"/>
          <w:szCs w:val="24"/>
        </w:rPr>
        <w:t>atsevišķa iespējamā akadēmiskā godīguma pārkāpuma iz</w:t>
      </w:r>
      <w:r w:rsidR="00110995" w:rsidRPr="00EF6EF5">
        <w:rPr>
          <w:sz w:val="24"/>
          <w:szCs w:val="24"/>
        </w:rPr>
        <w:t>vērtēšanai</w:t>
      </w:r>
      <w:r w:rsidRPr="00EF6EF5">
        <w:rPr>
          <w:spacing w:val="-3"/>
          <w:sz w:val="24"/>
          <w:szCs w:val="24"/>
        </w:rPr>
        <w:t xml:space="preserve"> </w:t>
      </w:r>
      <w:r w:rsidRPr="00EF6EF5">
        <w:rPr>
          <w:sz w:val="24"/>
          <w:szCs w:val="24"/>
        </w:rPr>
        <w:t>izveidota komisija</w:t>
      </w:r>
      <w:r w:rsidR="00C4585D" w:rsidRPr="00EF6EF5">
        <w:rPr>
          <w:sz w:val="24"/>
          <w:szCs w:val="24"/>
        </w:rPr>
        <w:t xml:space="preserve"> ar šajos Noteikumos noteikto kompetenci. </w:t>
      </w:r>
    </w:p>
    <w:p w14:paraId="424F5CDF" w14:textId="4978C077" w:rsidR="006008D7" w:rsidRPr="00EF6EF5" w:rsidRDefault="00166B9F" w:rsidP="00792F15">
      <w:pPr>
        <w:pStyle w:val="ListParagraph"/>
        <w:numPr>
          <w:ilvl w:val="0"/>
          <w:numId w:val="18"/>
        </w:numPr>
        <w:tabs>
          <w:tab w:val="left" w:pos="931"/>
        </w:tabs>
        <w:spacing w:before="42" w:line="276" w:lineRule="auto"/>
        <w:ind w:right="141"/>
        <w:rPr>
          <w:sz w:val="24"/>
          <w:szCs w:val="24"/>
        </w:rPr>
      </w:pPr>
      <w:r w:rsidRPr="00EF6EF5">
        <w:rPr>
          <w:b/>
          <w:sz w:val="24"/>
          <w:szCs w:val="24"/>
        </w:rPr>
        <w:t>Rakstu darbu labošanas un plaģiātisma novēršanas rīks</w:t>
      </w:r>
      <w:r w:rsidR="00093CAF" w:rsidRPr="00EF6EF5">
        <w:rPr>
          <w:sz w:val="24"/>
          <w:szCs w:val="24"/>
        </w:rPr>
        <w:t>– rakstu darbu</w:t>
      </w:r>
      <w:r w:rsidR="00093CAF" w:rsidRPr="00EF6EF5">
        <w:rPr>
          <w:spacing w:val="-1"/>
          <w:sz w:val="24"/>
          <w:szCs w:val="24"/>
        </w:rPr>
        <w:t xml:space="preserve"> </w:t>
      </w:r>
      <w:r w:rsidR="00093CAF" w:rsidRPr="00EF6EF5">
        <w:rPr>
          <w:sz w:val="24"/>
          <w:szCs w:val="24"/>
        </w:rPr>
        <w:t>labošanas</w:t>
      </w:r>
      <w:r w:rsidR="00093CAF" w:rsidRPr="00EF6EF5">
        <w:rPr>
          <w:spacing w:val="-1"/>
          <w:sz w:val="24"/>
          <w:szCs w:val="24"/>
        </w:rPr>
        <w:t xml:space="preserve"> </w:t>
      </w:r>
      <w:r w:rsidR="00093CAF" w:rsidRPr="00EF6EF5">
        <w:rPr>
          <w:sz w:val="24"/>
          <w:szCs w:val="24"/>
        </w:rPr>
        <w:t>un satura</w:t>
      </w:r>
      <w:r w:rsidR="00093CAF" w:rsidRPr="00EF6EF5">
        <w:rPr>
          <w:spacing w:val="-1"/>
          <w:sz w:val="24"/>
          <w:szCs w:val="24"/>
        </w:rPr>
        <w:t xml:space="preserve"> </w:t>
      </w:r>
      <w:r w:rsidR="00093CAF" w:rsidRPr="00EF6EF5">
        <w:rPr>
          <w:sz w:val="24"/>
          <w:szCs w:val="24"/>
        </w:rPr>
        <w:t>oriģinalitātes pārbaudes</w:t>
      </w:r>
      <w:r w:rsidR="00093CAF" w:rsidRPr="00EF6EF5">
        <w:rPr>
          <w:spacing w:val="-1"/>
          <w:sz w:val="24"/>
          <w:szCs w:val="24"/>
        </w:rPr>
        <w:t xml:space="preserve"> </w:t>
      </w:r>
      <w:r w:rsidR="00093CAF" w:rsidRPr="00EF6EF5">
        <w:rPr>
          <w:sz w:val="24"/>
          <w:szCs w:val="24"/>
        </w:rPr>
        <w:t xml:space="preserve">rīks, kas integrēts e- </w:t>
      </w:r>
      <w:bookmarkStart w:id="3" w:name="_Hlk227230340"/>
      <w:bookmarkStart w:id="4" w:name="_Hlk227230423"/>
      <w:bookmarkEnd w:id="2"/>
      <w:r w:rsidR="00093CAF" w:rsidRPr="00EF6EF5">
        <w:rPr>
          <w:sz w:val="24"/>
          <w:szCs w:val="24"/>
        </w:rPr>
        <w:t>studiju sistēmā</w:t>
      </w:r>
      <w:r w:rsidR="004E3E22" w:rsidRPr="00EF6EF5">
        <w:rPr>
          <w:sz w:val="24"/>
          <w:szCs w:val="24"/>
        </w:rPr>
        <w:t xml:space="preserve"> (piemēram, </w:t>
      </w:r>
      <w:proofErr w:type="spellStart"/>
      <w:r w:rsidR="004E3E22" w:rsidRPr="00EF6EF5">
        <w:rPr>
          <w:i/>
          <w:sz w:val="24"/>
          <w:szCs w:val="24"/>
        </w:rPr>
        <w:t>Turnitin</w:t>
      </w:r>
      <w:proofErr w:type="spellEnd"/>
      <w:r w:rsidR="004E3E22" w:rsidRPr="00EF6EF5">
        <w:rPr>
          <w:sz w:val="24"/>
          <w:szCs w:val="24"/>
        </w:rPr>
        <w:t>)</w:t>
      </w:r>
      <w:r w:rsidR="00093CAF" w:rsidRPr="00EF6EF5">
        <w:rPr>
          <w:sz w:val="24"/>
          <w:szCs w:val="24"/>
        </w:rPr>
        <w:t xml:space="preserve"> </w:t>
      </w:r>
      <w:r w:rsidR="004E3E22" w:rsidRPr="00EF6EF5">
        <w:rPr>
          <w:sz w:val="24"/>
          <w:szCs w:val="24"/>
        </w:rPr>
        <w:t xml:space="preserve">vai kas nav integrēts e-studiju sistēmā (piemēram, Latvijas augstskolu Vienotajā datorizētajā plaģiāta kontroles sistēmā (VDPKS)), </w:t>
      </w:r>
      <w:r w:rsidR="00093CAF" w:rsidRPr="00EF6EF5">
        <w:rPr>
          <w:sz w:val="24"/>
          <w:szCs w:val="24"/>
        </w:rPr>
        <w:t>un tiek lietots U</w:t>
      </w:r>
      <w:r w:rsidR="00853187" w:rsidRPr="00EF6EF5">
        <w:rPr>
          <w:sz w:val="24"/>
          <w:szCs w:val="24"/>
        </w:rPr>
        <w:t>niversitātes</w:t>
      </w:r>
      <w:r w:rsidR="00093CAF" w:rsidRPr="00EF6EF5">
        <w:rPr>
          <w:sz w:val="24"/>
          <w:szCs w:val="24"/>
        </w:rPr>
        <w:t xml:space="preserve"> studiju programmās.</w:t>
      </w:r>
    </w:p>
    <w:bookmarkEnd w:id="3"/>
    <w:p w14:paraId="79AA9D4B" w14:textId="5364959A" w:rsidR="006008D7" w:rsidRPr="00EF6EF5" w:rsidRDefault="00690A87" w:rsidP="009433FC">
      <w:pPr>
        <w:pStyle w:val="Heading1"/>
        <w:tabs>
          <w:tab w:val="left" w:pos="2502"/>
        </w:tabs>
        <w:spacing w:before="240"/>
        <w:ind w:left="0" w:firstLine="0"/>
        <w:jc w:val="center"/>
      </w:pPr>
      <w:r w:rsidRPr="00EF6EF5">
        <w:t xml:space="preserve">III. </w:t>
      </w:r>
      <w:r w:rsidR="00093CAF" w:rsidRPr="00EF6EF5">
        <w:t>Pētniecības</w:t>
      </w:r>
      <w:r w:rsidR="00093CAF" w:rsidRPr="00EF6EF5">
        <w:rPr>
          <w:spacing w:val="-3"/>
        </w:rPr>
        <w:t xml:space="preserve"> </w:t>
      </w:r>
      <w:r w:rsidR="00093CAF" w:rsidRPr="00EF6EF5">
        <w:t>integritātes</w:t>
      </w:r>
      <w:r w:rsidR="00093CAF" w:rsidRPr="00EF6EF5">
        <w:rPr>
          <w:spacing w:val="-4"/>
        </w:rPr>
        <w:t xml:space="preserve"> </w:t>
      </w:r>
      <w:r w:rsidR="00093CAF" w:rsidRPr="00EF6EF5">
        <w:t>principi</w:t>
      </w:r>
      <w:r w:rsidR="00093CAF" w:rsidRPr="00EF6EF5">
        <w:rPr>
          <w:spacing w:val="-2"/>
        </w:rPr>
        <w:t xml:space="preserve"> </w:t>
      </w:r>
      <w:r w:rsidR="00093CAF" w:rsidRPr="00EF6EF5">
        <w:t>un</w:t>
      </w:r>
      <w:r w:rsidR="00093CAF" w:rsidRPr="00EF6EF5">
        <w:rPr>
          <w:spacing w:val="-4"/>
        </w:rPr>
        <w:t xml:space="preserve"> </w:t>
      </w:r>
      <w:r w:rsidR="00093CAF" w:rsidRPr="00EF6EF5">
        <w:t>to</w:t>
      </w:r>
      <w:r w:rsidR="00093CAF" w:rsidRPr="00EF6EF5">
        <w:rPr>
          <w:spacing w:val="-1"/>
        </w:rPr>
        <w:t xml:space="preserve"> </w:t>
      </w:r>
      <w:r w:rsidR="00093CAF" w:rsidRPr="00EF6EF5">
        <w:rPr>
          <w:spacing w:val="-2"/>
        </w:rPr>
        <w:t>ievērošana</w:t>
      </w:r>
    </w:p>
    <w:p w14:paraId="1C6F22D8" w14:textId="02426159" w:rsidR="00792F15" w:rsidRPr="00EF6EF5" w:rsidRDefault="00093CAF" w:rsidP="00792F15">
      <w:pPr>
        <w:pStyle w:val="ListParagraph"/>
        <w:numPr>
          <w:ilvl w:val="0"/>
          <w:numId w:val="18"/>
        </w:numPr>
        <w:tabs>
          <w:tab w:val="left" w:pos="935"/>
        </w:tabs>
        <w:spacing w:before="42" w:line="276" w:lineRule="auto"/>
        <w:ind w:right="142"/>
        <w:rPr>
          <w:sz w:val="24"/>
          <w:szCs w:val="24"/>
        </w:rPr>
      </w:pPr>
      <w:r w:rsidRPr="00EF6EF5">
        <w:rPr>
          <w:sz w:val="24"/>
          <w:szCs w:val="24"/>
        </w:rPr>
        <w:t>Labas pētniecības prakses pamatā ir pētniecības integritātes pamatprincipi. Tie ir kā vadlīnijas,</w:t>
      </w:r>
      <w:r w:rsidRPr="00EF6EF5">
        <w:rPr>
          <w:spacing w:val="-9"/>
          <w:sz w:val="24"/>
          <w:szCs w:val="24"/>
        </w:rPr>
        <w:t xml:space="preserve"> </w:t>
      </w:r>
      <w:r w:rsidRPr="00EF6EF5">
        <w:rPr>
          <w:sz w:val="24"/>
          <w:szCs w:val="24"/>
        </w:rPr>
        <w:t>kas</w:t>
      </w:r>
      <w:r w:rsidRPr="00EF6EF5">
        <w:rPr>
          <w:spacing w:val="-9"/>
          <w:sz w:val="24"/>
          <w:szCs w:val="24"/>
        </w:rPr>
        <w:t xml:space="preserve"> </w:t>
      </w:r>
      <w:r w:rsidRPr="00EF6EF5">
        <w:rPr>
          <w:sz w:val="24"/>
          <w:szCs w:val="24"/>
        </w:rPr>
        <w:t>regulē</w:t>
      </w:r>
      <w:r w:rsidRPr="00EF6EF5">
        <w:rPr>
          <w:spacing w:val="-9"/>
          <w:sz w:val="24"/>
          <w:szCs w:val="24"/>
        </w:rPr>
        <w:t xml:space="preserve"> </w:t>
      </w:r>
      <w:r w:rsidRPr="00EF6EF5">
        <w:rPr>
          <w:sz w:val="24"/>
          <w:szCs w:val="24"/>
        </w:rPr>
        <w:t>pētnieku</w:t>
      </w:r>
      <w:r w:rsidRPr="00EF6EF5">
        <w:rPr>
          <w:spacing w:val="-9"/>
          <w:sz w:val="24"/>
          <w:szCs w:val="24"/>
        </w:rPr>
        <w:t xml:space="preserve"> </w:t>
      </w:r>
      <w:r w:rsidRPr="00EF6EF5">
        <w:rPr>
          <w:sz w:val="24"/>
          <w:szCs w:val="24"/>
        </w:rPr>
        <w:t>darbu,</w:t>
      </w:r>
      <w:r w:rsidRPr="00EF6EF5">
        <w:rPr>
          <w:spacing w:val="-11"/>
          <w:sz w:val="24"/>
          <w:szCs w:val="24"/>
        </w:rPr>
        <w:t xml:space="preserve"> </w:t>
      </w:r>
      <w:r w:rsidRPr="00EF6EF5">
        <w:rPr>
          <w:sz w:val="24"/>
          <w:szCs w:val="24"/>
        </w:rPr>
        <w:t>kā</w:t>
      </w:r>
      <w:r w:rsidRPr="00EF6EF5">
        <w:rPr>
          <w:spacing w:val="-9"/>
          <w:sz w:val="24"/>
          <w:szCs w:val="24"/>
        </w:rPr>
        <w:t xml:space="preserve"> </w:t>
      </w:r>
      <w:r w:rsidRPr="00EF6EF5">
        <w:rPr>
          <w:sz w:val="24"/>
          <w:szCs w:val="24"/>
        </w:rPr>
        <w:t>arī</w:t>
      </w:r>
      <w:r w:rsidRPr="00EF6EF5">
        <w:rPr>
          <w:spacing w:val="-8"/>
          <w:sz w:val="24"/>
          <w:szCs w:val="24"/>
        </w:rPr>
        <w:t xml:space="preserve"> </w:t>
      </w:r>
      <w:r w:rsidRPr="00EF6EF5">
        <w:rPr>
          <w:sz w:val="24"/>
          <w:szCs w:val="24"/>
        </w:rPr>
        <w:t>tiek</w:t>
      </w:r>
      <w:r w:rsidRPr="00EF6EF5">
        <w:rPr>
          <w:spacing w:val="-9"/>
          <w:sz w:val="24"/>
          <w:szCs w:val="24"/>
        </w:rPr>
        <w:t xml:space="preserve"> </w:t>
      </w:r>
      <w:r w:rsidRPr="00EF6EF5">
        <w:rPr>
          <w:sz w:val="24"/>
          <w:szCs w:val="24"/>
        </w:rPr>
        <w:t>izmantoti</w:t>
      </w:r>
      <w:r w:rsidRPr="00EF6EF5">
        <w:rPr>
          <w:spacing w:val="-9"/>
          <w:sz w:val="24"/>
          <w:szCs w:val="24"/>
        </w:rPr>
        <w:t xml:space="preserve"> </w:t>
      </w:r>
      <w:r w:rsidRPr="00EF6EF5">
        <w:rPr>
          <w:sz w:val="24"/>
          <w:szCs w:val="24"/>
        </w:rPr>
        <w:t>ar</w:t>
      </w:r>
      <w:r w:rsidRPr="00EF6EF5">
        <w:rPr>
          <w:spacing w:val="-9"/>
          <w:sz w:val="24"/>
          <w:szCs w:val="24"/>
        </w:rPr>
        <w:t xml:space="preserve"> </w:t>
      </w:r>
      <w:r w:rsidRPr="00EF6EF5">
        <w:rPr>
          <w:sz w:val="24"/>
          <w:szCs w:val="24"/>
        </w:rPr>
        <w:t>pētniecību</w:t>
      </w:r>
      <w:r w:rsidRPr="00EF6EF5">
        <w:rPr>
          <w:spacing w:val="-9"/>
          <w:sz w:val="24"/>
          <w:szCs w:val="24"/>
        </w:rPr>
        <w:t xml:space="preserve"> </w:t>
      </w:r>
      <w:r w:rsidRPr="00EF6EF5">
        <w:rPr>
          <w:sz w:val="24"/>
          <w:szCs w:val="24"/>
        </w:rPr>
        <w:t>saistīto</w:t>
      </w:r>
      <w:r w:rsidRPr="00EF6EF5">
        <w:rPr>
          <w:spacing w:val="-9"/>
          <w:sz w:val="24"/>
          <w:szCs w:val="24"/>
        </w:rPr>
        <w:t xml:space="preserve"> </w:t>
      </w:r>
      <w:r w:rsidRPr="00EF6EF5">
        <w:rPr>
          <w:sz w:val="24"/>
          <w:szCs w:val="24"/>
        </w:rPr>
        <w:t>praktisko, ētisko un intelektuālo problēmu risināšanā. Šie principi ir:</w:t>
      </w:r>
    </w:p>
    <w:p w14:paraId="284664A7" w14:textId="7C288179" w:rsidR="006008D7" w:rsidRPr="00EF6EF5" w:rsidRDefault="00AB43EA" w:rsidP="009433FC">
      <w:pPr>
        <w:pStyle w:val="ListParagraph"/>
        <w:numPr>
          <w:ilvl w:val="0"/>
          <w:numId w:val="18"/>
        </w:numPr>
        <w:tabs>
          <w:tab w:val="left" w:pos="935"/>
        </w:tabs>
        <w:spacing w:before="42" w:line="276" w:lineRule="auto"/>
        <w:ind w:right="142"/>
        <w:rPr>
          <w:sz w:val="24"/>
          <w:szCs w:val="24"/>
        </w:rPr>
      </w:pPr>
      <w:r w:rsidRPr="00EF6EF5">
        <w:rPr>
          <w:spacing w:val="-2"/>
          <w:sz w:val="24"/>
          <w:szCs w:val="24"/>
        </w:rPr>
        <w:t>u</w:t>
      </w:r>
      <w:r w:rsidR="00093CAF" w:rsidRPr="00EF6EF5">
        <w:rPr>
          <w:spacing w:val="-2"/>
          <w:sz w:val="24"/>
          <w:szCs w:val="24"/>
        </w:rPr>
        <w:t>zticamība,</w:t>
      </w:r>
      <w:r w:rsidR="008D205C" w:rsidRPr="00EF6EF5">
        <w:rPr>
          <w:sz w:val="24"/>
          <w:szCs w:val="24"/>
        </w:rPr>
        <w:t xml:space="preserve"> </w:t>
      </w:r>
      <w:r w:rsidR="00093CAF" w:rsidRPr="00EF6EF5">
        <w:rPr>
          <w:spacing w:val="-2"/>
          <w:sz w:val="24"/>
          <w:szCs w:val="24"/>
        </w:rPr>
        <w:t>nodrošinot</w:t>
      </w:r>
      <w:r w:rsidR="008D205C" w:rsidRPr="00EF6EF5">
        <w:rPr>
          <w:sz w:val="24"/>
          <w:szCs w:val="24"/>
        </w:rPr>
        <w:t xml:space="preserve"> </w:t>
      </w:r>
      <w:r w:rsidR="00093CAF" w:rsidRPr="00EF6EF5">
        <w:rPr>
          <w:spacing w:val="-2"/>
          <w:sz w:val="24"/>
          <w:szCs w:val="24"/>
        </w:rPr>
        <w:t>pētniecības</w:t>
      </w:r>
      <w:r w:rsidR="008D205C" w:rsidRPr="00EF6EF5">
        <w:rPr>
          <w:sz w:val="24"/>
          <w:szCs w:val="24"/>
        </w:rPr>
        <w:t xml:space="preserve"> </w:t>
      </w:r>
      <w:r w:rsidR="00093CAF" w:rsidRPr="00EF6EF5">
        <w:rPr>
          <w:spacing w:val="-2"/>
          <w:sz w:val="24"/>
          <w:szCs w:val="24"/>
        </w:rPr>
        <w:t>kvalitāti,</w:t>
      </w:r>
      <w:r w:rsidR="008D205C" w:rsidRPr="00EF6EF5">
        <w:rPr>
          <w:sz w:val="24"/>
          <w:szCs w:val="24"/>
        </w:rPr>
        <w:t xml:space="preserve"> </w:t>
      </w:r>
      <w:r w:rsidR="00093CAF" w:rsidRPr="00EF6EF5">
        <w:rPr>
          <w:spacing w:val="-4"/>
          <w:sz w:val="24"/>
          <w:szCs w:val="24"/>
        </w:rPr>
        <w:t>kas</w:t>
      </w:r>
      <w:r w:rsidR="008D205C" w:rsidRPr="00EF6EF5">
        <w:rPr>
          <w:sz w:val="24"/>
          <w:szCs w:val="24"/>
        </w:rPr>
        <w:t xml:space="preserve"> </w:t>
      </w:r>
      <w:r w:rsidR="00093CAF" w:rsidRPr="00EF6EF5">
        <w:rPr>
          <w:spacing w:val="-2"/>
          <w:sz w:val="24"/>
          <w:szCs w:val="24"/>
        </w:rPr>
        <w:t>atspoguļota</w:t>
      </w:r>
      <w:r w:rsidR="008D205C" w:rsidRPr="00EF6EF5">
        <w:rPr>
          <w:sz w:val="24"/>
          <w:szCs w:val="24"/>
        </w:rPr>
        <w:t xml:space="preserve"> </w:t>
      </w:r>
      <w:r w:rsidR="00093CAF" w:rsidRPr="00EF6EF5">
        <w:rPr>
          <w:spacing w:val="-2"/>
          <w:sz w:val="24"/>
          <w:szCs w:val="24"/>
        </w:rPr>
        <w:t xml:space="preserve">projektā, </w:t>
      </w:r>
      <w:r w:rsidR="00093CAF" w:rsidRPr="00EF6EF5">
        <w:rPr>
          <w:sz w:val="24"/>
          <w:szCs w:val="24"/>
        </w:rPr>
        <w:t>metodoloģijā, analīzē un resursu izmantošanā;</w:t>
      </w:r>
    </w:p>
    <w:p w14:paraId="2F901ACF" w14:textId="77777777" w:rsidR="006008D7" w:rsidRPr="00EF6EF5" w:rsidRDefault="008D1754" w:rsidP="00792F15">
      <w:pPr>
        <w:pStyle w:val="ListParagraph"/>
        <w:numPr>
          <w:ilvl w:val="1"/>
          <w:numId w:val="18"/>
        </w:numPr>
        <w:tabs>
          <w:tab w:val="left" w:pos="1367"/>
          <w:tab w:val="left" w:pos="1583"/>
          <w:tab w:val="left" w:pos="3002"/>
          <w:tab w:val="left" w:pos="4283"/>
          <w:tab w:val="left" w:pos="5615"/>
          <w:tab w:val="left" w:pos="6715"/>
          <w:tab w:val="left" w:pos="7288"/>
          <w:tab w:val="left" w:pos="8649"/>
        </w:tabs>
        <w:spacing w:line="276" w:lineRule="auto"/>
        <w:ind w:right="142"/>
        <w:jc w:val="left"/>
        <w:rPr>
          <w:sz w:val="24"/>
          <w:szCs w:val="24"/>
        </w:rPr>
      </w:pPr>
      <w:r w:rsidRPr="00EF6EF5">
        <w:rPr>
          <w:sz w:val="24"/>
          <w:szCs w:val="24"/>
        </w:rPr>
        <w:t>g</w:t>
      </w:r>
      <w:r w:rsidR="00093CAF" w:rsidRPr="00EF6EF5">
        <w:rPr>
          <w:sz w:val="24"/>
          <w:szCs w:val="24"/>
        </w:rPr>
        <w:t>odīgums pētījumu izstrādē, uzsākšanā, recenzēšanā, ziņošanā un komunicēšanā pārredzamā, taisnīgā, pilnīgā un objektīvā veidā;</w:t>
      </w:r>
    </w:p>
    <w:p w14:paraId="46613D42" w14:textId="77777777" w:rsidR="006008D7" w:rsidRPr="00EF6EF5" w:rsidRDefault="008D1754" w:rsidP="00792F15">
      <w:pPr>
        <w:pStyle w:val="ListParagraph"/>
        <w:numPr>
          <w:ilvl w:val="1"/>
          <w:numId w:val="18"/>
        </w:numPr>
        <w:tabs>
          <w:tab w:val="left" w:pos="1367"/>
          <w:tab w:val="left" w:pos="1583"/>
          <w:tab w:val="left" w:pos="3002"/>
          <w:tab w:val="left" w:pos="4283"/>
          <w:tab w:val="left" w:pos="5615"/>
          <w:tab w:val="left" w:pos="6715"/>
          <w:tab w:val="left" w:pos="7288"/>
          <w:tab w:val="left" w:pos="8649"/>
        </w:tabs>
        <w:spacing w:line="276" w:lineRule="auto"/>
        <w:ind w:right="142"/>
        <w:jc w:val="left"/>
        <w:rPr>
          <w:sz w:val="24"/>
          <w:szCs w:val="24"/>
        </w:rPr>
      </w:pPr>
      <w:r w:rsidRPr="00EF6EF5">
        <w:rPr>
          <w:sz w:val="24"/>
          <w:szCs w:val="24"/>
        </w:rPr>
        <w:t>c</w:t>
      </w:r>
      <w:r w:rsidR="00093CAF" w:rsidRPr="00EF6EF5">
        <w:rPr>
          <w:sz w:val="24"/>
          <w:szCs w:val="24"/>
        </w:rPr>
        <w:t>ieņa pret kolēģiem, pētniecības dalībniekiem, sabiedrību, ekosistēmām, kultūras mantojumu un vidi;</w:t>
      </w:r>
    </w:p>
    <w:p w14:paraId="1B77E073" w14:textId="77777777" w:rsidR="006008D7" w:rsidRPr="00EF6EF5" w:rsidRDefault="008D1754" w:rsidP="00792F15">
      <w:pPr>
        <w:pStyle w:val="ListParagraph"/>
        <w:numPr>
          <w:ilvl w:val="1"/>
          <w:numId w:val="18"/>
        </w:numPr>
        <w:tabs>
          <w:tab w:val="left" w:pos="1367"/>
          <w:tab w:val="left" w:pos="1583"/>
          <w:tab w:val="left" w:pos="3002"/>
          <w:tab w:val="left" w:pos="4283"/>
          <w:tab w:val="left" w:pos="5615"/>
          <w:tab w:val="left" w:pos="6715"/>
          <w:tab w:val="left" w:pos="7288"/>
          <w:tab w:val="left" w:pos="8649"/>
        </w:tabs>
        <w:spacing w:line="276" w:lineRule="auto"/>
        <w:ind w:right="142"/>
        <w:jc w:val="left"/>
        <w:rPr>
          <w:sz w:val="24"/>
          <w:szCs w:val="24"/>
        </w:rPr>
      </w:pPr>
      <w:r w:rsidRPr="00EF6EF5">
        <w:rPr>
          <w:sz w:val="24"/>
          <w:szCs w:val="24"/>
        </w:rPr>
        <w:t>a</w:t>
      </w:r>
      <w:r w:rsidR="00093CAF" w:rsidRPr="00EF6EF5">
        <w:rPr>
          <w:sz w:val="24"/>
          <w:szCs w:val="24"/>
        </w:rPr>
        <w:t>tbildība</w:t>
      </w:r>
      <w:r w:rsidR="00093CAF" w:rsidRPr="00EF6EF5">
        <w:rPr>
          <w:spacing w:val="80"/>
          <w:sz w:val="24"/>
          <w:szCs w:val="24"/>
        </w:rPr>
        <w:t xml:space="preserve"> </w:t>
      </w:r>
      <w:r w:rsidR="00093CAF" w:rsidRPr="00EF6EF5">
        <w:rPr>
          <w:sz w:val="24"/>
          <w:szCs w:val="24"/>
        </w:rPr>
        <w:t>par</w:t>
      </w:r>
      <w:r w:rsidR="00093CAF" w:rsidRPr="00EF6EF5">
        <w:rPr>
          <w:spacing w:val="80"/>
          <w:sz w:val="24"/>
          <w:szCs w:val="24"/>
        </w:rPr>
        <w:t xml:space="preserve"> </w:t>
      </w:r>
      <w:r w:rsidR="00093CAF" w:rsidRPr="00EF6EF5">
        <w:rPr>
          <w:sz w:val="24"/>
          <w:szCs w:val="24"/>
        </w:rPr>
        <w:t>pētniecību</w:t>
      </w:r>
      <w:r w:rsidR="00093CAF" w:rsidRPr="00EF6EF5">
        <w:rPr>
          <w:spacing w:val="79"/>
          <w:sz w:val="24"/>
          <w:szCs w:val="24"/>
        </w:rPr>
        <w:t xml:space="preserve"> </w:t>
      </w:r>
      <w:r w:rsidR="00093CAF" w:rsidRPr="00EF6EF5">
        <w:rPr>
          <w:sz w:val="24"/>
          <w:szCs w:val="24"/>
        </w:rPr>
        <w:t>no</w:t>
      </w:r>
      <w:r w:rsidR="00093CAF" w:rsidRPr="00EF6EF5">
        <w:rPr>
          <w:spacing w:val="79"/>
          <w:sz w:val="24"/>
          <w:szCs w:val="24"/>
        </w:rPr>
        <w:t xml:space="preserve"> </w:t>
      </w:r>
      <w:r w:rsidR="00093CAF" w:rsidRPr="00EF6EF5">
        <w:rPr>
          <w:sz w:val="24"/>
          <w:szCs w:val="24"/>
        </w:rPr>
        <w:t>idejas</w:t>
      </w:r>
      <w:r w:rsidR="00093CAF" w:rsidRPr="00EF6EF5">
        <w:rPr>
          <w:spacing w:val="79"/>
          <w:sz w:val="24"/>
          <w:szCs w:val="24"/>
        </w:rPr>
        <w:t xml:space="preserve"> </w:t>
      </w:r>
      <w:r w:rsidR="00093CAF" w:rsidRPr="00EF6EF5">
        <w:rPr>
          <w:sz w:val="24"/>
          <w:szCs w:val="24"/>
        </w:rPr>
        <w:t>līdz</w:t>
      </w:r>
      <w:r w:rsidR="00093CAF" w:rsidRPr="00EF6EF5">
        <w:rPr>
          <w:spacing w:val="80"/>
          <w:sz w:val="24"/>
          <w:szCs w:val="24"/>
        </w:rPr>
        <w:t xml:space="preserve"> </w:t>
      </w:r>
      <w:r w:rsidR="00093CAF" w:rsidRPr="00EF6EF5">
        <w:rPr>
          <w:sz w:val="24"/>
          <w:szCs w:val="24"/>
        </w:rPr>
        <w:t>publicēšanai,</w:t>
      </w:r>
      <w:r w:rsidR="00093CAF" w:rsidRPr="00EF6EF5">
        <w:rPr>
          <w:spacing w:val="80"/>
          <w:sz w:val="24"/>
          <w:szCs w:val="24"/>
        </w:rPr>
        <w:t xml:space="preserve"> </w:t>
      </w:r>
      <w:r w:rsidR="00093CAF" w:rsidRPr="00EF6EF5">
        <w:rPr>
          <w:sz w:val="24"/>
          <w:szCs w:val="24"/>
        </w:rPr>
        <w:t>par</w:t>
      </w:r>
      <w:r w:rsidR="00093CAF" w:rsidRPr="00EF6EF5">
        <w:rPr>
          <w:spacing w:val="79"/>
          <w:sz w:val="24"/>
          <w:szCs w:val="24"/>
        </w:rPr>
        <w:t xml:space="preserve"> </w:t>
      </w:r>
      <w:r w:rsidR="00093CAF" w:rsidRPr="00EF6EF5">
        <w:rPr>
          <w:sz w:val="24"/>
          <w:szCs w:val="24"/>
        </w:rPr>
        <w:t>tās</w:t>
      </w:r>
      <w:r w:rsidR="00093CAF" w:rsidRPr="00EF6EF5">
        <w:rPr>
          <w:spacing w:val="80"/>
          <w:sz w:val="24"/>
          <w:szCs w:val="24"/>
        </w:rPr>
        <w:t xml:space="preserve"> </w:t>
      </w:r>
      <w:r w:rsidR="00093CAF" w:rsidRPr="00EF6EF5">
        <w:rPr>
          <w:sz w:val="24"/>
          <w:szCs w:val="24"/>
        </w:rPr>
        <w:t>pārvaldību</w:t>
      </w:r>
      <w:r w:rsidR="00093CAF" w:rsidRPr="00EF6EF5">
        <w:rPr>
          <w:spacing w:val="80"/>
          <w:sz w:val="24"/>
          <w:szCs w:val="24"/>
        </w:rPr>
        <w:t xml:space="preserve"> </w:t>
      </w:r>
      <w:r w:rsidR="00093CAF" w:rsidRPr="00EF6EF5">
        <w:rPr>
          <w:sz w:val="24"/>
          <w:szCs w:val="24"/>
        </w:rPr>
        <w:t xml:space="preserve">un organizāciju, apmācību, uzraudzību un </w:t>
      </w:r>
      <w:proofErr w:type="spellStart"/>
      <w:r w:rsidR="00093CAF" w:rsidRPr="00EF6EF5">
        <w:rPr>
          <w:sz w:val="24"/>
          <w:szCs w:val="24"/>
        </w:rPr>
        <w:t>darbaudzināšanu</w:t>
      </w:r>
      <w:proofErr w:type="spellEnd"/>
      <w:r w:rsidR="00093CAF" w:rsidRPr="00EF6EF5">
        <w:rPr>
          <w:sz w:val="24"/>
          <w:szCs w:val="24"/>
        </w:rPr>
        <w:t xml:space="preserve"> un par tās plašāku</w:t>
      </w:r>
      <w:r w:rsidR="00093CAF" w:rsidRPr="00EF6EF5">
        <w:rPr>
          <w:spacing w:val="40"/>
          <w:sz w:val="24"/>
          <w:szCs w:val="24"/>
        </w:rPr>
        <w:t xml:space="preserve"> </w:t>
      </w:r>
      <w:r w:rsidR="00093CAF" w:rsidRPr="00EF6EF5">
        <w:rPr>
          <w:sz w:val="24"/>
          <w:szCs w:val="24"/>
        </w:rPr>
        <w:t>ietekmi.</w:t>
      </w:r>
    </w:p>
    <w:p w14:paraId="60EA5C97" w14:textId="0A809FFC" w:rsidR="006008D7" w:rsidRPr="00EF6EF5" w:rsidRDefault="008D1754" w:rsidP="00792F15">
      <w:pPr>
        <w:pStyle w:val="ListParagraph"/>
        <w:numPr>
          <w:ilvl w:val="0"/>
          <w:numId w:val="18"/>
        </w:numPr>
        <w:tabs>
          <w:tab w:val="left" w:pos="935"/>
        </w:tabs>
        <w:spacing w:line="276" w:lineRule="auto"/>
        <w:ind w:right="142"/>
        <w:rPr>
          <w:sz w:val="24"/>
          <w:szCs w:val="24"/>
        </w:rPr>
      </w:pPr>
      <w:r w:rsidRPr="00EF6EF5">
        <w:rPr>
          <w:sz w:val="24"/>
          <w:szCs w:val="24"/>
        </w:rPr>
        <w:t xml:space="preserve"> </w:t>
      </w:r>
      <w:r w:rsidR="00093CAF" w:rsidRPr="00EF6EF5">
        <w:rPr>
          <w:sz w:val="24"/>
          <w:szCs w:val="24"/>
        </w:rPr>
        <w:t>U</w:t>
      </w:r>
      <w:r w:rsidR="00853187" w:rsidRPr="00EF6EF5">
        <w:rPr>
          <w:sz w:val="24"/>
          <w:szCs w:val="24"/>
        </w:rPr>
        <w:t>niversitātes</w:t>
      </w:r>
      <w:r w:rsidR="00093CAF" w:rsidRPr="00EF6EF5">
        <w:rPr>
          <w:sz w:val="24"/>
          <w:szCs w:val="24"/>
        </w:rPr>
        <w:t xml:space="preserve"> personāls ievēro “Eiropas Rīcības kodeksu </w:t>
      </w:r>
      <w:r w:rsidR="004E3E22" w:rsidRPr="00EF6EF5">
        <w:rPr>
          <w:sz w:val="24"/>
          <w:szCs w:val="24"/>
        </w:rPr>
        <w:t xml:space="preserve">par </w:t>
      </w:r>
      <w:r w:rsidR="00093CAF" w:rsidRPr="00EF6EF5">
        <w:rPr>
          <w:sz w:val="24"/>
          <w:szCs w:val="24"/>
        </w:rPr>
        <w:t>pētniecības integritāti”, rīkojas atbilstoši tajā noteiktajiem principiem un labajai pētniecības praksei un nepieļauj pētniecības integritātes pārkāpumus.</w:t>
      </w:r>
    </w:p>
    <w:p w14:paraId="19EEEB45" w14:textId="77777777" w:rsidR="006008D7" w:rsidRPr="00EF6EF5" w:rsidRDefault="006008D7" w:rsidP="00E17F75">
      <w:pPr>
        <w:pStyle w:val="BodyText"/>
        <w:spacing w:before="41"/>
        <w:jc w:val="center"/>
      </w:pPr>
    </w:p>
    <w:p w14:paraId="7DC46472" w14:textId="4F05A923" w:rsidR="006008D7" w:rsidRPr="00EF6EF5" w:rsidRDefault="00690A87" w:rsidP="00690A87">
      <w:pPr>
        <w:pStyle w:val="Heading1"/>
        <w:tabs>
          <w:tab w:val="left" w:pos="2457"/>
        </w:tabs>
        <w:ind w:left="0" w:firstLine="0"/>
        <w:jc w:val="center"/>
      </w:pPr>
      <w:r w:rsidRPr="00EF6EF5">
        <w:t xml:space="preserve">IV. </w:t>
      </w:r>
      <w:r w:rsidR="00093CAF" w:rsidRPr="00EF6EF5">
        <w:t>Akadēmiskā</w:t>
      </w:r>
      <w:r w:rsidR="00093CAF" w:rsidRPr="00EF6EF5">
        <w:rPr>
          <w:spacing w:val="-3"/>
        </w:rPr>
        <w:t xml:space="preserve"> </w:t>
      </w:r>
      <w:r w:rsidR="00093CAF" w:rsidRPr="00EF6EF5">
        <w:t>godīguma</w:t>
      </w:r>
      <w:r w:rsidR="00093CAF" w:rsidRPr="00EF6EF5">
        <w:rPr>
          <w:spacing w:val="-1"/>
        </w:rPr>
        <w:t xml:space="preserve"> </w:t>
      </w:r>
      <w:r w:rsidR="00093CAF" w:rsidRPr="00EF6EF5">
        <w:t>ievērošana</w:t>
      </w:r>
      <w:r w:rsidR="00093CAF" w:rsidRPr="00EF6EF5">
        <w:rPr>
          <w:spacing w:val="-2"/>
        </w:rPr>
        <w:t xml:space="preserve"> </w:t>
      </w:r>
      <w:r w:rsidR="00093CAF" w:rsidRPr="00EF6EF5">
        <w:t>un</w:t>
      </w:r>
      <w:r w:rsidR="00093CAF" w:rsidRPr="00EF6EF5">
        <w:rPr>
          <w:spacing w:val="-1"/>
        </w:rPr>
        <w:t xml:space="preserve"> </w:t>
      </w:r>
      <w:r w:rsidR="00093CAF" w:rsidRPr="00EF6EF5">
        <w:rPr>
          <w:spacing w:val="-2"/>
        </w:rPr>
        <w:t>veicināšana</w:t>
      </w:r>
    </w:p>
    <w:p w14:paraId="724E53F6" w14:textId="01F91369" w:rsidR="006008D7" w:rsidRPr="00EF6EF5" w:rsidRDefault="00093CAF" w:rsidP="00792F15">
      <w:pPr>
        <w:pStyle w:val="ListParagraph"/>
        <w:numPr>
          <w:ilvl w:val="0"/>
          <w:numId w:val="18"/>
        </w:numPr>
        <w:tabs>
          <w:tab w:val="left" w:pos="935"/>
        </w:tabs>
        <w:spacing w:before="42" w:line="276" w:lineRule="auto"/>
        <w:ind w:right="142"/>
        <w:rPr>
          <w:sz w:val="24"/>
          <w:szCs w:val="24"/>
        </w:rPr>
      </w:pPr>
      <w:r w:rsidRPr="00EF6EF5">
        <w:rPr>
          <w:sz w:val="24"/>
          <w:szCs w:val="24"/>
        </w:rPr>
        <w:t>Akadēmiskā</w:t>
      </w:r>
      <w:r w:rsidRPr="00EF6EF5">
        <w:rPr>
          <w:spacing w:val="-13"/>
          <w:sz w:val="24"/>
          <w:szCs w:val="24"/>
        </w:rPr>
        <w:t xml:space="preserve"> </w:t>
      </w:r>
      <w:r w:rsidRPr="00EF6EF5">
        <w:rPr>
          <w:sz w:val="24"/>
          <w:szCs w:val="24"/>
        </w:rPr>
        <w:t>godīguma</w:t>
      </w:r>
      <w:r w:rsidRPr="00EF6EF5">
        <w:rPr>
          <w:spacing w:val="-12"/>
          <w:sz w:val="24"/>
          <w:szCs w:val="24"/>
        </w:rPr>
        <w:t xml:space="preserve"> </w:t>
      </w:r>
      <w:r w:rsidRPr="00EF6EF5">
        <w:rPr>
          <w:sz w:val="24"/>
          <w:szCs w:val="24"/>
        </w:rPr>
        <w:t>ievērošana,</w:t>
      </w:r>
      <w:r w:rsidRPr="00EF6EF5">
        <w:rPr>
          <w:spacing w:val="-12"/>
          <w:sz w:val="24"/>
          <w:szCs w:val="24"/>
        </w:rPr>
        <w:t xml:space="preserve"> </w:t>
      </w:r>
      <w:r w:rsidRPr="00EF6EF5">
        <w:rPr>
          <w:sz w:val="24"/>
          <w:szCs w:val="24"/>
        </w:rPr>
        <w:t>kā</w:t>
      </w:r>
      <w:r w:rsidRPr="00EF6EF5">
        <w:rPr>
          <w:spacing w:val="-12"/>
          <w:sz w:val="24"/>
          <w:szCs w:val="24"/>
        </w:rPr>
        <w:t xml:space="preserve"> </w:t>
      </w:r>
      <w:r w:rsidRPr="00EF6EF5">
        <w:rPr>
          <w:sz w:val="24"/>
          <w:szCs w:val="24"/>
        </w:rPr>
        <w:t>arī</w:t>
      </w:r>
      <w:r w:rsidRPr="00EF6EF5">
        <w:rPr>
          <w:spacing w:val="-12"/>
          <w:sz w:val="24"/>
          <w:szCs w:val="24"/>
        </w:rPr>
        <w:t xml:space="preserve"> </w:t>
      </w:r>
      <w:r w:rsidRPr="00EF6EF5">
        <w:rPr>
          <w:sz w:val="24"/>
          <w:szCs w:val="24"/>
        </w:rPr>
        <w:t>akadēmisko</w:t>
      </w:r>
      <w:r w:rsidRPr="00EF6EF5">
        <w:rPr>
          <w:spacing w:val="-12"/>
          <w:sz w:val="24"/>
          <w:szCs w:val="24"/>
        </w:rPr>
        <w:t xml:space="preserve"> </w:t>
      </w:r>
      <w:r w:rsidRPr="00EF6EF5">
        <w:rPr>
          <w:sz w:val="24"/>
          <w:szCs w:val="24"/>
        </w:rPr>
        <w:t>darbu</w:t>
      </w:r>
      <w:r w:rsidRPr="00EF6EF5">
        <w:rPr>
          <w:spacing w:val="-12"/>
          <w:sz w:val="24"/>
          <w:szCs w:val="24"/>
        </w:rPr>
        <w:t xml:space="preserve"> </w:t>
      </w:r>
      <w:r w:rsidRPr="00EF6EF5">
        <w:rPr>
          <w:sz w:val="24"/>
          <w:szCs w:val="24"/>
        </w:rPr>
        <w:t>satura</w:t>
      </w:r>
      <w:r w:rsidRPr="00EF6EF5">
        <w:rPr>
          <w:spacing w:val="-11"/>
          <w:sz w:val="24"/>
          <w:szCs w:val="24"/>
        </w:rPr>
        <w:t xml:space="preserve"> </w:t>
      </w:r>
      <w:r w:rsidRPr="00EF6EF5">
        <w:rPr>
          <w:sz w:val="24"/>
          <w:szCs w:val="24"/>
        </w:rPr>
        <w:t>oriģinalitātes pārbaudīšana</w:t>
      </w:r>
      <w:r w:rsidRPr="00EF6EF5">
        <w:rPr>
          <w:spacing w:val="-9"/>
          <w:sz w:val="24"/>
          <w:szCs w:val="24"/>
        </w:rPr>
        <w:t xml:space="preserve"> </w:t>
      </w:r>
      <w:r w:rsidRPr="00EF6EF5">
        <w:rPr>
          <w:sz w:val="24"/>
          <w:szCs w:val="24"/>
        </w:rPr>
        <w:t>visā</w:t>
      </w:r>
      <w:r w:rsidRPr="00EF6EF5">
        <w:rPr>
          <w:spacing w:val="-9"/>
          <w:sz w:val="24"/>
          <w:szCs w:val="24"/>
        </w:rPr>
        <w:t xml:space="preserve"> </w:t>
      </w:r>
      <w:r w:rsidRPr="00EF6EF5">
        <w:rPr>
          <w:sz w:val="24"/>
          <w:szCs w:val="24"/>
        </w:rPr>
        <w:t>studiju</w:t>
      </w:r>
      <w:r w:rsidRPr="00EF6EF5">
        <w:rPr>
          <w:spacing w:val="-9"/>
          <w:sz w:val="24"/>
          <w:szCs w:val="24"/>
        </w:rPr>
        <w:t xml:space="preserve"> </w:t>
      </w:r>
      <w:r w:rsidRPr="00EF6EF5">
        <w:rPr>
          <w:sz w:val="24"/>
          <w:szCs w:val="24"/>
        </w:rPr>
        <w:t>procesā</w:t>
      </w:r>
      <w:r w:rsidRPr="00EF6EF5">
        <w:rPr>
          <w:spacing w:val="-9"/>
          <w:sz w:val="24"/>
          <w:szCs w:val="24"/>
        </w:rPr>
        <w:t xml:space="preserve"> </w:t>
      </w:r>
      <w:r w:rsidRPr="00EF6EF5">
        <w:rPr>
          <w:sz w:val="24"/>
          <w:szCs w:val="24"/>
        </w:rPr>
        <w:t>ir</w:t>
      </w:r>
      <w:r w:rsidRPr="00EF6EF5">
        <w:rPr>
          <w:spacing w:val="-9"/>
          <w:sz w:val="24"/>
          <w:szCs w:val="24"/>
        </w:rPr>
        <w:t xml:space="preserve"> </w:t>
      </w:r>
      <w:r w:rsidRPr="00EF6EF5">
        <w:rPr>
          <w:sz w:val="24"/>
          <w:szCs w:val="24"/>
        </w:rPr>
        <w:t>būtiska</w:t>
      </w:r>
      <w:r w:rsidRPr="00EF6EF5">
        <w:rPr>
          <w:spacing w:val="-9"/>
          <w:sz w:val="24"/>
          <w:szCs w:val="24"/>
        </w:rPr>
        <w:t xml:space="preserve"> </w:t>
      </w:r>
      <w:r w:rsidRPr="00EF6EF5">
        <w:rPr>
          <w:sz w:val="24"/>
          <w:szCs w:val="24"/>
        </w:rPr>
        <w:t>augstas</w:t>
      </w:r>
      <w:r w:rsidRPr="00EF6EF5">
        <w:rPr>
          <w:spacing w:val="-9"/>
          <w:sz w:val="24"/>
          <w:szCs w:val="24"/>
        </w:rPr>
        <w:t xml:space="preserve"> </w:t>
      </w:r>
      <w:r w:rsidRPr="00EF6EF5">
        <w:rPr>
          <w:sz w:val="24"/>
          <w:szCs w:val="24"/>
        </w:rPr>
        <w:t>akadēmiskās</w:t>
      </w:r>
      <w:r w:rsidRPr="00EF6EF5">
        <w:rPr>
          <w:spacing w:val="-9"/>
          <w:sz w:val="24"/>
          <w:szCs w:val="24"/>
        </w:rPr>
        <w:t xml:space="preserve"> </w:t>
      </w:r>
      <w:r w:rsidRPr="00EF6EF5">
        <w:rPr>
          <w:sz w:val="24"/>
          <w:szCs w:val="24"/>
        </w:rPr>
        <w:t>kultūras</w:t>
      </w:r>
      <w:r w:rsidRPr="00EF6EF5">
        <w:rPr>
          <w:spacing w:val="-9"/>
          <w:sz w:val="24"/>
          <w:szCs w:val="24"/>
        </w:rPr>
        <w:t xml:space="preserve"> </w:t>
      </w:r>
      <w:r w:rsidRPr="00EF6EF5">
        <w:rPr>
          <w:sz w:val="24"/>
          <w:szCs w:val="24"/>
        </w:rPr>
        <w:t>veicināšanai</w:t>
      </w:r>
      <w:r w:rsidRPr="00EF6EF5">
        <w:rPr>
          <w:spacing w:val="-9"/>
          <w:sz w:val="24"/>
          <w:szCs w:val="24"/>
        </w:rPr>
        <w:t xml:space="preserve"> </w:t>
      </w:r>
      <w:r w:rsidRPr="00EF6EF5">
        <w:rPr>
          <w:sz w:val="24"/>
          <w:szCs w:val="24"/>
        </w:rPr>
        <w:t>un vienlīdzīgu</w:t>
      </w:r>
      <w:r w:rsidRPr="00EF6EF5">
        <w:rPr>
          <w:spacing w:val="-12"/>
          <w:sz w:val="24"/>
          <w:szCs w:val="24"/>
        </w:rPr>
        <w:t xml:space="preserve"> </w:t>
      </w:r>
      <w:r w:rsidRPr="00EF6EF5">
        <w:rPr>
          <w:sz w:val="24"/>
          <w:szCs w:val="24"/>
        </w:rPr>
        <w:t>nosacījumu</w:t>
      </w:r>
      <w:r w:rsidRPr="00EF6EF5">
        <w:rPr>
          <w:spacing w:val="-11"/>
          <w:sz w:val="24"/>
          <w:szCs w:val="24"/>
        </w:rPr>
        <w:t xml:space="preserve"> </w:t>
      </w:r>
      <w:r w:rsidRPr="00EF6EF5">
        <w:rPr>
          <w:sz w:val="24"/>
          <w:szCs w:val="24"/>
        </w:rPr>
        <w:t>nodrošināšanai</w:t>
      </w:r>
      <w:r w:rsidRPr="00EF6EF5">
        <w:rPr>
          <w:spacing w:val="-10"/>
          <w:sz w:val="24"/>
          <w:szCs w:val="24"/>
        </w:rPr>
        <w:t xml:space="preserve"> </w:t>
      </w:r>
      <w:r w:rsidRPr="00EF6EF5">
        <w:rPr>
          <w:sz w:val="24"/>
          <w:szCs w:val="24"/>
        </w:rPr>
        <w:t>studiju</w:t>
      </w:r>
      <w:r w:rsidR="00276AF0" w:rsidRPr="00EF6EF5">
        <w:rPr>
          <w:sz w:val="24"/>
          <w:szCs w:val="24"/>
        </w:rPr>
        <w:t>, izglītības un pētniecības</w:t>
      </w:r>
      <w:r w:rsidRPr="00EF6EF5">
        <w:rPr>
          <w:spacing w:val="-10"/>
          <w:sz w:val="24"/>
          <w:szCs w:val="24"/>
        </w:rPr>
        <w:t xml:space="preserve"> </w:t>
      </w:r>
      <w:r w:rsidRPr="00EF6EF5">
        <w:rPr>
          <w:sz w:val="24"/>
          <w:szCs w:val="24"/>
        </w:rPr>
        <w:t>rezultātu</w:t>
      </w:r>
      <w:r w:rsidRPr="00EF6EF5">
        <w:rPr>
          <w:spacing w:val="-11"/>
          <w:sz w:val="24"/>
          <w:szCs w:val="24"/>
        </w:rPr>
        <w:t xml:space="preserve"> </w:t>
      </w:r>
      <w:r w:rsidRPr="00EF6EF5">
        <w:rPr>
          <w:sz w:val="24"/>
          <w:szCs w:val="24"/>
        </w:rPr>
        <w:t>apguves</w:t>
      </w:r>
      <w:r w:rsidRPr="00EF6EF5">
        <w:rPr>
          <w:spacing w:val="-10"/>
          <w:sz w:val="24"/>
          <w:szCs w:val="24"/>
        </w:rPr>
        <w:t xml:space="preserve"> </w:t>
      </w:r>
      <w:r w:rsidRPr="00EF6EF5">
        <w:rPr>
          <w:sz w:val="24"/>
          <w:szCs w:val="24"/>
        </w:rPr>
        <w:lastRenderedPageBreak/>
        <w:t>novērtēšanā</w:t>
      </w:r>
      <w:r w:rsidRPr="00EF6EF5">
        <w:rPr>
          <w:spacing w:val="-10"/>
          <w:sz w:val="24"/>
          <w:szCs w:val="24"/>
        </w:rPr>
        <w:t xml:space="preserve"> </w:t>
      </w:r>
      <w:r w:rsidRPr="00EF6EF5">
        <w:rPr>
          <w:sz w:val="24"/>
          <w:szCs w:val="24"/>
        </w:rPr>
        <w:t>un</w:t>
      </w:r>
      <w:r w:rsidRPr="00EF6EF5">
        <w:rPr>
          <w:spacing w:val="-11"/>
          <w:sz w:val="24"/>
          <w:szCs w:val="24"/>
        </w:rPr>
        <w:t xml:space="preserve"> </w:t>
      </w:r>
      <w:r w:rsidRPr="00EF6EF5">
        <w:rPr>
          <w:sz w:val="24"/>
          <w:szCs w:val="24"/>
        </w:rPr>
        <w:t>atzīšanā.</w:t>
      </w:r>
    </w:p>
    <w:p w14:paraId="41F7E998" w14:textId="77777777" w:rsidR="006008D7" w:rsidRPr="00EF6EF5" w:rsidRDefault="00093CAF" w:rsidP="00792F15">
      <w:pPr>
        <w:pStyle w:val="ListParagraph"/>
        <w:numPr>
          <w:ilvl w:val="0"/>
          <w:numId w:val="18"/>
        </w:numPr>
        <w:tabs>
          <w:tab w:val="left" w:pos="935"/>
        </w:tabs>
        <w:spacing w:before="42" w:line="276" w:lineRule="auto"/>
        <w:ind w:right="142"/>
        <w:rPr>
          <w:sz w:val="24"/>
          <w:szCs w:val="24"/>
        </w:rPr>
      </w:pPr>
      <w:r w:rsidRPr="00EF6EF5">
        <w:rPr>
          <w:sz w:val="24"/>
          <w:szCs w:val="24"/>
        </w:rPr>
        <w:t xml:space="preserve">Objektīvs studiju, izglītības un pētniecības rezultātu novērtējums ir būtisks, jo tas tiek </w:t>
      </w:r>
      <w:r w:rsidRPr="00EF6EF5">
        <w:rPr>
          <w:spacing w:val="-2"/>
          <w:sz w:val="24"/>
          <w:szCs w:val="24"/>
        </w:rPr>
        <w:t>ņemts</w:t>
      </w:r>
      <w:r w:rsidRPr="00EF6EF5">
        <w:rPr>
          <w:spacing w:val="-4"/>
          <w:sz w:val="24"/>
          <w:szCs w:val="24"/>
        </w:rPr>
        <w:t xml:space="preserve"> </w:t>
      </w:r>
      <w:r w:rsidRPr="00EF6EF5">
        <w:rPr>
          <w:spacing w:val="-2"/>
          <w:sz w:val="24"/>
          <w:szCs w:val="24"/>
        </w:rPr>
        <w:t>vērā</w:t>
      </w:r>
      <w:r w:rsidRPr="00EF6EF5">
        <w:rPr>
          <w:spacing w:val="-3"/>
          <w:sz w:val="24"/>
          <w:szCs w:val="24"/>
        </w:rPr>
        <w:t xml:space="preserve"> </w:t>
      </w:r>
      <w:r w:rsidRPr="00EF6EF5">
        <w:rPr>
          <w:spacing w:val="-2"/>
          <w:sz w:val="24"/>
          <w:szCs w:val="24"/>
        </w:rPr>
        <w:t>citu</w:t>
      </w:r>
      <w:r w:rsidRPr="00EF6EF5">
        <w:rPr>
          <w:spacing w:val="-4"/>
          <w:sz w:val="24"/>
          <w:szCs w:val="24"/>
        </w:rPr>
        <w:t xml:space="preserve"> </w:t>
      </w:r>
      <w:r w:rsidRPr="00EF6EF5">
        <w:rPr>
          <w:spacing w:val="-2"/>
          <w:sz w:val="24"/>
          <w:szCs w:val="24"/>
        </w:rPr>
        <w:t>lēmumu</w:t>
      </w:r>
      <w:r w:rsidRPr="00EF6EF5">
        <w:rPr>
          <w:spacing w:val="-4"/>
          <w:sz w:val="24"/>
          <w:szCs w:val="24"/>
        </w:rPr>
        <w:t xml:space="preserve"> </w:t>
      </w:r>
      <w:r w:rsidRPr="00EF6EF5">
        <w:rPr>
          <w:spacing w:val="-2"/>
          <w:sz w:val="24"/>
          <w:szCs w:val="24"/>
        </w:rPr>
        <w:t>pieņemšanā,</w:t>
      </w:r>
      <w:r w:rsidRPr="00EF6EF5">
        <w:rPr>
          <w:spacing w:val="-3"/>
          <w:sz w:val="24"/>
          <w:szCs w:val="24"/>
        </w:rPr>
        <w:t xml:space="preserve"> </w:t>
      </w:r>
      <w:r w:rsidRPr="00EF6EF5">
        <w:rPr>
          <w:spacing w:val="-2"/>
          <w:sz w:val="24"/>
          <w:szCs w:val="24"/>
        </w:rPr>
        <w:t>piemēram,</w:t>
      </w:r>
      <w:r w:rsidRPr="00EF6EF5">
        <w:rPr>
          <w:spacing w:val="-4"/>
          <w:sz w:val="24"/>
          <w:szCs w:val="24"/>
        </w:rPr>
        <w:t xml:space="preserve"> </w:t>
      </w:r>
      <w:r w:rsidRPr="00EF6EF5">
        <w:rPr>
          <w:spacing w:val="-2"/>
          <w:sz w:val="24"/>
          <w:szCs w:val="24"/>
        </w:rPr>
        <w:t>par stipendiju</w:t>
      </w:r>
      <w:r w:rsidRPr="00EF6EF5">
        <w:rPr>
          <w:spacing w:val="-3"/>
          <w:sz w:val="24"/>
          <w:szCs w:val="24"/>
        </w:rPr>
        <w:t xml:space="preserve"> </w:t>
      </w:r>
      <w:r w:rsidRPr="00EF6EF5">
        <w:rPr>
          <w:spacing w:val="-2"/>
          <w:sz w:val="24"/>
          <w:szCs w:val="24"/>
        </w:rPr>
        <w:t>piešķiršanu,</w:t>
      </w:r>
      <w:r w:rsidRPr="00EF6EF5">
        <w:rPr>
          <w:spacing w:val="-3"/>
          <w:sz w:val="24"/>
          <w:szCs w:val="24"/>
        </w:rPr>
        <w:t xml:space="preserve"> </w:t>
      </w:r>
      <w:r w:rsidRPr="00EF6EF5">
        <w:rPr>
          <w:spacing w:val="-2"/>
          <w:sz w:val="24"/>
          <w:szCs w:val="24"/>
        </w:rPr>
        <w:t>studiju</w:t>
      </w:r>
      <w:r w:rsidRPr="00EF6EF5">
        <w:rPr>
          <w:spacing w:val="-4"/>
          <w:sz w:val="24"/>
          <w:szCs w:val="24"/>
        </w:rPr>
        <w:t xml:space="preserve"> </w:t>
      </w:r>
      <w:r w:rsidRPr="00EF6EF5">
        <w:rPr>
          <w:spacing w:val="-2"/>
          <w:sz w:val="24"/>
          <w:szCs w:val="24"/>
        </w:rPr>
        <w:t xml:space="preserve">maksas </w:t>
      </w:r>
      <w:r w:rsidRPr="00EF6EF5">
        <w:rPr>
          <w:sz w:val="24"/>
          <w:szCs w:val="24"/>
        </w:rPr>
        <w:t>atlaides piešķiršanu, studējošā dalību apmaiņas programmās, uzņemšanu nākamā līmeņa studiju</w:t>
      </w:r>
      <w:r w:rsidRPr="00EF6EF5">
        <w:rPr>
          <w:spacing w:val="-11"/>
          <w:sz w:val="24"/>
          <w:szCs w:val="24"/>
        </w:rPr>
        <w:t xml:space="preserve"> </w:t>
      </w:r>
      <w:r w:rsidRPr="00EF6EF5">
        <w:rPr>
          <w:sz w:val="24"/>
          <w:szCs w:val="24"/>
        </w:rPr>
        <w:t>programmās,</w:t>
      </w:r>
      <w:r w:rsidRPr="00EF6EF5">
        <w:rPr>
          <w:spacing w:val="-10"/>
          <w:sz w:val="24"/>
          <w:szCs w:val="24"/>
        </w:rPr>
        <w:t xml:space="preserve"> </w:t>
      </w:r>
      <w:r w:rsidRPr="00EF6EF5">
        <w:rPr>
          <w:sz w:val="24"/>
          <w:szCs w:val="24"/>
        </w:rPr>
        <w:t>ārpus</w:t>
      </w:r>
      <w:r w:rsidRPr="00EF6EF5">
        <w:rPr>
          <w:spacing w:val="-10"/>
          <w:sz w:val="24"/>
          <w:szCs w:val="24"/>
        </w:rPr>
        <w:t xml:space="preserve"> </w:t>
      </w:r>
      <w:r w:rsidRPr="00EF6EF5">
        <w:rPr>
          <w:sz w:val="24"/>
          <w:szCs w:val="24"/>
        </w:rPr>
        <w:t>formālās</w:t>
      </w:r>
      <w:r w:rsidRPr="00EF6EF5">
        <w:rPr>
          <w:spacing w:val="-10"/>
          <w:sz w:val="24"/>
          <w:szCs w:val="24"/>
        </w:rPr>
        <w:t xml:space="preserve"> </w:t>
      </w:r>
      <w:r w:rsidRPr="00EF6EF5">
        <w:rPr>
          <w:sz w:val="24"/>
          <w:szCs w:val="24"/>
        </w:rPr>
        <w:t>izglītības,</w:t>
      </w:r>
      <w:r w:rsidRPr="00EF6EF5">
        <w:rPr>
          <w:spacing w:val="-10"/>
          <w:sz w:val="24"/>
          <w:szCs w:val="24"/>
        </w:rPr>
        <w:t xml:space="preserve"> </w:t>
      </w:r>
      <w:r w:rsidRPr="00EF6EF5">
        <w:rPr>
          <w:sz w:val="24"/>
          <w:szCs w:val="24"/>
        </w:rPr>
        <w:t>profesionālās</w:t>
      </w:r>
      <w:r w:rsidRPr="00EF6EF5">
        <w:rPr>
          <w:spacing w:val="-10"/>
          <w:sz w:val="24"/>
          <w:szCs w:val="24"/>
        </w:rPr>
        <w:t xml:space="preserve"> </w:t>
      </w:r>
      <w:r w:rsidRPr="00EF6EF5">
        <w:rPr>
          <w:sz w:val="24"/>
          <w:szCs w:val="24"/>
        </w:rPr>
        <w:t>pieredzes</w:t>
      </w:r>
      <w:r w:rsidRPr="00EF6EF5">
        <w:rPr>
          <w:spacing w:val="-10"/>
          <w:sz w:val="24"/>
          <w:szCs w:val="24"/>
        </w:rPr>
        <w:t xml:space="preserve"> </w:t>
      </w:r>
      <w:r w:rsidRPr="00EF6EF5">
        <w:rPr>
          <w:sz w:val="24"/>
          <w:szCs w:val="24"/>
        </w:rPr>
        <w:t>un</w:t>
      </w:r>
      <w:r w:rsidRPr="00EF6EF5">
        <w:rPr>
          <w:spacing w:val="-12"/>
          <w:sz w:val="24"/>
          <w:szCs w:val="24"/>
        </w:rPr>
        <w:t xml:space="preserve"> </w:t>
      </w:r>
      <w:r w:rsidRPr="00EF6EF5">
        <w:rPr>
          <w:sz w:val="24"/>
          <w:szCs w:val="24"/>
        </w:rPr>
        <w:t>iepriekš</w:t>
      </w:r>
      <w:r w:rsidRPr="00EF6EF5">
        <w:rPr>
          <w:spacing w:val="-11"/>
          <w:sz w:val="24"/>
          <w:szCs w:val="24"/>
        </w:rPr>
        <w:t xml:space="preserve"> </w:t>
      </w:r>
      <w:r w:rsidRPr="00EF6EF5">
        <w:rPr>
          <w:sz w:val="24"/>
          <w:szCs w:val="24"/>
        </w:rPr>
        <w:t>iegūtās izglītības atzīšanā u.c.</w:t>
      </w:r>
    </w:p>
    <w:p w14:paraId="680E8561" w14:textId="491CA85A" w:rsidR="00690A87" w:rsidRPr="00EF6EF5" w:rsidRDefault="00093CAF" w:rsidP="00690A87">
      <w:pPr>
        <w:pStyle w:val="ListParagraph"/>
        <w:numPr>
          <w:ilvl w:val="0"/>
          <w:numId w:val="18"/>
        </w:numPr>
        <w:tabs>
          <w:tab w:val="left" w:pos="935"/>
        </w:tabs>
        <w:spacing w:before="42" w:line="276" w:lineRule="auto"/>
        <w:ind w:right="142"/>
        <w:rPr>
          <w:sz w:val="24"/>
          <w:szCs w:val="24"/>
        </w:rPr>
      </w:pPr>
      <w:r w:rsidRPr="00EF6EF5">
        <w:rPr>
          <w:sz w:val="24"/>
          <w:szCs w:val="24"/>
        </w:rPr>
        <w:t>U</w:t>
      </w:r>
      <w:r w:rsidR="00853187" w:rsidRPr="00EF6EF5">
        <w:rPr>
          <w:sz w:val="24"/>
          <w:szCs w:val="24"/>
        </w:rPr>
        <w:t>niversitātes</w:t>
      </w:r>
      <w:r w:rsidRPr="00EF6EF5">
        <w:rPr>
          <w:sz w:val="24"/>
          <w:szCs w:val="24"/>
        </w:rPr>
        <w:t xml:space="preserve"> akadēmiskajam un administratīvajam personālam ir pienākums veicināt studējošo un citu izglītojamo izpratni par akadēmiskā godīguma ievērošanu, stiprināt akadēmisko godīgumu un sadarboties pārkāpumu izplatības mazināšanā.</w:t>
      </w:r>
    </w:p>
    <w:p w14:paraId="6CDBE4BC" w14:textId="4799884B" w:rsidR="006008D7" w:rsidRPr="00EF6EF5" w:rsidRDefault="00093CAF" w:rsidP="00690A87">
      <w:pPr>
        <w:pStyle w:val="ListParagraph"/>
        <w:numPr>
          <w:ilvl w:val="0"/>
          <w:numId w:val="18"/>
        </w:numPr>
        <w:tabs>
          <w:tab w:val="left" w:pos="935"/>
        </w:tabs>
        <w:spacing w:before="42" w:line="276" w:lineRule="auto"/>
        <w:ind w:right="142"/>
        <w:rPr>
          <w:sz w:val="24"/>
          <w:szCs w:val="24"/>
        </w:rPr>
      </w:pPr>
      <w:proofErr w:type="spellStart"/>
      <w:r w:rsidRPr="00EF6EF5">
        <w:rPr>
          <w:sz w:val="24"/>
          <w:szCs w:val="24"/>
        </w:rPr>
        <w:t>Prevencijas</w:t>
      </w:r>
      <w:proofErr w:type="spellEnd"/>
      <w:r w:rsidRPr="00EF6EF5">
        <w:rPr>
          <w:spacing w:val="-3"/>
          <w:sz w:val="24"/>
          <w:szCs w:val="24"/>
        </w:rPr>
        <w:t xml:space="preserve"> </w:t>
      </w:r>
      <w:r w:rsidRPr="00EF6EF5">
        <w:rPr>
          <w:sz w:val="24"/>
          <w:szCs w:val="24"/>
        </w:rPr>
        <w:t>aktivitātes</w:t>
      </w:r>
      <w:r w:rsidRPr="00EF6EF5">
        <w:rPr>
          <w:spacing w:val="-2"/>
          <w:sz w:val="24"/>
          <w:szCs w:val="24"/>
        </w:rPr>
        <w:t xml:space="preserve"> </w:t>
      </w:r>
      <w:r w:rsidRPr="00EF6EF5">
        <w:rPr>
          <w:sz w:val="24"/>
          <w:szCs w:val="24"/>
        </w:rPr>
        <w:t>ir</w:t>
      </w:r>
      <w:r w:rsidRPr="00EF6EF5">
        <w:rPr>
          <w:spacing w:val="-3"/>
          <w:sz w:val="24"/>
          <w:szCs w:val="24"/>
        </w:rPr>
        <w:t xml:space="preserve"> </w:t>
      </w:r>
      <w:r w:rsidRPr="00EF6EF5">
        <w:rPr>
          <w:sz w:val="24"/>
          <w:szCs w:val="24"/>
        </w:rPr>
        <w:t>iedalāmas</w:t>
      </w:r>
      <w:r w:rsidRPr="00EF6EF5">
        <w:rPr>
          <w:spacing w:val="-3"/>
          <w:sz w:val="24"/>
          <w:szCs w:val="24"/>
        </w:rPr>
        <w:t xml:space="preserve"> </w:t>
      </w:r>
      <w:r w:rsidRPr="00EF6EF5">
        <w:rPr>
          <w:sz w:val="24"/>
          <w:szCs w:val="24"/>
        </w:rPr>
        <w:t>trijās</w:t>
      </w:r>
      <w:r w:rsidRPr="00EF6EF5">
        <w:rPr>
          <w:spacing w:val="-2"/>
          <w:sz w:val="24"/>
          <w:szCs w:val="24"/>
        </w:rPr>
        <w:t xml:space="preserve"> kategorijās:</w:t>
      </w:r>
    </w:p>
    <w:p w14:paraId="4AE30359" w14:textId="0A7EFEF3" w:rsidR="006008D7" w:rsidRPr="00EF6EF5" w:rsidRDefault="00093CAF" w:rsidP="00792F15">
      <w:pPr>
        <w:pStyle w:val="ListParagraph"/>
        <w:numPr>
          <w:ilvl w:val="1"/>
          <w:numId w:val="18"/>
        </w:numPr>
        <w:tabs>
          <w:tab w:val="left" w:pos="1582"/>
        </w:tabs>
        <w:spacing w:before="41"/>
        <w:rPr>
          <w:sz w:val="24"/>
          <w:szCs w:val="24"/>
        </w:rPr>
      </w:pPr>
      <w:r w:rsidRPr="00EF6EF5">
        <w:rPr>
          <w:sz w:val="24"/>
          <w:szCs w:val="24"/>
        </w:rPr>
        <w:t>Obligātais</w:t>
      </w:r>
      <w:r w:rsidRPr="00EF6EF5">
        <w:rPr>
          <w:spacing w:val="-9"/>
          <w:sz w:val="24"/>
          <w:szCs w:val="24"/>
        </w:rPr>
        <w:t xml:space="preserve"> </w:t>
      </w:r>
      <w:r w:rsidRPr="00EF6EF5">
        <w:rPr>
          <w:sz w:val="24"/>
          <w:szCs w:val="24"/>
        </w:rPr>
        <w:t>studējošos</w:t>
      </w:r>
      <w:r w:rsidRPr="00EF6EF5">
        <w:rPr>
          <w:spacing w:val="-6"/>
          <w:sz w:val="24"/>
          <w:szCs w:val="24"/>
        </w:rPr>
        <w:t xml:space="preserve"> </w:t>
      </w:r>
      <w:r w:rsidRPr="00EF6EF5">
        <w:rPr>
          <w:sz w:val="24"/>
          <w:szCs w:val="24"/>
        </w:rPr>
        <w:t>izglītojošais</w:t>
      </w:r>
      <w:r w:rsidRPr="00EF6EF5">
        <w:rPr>
          <w:spacing w:val="-6"/>
          <w:sz w:val="24"/>
          <w:szCs w:val="24"/>
        </w:rPr>
        <w:t xml:space="preserve"> </w:t>
      </w:r>
      <w:r w:rsidRPr="00EF6EF5">
        <w:rPr>
          <w:spacing w:val="-2"/>
          <w:sz w:val="24"/>
          <w:szCs w:val="24"/>
        </w:rPr>
        <w:t>saturs:</w:t>
      </w:r>
    </w:p>
    <w:p w14:paraId="02043B56" w14:textId="46BCDB92" w:rsidR="006008D7" w:rsidRPr="00EF6EF5" w:rsidRDefault="005C74B7" w:rsidP="00792F15">
      <w:pPr>
        <w:pStyle w:val="ListParagraph"/>
        <w:numPr>
          <w:ilvl w:val="2"/>
          <w:numId w:val="18"/>
        </w:numPr>
        <w:tabs>
          <w:tab w:val="left" w:pos="1871"/>
          <w:tab w:val="left" w:pos="2303"/>
        </w:tabs>
        <w:spacing w:before="42" w:line="276" w:lineRule="auto"/>
        <w:ind w:right="142"/>
        <w:rPr>
          <w:sz w:val="24"/>
          <w:szCs w:val="24"/>
        </w:rPr>
      </w:pPr>
      <w:r w:rsidRPr="00EF6EF5">
        <w:rPr>
          <w:sz w:val="24"/>
          <w:szCs w:val="24"/>
        </w:rPr>
        <w:t>Universitāte nodrošina Akadēmiskā godīguma noteikumu pieejamību Universitātes tīmekļvietnē un studējošais apliecina iepazīšanos ar Noteikumiem e-studijās</w:t>
      </w:r>
      <w:r w:rsidR="00093CAF" w:rsidRPr="00EF6EF5">
        <w:rPr>
          <w:sz w:val="24"/>
          <w:szCs w:val="24"/>
        </w:rPr>
        <w:t>;</w:t>
      </w:r>
    </w:p>
    <w:p w14:paraId="77650916" w14:textId="4218B54C" w:rsidR="006008D7" w:rsidRPr="00EF6EF5" w:rsidRDefault="00093CAF" w:rsidP="00792F15">
      <w:pPr>
        <w:pStyle w:val="ListParagraph"/>
        <w:numPr>
          <w:ilvl w:val="2"/>
          <w:numId w:val="18"/>
        </w:numPr>
        <w:tabs>
          <w:tab w:val="left" w:pos="1871"/>
          <w:tab w:val="left" w:pos="2303"/>
        </w:tabs>
        <w:spacing w:before="42" w:line="276" w:lineRule="auto"/>
        <w:ind w:right="142"/>
        <w:rPr>
          <w:sz w:val="24"/>
          <w:szCs w:val="24"/>
        </w:rPr>
      </w:pPr>
      <w:r w:rsidRPr="00EF6EF5">
        <w:rPr>
          <w:sz w:val="24"/>
          <w:szCs w:val="24"/>
        </w:rPr>
        <w:t>Studiju</w:t>
      </w:r>
      <w:r w:rsidRPr="00EF6EF5">
        <w:rPr>
          <w:spacing w:val="-5"/>
          <w:sz w:val="24"/>
          <w:szCs w:val="24"/>
        </w:rPr>
        <w:t xml:space="preserve"> </w:t>
      </w:r>
      <w:r w:rsidRPr="00EF6EF5">
        <w:rPr>
          <w:sz w:val="24"/>
          <w:szCs w:val="24"/>
        </w:rPr>
        <w:t>programmas</w:t>
      </w:r>
      <w:r w:rsidRPr="00EF6EF5">
        <w:rPr>
          <w:spacing w:val="-5"/>
          <w:sz w:val="24"/>
          <w:szCs w:val="24"/>
        </w:rPr>
        <w:t xml:space="preserve"> </w:t>
      </w:r>
      <w:r w:rsidRPr="00EF6EF5">
        <w:rPr>
          <w:sz w:val="24"/>
          <w:szCs w:val="24"/>
        </w:rPr>
        <w:t>īstenotājiem</w:t>
      </w:r>
      <w:r w:rsidRPr="00EF6EF5">
        <w:rPr>
          <w:spacing w:val="-5"/>
          <w:sz w:val="24"/>
          <w:szCs w:val="24"/>
        </w:rPr>
        <w:t xml:space="preserve"> </w:t>
      </w:r>
      <w:r w:rsidRPr="00EF6EF5">
        <w:rPr>
          <w:sz w:val="24"/>
          <w:szCs w:val="24"/>
        </w:rPr>
        <w:t>sadarbībā</w:t>
      </w:r>
      <w:r w:rsidRPr="00EF6EF5">
        <w:rPr>
          <w:spacing w:val="-5"/>
          <w:sz w:val="24"/>
          <w:szCs w:val="24"/>
        </w:rPr>
        <w:t xml:space="preserve"> </w:t>
      </w:r>
      <w:r w:rsidRPr="00EF6EF5">
        <w:rPr>
          <w:sz w:val="24"/>
          <w:szCs w:val="24"/>
        </w:rPr>
        <w:t>ar</w:t>
      </w:r>
      <w:r w:rsidRPr="00EF6EF5">
        <w:rPr>
          <w:spacing w:val="-3"/>
          <w:sz w:val="24"/>
          <w:szCs w:val="24"/>
        </w:rPr>
        <w:t xml:space="preserve"> </w:t>
      </w:r>
      <w:r w:rsidRPr="00EF6EF5">
        <w:rPr>
          <w:sz w:val="24"/>
          <w:szCs w:val="24"/>
        </w:rPr>
        <w:t>U</w:t>
      </w:r>
      <w:r w:rsidR="00853187" w:rsidRPr="00EF6EF5">
        <w:rPr>
          <w:sz w:val="24"/>
          <w:szCs w:val="24"/>
        </w:rPr>
        <w:t>niversitātes</w:t>
      </w:r>
      <w:r w:rsidRPr="00EF6EF5">
        <w:rPr>
          <w:spacing w:val="-5"/>
          <w:sz w:val="24"/>
          <w:szCs w:val="24"/>
        </w:rPr>
        <w:t xml:space="preserve"> </w:t>
      </w:r>
      <w:r w:rsidRPr="00EF6EF5">
        <w:rPr>
          <w:sz w:val="24"/>
          <w:szCs w:val="24"/>
        </w:rPr>
        <w:t>Bibliotēku</w:t>
      </w:r>
      <w:r w:rsidRPr="00EF6EF5">
        <w:rPr>
          <w:spacing w:val="-5"/>
          <w:sz w:val="24"/>
          <w:szCs w:val="24"/>
        </w:rPr>
        <w:t xml:space="preserve"> </w:t>
      </w:r>
      <w:r w:rsidRPr="00EF6EF5">
        <w:rPr>
          <w:sz w:val="24"/>
          <w:szCs w:val="24"/>
        </w:rPr>
        <w:t>jānodrošina pietiekama informācijas resursu pieejamība, kas nepieciešama U</w:t>
      </w:r>
      <w:r w:rsidR="00853187" w:rsidRPr="00EF6EF5">
        <w:rPr>
          <w:sz w:val="24"/>
          <w:szCs w:val="24"/>
        </w:rPr>
        <w:t>niversitātes</w:t>
      </w:r>
      <w:r w:rsidRPr="00EF6EF5">
        <w:rPr>
          <w:sz w:val="24"/>
          <w:szCs w:val="24"/>
        </w:rPr>
        <w:t xml:space="preserve"> studiju programmās</w:t>
      </w:r>
      <w:r w:rsidRPr="00EF6EF5">
        <w:rPr>
          <w:spacing w:val="-11"/>
          <w:sz w:val="24"/>
          <w:szCs w:val="24"/>
        </w:rPr>
        <w:t xml:space="preserve"> </w:t>
      </w:r>
      <w:r w:rsidRPr="00EF6EF5">
        <w:rPr>
          <w:sz w:val="24"/>
          <w:szCs w:val="24"/>
        </w:rPr>
        <w:t>iekļauto</w:t>
      </w:r>
      <w:r w:rsidRPr="00EF6EF5">
        <w:rPr>
          <w:spacing w:val="-10"/>
          <w:sz w:val="24"/>
          <w:szCs w:val="24"/>
        </w:rPr>
        <w:t xml:space="preserve"> </w:t>
      </w:r>
      <w:r w:rsidRPr="00EF6EF5">
        <w:rPr>
          <w:sz w:val="24"/>
          <w:szCs w:val="24"/>
        </w:rPr>
        <w:t>pētniecības</w:t>
      </w:r>
      <w:r w:rsidRPr="00EF6EF5">
        <w:rPr>
          <w:spacing w:val="-10"/>
          <w:sz w:val="24"/>
          <w:szCs w:val="24"/>
        </w:rPr>
        <w:t xml:space="preserve"> </w:t>
      </w:r>
      <w:r w:rsidRPr="00EF6EF5">
        <w:rPr>
          <w:sz w:val="24"/>
          <w:szCs w:val="24"/>
        </w:rPr>
        <w:t>un</w:t>
      </w:r>
      <w:r w:rsidRPr="00EF6EF5">
        <w:rPr>
          <w:spacing w:val="-9"/>
          <w:sz w:val="24"/>
          <w:szCs w:val="24"/>
        </w:rPr>
        <w:t xml:space="preserve"> </w:t>
      </w:r>
      <w:r w:rsidRPr="00EF6EF5">
        <w:rPr>
          <w:sz w:val="24"/>
          <w:szCs w:val="24"/>
        </w:rPr>
        <w:t>akadēmiskās</w:t>
      </w:r>
      <w:r w:rsidRPr="00EF6EF5">
        <w:rPr>
          <w:spacing w:val="-11"/>
          <w:sz w:val="24"/>
          <w:szCs w:val="24"/>
        </w:rPr>
        <w:t xml:space="preserve"> </w:t>
      </w:r>
      <w:r w:rsidRPr="00EF6EF5">
        <w:rPr>
          <w:sz w:val="24"/>
          <w:szCs w:val="24"/>
        </w:rPr>
        <w:t>rakstīšanas</w:t>
      </w:r>
      <w:r w:rsidRPr="00EF6EF5">
        <w:rPr>
          <w:spacing w:val="-11"/>
          <w:sz w:val="24"/>
          <w:szCs w:val="24"/>
        </w:rPr>
        <w:t xml:space="preserve"> </w:t>
      </w:r>
      <w:r w:rsidRPr="00EF6EF5">
        <w:rPr>
          <w:sz w:val="24"/>
          <w:szCs w:val="24"/>
        </w:rPr>
        <w:t>zināšanu,</w:t>
      </w:r>
      <w:r w:rsidRPr="00EF6EF5">
        <w:rPr>
          <w:spacing w:val="-10"/>
          <w:sz w:val="24"/>
          <w:szCs w:val="24"/>
        </w:rPr>
        <w:t xml:space="preserve"> </w:t>
      </w:r>
      <w:r w:rsidRPr="00EF6EF5">
        <w:rPr>
          <w:sz w:val="24"/>
          <w:szCs w:val="24"/>
        </w:rPr>
        <w:t>prasmju un attieksmju pilnvērtīgai apguvei</w:t>
      </w:r>
      <w:r w:rsidR="004B5FBB" w:rsidRPr="00EF6EF5">
        <w:rPr>
          <w:sz w:val="24"/>
          <w:szCs w:val="24"/>
        </w:rPr>
        <w:t>;</w:t>
      </w:r>
    </w:p>
    <w:p w14:paraId="7A1A8FB2" w14:textId="663D4D57" w:rsidR="006008D7" w:rsidRPr="00EF6EF5" w:rsidRDefault="00093CAF" w:rsidP="00792F15">
      <w:pPr>
        <w:pStyle w:val="ListParagraph"/>
        <w:numPr>
          <w:ilvl w:val="2"/>
          <w:numId w:val="18"/>
        </w:numPr>
        <w:tabs>
          <w:tab w:val="left" w:pos="1871"/>
          <w:tab w:val="left" w:pos="2303"/>
        </w:tabs>
        <w:spacing w:before="42" w:line="276" w:lineRule="auto"/>
        <w:ind w:right="142"/>
        <w:rPr>
          <w:sz w:val="24"/>
          <w:szCs w:val="24"/>
        </w:rPr>
      </w:pPr>
      <w:r w:rsidRPr="00EF6EF5">
        <w:rPr>
          <w:sz w:val="24"/>
          <w:szCs w:val="24"/>
        </w:rPr>
        <w:t>Studiju programmas direktors katru gadu apkopo informāciju par konstatētajiem</w:t>
      </w:r>
      <w:r w:rsidRPr="00EF6EF5">
        <w:rPr>
          <w:spacing w:val="-12"/>
          <w:sz w:val="24"/>
          <w:szCs w:val="24"/>
        </w:rPr>
        <w:t xml:space="preserve"> </w:t>
      </w:r>
      <w:r w:rsidRPr="00EF6EF5">
        <w:rPr>
          <w:sz w:val="24"/>
          <w:szCs w:val="24"/>
        </w:rPr>
        <w:t>akadēmiskā</w:t>
      </w:r>
      <w:r w:rsidRPr="00EF6EF5">
        <w:rPr>
          <w:spacing w:val="-13"/>
          <w:sz w:val="24"/>
          <w:szCs w:val="24"/>
        </w:rPr>
        <w:t xml:space="preserve"> </w:t>
      </w:r>
      <w:r w:rsidRPr="00EF6EF5">
        <w:rPr>
          <w:sz w:val="24"/>
          <w:szCs w:val="24"/>
        </w:rPr>
        <w:t>godīguma</w:t>
      </w:r>
      <w:r w:rsidRPr="00EF6EF5">
        <w:rPr>
          <w:spacing w:val="-13"/>
          <w:sz w:val="24"/>
          <w:szCs w:val="24"/>
        </w:rPr>
        <w:t xml:space="preserve"> </w:t>
      </w:r>
      <w:r w:rsidRPr="00EF6EF5">
        <w:rPr>
          <w:sz w:val="24"/>
          <w:szCs w:val="24"/>
        </w:rPr>
        <w:t>pārkāpumiem</w:t>
      </w:r>
      <w:r w:rsidRPr="00EF6EF5">
        <w:rPr>
          <w:spacing w:val="-12"/>
          <w:sz w:val="24"/>
          <w:szCs w:val="24"/>
        </w:rPr>
        <w:t xml:space="preserve"> </w:t>
      </w:r>
      <w:r w:rsidRPr="00EF6EF5">
        <w:rPr>
          <w:sz w:val="24"/>
          <w:szCs w:val="24"/>
        </w:rPr>
        <w:t>un</w:t>
      </w:r>
      <w:r w:rsidRPr="00EF6EF5">
        <w:rPr>
          <w:spacing w:val="-13"/>
          <w:sz w:val="24"/>
          <w:szCs w:val="24"/>
        </w:rPr>
        <w:t xml:space="preserve"> </w:t>
      </w:r>
      <w:r w:rsidRPr="00EF6EF5">
        <w:rPr>
          <w:sz w:val="24"/>
          <w:szCs w:val="24"/>
        </w:rPr>
        <w:t>šo</w:t>
      </w:r>
      <w:r w:rsidRPr="00EF6EF5">
        <w:rPr>
          <w:spacing w:val="-13"/>
          <w:sz w:val="24"/>
          <w:szCs w:val="24"/>
        </w:rPr>
        <w:t xml:space="preserve"> </w:t>
      </w:r>
      <w:r w:rsidRPr="00EF6EF5">
        <w:rPr>
          <w:sz w:val="24"/>
          <w:szCs w:val="24"/>
        </w:rPr>
        <w:t>informāciju</w:t>
      </w:r>
      <w:r w:rsidRPr="00EF6EF5">
        <w:rPr>
          <w:spacing w:val="-13"/>
          <w:sz w:val="24"/>
          <w:szCs w:val="24"/>
        </w:rPr>
        <w:t xml:space="preserve"> </w:t>
      </w:r>
      <w:r w:rsidRPr="00EF6EF5">
        <w:rPr>
          <w:sz w:val="24"/>
          <w:szCs w:val="24"/>
        </w:rPr>
        <w:t>ņem</w:t>
      </w:r>
      <w:r w:rsidRPr="00EF6EF5">
        <w:rPr>
          <w:spacing w:val="-12"/>
          <w:sz w:val="24"/>
          <w:szCs w:val="24"/>
        </w:rPr>
        <w:t xml:space="preserve"> </w:t>
      </w:r>
      <w:r w:rsidRPr="00EF6EF5">
        <w:rPr>
          <w:sz w:val="24"/>
          <w:szCs w:val="24"/>
        </w:rPr>
        <w:t>vērā</w:t>
      </w:r>
      <w:r w:rsidR="00CD0FEB" w:rsidRPr="00EF6EF5">
        <w:rPr>
          <w:sz w:val="24"/>
          <w:szCs w:val="24"/>
        </w:rPr>
        <w:t>,</w:t>
      </w:r>
      <w:r w:rsidRPr="00EF6EF5">
        <w:rPr>
          <w:sz w:val="24"/>
          <w:szCs w:val="24"/>
        </w:rPr>
        <w:t xml:space="preserve"> pārskatot studiju programmas saturu un īstenošanu.</w:t>
      </w:r>
    </w:p>
    <w:bookmarkEnd w:id="4"/>
    <w:p w14:paraId="0622A9B2" w14:textId="77777777" w:rsidR="006008D7" w:rsidRPr="00EF6EF5" w:rsidRDefault="00093CAF" w:rsidP="00792F15">
      <w:pPr>
        <w:pStyle w:val="ListParagraph"/>
        <w:numPr>
          <w:ilvl w:val="1"/>
          <w:numId w:val="18"/>
        </w:numPr>
        <w:tabs>
          <w:tab w:val="left" w:pos="1582"/>
        </w:tabs>
        <w:spacing w:before="76"/>
        <w:rPr>
          <w:sz w:val="24"/>
          <w:szCs w:val="24"/>
        </w:rPr>
      </w:pPr>
      <w:r w:rsidRPr="00EF6EF5">
        <w:rPr>
          <w:sz w:val="24"/>
          <w:szCs w:val="24"/>
        </w:rPr>
        <w:t>Izvēles</w:t>
      </w:r>
      <w:r w:rsidRPr="00EF6EF5">
        <w:rPr>
          <w:spacing w:val="-4"/>
          <w:sz w:val="24"/>
          <w:szCs w:val="24"/>
        </w:rPr>
        <w:t xml:space="preserve"> </w:t>
      </w:r>
      <w:r w:rsidRPr="00EF6EF5">
        <w:rPr>
          <w:sz w:val="24"/>
          <w:szCs w:val="24"/>
        </w:rPr>
        <w:t>izglītojošais</w:t>
      </w:r>
      <w:r w:rsidRPr="00EF6EF5">
        <w:rPr>
          <w:spacing w:val="-4"/>
          <w:sz w:val="24"/>
          <w:szCs w:val="24"/>
        </w:rPr>
        <w:t xml:space="preserve"> </w:t>
      </w:r>
      <w:r w:rsidRPr="00EF6EF5">
        <w:rPr>
          <w:spacing w:val="-2"/>
          <w:sz w:val="24"/>
          <w:szCs w:val="24"/>
        </w:rPr>
        <w:t>saturs:</w:t>
      </w:r>
    </w:p>
    <w:p w14:paraId="7AD4B9D3" w14:textId="527F3ADA" w:rsidR="006008D7" w:rsidRPr="00EF6EF5" w:rsidRDefault="00093CAF" w:rsidP="00792F15">
      <w:pPr>
        <w:pStyle w:val="ListParagraph"/>
        <w:numPr>
          <w:ilvl w:val="2"/>
          <w:numId w:val="18"/>
        </w:numPr>
        <w:tabs>
          <w:tab w:val="left" w:pos="1871"/>
          <w:tab w:val="left" w:pos="2303"/>
        </w:tabs>
        <w:spacing w:before="40" w:line="276" w:lineRule="auto"/>
        <w:ind w:right="142"/>
        <w:rPr>
          <w:sz w:val="24"/>
          <w:szCs w:val="24"/>
        </w:rPr>
      </w:pPr>
      <w:r w:rsidRPr="00EF6EF5">
        <w:rPr>
          <w:sz w:val="24"/>
          <w:szCs w:val="24"/>
        </w:rPr>
        <w:t>U</w:t>
      </w:r>
      <w:r w:rsidR="00853187" w:rsidRPr="00EF6EF5">
        <w:rPr>
          <w:sz w:val="24"/>
          <w:szCs w:val="24"/>
        </w:rPr>
        <w:t>niversitātes</w:t>
      </w:r>
      <w:r w:rsidRPr="00EF6EF5">
        <w:rPr>
          <w:sz w:val="24"/>
          <w:szCs w:val="24"/>
        </w:rPr>
        <w:t xml:space="preserve"> Bibliotēka pēc iespējas nodrošina plašu informācijas resursu pieejamību, kas studējošajiem, docētājiem un pētniekiem dod iespēju apgūt pētniecības un akadēmiskās rakstīšanas zināšanas, prasmes un attieksmes gan visaptveroši, gan padziļināti</w:t>
      </w:r>
      <w:r w:rsidR="00CD0FEB" w:rsidRPr="00EF6EF5">
        <w:rPr>
          <w:sz w:val="24"/>
          <w:szCs w:val="24"/>
        </w:rPr>
        <w:t>,</w:t>
      </w:r>
      <w:r w:rsidRPr="00EF6EF5">
        <w:rPr>
          <w:sz w:val="24"/>
          <w:szCs w:val="24"/>
        </w:rPr>
        <w:t xml:space="preserve"> ņemot vērā nozares specifiku.</w:t>
      </w:r>
    </w:p>
    <w:p w14:paraId="4DE9BB47" w14:textId="77777777" w:rsidR="006008D7" w:rsidRPr="00EF6EF5" w:rsidRDefault="00093CAF" w:rsidP="00792F15">
      <w:pPr>
        <w:pStyle w:val="ListParagraph"/>
        <w:numPr>
          <w:ilvl w:val="1"/>
          <w:numId w:val="18"/>
        </w:numPr>
        <w:tabs>
          <w:tab w:val="left" w:pos="1582"/>
        </w:tabs>
        <w:spacing w:before="1"/>
        <w:rPr>
          <w:sz w:val="24"/>
          <w:szCs w:val="24"/>
        </w:rPr>
      </w:pPr>
      <w:proofErr w:type="spellStart"/>
      <w:r w:rsidRPr="00EF6EF5">
        <w:rPr>
          <w:sz w:val="24"/>
          <w:szCs w:val="24"/>
        </w:rPr>
        <w:t>Institucionalizācija</w:t>
      </w:r>
      <w:proofErr w:type="spellEnd"/>
      <w:r w:rsidRPr="00EF6EF5">
        <w:rPr>
          <w:sz w:val="24"/>
          <w:szCs w:val="24"/>
        </w:rPr>
        <w:t>,</w:t>
      </w:r>
      <w:r w:rsidRPr="00EF6EF5">
        <w:rPr>
          <w:spacing w:val="-5"/>
          <w:sz w:val="24"/>
          <w:szCs w:val="24"/>
        </w:rPr>
        <w:t xml:space="preserve"> </w:t>
      </w:r>
      <w:r w:rsidRPr="00EF6EF5">
        <w:rPr>
          <w:sz w:val="24"/>
          <w:szCs w:val="24"/>
        </w:rPr>
        <w:t>izglītojošas</w:t>
      </w:r>
      <w:r w:rsidRPr="00EF6EF5">
        <w:rPr>
          <w:spacing w:val="-3"/>
          <w:sz w:val="24"/>
          <w:szCs w:val="24"/>
        </w:rPr>
        <w:t xml:space="preserve"> </w:t>
      </w:r>
      <w:r w:rsidRPr="00EF6EF5">
        <w:rPr>
          <w:sz w:val="24"/>
          <w:szCs w:val="24"/>
        </w:rPr>
        <w:t>aktivitātes</w:t>
      </w:r>
      <w:r w:rsidRPr="00EF6EF5">
        <w:rPr>
          <w:spacing w:val="-3"/>
          <w:sz w:val="24"/>
          <w:szCs w:val="24"/>
        </w:rPr>
        <w:t xml:space="preserve"> </w:t>
      </w:r>
      <w:r w:rsidRPr="00EF6EF5">
        <w:rPr>
          <w:sz w:val="24"/>
          <w:szCs w:val="24"/>
        </w:rPr>
        <w:t>un</w:t>
      </w:r>
      <w:r w:rsidRPr="00EF6EF5">
        <w:rPr>
          <w:spacing w:val="-2"/>
          <w:sz w:val="24"/>
          <w:szCs w:val="24"/>
        </w:rPr>
        <w:t xml:space="preserve"> kampaņas:</w:t>
      </w:r>
    </w:p>
    <w:p w14:paraId="1AC274BA" w14:textId="3520508C" w:rsidR="006008D7" w:rsidRPr="00EF6EF5" w:rsidRDefault="00093CAF" w:rsidP="00792F15">
      <w:pPr>
        <w:pStyle w:val="ListParagraph"/>
        <w:numPr>
          <w:ilvl w:val="2"/>
          <w:numId w:val="18"/>
        </w:numPr>
        <w:tabs>
          <w:tab w:val="left" w:pos="1871"/>
          <w:tab w:val="left" w:pos="2303"/>
        </w:tabs>
        <w:spacing w:before="42" w:line="276" w:lineRule="auto"/>
        <w:ind w:right="142"/>
        <w:rPr>
          <w:sz w:val="24"/>
          <w:szCs w:val="24"/>
        </w:rPr>
      </w:pPr>
      <w:r w:rsidRPr="00EF6EF5">
        <w:rPr>
          <w:sz w:val="24"/>
          <w:szCs w:val="24"/>
        </w:rPr>
        <w:t>U</w:t>
      </w:r>
      <w:r w:rsidR="00853187" w:rsidRPr="00EF6EF5">
        <w:rPr>
          <w:sz w:val="24"/>
          <w:szCs w:val="24"/>
        </w:rPr>
        <w:t>niversitātes</w:t>
      </w:r>
      <w:r w:rsidRPr="00EF6EF5">
        <w:rPr>
          <w:sz w:val="24"/>
          <w:szCs w:val="24"/>
        </w:rPr>
        <w:t xml:space="preserve"> Personāla departaments sadarbībā ar Pedagoģiskās izaugsmes centru organizē personāla mācības;</w:t>
      </w:r>
    </w:p>
    <w:p w14:paraId="3104C68F" w14:textId="5C0AA086" w:rsidR="006008D7" w:rsidRPr="00EF6EF5" w:rsidRDefault="00093CAF" w:rsidP="00792F15">
      <w:pPr>
        <w:pStyle w:val="ListParagraph"/>
        <w:numPr>
          <w:ilvl w:val="2"/>
          <w:numId w:val="18"/>
        </w:numPr>
        <w:tabs>
          <w:tab w:val="left" w:pos="1871"/>
          <w:tab w:val="left" w:pos="2303"/>
        </w:tabs>
        <w:spacing w:before="42" w:line="276" w:lineRule="auto"/>
        <w:ind w:right="142"/>
        <w:rPr>
          <w:sz w:val="24"/>
          <w:szCs w:val="24"/>
        </w:rPr>
      </w:pPr>
      <w:r w:rsidRPr="00EF6EF5">
        <w:rPr>
          <w:sz w:val="24"/>
          <w:szCs w:val="24"/>
        </w:rPr>
        <w:t>U</w:t>
      </w:r>
      <w:r w:rsidR="00853187" w:rsidRPr="00EF6EF5">
        <w:rPr>
          <w:sz w:val="24"/>
          <w:szCs w:val="24"/>
        </w:rPr>
        <w:t>niversitātes</w:t>
      </w:r>
      <w:r w:rsidRPr="00EF6EF5">
        <w:rPr>
          <w:sz w:val="24"/>
          <w:szCs w:val="24"/>
        </w:rPr>
        <w:t xml:space="preserve"> darbinieki ievēro un veicina akadēmisko godīgumu,</w:t>
      </w:r>
      <w:r w:rsidRPr="00EF6EF5">
        <w:rPr>
          <w:spacing w:val="-14"/>
          <w:sz w:val="24"/>
          <w:szCs w:val="24"/>
        </w:rPr>
        <w:t xml:space="preserve"> </w:t>
      </w:r>
      <w:r w:rsidRPr="00EF6EF5">
        <w:rPr>
          <w:sz w:val="24"/>
          <w:szCs w:val="24"/>
        </w:rPr>
        <w:t>balstoties</w:t>
      </w:r>
      <w:r w:rsidRPr="00EF6EF5">
        <w:rPr>
          <w:spacing w:val="-13"/>
          <w:sz w:val="24"/>
          <w:szCs w:val="24"/>
        </w:rPr>
        <w:t xml:space="preserve"> </w:t>
      </w:r>
      <w:r w:rsidRPr="00EF6EF5">
        <w:rPr>
          <w:sz w:val="24"/>
          <w:szCs w:val="24"/>
        </w:rPr>
        <w:t>akadēmiskā</w:t>
      </w:r>
      <w:r w:rsidRPr="00EF6EF5">
        <w:rPr>
          <w:spacing w:val="-14"/>
          <w:sz w:val="24"/>
          <w:szCs w:val="24"/>
        </w:rPr>
        <w:t xml:space="preserve"> </w:t>
      </w:r>
      <w:r w:rsidRPr="00EF6EF5">
        <w:rPr>
          <w:sz w:val="24"/>
          <w:szCs w:val="24"/>
        </w:rPr>
        <w:t>godīguma</w:t>
      </w:r>
      <w:r w:rsidRPr="00EF6EF5">
        <w:rPr>
          <w:spacing w:val="-14"/>
          <w:sz w:val="24"/>
          <w:szCs w:val="24"/>
        </w:rPr>
        <w:t xml:space="preserve"> </w:t>
      </w:r>
      <w:r w:rsidRPr="00EF6EF5">
        <w:rPr>
          <w:sz w:val="24"/>
          <w:szCs w:val="24"/>
        </w:rPr>
        <w:t>ieviešanas</w:t>
      </w:r>
      <w:r w:rsidRPr="00EF6EF5">
        <w:rPr>
          <w:spacing w:val="-14"/>
          <w:sz w:val="24"/>
          <w:szCs w:val="24"/>
        </w:rPr>
        <w:t xml:space="preserve"> </w:t>
      </w:r>
      <w:r w:rsidRPr="00EF6EF5">
        <w:rPr>
          <w:sz w:val="24"/>
          <w:szCs w:val="24"/>
        </w:rPr>
        <w:t>un</w:t>
      </w:r>
      <w:r w:rsidRPr="00EF6EF5">
        <w:rPr>
          <w:spacing w:val="-14"/>
          <w:sz w:val="24"/>
          <w:szCs w:val="24"/>
        </w:rPr>
        <w:t xml:space="preserve"> </w:t>
      </w:r>
      <w:r w:rsidRPr="00EF6EF5">
        <w:rPr>
          <w:sz w:val="24"/>
          <w:szCs w:val="24"/>
        </w:rPr>
        <w:t>īstenošanas principos</w:t>
      </w:r>
      <w:r w:rsidRPr="00EF6EF5">
        <w:rPr>
          <w:spacing w:val="-2"/>
          <w:sz w:val="24"/>
          <w:szCs w:val="24"/>
        </w:rPr>
        <w:t xml:space="preserve"> </w:t>
      </w:r>
      <w:r w:rsidRPr="00EF6EF5">
        <w:rPr>
          <w:sz w:val="24"/>
          <w:szCs w:val="24"/>
        </w:rPr>
        <w:t>(1.</w:t>
      </w:r>
      <w:r w:rsidRPr="00EF6EF5">
        <w:rPr>
          <w:spacing w:val="-3"/>
          <w:sz w:val="24"/>
          <w:szCs w:val="24"/>
        </w:rPr>
        <w:t xml:space="preserve"> </w:t>
      </w:r>
      <w:r w:rsidRPr="00EF6EF5">
        <w:rPr>
          <w:sz w:val="24"/>
          <w:szCs w:val="24"/>
        </w:rPr>
        <w:t>pielikum</w:t>
      </w:r>
      <w:r w:rsidR="009433FC" w:rsidRPr="00EF6EF5">
        <w:rPr>
          <w:sz w:val="24"/>
          <w:szCs w:val="24"/>
        </w:rPr>
        <w:t>ā</w:t>
      </w:r>
      <w:r w:rsidRPr="00EF6EF5">
        <w:rPr>
          <w:sz w:val="24"/>
          <w:szCs w:val="24"/>
        </w:rPr>
        <w:t>)</w:t>
      </w:r>
      <w:r w:rsidRPr="00EF6EF5">
        <w:rPr>
          <w:spacing w:val="-1"/>
          <w:sz w:val="24"/>
          <w:szCs w:val="24"/>
        </w:rPr>
        <w:t xml:space="preserve"> </w:t>
      </w:r>
      <w:r w:rsidRPr="00EF6EF5">
        <w:rPr>
          <w:sz w:val="24"/>
          <w:szCs w:val="24"/>
        </w:rPr>
        <w:t>un</w:t>
      </w:r>
      <w:r w:rsidRPr="00EF6EF5">
        <w:rPr>
          <w:spacing w:val="-2"/>
          <w:sz w:val="24"/>
          <w:szCs w:val="24"/>
        </w:rPr>
        <w:t xml:space="preserve"> </w:t>
      </w:r>
      <w:r w:rsidRPr="00EF6EF5">
        <w:rPr>
          <w:sz w:val="24"/>
          <w:szCs w:val="24"/>
        </w:rPr>
        <w:t>savas</w:t>
      </w:r>
      <w:r w:rsidRPr="00EF6EF5">
        <w:rPr>
          <w:spacing w:val="-2"/>
          <w:sz w:val="24"/>
          <w:szCs w:val="24"/>
        </w:rPr>
        <w:t xml:space="preserve"> </w:t>
      </w:r>
      <w:r w:rsidRPr="00EF6EF5">
        <w:rPr>
          <w:sz w:val="24"/>
          <w:szCs w:val="24"/>
        </w:rPr>
        <w:t>kompetences</w:t>
      </w:r>
      <w:r w:rsidRPr="00EF6EF5">
        <w:rPr>
          <w:spacing w:val="-2"/>
          <w:sz w:val="24"/>
          <w:szCs w:val="24"/>
        </w:rPr>
        <w:t xml:space="preserve"> </w:t>
      </w:r>
      <w:r w:rsidRPr="00EF6EF5">
        <w:rPr>
          <w:sz w:val="24"/>
          <w:szCs w:val="24"/>
        </w:rPr>
        <w:t>un</w:t>
      </w:r>
      <w:r w:rsidRPr="00EF6EF5">
        <w:rPr>
          <w:spacing w:val="-2"/>
          <w:sz w:val="24"/>
          <w:szCs w:val="24"/>
        </w:rPr>
        <w:t xml:space="preserve"> </w:t>
      </w:r>
      <w:r w:rsidRPr="00EF6EF5">
        <w:rPr>
          <w:sz w:val="24"/>
          <w:szCs w:val="24"/>
        </w:rPr>
        <w:t>atbildības</w:t>
      </w:r>
      <w:r w:rsidRPr="00EF6EF5">
        <w:rPr>
          <w:spacing w:val="-2"/>
          <w:sz w:val="24"/>
          <w:szCs w:val="24"/>
        </w:rPr>
        <w:t xml:space="preserve"> </w:t>
      </w:r>
      <w:r w:rsidRPr="00EF6EF5">
        <w:rPr>
          <w:sz w:val="24"/>
          <w:szCs w:val="24"/>
        </w:rPr>
        <w:t>ietvaros</w:t>
      </w:r>
      <w:r w:rsidRPr="00EF6EF5">
        <w:rPr>
          <w:spacing w:val="-2"/>
          <w:sz w:val="24"/>
          <w:szCs w:val="24"/>
        </w:rPr>
        <w:t xml:space="preserve"> </w:t>
      </w:r>
      <w:r w:rsidRPr="00EF6EF5">
        <w:rPr>
          <w:sz w:val="24"/>
          <w:szCs w:val="24"/>
        </w:rPr>
        <w:t>pēc nepieciešamības iesaistoties un īstenojot izglītojošas aktivitātes.</w:t>
      </w:r>
    </w:p>
    <w:p w14:paraId="1F421E43" w14:textId="77777777" w:rsidR="006008D7" w:rsidRPr="00EF6EF5" w:rsidRDefault="006008D7">
      <w:pPr>
        <w:pStyle w:val="BodyText"/>
        <w:spacing w:before="41"/>
      </w:pPr>
    </w:p>
    <w:p w14:paraId="468FC0AA" w14:textId="0DEB3811" w:rsidR="006008D7" w:rsidRPr="00EF6EF5" w:rsidRDefault="00690A87" w:rsidP="00690A87">
      <w:pPr>
        <w:pStyle w:val="Heading1"/>
        <w:tabs>
          <w:tab w:val="left" w:pos="2907"/>
        </w:tabs>
        <w:spacing w:after="120"/>
        <w:ind w:left="0" w:firstLine="0"/>
        <w:jc w:val="center"/>
      </w:pPr>
      <w:r w:rsidRPr="00EF6EF5">
        <w:t xml:space="preserve">V. </w:t>
      </w:r>
      <w:r w:rsidR="00093CAF" w:rsidRPr="00EF6EF5">
        <w:t>Akadēmiskā</w:t>
      </w:r>
      <w:r w:rsidR="00093CAF" w:rsidRPr="00EF6EF5">
        <w:rPr>
          <w:spacing w:val="-1"/>
        </w:rPr>
        <w:t xml:space="preserve"> </w:t>
      </w:r>
      <w:r w:rsidR="00093CAF" w:rsidRPr="00EF6EF5">
        <w:t>godīguma</w:t>
      </w:r>
      <w:r w:rsidR="00093CAF" w:rsidRPr="00EF6EF5">
        <w:rPr>
          <w:spacing w:val="-1"/>
        </w:rPr>
        <w:t xml:space="preserve"> </w:t>
      </w:r>
      <w:r w:rsidR="00093CAF" w:rsidRPr="00EF6EF5">
        <w:t xml:space="preserve">pārkāpumu </w:t>
      </w:r>
      <w:r w:rsidR="00093CAF" w:rsidRPr="00EF6EF5">
        <w:rPr>
          <w:spacing w:val="-2"/>
        </w:rPr>
        <w:t>veidi</w:t>
      </w:r>
    </w:p>
    <w:p w14:paraId="13DF08CF" w14:textId="64F65EE9" w:rsidR="006008D7" w:rsidRPr="00EF6EF5" w:rsidRDefault="00093CAF" w:rsidP="00792F15">
      <w:pPr>
        <w:pStyle w:val="ListParagraph"/>
        <w:numPr>
          <w:ilvl w:val="0"/>
          <w:numId w:val="18"/>
        </w:numPr>
        <w:tabs>
          <w:tab w:val="left" w:pos="931"/>
        </w:tabs>
        <w:spacing w:before="42" w:line="276" w:lineRule="auto"/>
        <w:ind w:right="140"/>
        <w:rPr>
          <w:sz w:val="24"/>
          <w:szCs w:val="24"/>
        </w:rPr>
      </w:pPr>
      <w:r w:rsidRPr="00EF6EF5">
        <w:rPr>
          <w:sz w:val="24"/>
          <w:szCs w:val="24"/>
        </w:rPr>
        <w:t>Par akadēmiskā godīguma pārkāpum</w:t>
      </w:r>
      <w:r w:rsidR="00CD0FEB" w:rsidRPr="00EF6EF5">
        <w:rPr>
          <w:sz w:val="24"/>
          <w:szCs w:val="24"/>
        </w:rPr>
        <w:t>u</w:t>
      </w:r>
      <w:r w:rsidRPr="00EF6EF5">
        <w:rPr>
          <w:sz w:val="24"/>
          <w:szCs w:val="24"/>
        </w:rPr>
        <w:t xml:space="preserve"> tiek uzskatīts plaģiāts akadēmiskajos un pētnieciskajos darbos </w:t>
      </w:r>
      <w:r w:rsidR="005D6008" w:rsidRPr="00EF6EF5">
        <w:rPr>
          <w:spacing w:val="-2"/>
          <w:sz w:val="24"/>
          <w:szCs w:val="24"/>
        </w:rPr>
        <w:t xml:space="preserve">un cita </w:t>
      </w:r>
      <w:r w:rsidRPr="00EF6EF5">
        <w:rPr>
          <w:sz w:val="24"/>
          <w:szCs w:val="24"/>
        </w:rPr>
        <w:t>negodīga</w:t>
      </w:r>
      <w:r w:rsidRPr="00EF6EF5">
        <w:rPr>
          <w:spacing w:val="-3"/>
          <w:sz w:val="24"/>
          <w:szCs w:val="24"/>
        </w:rPr>
        <w:t xml:space="preserve"> </w:t>
      </w:r>
      <w:r w:rsidRPr="00EF6EF5">
        <w:rPr>
          <w:sz w:val="24"/>
          <w:szCs w:val="24"/>
        </w:rPr>
        <w:t>rīcība studiju,</w:t>
      </w:r>
      <w:r w:rsidRPr="00EF6EF5">
        <w:rPr>
          <w:spacing w:val="-2"/>
          <w:sz w:val="24"/>
          <w:szCs w:val="24"/>
        </w:rPr>
        <w:t xml:space="preserve"> </w:t>
      </w:r>
      <w:r w:rsidRPr="00EF6EF5">
        <w:rPr>
          <w:sz w:val="24"/>
          <w:szCs w:val="24"/>
        </w:rPr>
        <w:t>izglītības</w:t>
      </w:r>
      <w:r w:rsidRPr="00EF6EF5">
        <w:rPr>
          <w:spacing w:val="-3"/>
          <w:sz w:val="24"/>
          <w:szCs w:val="24"/>
        </w:rPr>
        <w:t xml:space="preserve"> </w:t>
      </w:r>
      <w:r w:rsidRPr="00EF6EF5">
        <w:rPr>
          <w:sz w:val="24"/>
          <w:szCs w:val="24"/>
        </w:rPr>
        <w:t>un</w:t>
      </w:r>
      <w:r w:rsidRPr="00EF6EF5">
        <w:rPr>
          <w:spacing w:val="-2"/>
          <w:sz w:val="24"/>
          <w:szCs w:val="24"/>
        </w:rPr>
        <w:t xml:space="preserve"> </w:t>
      </w:r>
      <w:r w:rsidRPr="00EF6EF5">
        <w:rPr>
          <w:sz w:val="24"/>
          <w:szCs w:val="24"/>
        </w:rPr>
        <w:t xml:space="preserve">pētniecības </w:t>
      </w:r>
      <w:r w:rsidRPr="00EF6EF5">
        <w:rPr>
          <w:spacing w:val="-2"/>
          <w:sz w:val="24"/>
          <w:szCs w:val="24"/>
        </w:rPr>
        <w:t>procesā.</w:t>
      </w:r>
    </w:p>
    <w:p w14:paraId="6E61B8E0" w14:textId="77777777" w:rsidR="006008D7" w:rsidRPr="00EF6EF5" w:rsidRDefault="00093CAF" w:rsidP="00792F15">
      <w:pPr>
        <w:pStyle w:val="ListParagraph"/>
        <w:numPr>
          <w:ilvl w:val="0"/>
          <w:numId w:val="18"/>
        </w:numPr>
        <w:tabs>
          <w:tab w:val="left" w:pos="931"/>
        </w:tabs>
        <w:spacing w:before="42" w:line="276" w:lineRule="auto"/>
        <w:ind w:right="140"/>
        <w:rPr>
          <w:sz w:val="24"/>
          <w:szCs w:val="24"/>
        </w:rPr>
      </w:pPr>
      <w:r w:rsidRPr="00EF6EF5">
        <w:rPr>
          <w:sz w:val="24"/>
          <w:szCs w:val="24"/>
        </w:rPr>
        <w:t>Akadēmiskā godīguma pārkāpumu piemēri šajā dokumentā skaidroti ar nolūku veicināt plašāku izpratni par akadēmiskā godīguma pārkāpumu būtību un nozīmīgumu.</w:t>
      </w:r>
    </w:p>
    <w:p w14:paraId="35FE54C0" w14:textId="49C05387" w:rsidR="006008D7" w:rsidRPr="00EF6EF5" w:rsidRDefault="00093CAF" w:rsidP="00792F15">
      <w:pPr>
        <w:pStyle w:val="ListParagraph"/>
        <w:numPr>
          <w:ilvl w:val="1"/>
          <w:numId w:val="18"/>
        </w:numPr>
        <w:tabs>
          <w:tab w:val="left" w:pos="931"/>
        </w:tabs>
        <w:rPr>
          <w:sz w:val="24"/>
          <w:szCs w:val="24"/>
        </w:rPr>
      </w:pPr>
      <w:r w:rsidRPr="00EF6EF5">
        <w:rPr>
          <w:sz w:val="24"/>
          <w:szCs w:val="24"/>
        </w:rPr>
        <w:t>Plaģiātisma</w:t>
      </w:r>
      <w:r w:rsidRPr="00EF6EF5">
        <w:rPr>
          <w:spacing w:val="-2"/>
          <w:sz w:val="24"/>
          <w:szCs w:val="24"/>
        </w:rPr>
        <w:t xml:space="preserve"> veidi:</w:t>
      </w:r>
    </w:p>
    <w:p w14:paraId="79060876"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sidRPr="00EF6EF5">
        <w:rPr>
          <w:b/>
          <w:sz w:val="24"/>
          <w:szCs w:val="24"/>
        </w:rPr>
        <w:t xml:space="preserve">hibrīda veidošana </w:t>
      </w:r>
      <w:r w:rsidRPr="00EF6EF5">
        <w:rPr>
          <w:sz w:val="24"/>
          <w:szCs w:val="24"/>
        </w:rPr>
        <w:t>– pareizi citētu darbu kombinēšana ar kopētām sadaļām, uz kurām nav norādītas atsauces;</w:t>
      </w:r>
    </w:p>
    <w:p w14:paraId="777F9857"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sidRPr="00EF6EF5">
        <w:rPr>
          <w:b/>
          <w:sz w:val="24"/>
          <w:szCs w:val="24"/>
        </w:rPr>
        <w:lastRenderedPageBreak/>
        <w:t>klonēšana</w:t>
      </w:r>
      <w:r w:rsidRPr="00EF6EF5">
        <w:rPr>
          <w:b/>
          <w:spacing w:val="-3"/>
          <w:sz w:val="24"/>
          <w:szCs w:val="24"/>
        </w:rPr>
        <w:t xml:space="preserve"> </w:t>
      </w:r>
      <w:r w:rsidRPr="00EF6EF5">
        <w:rPr>
          <w:sz w:val="24"/>
          <w:szCs w:val="24"/>
        </w:rPr>
        <w:t>–</w:t>
      </w:r>
      <w:r w:rsidRPr="00EF6EF5">
        <w:rPr>
          <w:spacing w:val="-1"/>
          <w:sz w:val="24"/>
          <w:szCs w:val="24"/>
        </w:rPr>
        <w:t xml:space="preserve"> </w:t>
      </w:r>
      <w:r w:rsidRPr="00EF6EF5">
        <w:rPr>
          <w:sz w:val="24"/>
          <w:szCs w:val="24"/>
        </w:rPr>
        <w:t>cita</w:t>
      </w:r>
      <w:r w:rsidRPr="00EF6EF5">
        <w:rPr>
          <w:spacing w:val="-1"/>
          <w:sz w:val="24"/>
          <w:szCs w:val="24"/>
        </w:rPr>
        <w:t xml:space="preserve"> </w:t>
      </w:r>
      <w:r w:rsidRPr="00EF6EF5">
        <w:rPr>
          <w:sz w:val="24"/>
          <w:szCs w:val="24"/>
        </w:rPr>
        <w:t>darba</w:t>
      </w:r>
      <w:r w:rsidRPr="00EF6EF5">
        <w:rPr>
          <w:spacing w:val="-1"/>
          <w:sz w:val="24"/>
          <w:szCs w:val="24"/>
        </w:rPr>
        <w:t xml:space="preserve"> </w:t>
      </w:r>
      <w:r w:rsidRPr="00EF6EF5">
        <w:rPr>
          <w:sz w:val="24"/>
          <w:szCs w:val="24"/>
        </w:rPr>
        <w:t>pārkopēšana</w:t>
      </w:r>
      <w:r w:rsidRPr="00EF6EF5">
        <w:rPr>
          <w:spacing w:val="-2"/>
          <w:sz w:val="24"/>
          <w:szCs w:val="24"/>
        </w:rPr>
        <w:t xml:space="preserve"> </w:t>
      </w:r>
      <w:r w:rsidRPr="00EF6EF5">
        <w:rPr>
          <w:sz w:val="24"/>
          <w:szCs w:val="24"/>
        </w:rPr>
        <w:t>vārds</w:t>
      </w:r>
      <w:r w:rsidRPr="00EF6EF5">
        <w:rPr>
          <w:spacing w:val="-2"/>
          <w:sz w:val="24"/>
          <w:szCs w:val="24"/>
        </w:rPr>
        <w:t xml:space="preserve"> </w:t>
      </w:r>
      <w:r w:rsidRPr="00EF6EF5">
        <w:rPr>
          <w:sz w:val="24"/>
          <w:szCs w:val="24"/>
        </w:rPr>
        <w:t>vārdā,</w:t>
      </w:r>
      <w:r w:rsidRPr="00EF6EF5">
        <w:rPr>
          <w:spacing w:val="-2"/>
          <w:sz w:val="24"/>
          <w:szCs w:val="24"/>
        </w:rPr>
        <w:t xml:space="preserve"> </w:t>
      </w:r>
      <w:r w:rsidRPr="00EF6EF5">
        <w:rPr>
          <w:sz w:val="24"/>
          <w:szCs w:val="24"/>
        </w:rPr>
        <w:t>iesniedzot</w:t>
      </w:r>
      <w:r w:rsidRPr="00EF6EF5">
        <w:rPr>
          <w:spacing w:val="-2"/>
          <w:sz w:val="24"/>
          <w:szCs w:val="24"/>
        </w:rPr>
        <w:t xml:space="preserve"> </w:t>
      </w:r>
      <w:r w:rsidRPr="00EF6EF5">
        <w:rPr>
          <w:sz w:val="24"/>
          <w:szCs w:val="24"/>
        </w:rPr>
        <w:t>to</w:t>
      </w:r>
      <w:r w:rsidRPr="00EF6EF5">
        <w:rPr>
          <w:spacing w:val="-2"/>
          <w:sz w:val="24"/>
          <w:szCs w:val="24"/>
        </w:rPr>
        <w:t xml:space="preserve"> </w:t>
      </w:r>
      <w:r w:rsidRPr="00EF6EF5">
        <w:rPr>
          <w:sz w:val="24"/>
          <w:szCs w:val="24"/>
        </w:rPr>
        <w:t xml:space="preserve">kā </w:t>
      </w:r>
      <w:r w:rsidRPr="00EF6EF5">
        <w:rPr>
          <w:spacing w:val="-2"/>
          <w:sz w:val="24"/>
          <w:szCs w:val="24"/>
        </w:rPr>
        <w:t>savu;</w:t>
      </w:r>
    </w:p>
    <w:p w14:paraId="75043D02"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sidRPr="00EF6EF5">
        <w:rPr>
          <w:b/>
          <w:sz w:val="24"/>
          <w:szCs w:val="24"/>
        </w:rPr>
        <w:t>kompilācijas</w:t>
      </w:r>
      <w:r w:rsidRPr="00EF6EF5">
        <w:rPr>
          <w:b/>
          <w:spacing w:val="-3"/>
          <w:sz w:val="24"/>
          <w:szCs w:val="24"/>
        </w:rPr>
        <w:t xml:space="preserve"> </w:t>
      </w:r>
      <w:r w:rsidRPr="00EF6EF5">
        <w:rPr>
          <w:b/>
          <w:sz w:val="24"/>
          <w:szCs w:val="24"/>
        </w:rPr>
        <w:t>veidošana</w:t>
      </w:r>
      <w:r w:rsidRPr="00EF6EF5">
        <w:rPr>
          <w:b/>
          <w:spacing w:val="-3"/>
          <w:sz w:val="24"/>
          <w:szCs w:val="24"/>
        </w:rPr>
        <w:t xml:space="preserve"> </w:t>
      </w:r>
      <w:r w:rsidRPr="00EF6EF5">
        <w:rPr>
          <w:sz w:val="24"/>
          <w:szCs w:val="24"/>
        </w:rPr>
        <w:t>–</w:t>
      </w:r>
      <w:r w:rsidRPr="00EF6EF5">
        <w:rPr>
          <w:spacing w:val="-3"/>
          <w:sz w:val="24"/>
          <w:szCs w:val="24"/>
        </w:rPr>
        <w:t xml:space="preserve"> </w:t>
      </w:r>
      <w:r w:rsidRPr="00EF6EF5">
        <w:rPr>
          <w:sz w:val="24"/>
          <w:szCs w:val="24"/>
        </w:rPr>
        <w:t>korekta</w:t>
      </w:r>
      <w:r w:rsidRPr="00EF6EF5">
        <w:rPr>
          <w:spacing w:val="-3"/>
          <w:sz w:val="24"/>
          <w:szCs w:val="24"/>
        </w:rPr>
        <w:t xml:space="preserve"> </w:t>
      </w:r>
      <w:r w:rsidRPr="00EF6EF5">
        <w:rPr>
          <w:sz w:val="24"/>
          <w:szCs w:val="24"/>
        </w:rPr>
        <w:t>citātu</w:t>
      </w:r>
      <w:r w:rsidRPr="00EF6EF5">
        <w:rPr>
          <w:spacing w:val="-4"/>
          <w:sz w:val="24"/>
          <w:szCs w:val="24"/>
        </w:rPr>
        <w:t xml:space="preserve"> </w:t>
      </w:r>
      <w:r w:rsidRPr="00EF6EF5">
        <w:rPr>
          <w:sz w:val="24"/>
          <w:szCs w:val="24"/>
        </w:rPr>
        <w:t>iekļaušana</w:t>
      </w:r>
      <w:r w:rsidRPr="00EF6EF5">
        <w:rPr>
          <w:spacing w:val="-3"/>
          <w:sz w:val="24"/>
          <w:szCs w:val="24"/>
        </w:rPr>
        <w:t xml:space="preserve"> </w:t>
      </w:r>
      <w:r w:rsidRPr="00EF6EF5">
        <w:rPr>
          <w:sz w:val="24"/>
          <w:szCs w:val="24"/>
        </w:rPr>
        <w:t>un</w:t>
      </w:r>
      <w:r w:rsidRPr="00EF6EF5">
        <w:rPr>
          <w:spacing w:val="-4"/>
          <w:sz w:val="24"/>
          <w:szCs w:val="24"/>
        </w:rPr>
        <w:t xml:space="preserve"> </w:t>
      </w:r>
      <w:r w:rsidRPr="00EF6EF5">
        <w:rPr>
          <w:sz w:val="24"/>
          <w:szCs w:val="24"/>
        </w:rPr>
        <w:t>atsauču</w:t>
      </w:r>
      <w:r w:rsidRPr="00EF6EF5">
        <w:rPr>
          <w:spacing w:val="-4"/>
          <w:sz w:val="24"/>
          <w:szCs w:val="24"/>
        </w:rPr>
        <w:t xml:space="preserve"> </w:t>
      </w:r>
      <w:r w:rsidRPr="00EF6EF5">
        <w:rPr>
          <w:sz w:val="24"/>
          <w:szCs w:val="24"/>
        </w:rPr>
        <w:t>lietošana,</w:t>
      </w:r>
      <w:r w:rsidRPr="00EF6EF5">
        <w:rPr>
          <w:spacing w:val="-5"/>
          <w:sz w:val="24"/>
          <w:szCs w:val="24"/>
        </w:rPr>
        <w:t xml:space="preserve"> </w:t>
      </w:r>
      <w:r w:rsidRPr="00EF6EF5">
        <w:rPr>
          <w:sz w:val="24"/>
          <w:szCs w:val="24"/>
        </w:rPr>
        <w:t>veidojot citu autoru domu kompilāciju, praktiski neiekļaujot oriģinālu saturu;</w:t>
      </w:r>
    </w:p>
    <w:p w14:paraId="3EA57C39"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sidRPr="00EF6EF5">
        <w:rPr>
          <w:b/>
          <w:sz w:val="24"/>
          <w:szCs w:val="24"/>
        </w:rPr>
        <w:t>kopēšana</w:t>
      </w:r>
      <w:r w:rsidRPr="00EF6EF5">
        <w:rPr>
          <w:b/>
          <w:spacing w:val="-12"/>
          <w:sz w:val="24"/>
          <w:szCs w:val="24"/>
        </w:rPr>
        <w:t xml:space="preserve"> </w:t>
      </w:r>
      <w:r w:rsidRPr="00EF6EF5">
        <w:rPr>
          <w:sz w:val="24"/>
          <w:szCs w:val="24"/>
        </w:rPr>
        <w:t>–</w:t>
      </w:r>
      <w:r w:rsidRPr="00EF6EF5">
        <w:rPr>
          <w:spacing w:val="-12"/>
          <w:sz w:val="24"/>
          <w:szCs w:val="24"/>
        </w:rPr>
        <w:t xml:space="preserve"> </w:t>
      </w:r>
      <w:r w:rsidRPr="00EF6EF5">
        <w:rPr>
          <w:sz w:val="24"/>
          <w:szCs w:val="24"/>
        </w:rPr>
        <w:t>cita</w:t>
      </w:r>
      <w:r w:rsidRPr="00EF6EF5">
        <w:rPr>
          <w:spacing w:val="-13"/>
          <w:sz w:val="24"/>
          <w:szCs w:val="24"/>
        </w:rPr>
        <w:t xml:space="preserve"> </w:t>
      </w:r>
      <w:r w:rsidRPr="00EF6EF5">
        <w:rPr>
          <w:sz w:val="24"/>
          <w:szCs w:val="24"/>
        </w:rPr>
        <w:t>darba</w:t>
      </w:r>
      <w:r w:rsidRPr="00EF6EF5">
        <w:rPr>
          <w:spacing w:val="-11"/>
          <w:sz w:val="24"/>
          <w:szCs w:val="24"/>
        </w:rPr>
        <w:t xml:space="preserve"> </w:t>
      </w:r>
      <w:r w:rsidRPr="00EF6EF5">
        <w:rPr>
          <w:sz w:val="24"/>
          <w:szCs w:val="24"/>
        </w:rPr>
        <w:t>vai</w:t>
      </w:r>
      <w:r w:rsidRPr="00EF6EF5">
        <w:rPr>
          <w:spacing w:val="-11"/>
          <w:sz w:val="24"/>
          <w:szCs w:val="24"/>
        </w:rPr>
        <w:t xml:space="preserve"> </w:t>
      </w:r>
      <w:r w:rsidRPr="00EF6EF5">
        <w:rPr>
          <w:sz w:val="24"/>
          <w:szCs w:val="24"/>
        </w:rPr>
        <w:t>tā</w:t>
      </w:r>
      <w:r w:rsidRPr="00EF6EF5">
        <w:rPr>
          <w:spacing w:val="-12"/>
          <w:sz w:val="24"/>
          <w:szCs w:val="24"/>
        </w:rPr>
        <w:t xml:space="preserve"> </w:t>
      </w:r>
      <w:r w:rsidRPr="00EF6EF5">
        <w:rPr>
          <w:sz w:val="24"/>
          <w:szCs w:val="24"/>
        </w:rPr>
        <w:t>daļu</w:t>
      </w:r>
      <w:r w:rsidRPr="00EF6EF5">
        <w:rPr>
          <w:spacing w:val="-11"/>
          <w:sz w:val="24"/>
          <w:szCs w:val="24"/>
        </w:rPr>
        <w:t xml:space="preserve"> </w:t>
      </w:r>
      <w:r w:rsidRPr="00EF6EF5">
        <w:rPr>
          <w:sz w:val="24"/>
          <w:szCs w:val="24"/>
        </w:rPr>
        <w:t>pārkopēšana,</w:t>
      </w:r>
      <w:r w:rsidRPr="00EF6EF5">
        <w:rPr>
          <w:spacing w:val="-11"/>
          <w:sz w:val="24"/>
          <w:szCs w:val="24"/>
        </w:rPr>
        <w:t xml:space="preserve"> </w:t>
      </w:r>
      <w:r w:rsidRPr="00EF6EF5">
        <w:rPr>
          <w:sz w:val="24"/>
          <w:szCs w:val="24"/>
        </w:rPr>
        <w:t>saglabājot</w:t>
      </w:r>
      <w:r w:rsidRPr="00EF6EF5">
        <w:rPr>
          <w:spacing w:val="-11"/>
          <w:sz w:val="24"/>
          <w:szCs w:val="24"/>
        </w:rPr>
        <w:t xml:space="preserve"> </w:t>
      </w:r>
      <w:r w:rsidRPr="00EF6EF5">
        <w:rPr>
          <w:sz w:val="24"/>
          <w:szCs w:val="24"/>
        </w:rPr>
        <w:t>būtisku</w:t>
      </w:r>
      <w:r w:rsidRPr="00EF6EF5">
        <w:rPr>
          <w:spacing w:val="-12"/>
          <w:sz w:val="24"/>
          <w:szCs w:val="24"/>
        </w:rPr>
        <w:t xml:space="preserve"> </w:t>
      </w:r>
      <w:r w:rsidRPr="00EF6EF5">
        <w:rPr>
          <w:sz w:val="24"/>
          <w:szCs w:val="24"/>
        </w:rPr>
        <w:t>daudzumu</w:t>
      </w:r>
      <w:r w:rsidRPr="00EF6EF5">
        <w:rPr>
          <w:spacing w:val="-11"/>
          <w:sz w:val="24"/>
          <w:szCs w:val="24"/>
        </w:rPr>
        <w:t xml:space="preserve"> </w:t>
      </w:r>
      <w:r w:rsidRPr="00EF6EF5">
        <w:rPr>
          <w:sz w:val="24"/>
          <w:szCs w:val="24"/>
        </w:rPr>
        <w:t>teksta no viena oriģinālā avota, neiekļaujot savu oriģinālo atzinumu kopumu;</w:t>
      </w:r>
    </w:p>
    <w:p w14:paraId="6D9B7258"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sidRPr="00EF6EF5">
        <w:rPr>
          <w:b/>
          <w:sz w:val="24"/>
          <w:szCs w:val="24"/>
        </w:rPr>
        <w:t>mozaīkas</w:t>
      </w:r>
      <w:r w:rsidRPr="00EF6EF5">
        <w:rPr>
          <w:b/>
          <w:spacing w:val="80"/>
          <w:sz w:val="24"/>
          <w:szCs w:val="24"/>
        </w:rPr>
        <w:t xml:space="preserve"> </w:t>
      </w:r>
      <w:r w:rsidRPr="00EF6EF5">
        <w:rPr>
          <w:b/>
          <w:sz w:val="24"/>
          <w:szCs w:val="24"/>
        </w:rPr>
        <w:t>veidošana</w:t>
      </w:r>
      <w:r w:rsidRPr="00EF6EF5">
        <w:rPr>
          <w:b/>
          <w:spacing w:val="80"/>
          <w:sz w:val="24"/>
          <w:szCs w:val="24"/>
        </w:rPr>
        <w:t xml:space="preserve"> </w:t>
      </w:r>
      <w:r w:rsidRPr="00EF6EF5">
        <w:rPr>
          <w:sz w:val="24"/>
          <w:szCs w:val="24"/>
        </w:rPr>
        <w:t>–</w:t>
      </w:r>
      <w:r w:rsidRPr="00EF6EF5">
        <w:rPr>
          <w:spacing w:val="80"/>
          <w:sz w:val="24"/>
          <w:szCs w:val="24"/>
        </w:rPr>
        <w:t xml:space="preserve"> </w:t>
      </w:r>
      <w:r w:rsidRPr="00EF6EF5">
        <w:rPr>
          <w:sz w:val="24"/>
          <w:szCs w:val="24"/>
        </w:rPr>
        <w:t>vairāku</w:t>
      </w:r>
      <w:r w:rsidRPr="00EF6EF5">
        <w:rPr>
          <w:spacing w:val="80"/>
          <w:sz w:val="24"/>
          <w:szCs w:val="24"/>
        </w:rPr>
        <w:t xml:space="preserve"> </w:t>
      </w:r>
      <w:r w:rsidRPr="00EF6EF5">
        <w:rPr>
          <w:sz w:val="24"/>
          <w:szCs w:val="24"/>
        </w:rPr>
        <w:t>avotu</w:t>
      </w:r>
      <w:r w:rsidRPr="00EF6EF5">
        <w:rPr>
          <w:spacing w:val="80"/>
          <w:sz w:val="24"/>
          <w:szCs w:val="24"/>
        </w:rPr>
        <w:t xml:space="preserve"> </w:t>
      </w:r>
      <w:r w:rsidRPr="00EF6EF5">
        <w:rPr>
          <w:sz w:val="24"/>
          <w:szCs w:val="24"/>
        </w:rPr>
        <w:t>pārkopēšana,</w:t>
      </w:r>
      <w:r w:rsidRPr="00EF6EF5">
        <w:rPr>
          <w:spacing w:val="80"/>
          <w:sz w:val="24"/>
          <w:szCs w:val="24"/>
        </w:rPr>
        <w:t xml:space="preserve"> </w:t>
      </w:r>
      <w:r w:rsidRPr="00EF6EF5">
        <w:rPr>
          <w:sz w:val="24"/>
          <w:szCs w:val="24"/>
        </w:rPr>
        <w:t>veidojot</w:t>
      </w:r>
      <w:r w:rsidRPr="00EF6EF5">
        <w:rPr>
          <w:spacing w:val="80"/>
          <w:sz w:val="24"/>
          <w:szCs w:val="24"/>
        </w:rPr>
        <w:t xml:space="preserve"> </w:t>
      </w:r>
      <w:r w:rsidRPr="00EF6EF5">
        <w:rPr>
          <w:sz w:val="24"/>
          <w:szCs w:val="24"/>
        </w:rPr>
        <w:t>to</w:t>
      </w:r>
      <w:r w:rsidRPr="00EF6EF5">
        <w:rPr>
          <w:spacing w:val="80"/>
          <w:sz w:val="24"/>
          <w:szCs w:val="24"/>
        </w:rPr>
        <w:t xml:space="preserve"> </w:t>
      </w:r>
      <w:r w:rsidRPr="00EF6EF5">
        <w:rPr>
          <w:sz w:val="24"/>
          <w:szCs w:val="24"/>
        </w:rPr>
        <w:t>par</w:t>
      </w:r>
      <w:r w:rsidRPr="00EF6EF5">
        <w:rPr>
          <w:spacing w:val="80"/>
          <w:sz w:val="24"/>
          <w:szCs w:val="24"/>
        </w:rPr>
        <w:t xml:space="preserve"> </w:t>
      </w:r>
      <w:r w:rsidRPr="00EF6EF5">
        <w:rPr>
          <w:sz w:val="24"/>
          <w:szCs w:val="24"/>
        </w:rPr>
        <w:t>vienotu veselumu, nenorādot korektas atsauces;</w:t>
      </w:r>
    </w:p>
    <w:p w14:paraId="7F7E796D"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sidRPr="00EF6EF5">
        <w:rPr>
          <w:b/>
          <w:sz w:val="24"/>
          <w:szCs w:val="24"/>
        </w:rPr>
        <w:t>nekorekta</w:t>
      </w:r>
      <w:r w:rsidRPr="00EF6EF5">
        <w:rPr>
          <w:b/>
          <w:spacing w:val="40"/>
          <w:sz w:val="24"/>
          <w:szCs w:val="24"/>
        </w:rPr>
        <w:t xml:space="preserve"> </w:t>
      </w:r>
      <w:r w:rsidRPr="00EF6EF5">
        <w:rPr>
          <w:b/>
          <w:sz w:val="24"/>
          <w:szCs w:val="24"/>
        </w:rPr>
        <w:t>atsaukšanās</w:t>
      </w:r>
      <w:r w:rsidRPr="00EF6EF5">
        <w:rPr>
          <w:b/>
          <w:spacing w:val="40"/>
          <w:sz w:val="24"/>
          <w:szCs w:val="24"/>
        </w:rPr>
        <w:t xml:space="preserve"> </w:t>
      </w:r>
      <w:r w:rsidRPr="00EF6EF5">
        <w:rPr>
          <w:sz w:val="24"/>
          <w:szCs w:val="24"/>
        </w:rPr>
        <w:t>–</w:t>
      </w:r>
      <w:r w:rsidRPr="00EF6EF5">
        <w:rPr>
          <w:spacing w:val="40"/>
          <w:sz w:val="24"/>
          <w:szCs w:val="24"/>
        </w:rPr>
        <w:t xml:space="preserve"> </w:t>
      </w:r>
      <w:r w:rsidRPr="00EF6EF5">
        <w:rPr>
          <w:sz w:val="24"/>
          <w:szCs w:val="24"/>
        </w:rPr>
        <w:t>atsauču</w:t>
      </w:r>
      <w:r w:rsidRPr="00EF6EF5">
        <w:rPr>
          <w:spacing w:val="40"/>
          <w:sz w:val="24"/>
          <w:szCs w:val="24"/>
        </w:rPr>
        <w:t xml:space="preserve"> </w:t>
      </w:r>
      <w:r w:rsidRPr="00EF6EF5">
        <w:rPr>
          <w:sz w:val="24"/>
          <w:szCs w:val="24"/>
        </w:rPr>
        <w:t>nelietošana,</w:t>
      </w:r>
      <w:r w:rsidRPr="00EF6EF5">
        <w:rPr>
          <w:spacing w:val="40"/>
          <w:sz w:val="24"/>
          <w:szCs w:val="24"/>
        </w:rPr>
        <w:t xml:space="preserve"> </w:t>
      </w:r>
      <w:r w:rsidRPr="00EF6EF5">
        <w:rPr>
          <w:sz w:val="24"/>
          <w:szCs w:val="24"/>
        </w:rPr>
        <w:t>atsaukšanās</w:t>
      </w:r>
      <w:r w:rsidRPr="00EF6EF5">
        <w:rPr>
          <w:spacing w:val="40"/>
          <w:sz w:val="24"/>
          <w:szCs w:val="24"/>
        </w:rPr>
        <w:t xml:space="preserve"> </w:t>
      </w:r>
      <w:r w:rsidRPr="00EF6EF5">
        <w:rPr>
          <w:sz w:val="24"/>
          <w:szCs w:val="24"/>
        </w:rPr>
        <w:t>uz</w:t>
      </w:r>
      <w:r w:rsidRPr="00EF6EF5">
        <w:rPr>
          <w:spacing w:val="40"/>
          <w:sz w:val="24"/>
          <w:szCs w:val="24"/>
        </w:rPr>
        <w:t xml:space="preserve"> </w:t>
      </w:r>
      <w:r w:rsidRPr="00EF6EF5">
        <w:rPr>
          <w:sz w:val="24"/>
          <w:szCs w:val="24"/>
        </w:rPr>
        <w:t>neeksistējošiem avotiem, nepatiesas informācijas iekļaušana atsaucēs;</w:t>
      </w:r>
    </w:p>
    <w:p w14:paraId="32053453"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proofErr w:type="spellStart"/>
      <w:r w:rsidRPr="00EF6EF5">
        <w:rPr>
          <w:b/>
          <w:sz w:val="24"/>
          <w:szCs w:val="24"/>
        </w:rPr>
        <w:t>pašplaģiātisms</w:t>
      </w:r>
      <w:proofErr w:type="spellEnd"/>
      <w:r w:rsidRPr="00EF6EF5">
        <w:rPr>
          <w:b/>
          <w:spacing w:val="-9"/>
          <w:sz w:val="24"/>
          <w:szCs w:val="24"/>
        </w:rPr>
        <w:t xml:space="preserve"> </w:t>
      </w:r>
      <w:r w:rsidRPr="00EF6EF5">
        <w:rPr>
          <w:sz w:val="24"/>
          <w:szCs w:val="24"/>
        </w:rPr>
        <w:t>–</w:t>
      </w:r>
      <w:r w:rsidRPr="00EF6EF5">
        <w:rPr>
          <w:spacing w:val="-9"/>
          <w:sz w:val="24"/>
          <w:szCs w:val="24"/>
        </w:rPr>
        <w:t xml:space="preserve"> </w:t>
      </w:r>
      <w:r w:rsidRPr="00EF6EF5">
        <w:rPr>
          <w:sz w:val="24"/>
          <w:szCs w:val="24"/>
        </w:rPr>
        <w:t>savu</w:t>
      </w:r>
      <w:r w:rsidRPr="00EF6EF5">
        <w:rPr>
          <w:spacing w:val="-10"/>
          <w:sz w:val="24"/>
          <w:szCs w:val="24"/>
        </w:rPr>
        <w:t xml:space="preserve"> </w:t>
      </w:r>
      <w:r w:rsidRPr="00EF6EF5">
        <w:rPr>
          <w:sz w:val="24"/>
          <w:szCs w:val="24"/>
        </w:rPr>
        <w:t>iepriekšējo</w:t>
      </w:r>
      <w:r w:rsidRPr="00EF6EF5">
        <w:rPr>
          <w:spacing w:val="-9"/>
          <w:sz w:val="24"/>
          <w:szCs w:val="24"/>
        </w:rPr>
        <w:t xml:space="preserve"> </w:t>
      </w:r>
      <w:r w:rsidRPr="00EF6EF5">
        <w:rPr>
          <w:sz w:val="24"/>
          <w:szCs w:val="24"/>
        </w:rPr>
        <w:t>darbu</w:t>
      </w:r>
      <w:r w:rsidRPr="00EF6EF5">
        <w:rPr>
          <w:spacing w:val="-9"/>
          <w:sz w:val="24"/>
          <w:szCs w:val="24"/>
        </w:rPr>
        <w:t xml:space="preserve"> </w:t>
      </w:r>
      <w:r w:rsidRPr="00EF6EF5">
        <w:rPr>
          <w:sz w:val="24"/>
          <w:szCs w:val="24"/>
        </w:rPr>
        <w:t>daļēja</w:t>
      </w:r>
      <w:r w:rsidRPr="00EF6EF5">
        <w:rPr>
          <w:spacing w:val="-9"/>
          <w:sz w:val="24"/>
          <w:szCs w:val="24"/>
        </w:rPr>
        <w:t xml:space="preserve"> </w:t>
      </w:r>
      <w:r w:rsidRPr="00EF6EF5">
        <w:rPr>
          <w:sz w:val="24"/>
          <w:szCs w:val="24"/>
        </w:rPr>
        <w:t>vai</w:t>
      </w:r>
      <w:r w:rsidRPr="00EF6EF5">
        <w:rPr>
          <w:spacing w:val="-9"/>
          <w:sz w:val="24"/>
          <w:szCs w:val="24"/>
        </w:rPr>
        <w:t xml:space="preserve"> </w:t>
      </w:r>
      <w:r w:rsidRPr="00EF6EF5">
        <w:rPr>
          <w:sz w:val="24"/>
          <w:szCs w:val="24"/>
        </w:rPr>
        <w:t>pilnīga</w:t>
      </w:r>
      <w:r w:rsidRPr="00EF6EF5">
        <w:rPr>
          <w:spacing w:val="-10"/>
          <w:sz w:val="24"/>
          <w:szCs w:val="24"/>
        </w:rPr>
        <w:t xml:space="preserve"> </w:t>
      </w:r>
      <w:r w:rsidRPr="00EF6EF5">
        <w:rPr>
          <w:sz w:val="24"/>
          <w:szCs w:val="24"/>
        </w:rPr>
        <w:t>izmantošana,</w:t>
      </w:r>
      <w:r w:rsidRPr="00EF6EF5">
        <w:rPr>
          <w:spacing w:val="-10"/>
          <w:sz w:val="24"/>
          <w:szCs w:val="24"/>
        </w:rPr>
        <w:t xml:space="preserve"> </w:t>
      </w:r>
      <w:r w:rsidRPr="00EF6EF5">
        <w:rPr>
          <w:sz w:val="24"/>
          <w:szCs w:val="24"/>
        </w:rPr>
        <w:t>nenorādot atsauci uz oriģinālo darbu;</w:t>
      </w:r>
    </w:p>
    <w:p w14:paraId="0CB51305"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sidRPr="00EF6EF5">
        <w:rPr>
          <w:b/>
          <w:sz w:val="24"/>
          <w:szCs w:val="24"/>
        </w:rPr>
        <w:t xml:space="preserve">aizstāšana </w:t>
      </w:r>
      <w:r w:rsidRPr="00EF6EF5">
        <w:rPr>
          <w:sz w:val="24"/>
          <w:szCs w:val="24"/>
        </w:rPr>
        <w:t>– atsevišķu vārdu, jēdzienu vai teikuma daļu aizstāšana (pārfrāzēšana) ar citiem vārdiem/jēdzieniem, saglabājot oriģinālā teksta būtību, nenorādot atsauci;</w:t>
      </w:r>
    </w:p>
    <w:p w14:paraId="19A76981"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sidRPr="00EF6EF5">
        <w:rPr>
          <w:b/>
          <w:sz w:val="24"/>
          <w:szCs w:val="24"/>
        </w:rPr>
        <w:t>pārrakstīšana</w:t>
      </w:r>
      <w:r w:rsidRPr="00EF6EF5">
        <w:rPr>
          <w:b/>
          <w:spacing w:val="-10"/>
          <w:sz w:val="24"/>
          <w:szCs w:val="24"/>
        </w:rPr>
        <w:t xml:space="preserve"> </w:t>
      </w:r>
      <w:r w:rsidRPr="00EF6EF5">
        <w:rPr>
          <w:sz w:val="24"/>
          <w:szCs w:val="24"/>
        </w:rPr>
        <w:t>–</w:t>
      </w:r>
      <w:r w:rsidRPr="00EF6EF5">
        <w:rPr>
          <w:spacing w:val="-10"/>
          <w:sz w:val="24"/>
          <w:szCs w:val="24"/>
        </w:rPr>
        <w:t xml:space="preserve"> </w:t>
      </w:r>
      <w:r w:rsidRPr="00EF6EF5">
        <w:rPr>
          <w:sz w:val="24"/>
          <w:szCs w:val="24"/>
        </w:rPr>
        <w:t>korekta</w:t>
      </w:r>
      <w:r w:rsidRPr="00EF6EF5">
        <w:rPr>
          <w:spacing w:val="-11"/>
          <w:sz w:val="24"/>
          <w:szCs w:val="24"/>
        </w:rPr>
        <w:t xml:space="preserve"> </w:t>
      </w:r>
      <w:r w:rsidRPr="00EF6EF5">
        <w:rPr>
          <w:sz w:val="24"/>
          <w:szCs w:val="24"/>
        </w:rPr>
        <w:t>atsauču</w:t>
      </w:r>
      <w:r w:rsidRPr="00EF6EF5">
        <w:rPr>
          <w:spacing w:val="-10"/>
          <w:sz w:val="24"/>
          <w:szCs w:val="24"/>
        </w:rPr>
        <w:t xml:space="preserve"> </w:t>
      </w:r>
      <w:r w:rsidRPr="00EF6EF5">
        <w:rPr>
          <w:sz w:val="24"/>
          <w:szCs w:val="24"/>
        </w:rPr>
        <w:t>iekļaušana,</w:t>
      </w:r>
      <w:r w:rsidRPr="00EF6EF5">
        <w:rPr>
          <w:spacing w:val="-10"/>
          <w:sz w:val="24"/>
          <w:szCs w:val="24"/>
        </w:rPr>
        <w:t xml:space="preserve"> </w:t>
      </w:r>
      <w:r w:rsidRPr="00EF6EF5">
        <w:rPr>
          <w:sz w:val="24"/>
          <w:szCs w:val="24"/>
        </w:rPr>
        <w:t>pārāk</w:t>
      </w:r>
      <w:r w:rsidRPr="00EF6EF5">
        <w:rPr>
          <w:spacing w:val="-11"/>
          <w:sz w:val="24"/>
          <w:szCs w:val="24"/>
        </w:rPr>
        <w:t xml:space="preserve"> </w:t>
      </w:r>
      <w:r w:rsidRPr="00EF6EF5">
        <w:rPr>
          <w:sz w:val="24"/>
          <w:szCs w:val="24"/>
        </w:rPr>
        <w:t>cieši</w:t>
      </w:r>
      <w:r w:rsidRPr="00EF6EF5">
        <w:rPr>
          <w:spacing w:val="-10"/>
          <w:sz w:val="24"/>
          <w:szCs w:val="24"/>
        </w:rPr>
        <w:t xml:space="preserve"> </w:t>
      </w:r>
      <w:r w:rsidRPr="00EF6EF5">
        <w:rPr>
          <w:sz w:val="24"/>
          <w:szCs w:val="24"/>
        </w:rPr>
        <w:t>saglabājot</w:t>
      </w:r>
      <w:r w:rsidRPr="00EF6EF5">
        <w:rPr>
          <w:spacing w:val="-11"/>
          <w:sz w:val="24"/>
          <w:szCs w:val="24"/>
        </w:rPr>
        <w:t xml:space="preserve"> </w:t>
      </w:r>
      <w:r w:rsidRPr="00EF6EF5">
        <w:rPr>
          <w:sz w:val="24"/>
          <w:szCs w:val="24"/>
        </w:rPr>
        <w:t>teksta</w:t>
      </w:r>
      <w:r w:rsidRPr="00EF6EF5">
        <w:rPr>
          <w:spacing w:val="-11"/>
          <w:sz w:val="24"/>
          <w:szCs w:val="24"/>
        </w:rPr>
        <w:t xml:space="preserve"> </w:t>
      </w:r>
      <w:r w:rsidRPr="00EF6EF5">
        <w:rPr>
          <w:sz w:val="24"/>
          <w:szCs w:val="24"/>
        </w:rPr>
        <w:t>oriģinālo izteiksmi un struktūru, nepārstāstot to saviem vārdiem;</w:t>
      </w:r>
    </w:p>
    <w:p w14:paraId="468746AA"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proofErr w:type="spellStart"/>
      <w:r w:rsidRPr="00EF6EF5">
        <w:rPr>
          <w:b/>
          <w:sz w:val="24"/>
          <w:szCs w:val="24"/>
        </w:rPr>
        <w:t>remiksēšana</w:t>
      </w:r>
      <w:proofErr w:type="spellEnd"/>
      <w:r w:rsidRPr="00EF6EF5">
        <w:rPr>
          <w:b/>
          <w:spacing w:val="40"/>
          <w:sz w:val="24"/>
          <w:szCs w:val="24"/>
        </w:rPr>
        <w:t xml:space="preserve"> </w:t>
      </w:r>
      <w:r w:rsidRPr="00EF6EF5">
        <w:rPr>
          <w:sz w:val="24"/>
          <w:szCs w:val="24"/>
        </w:rPr>
        <w:t>–</w:t>
      </w:r>
      <w:r w:rsidRPr="00EF6EF5">
        <w:rPr>
          <w:spacing w:val="40"/>
          <w:sz w:val="24"/>
          <w:szCs w:val="24"/>
        </w:rPr>
        <w:t xml:space="preserve"> </w:t>
      </w:r>
      <w:r w:rsidRPr="00EF6EF5">
        <w:rPr>
          <w:sz w:val="24"/>
          <w:szCs w:val="24"/>
        </w:rPr>
        <w:t>teikumu</w:t>
      </w:r>
      <w:r w:rsidRPr="00EF6EF5">
        <w:rPr>
          <w:spacing w:val="40"/>
          <w:sz w:val="24"/>
          <w:szCs w:val="24"/>
        </w:rPr>
        <w:t xml:space="preserve"> </w:t>
      </w:r>
      <w:r w:rsidRPr="00EF6EF5">
        <w:rPr>
          <w:sz w:val="24"/>
          <w:szCs w:val="24"/>
        </w:rPr>
        <w:t>un</w:t>
      </w:r>
      <w:r w:rsidRPr="00EF6EF5">
        <w:rPr>
          <w:spacing w:val="40"/>
          <w:sz w:val="24"/>
          <w:szCs w:val="24"/>
        </w:rPr>
        <w:t xml:space="preserve"> </w:t>
      </w:r>
      <w:r w:rsidRPr="00EF6EF5">
        <w:rPr>
          <w:sz w:val="24"/>
          <w:szCs w:val="24"/>
        </w:rPr>
        <w:t>tekstu</w:t>
      </w:r>
      <w:r w:rsidRPr="00EF6EF5">
        <w:rPr>
          <w:spacing w:val="40"/>
          <w:sz w:val="24"/>
          <w:szCs w:val="24"/>
        </w:rPr>
        <w:t xml:space="preserve"> </w:t>
      </w:r>
      <w:r w:rsidRPr="00EF6EF5">
        <w:rPr>
          <w:sz w:val="24"/>
          <w:szCs w:val="24"/>
        </w:rPr>
        <w:t>“savienošana”,</w:t>
      </w:r>
      <w:r w:rsidRPr="00EF6EF5">
        <w:rPr>
          <w:spacing w:val="40"/>
          <w:sz w:val="24"/>
          <w:szCs w:val="24"/>
        </w:rPr>
        <w:t xml:space="preserve"> </w:t>
      </w:r>
      <w:r w:rsidRPr="00EF6EF5">
        <w:rPr>
          <w:sz w:val="24"/>
          <w:szCs w:val="24"/>
        </w:rPr>
        <w:t>izmantojot</w:t>
      </w:r>
      <w:r w:rsidRPr="00EF6EF5">
        <w:rPr>
          <w:spacing w:val="40"/>
          <w:sz w:val="24"/>
          <w:szCs w:val="24"/>
        </w:rPr>
        <w:t xml:space="preserve"> </w:t>
      </w:r>
      <w:r w:rsidRPr="00EF6EF5">
        <w:rPr>
          <w:sz w:val="24"/>
          <w:szCs w:val="24"/>
        </w:rPr>
        <w:t>vairākus</w:t>
      </w:r>
      <w:r w:rsidRPr="00EF6EF5">
        <w:rPr>
          <w:spacing w:val="40"/>
          <w:sz w:val="24"/>
          <w:szCs w:val="24"/>
        </w:rPr>
        <w:t xml:space="preserve"> </w:t>
      </w:r>
      <w:r w:rsidRPr="00EF6EF5">
        <w:rPr>
          <w:sz w:val="24"/>
          <w:szCs w:val="24"/>
        </w:rPr>
        <w:t>avotus, nenorādot korektas atsauces;</w:t>
      </w:r>
    </w:p>
    <w:p w14:paraId="69C2992F" w14:textId="187E9C2B" w:rsidR="00A75C61"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sidRPr="00EF6EF5">
        <w:rPr>
          <w:sz w:val="24"/>
          <w:szCs w:val="24"/>
        </w:rPr>
        <w:t>Plaģiāta</w:t>
      </w:r>
      <w:r w:rsidRPr="00EF6EF5">
        <w:rPr>
          <w:spacing w:val="40"/>
          <w:sz w:val="24"/>
          <w:szCs w:val="24"/>
        </w:rPr>
        <w:t xml:space="preserve"> </w:t>
      </w:r>
      <w:r w:rsidRPr="00EF6EF5">
        <w:rPr>
          <w:sz w:val="24"/>
          <w:szCs w:val="24"/>
        </w:rPr>
        <w:t>veidu</w:t>
      </w:r>
      <w:r w:rsidRPr="00EF6EF5">
        <w:rPr>
          <w:spacing w:val="40"/>
          <w:sz w:val="24"/>
          <w:szCs w:val="24"/>
        </w:rPr>
        <w:t xml:space="preserve"> </w:t>
      </w:r>
      <w:r w:rsidRPr="00EF6EF5">
        <w:rPr>
          <w:sz w:val="24"/>
          <w:szCs w:val="24"/>
        </w:rPr>
        <w:t>skaidrojošus</w:t>
      </w:r>
      <w:r w:rsidRPr="00EF6EF5">
        <w:rPr>
          <w:spacing w:val="40"/>
          <w:sz w:val="24"/>
          <w:szCs w:val="24"/>
        </w:rPr>
        <w:t xml:space="preserve"> </w:t>
      </w:r>
      <w:r w:rsidRPr="00EF6EF5">
        <w:rPr>
          <w:sz w:val="24"/>
          <w:szCs w:val="24"/>
        </w:rPr>
        <w:t>un</w:t>
      </w:r>
      <w:r w:rsidRPr="00EF6EF5">
        <w:rPr>
          <w:spacing w:val="40"/>
          <w:sz w:val="24"/>
          <w:szCs w:val="24"/>
        </w:rPr>
        <w:t xml:space="preserve"> </w:t>
      </w:r>
      <w:r w:rsidRPr="00EF6EF5">
        <w:rPr>
          <w:sz w:val="24"/>
          <w:szCs w:val="24"/>
        </w:rPr>
        <w:t>ilustrējošus</w:t>
      </w:r>
      <w:r w:rsidRPr="00EF6EF5">
        <w:rPr>
          <w:spacing w:val="40"/>
          <w:sz w:val="24"/>
          <w:szCs w:val="24"/>
        </w:rPr>
        <w:t xml:space="preserve"> </w:t>
      </w:r>
      <w:r w:rsidRPr="00EF6EF5">
        <w:rPr>
          <w:sz w:val="24"/>
          <w:szCs w:val="24"/>
        </w:rPr>
        <w:t>piemērus</w:t>
      </w:r>
      <w:r w:rsidRPr="00EF6EF5">
        <w:rPr>
          <w:spacing w:val="40"/>
          <w:sz w:val="24"/>
          <w:szCs w:val="24"/>
        </w:rPr>
        <w:t xml:space="preserve"> </w:t>
      </w:r>
      <w:r w:rsidRPr="00EF6EF5">
        <w:rPr>
          <w:sz w:val="24"/>
          <w:szCs w:val="24"/>
        </w:rPr>
        <w:t>skatīt</w:t>
      </w:r>
      <w:r w:rsidRPr="00EF6EF5">
        <w:rPr>
          <w:spacing w:val="40"/>
          <w:sz w:val="24"/>
          <w:szCs w:val="24"/>
        </w:rPr>
        <w:t xml:space="preserve"> </w:t>
      </w:r>
      <w:r w:rsidRPr="00EF6EF5">
        <w:rPr>
          <w:sz w:val="24"/>
          <w:szCs w:val="24"/>
        </w:rPr>
        <w:t>U</w:t>
      </w:r>
      <w:r w:rsidR="00853187" w:rsidRPr="00EF6EF5">
        <w:rPr>
          <w:sz w:val="24"/>
          <w:szCs w:val="24"/>
        </w:rPr>
        <w:t>niversitātes</w:t>
      </w:r>
      <w:r w:rsidRPr="00EF6EF5">
        <w:rPr>
          <w:spacing w:val="40"/>
          <w:sz w:val="24"/>
          <w:szCs w:val="24"/>
        </w:rPr>
        <w:t xml:space="preserve"> </w:t>
      </w:r>
      <w:r w:rsidRPr="00EF6EF5">
        <w:rPr>
          <w:sz w:val="24"/>
          <w:szCs w:val="24"/>
        </w:rPr>
        <w:t xml:space="preserve">Akadēmiskā godīguma </w:t>
      </w:r>
      <w:r w:rsidR="00762D4F" w:rsidRPr="00EF6EF5">
        <w:rPr>
          <w:sz w:val="24"/>
          <w:szCs w:val="24"/>
        </w:rPr>
        <w:t>noteikumu</w:t>
      </w:r>
      <w:r w:rsidRPr="00EF6EF5">
        <w:rPr>
          <w:sz w:val="24"/>
          <w:szCs w:val="24"/>
        </w:rPr>
        <w:t xml:space="preserve"> 2. pielikumā.</w:t>
      </w:r>
    </w:p>
    <w:p w14:paraId="05ECD909" w14:textId="1671D729" w:rsidR="00A75C61" w:rsidRPr="00EF6EF5" w:rsidRDefault="003F4FFD" w:rsidP="00792F15">
      <w:pPr>
        <w:pStyle w:val="ListParagraph"/>
        <w:numPr>
          <w:ilvl w:val="1"/>
          <w:numId w:val="18"/>
        </w:numPr>
        <w:rPr>
          <w:sz w:val="24"/>
          <w:szCs w:val="24"/>
        </w:rPr>
      </w:pPr>
      <w:r w:rsidRPr="00EF6EF5">
        <w:rPr>
          <w:sz w:val="24"/>
          <w:szCs w:val="24"/>
        </w:rPr>
        <w:t>A</w:t>
      </w:r>
      <w:r w:rsidR="00093CAF" w:rsidRPr="00EF6EF5">
        <w:rPr>
          <w:sz w:val="24"/>
          <w:szCs w:val="24"/>
        </w:rPr>
        <w:t xml:space="preserve">kadēmiski negodīgas un </w:t>
      </w:r>
      <w:r w:rsidR="00A51826" w:rsidRPr="00EF6EF5">
        <w:rPr>
          <w:sz w:val="24"/>
          <w:szCs w:val="24"/>
        </w:rPr>
        <w:t xml:space="preserve">negodprātīgas </w:t>
      </w:r>
      <w:r w:rsidR="00093CAF" w:rsidRPr="00EF6EF5">
        <w:rPr>
          <w:sz w:val="24"/>
          <w:szCs w:val="24"/>
        </w:rPr>
        <w:t xml:space="preserve">rīcības piemēri </w:t>
      </w:r>
      <w:r w:rsidRPr="00EF6EF5">
        <w:rPr>
          <w:sz w:val="24"/>
          <w:szCs w:val="24"/>
        </w:rPr>
        <w:t>studiju un izglītības procesā</w:t>
      </w:r>
      <w:r w:rsidR="00093CAF" w:rsidRPr="00EF6EF5">
        <w:rPr>
          <w:sz w:val="24"/>
          <w:szCs w:val="24"/>
        </w:rPr>
        <w:t>:</w:t>
      </w:r>
    </w:p>
    <w:p w14:paraId="1FB3FAD6" w14:textId="541FD2A7" w:rsidR="006008D7" w:rsidRPr="00EF6EF5" w:rsidRDefault="00093CAF" w:rsidP="00792F15">
      <w:pPr>
        <w:pStyle w:val="ListParagraph"/>
        <w:numPr>
          <w:ilvl w:val="2"/>
          <w:numId w:val="18"/>
        </w:numPr>
        <w:tabs>
          <w:tab w:val="left" w:pos="931"/>
          <w:tab w:val="left" w:pos="1290"/>
          <w:tab w:val="left" w:pos="1582"/>
        </w:tabs>
        <w:spacing w:before="76" w:line="276" w:lineRule="auto"/>
        <w:ind w:right="142"/>
        <w:rPr>
          <w:sz w:val="24"/>
          <w:szCs w:val="24"/>
        </w:rPr>
      </w:pPr>
      <w:r w:rsidRPr="00EF6EF5">
        <w:rPr>
          <w:sz w:val="24"/>
          <w:szCs w:val="24"/>
        </w:rPr>
        <w:t>neatļautu</w:t>
      </w:r>
      <w:r w:rsidRPr="00EF6EF5">
        <w:rPr>
          <w:spacing w:val="-5"/>
          <w:sz w:val="24"/>
          <w:szCs w:val="24"/>
        </w:rPr>
        <w:t xml:space="preserve"> </w:t>
      </w:r>
      <w:r w:rsidR="00AC0B18" w:rsidRPr="00EF6EF5">
        <w:rPr>
          <w:sz w:val="24"/>
          <w:szCs w:val="24"/>
        </w:rPr>
        <w:t>palīg</w:t>
      </w:r>
      <w:r w:rsidR="00E75EBF" w:rsidRPr="00EF6EF5">
        <w:rPr>
          <w:sz w:val="24"/>
          <w:szCs w:val="24"/>
        </w:rPr>
        <w:t>l</w:t>
      </w:r>
      <w:r w:rsidRPr="00EF6EF5">
        <w:rPr>
          <w:sz w:val="24"/>
          <w:szCs w:val="24"/>
        </w:rPr>
        <w:t>ī</w:t>
      </w:r>
      <w:r w:rsidR="000A0E39" w:rsidRPr="00EF6EF5">
        <w:rPr>
          <w:sz w:val="24"/>
          <w:szCs w:val="24"/>
        </w:rPr>
        <w:t>d</w:t>
      </w:r>
      <w:r w:rsidRPr="00EF6EF5">
        <w:rPr>
          <w:sz w:val="24"/>
          <w:szCs w:val="24"/>
        </w:rPr>
        <w:t>zekļu</w:t>
      </w:r>
      <w:r w:rsidRPr="00EF6EF5">
        <w:rPr>
          <w:spacing w:val="-2"/>
          <w:sz w:val="24"/>
          <w:szCs w:val="24"/>
        </w:rPr>
        <w:t xml:space="preserve"> </w:t>
      </w:r>
      <w:r w:rsidR="003F4FFD" w:rsidRPr="00EF6EF5">
        <w:rPr>
          <w:spacing w:val="-2"/>
          <w:sz w:val="24"/>
          <w:szCs w:val="24"/>
        </w:rPr>
        <w:t xml:space="preserve">vai citu personu palīdzības </w:t>
      </w:r>
      <w:r w:rsidRPr="00EF6EF5">
        <w:rPr>
          <w:sz w:val="24"/>
          <w:szCs w:val="24"/>
        </w:rPr>
        <w:t>izmantošana</w:t>
      </w:r>
      <w:r w:rsidRPr="00EF6EF5">
        <w:rPr>
          <w:spacing w:val="-2"/>
          <w:sz w:val="24"/>
          <w:szCs w:val="24"/>
        </w:rPr>
        <w:t xml:space="preserve"> </w:t>
      </w:r>
      <w:proofErr w:type="spellStart"/>
      <w:r w:rsidRPr="00EF6EF5">
        <w:rPr>
          <w:sz w:val="24"/>
          <w:szCs w:val="24"/>
        </w:rPr>
        <w:t>starppārbaudījumos</w:t>
      </w:r>
      <w:proofErr w:type="spellEnd"/>
      <w:r w:rsidR="003F4FFD" w:rsidRPr="00EF6EF5">
        <w:rPr>
          <w:sz w:val="24"/>
          <w:szCs w:val="24"/>
        </w:rPr>
        <w:t>,</w:t>
      </w:r>
      <w:r w:rsidRPr="00EF6EF5">
        <w:rPr>
          <w:spacing w:val="1"/>
          <w:sz w:val="24"/>
          <w:szCs w:val="24"/>
        </w:rPr>
        <w:t xml:space="preserve"> </w:t>
      </w:r>
      <w:r w:rsidRPr="00EF6EF5">
        <w:rPr>
          <w:sz w:val="24"/>
          <w:szCs w:val="24"/>
        </w:rPr>
        <w:t>gala</w:t>
      </w:r>
      <w:r w:rsidRPr="00EF6EF5">
        <w:rPr>
          <w:spacing w:val="-2"/>
          <w:sz w:val="24"/>
          <w:szCs w:val="24"/>
        </w:rPr>
        <w:t xml:space="preserve"> pārbaudījumos</w:t>
      </w:r>
      <w:r w:rsidR="003F4FFD" w:rsidRPr="00EF6EF5">
        <w:rPr>
          <w:spacing w:val="-2"/>
          <w:sz w:val="24"/>
          <w:szCs w:val="24"/>
        </w:rPr>
        <w:t>, valsts pārbaudījumos un citos pārbaudījumos</w:t>
      </w:r>
      <w:r w:rsidRPr="00EF6EF5">
        <w:rPr>
          <w:spacing w:val="-2"/>
          <w:sz w:val="24"/>
          <w:szCs w:val="24"/>
        </w:rPr>
        <w:t>;</w:t>
      </w:r>
    </w:p>
    <w:p w14:paraId="56AAAE72" w14:textId="51EBDA98" w:rsidR="006008D7" w:rsidRPr="00EF6EF5" w:rsidRDefault="00093CAF" w:rsidP="00792F15">
      <w:pPr>
        <w:pStyle w:val="ListParagraph"/>
        <w:numPr>
          <w:ilvl w:val="2"/>
          <w:numId w:val="18"/>
        </w:numPr>
        <w:tabs>
          <w:tab w:val="left" w:pos="1582"/>
        </w:tabs>
        <w:spacing w:before="76"/>
        <w:rPr>
          <w:sz w:val="24"/>
          <w:szCs w:val="24"/>
        </w:rPr>
      </w:pPr>
      <w:r w:rsidRPr="00EF6EF5">
        <w:rPr>
          <w:sz w:val="24"/>
          <w:szCs w:val="24"/>
        </w:rPr>
        <w:t>norakstīšana</w:t>
      </w:r>
      <w:r w:rsidR="00F50E65" w:rsidRPr="00EF6EF5">
        <w:rPr>
          <w:sz w:val="24"/>
          <w:szCs w:val="24"/>
        </w:rPr>
        <w:t>,</w:t>
      </w:r>
      <w:r w:rsidRPr="00EF6EF5">
        <w:rPr>
          <w:spacing w:val="-5"/>
          <w:sz w:val="24"/>
          <w:szCs w:val="24"/>
        </w:rPr>
        <w:t xml:space="preserve"> </w:t>
      </w:r>
      <w:r w:rsidR="000A0E39" w:rsidRPr="00EF6EF5">
        <w:rPr>
          <w:spacing w:val="-5"/>
          <w:sz w:val="24"/>
          <w:szCs w:val="24"/>
        </w:rPr>
        <w:t xml:space="preserve"> noskatīšanās </w:t>
      </w:r>
      <w:r w:rsidR="00F50E65" w:rsidRPr="00EF6EF5">
        <w:rPr>
          <w:spacing w:val="-5"/>
          <w:sz w:val="24"/>
          <w:szCs w:val="24"/>
        </w:rPr>
        <w:t>vai</w:t>
      </w:r>
      <w:r w:rsidR="000A0E39" w:rsidRPr="00EF6EF5">
        <w:rPr>
          <w:spacing w:val="-5"/>
          <w:sz w:val="24"/>
          <w:szCs w:val="24"/>
        </w:rPr>
        <w:t xml:space="preserve"> pārņemšana </w:t>
      </w:r>
      <w:r w:rsidRPr="00EF6EF5">
        <w:rPr>
          <w:sz w:val="24"/>
          <w:szCs w:val="24"/>
        </w:rPr>
        <w:t>no</w:t>
      </w:r>
      <w:r w:rsidRPr="00EF6EF5">
        <w:rPr>
          <w:spacing w:val="-3"/>
          <w:sz w:val="24"/>
          <w:szCs w:val="24"/>
        </w:rPr>
        <w:t xml:space="preserve"> </w:t>
      </w:r>
      <w:r w:rsidRPr="00EF6EF5">
        <w:rPr>
          <w:sz w:val="24"/>
          <w:szCs w:val="24"/>
        </w:rPr>
        <w:t>citiem</w:t>
      </w:r>
      <w:r w:rsidRPr="00EF6EF5">
        <w:rPr>
          <w:spacing w:val="-2"/>
          <w:sz w:val="24"/>
          <w:szCs w:val="24"/>
        </w:rPr>
        <w:t xml:space="preserve"> </w:t>
      </w:r>
      <w:r w:rsidRPr="00EF6EF5">
        <w:rPr>
          <w:sz w:val="24"/>
          <w:szCs w:val="24"/>
        </w:rPr>
        <w:t>studējošajiem</w:t>
      </w:r>
      <w:r w:rsidRPr="00EF6EF5">
        <w:rPr>
          <w:spacing w:val="-4"/>
          <w:sz w:val="24"/>
          <w:szCs w:val="24"/>
        </w:rPr>
        <w:t xml:space="preserve"> </w:t>
      </w:r>
      <w:r w:rsidR="003F4FFD" w:rsidRPr="00EF6EF5">
        <w:rPr>
          <w:spacing w:val="-4"/>
          <w:sz w:val="24"/>
          <w:szCs w:val="24"/>
        </w:rPr>
        <w:t xml:space="preserve">(izglītojamajiem) </w:t>
      </w:r>
      <w:r w:rsidRPr="00EF6EF5">
        <w:rPr>
          <w:sz w:val="24"/>
          <w:szCs w:val="24"/>
        </w:rPr>
        <w:t xml:space="preserve">pārbaudes </w:t>
      </w:r>
      <w:r w:rsidRPr="00EF6EF5">
        <w:rPr>
          <w:spacing w:val="-2"/>
          <w:sz w:val="24"/>
          <w:szCs w:val="24"/>
        </w:rPr>
        <w:t>darbos;</w:t>
      </w:r>
    </w:p>
    <w:p w14:paraId="4775D9F3" w14:textId="77777777" w:rsidR="006008D7" w:rsidRPr="00EF6EF5" w:rsidRDefault="00093CAF" w:rsidP="00792F15">
      <w:pPr>
        <w:pStyle w:val="ListParagraph"/>
        <w:numPr>
          <w:ilvl w:val="2"/>
          <w:numId w:val="18"/>
        </w:numPr>
        <w:tabs>
          <w:tab w:val="left" w:pos="1582"/>
        </w:tabs>
        <w:spacing w:before="76"/>
        <w:rPr>
          <w:sz w:val="24"/>
          <w:szCs w:val="24"/>
        </w:rPr>
      </w:pPr>
      <w:r w:rsidRPr="00EF6EF5">
        <w:rPr>
          <w:sz w:val="24"/>
          <w:szCs w:val="24"/>
        </w:rPr>
        <w:t>nevienlīdzīgi zema patstāvīgā darba veikšana grupu darba pārbaudījumu formā, nenorādot personīgā ieguldījuma apjomu;</w:t>
      </w:r>
    </w:p>
    <w:p w14:paraId="4E38F7AD" w14:textId="60B0B9A3" w:rsidR="006008D7" w:rsidRPr="00EF6EF5" w:rsidRDefault="00093CAF" w:rsidP="00792F15">
      <w:pPr>
        <w:pStyle w:val="ListParagraph"/>
        <w:numPr>
          <w:ilvl w:val="2"/>
          <w:numId w:val="18"/>
        </w:numPr>
        <w:tabs>
          <w:tab w:val="left" w:pos="1582"/>
        </w:tabs>
        <w:spacing w:before="76"/>
        <w:rPr>
          <w:sz w:val="24"/>
          <w:szCs w:val="24"/>
        </w:rPr>
      </w:pPr>
      <w:r w:rsidRPr="00EF6EF5">
        <w:rPr>
          <w:sz w:val="24"/>
          <w:szCs w:val="24"/>
        </w:rPr>
        <w:t>savu akadēmisko darbu vai tā daļu pārsūtīšana citiem, piekrītot to izmantošanai, nenorādot satura izcelsmi;</w:t>
      </w:r>
    </w:p>
    <w:p w14:paraId="6661F82B" w14:textId="25BC8093" w:rsidR="005D6008" w:rsidRPr="00EF6EF5" w:rsidRDefault="001437F4" w:rsidP="00792F15">
      <w:pPr>
        <w:pStyle w:val="ListParagraph"/>
        <w:numPr>
          <w:ilvl w:val="2"/>
          <w:numId w:val="18"/>
        </w:numPr>
        <w:tabs>
          <w:tab w:val="left" w:pos="1582"/>
        </w:tabs>
        <w:spacing w:before="76"/>
        <w:rPr>
          <w:sz w:val="24"/>
          <w:szCs w:val="24"/>
        </w:rPr>
      </w:pPr>
      <w:r w:rsidRPr="00EF6EF5">
        <w:rPr>
          <w:sz w:val="24"/>
          <w:szCs w:val="24"/>
        </w:rPr>
        <w:t>pārbaudes</w:t>
      </w:r>
      <w:r w:rsidRPr="00EF6EF5">
        <w:rPr>
          <w:spacing w:val="-2"/>
          <w:sz w:val="24"/>
          <w:szCs w:val="24"/>
        </w:rPr>
        <w:t xml:space="preserve"> </w:t>
      </w:r>
      <w:r w:rsidRPr="00EF6EF5">
        <w:rPr>
          <w:sz w:val="24"/>
          <w:szCs w:val="24"/>
        </w:rPr>
        <w:t>jautājumu,</w:t>
      </w:r>
      <w:r w:rsidRPr="00EF6EF5">
        <w:rPr>
          <w:spacing w:val="-1"/>
          <w:sz w:val="24"/>
          <w:szCs w:val="24"/>
        </w:rPr>
        <w:t xml:space="preserve"> </w:t>
      </w:r>
      <w:r w:rsidRPr="00EF6EF5">
        <w:rPr>
          <w:sz w:val="24"/>
          <w:szCs w:val="24"/>
        </w:rPr>
        <w:t>uzdevumu</w:t>
      </w:r>
      <w:r w:rsidRPr="00EF6EF5">
        <w:rPr>
          <w:spacing w:val="-1"/>
          <w:sz w:val="24"/>
          <w:szCs w:val="24"/>
        </w:rPr>
        <w:t xml:space="preserve"> </w:t>
      </w:r>
      <w:r w:rsidRPr="00EF6EF5">
        <w:rPr>
          <w:sz w:val="24"/>
          <w:szCs w:val="24"/>
        </w:rPr>
        <w:t>vai</w:t>
      </w:r>
      <w:r w:rsidRPr="00EF6EF5">
        <w:rPr>
          <w:spacing w:val="-2"/>
          <w:sz w:val="24"/>
          <w:szCs w:val="24"/>
        </w:rPr>
        <w:t xml:space="preserve"> </w:t>
      </w:r>
      <w:r w:rsidRPr="00EF6EF5">
        <w:rPr>
          <w:sz w:val="24"/>
          <w:szCs w:val="24"/>
        </w:rPr>
        <w:t>atbilžu</w:t>
      </w:r>
      <w:r w:rsidRPr="00EF6EF5">
        <w:rPr>
          <w:spacing w:val="-1"/>
          <w:sz w:val="24"/>
          <w:szCs w:val="24"/>
        </w:rPr>
        <w:t xml:space="preserve"> </w:t>
      </w:r>
      <w:r w:rsidRPr="00EF6EF5">
        <w:rPr>
          <w:sz w:val="24"/>
          <w:szCs w:val="24"/>
        </w:rPr>
        <w:t>neatļauta</w:t>
      </w:r>
      <w:r w:rsidRPr="00EF6EF5">
        <w:rPr>
          <w:spacing w:val="-1"/>
          <w:sz w:val="24"/>
          <w:szCs w:val="24"/>
        </w:rPr>
        <w:t xml:space="preserve"> </w:t>
      </w:r>
      <w:r w:rsidRPr="00EF6EF5">
        <w:rPr>
          <w:sz w:val="24"/>
          <w:szCs w:val="24"/>
        </w:rPr>
        <w:t>iegūšana,</w:t>
      </w:r>
      <w:r w:rsidRPr="00EF6EF5">
        <w:rPr>
          <w:spacing w:val="-1"/>
          <w:sz w:val="24"/>
          <w:szCs w:val="24"/>
        </w:rPr>
        <w:t xml:space="preserve"> </w:t>
      </w:r>
      <w:r w:rsidRPr="00EF6EF5">
        <w:rPr>
          <w:spacing w:val="-2"/>
          <w:sz w:val="24"/>
          <w:szCs w:val="24"/>
        </w:rPr>
        <w:t>publicēšana, izplatīšana;</w:t>
      </w:r>
    </w:p>
    <w:p w14:paraId="1411C93D" w14:textId="27E83402" w:rsidR="005D6008" w:rsidRPr="00EF6EF5" w:rsidRDefault="005D6008" w:rsidP="00792F15">
      <w:pPr>
        <w:pStyle w:val="ListParagraph"/>
        <w:numPr>
          <w:ilvl w:val="2"/>
          <w:numId w:val="18"/>
        </w:numPr>
        <w:tabs>
          <w:tab w:val="left" w:pos="1582"/>
        </w:tabs>
        <w:spacing w:before="76"/>
        <w:rPr>
          <w:sz w:val="24"/>
          <w:szCs w:val="24"/>
        </w:rPr>
      </w:pPr>
      <w:r w:rsidRPr="00EF6EF5">
        <w:rPr>
          <w:sz w:val="24"/>
          <w:szCs w:val="24"/>
        </w:rPr>
        <w:t>rēgu</w:t>
      </w:r>
      <w:r w:rsidRPr="00EF6EF5">
        <w:rPr>
          <w:spacing w:val="-15"/>
          <w:sz w:val="24"/>
          <w:szCs w:val="24"/>
        </w:rPr>
        <w:t xml:space="preserve"> </w:t>
      </w:r>
      <w:r w:rsidRPr="00EF6EF5">
        <w:rPr>
          <w:sz w:val="24"/>
          <w:szCs w:val="24"/>
        </w:rPr>
        <w:t>rakstnieku</w:t>
      </w:r>
      <w:r w:rsidRPr="00EF6EF5">
        <w:rPr>
          <w:spacing w:val="-15"/>
          <w:sz w:val="24"/>
          <w:szCs w:val="24"/>
        </w:rPr>
        <w:t xml:space="preserve"> </w:t>
      </w:r>
      <w:r w:rsidRPr="00EF6EF5">
        <w:rPr>
          <w:sz w:val="24"/>
          <w:szCs w:val="24"/>
        </w:rPr>
        <w:t>(</w:t>
      </w:r>
      <w:proofErr w:type="spellStart"/>
      <w:r w:rsidRPr="00EF6EF5">
        <w:rPr>
          <w:i/>
          <w:sz w:val="24"/>
          <w:szCs w:val="24"/>
        </w:rPr>
        <w:t>ghost-writer</w:t>
      </w:r>
      <w:proofErr w:type="spellEnd"/>
      <w:r w:rsidRPr="00EF6EF5">
        <w:rPr>
          <w:sz w:val="24"/>
          <w:szCs w:val="24"/>
        </w:rPr>
        <w:t>)</w:t>
      </w:r>
      <w:r w:rsidRPr="00EF6EF5">
        <w:rPr>
          <w:spacing w:val="-15"/>
          <w:sz w:val="24"/>
          <w:szCs w:val="24"/>
        </w:rPr>
        <w:t xml:space="preserve"> </w:t>
      </w:r>
      <w:r w:rsidRPr="00EF6EF5">
        <w:rPr>
          <w:sz w:val="24"/>
          <w:szCs w:val="24"/>
        </w:rPr>
        <w:t>(radu,</w:t>
      </w:r>
      <w:r w:rsidRPr="00EF6EF5">
        <w:rPr>
          <w:spacing w:val="-15"/>
          <w:sz w:val="24"/>
          <w:szCs w:val="24"/>
        </w:rPr>
        <w:t xml:space="preserve"> </w:t>
      </w:r>
      <w:r w:rsidRPr="00EF6EF5">
        <w:rPr>
          <w:sz w:val="24"/>
          <w:szCs w:val="24"/>
        </w:rPr>
        <w:t>draugu,</w:t>
      </w:r>
      <w:r w:rsidRPr="00EF6EF5">
        <w:rPr>
          <w:spacing w:val="-15"/>
          <w:sz w:val="24"/>
          <w:szCs w:val="24"/>
        </w:rPr>
        <w:t xml:space="preserve"> </w:t>
      </w:r>
      <w:r w:rsidRPr="00EF6EF5">
        <w:rPr>
          <w:sz w:val="24"/>
          <w:szCs w:val="24"/>
        </w:rPr>
        <w:t>paziņu,</w:t>
      </w:r>
      <w:r w:rsidRPr="00EF6EF5">
        <w:rPr>
          <w:spacing w:val="-15"/>
          <w:sz w:val="24"/>
          <w:szCs w:val="24"/>
        </w:rPr>
        <w:t xml:space="preserve"> </w:t>
      </w:r>
      <w:r w:rsidRPr="00EF6EF5">
        <w:rPr>
          <w:sz w:val="24"/>
          <w:szCs w:val="24"/>
        </w:rPr>
        <w:t>profesionāļu,</w:t>
      </w:r>
      <w:r w:rsidRPr="00EF6EF5">
        <w:rPr>
          <w:spacing w:val="-14"/>
          <w:sz w:val="24"/>
          <w:szCs w:val="24"/>
        </w:rPr>
        <w:t xml:space="preserve"> </w:t>
      </w:r>
      <w:r w:rsidRPr="00EF6EF5">
        <w:rPr>
          <w:sz w:val="24"/>
          <w:szCs w:val="24"/>
        </w:rPr>
        <w:t>uzņēmumu</w:t>
      </w:r>
      <w:r w:rsidRPr="00EF6EF5">
        <w:rPr>
          <w:spacing w:val="-15"/>
          <w:sz w:val="24"/>
          <w:szCs w:val="24"/>
        </w:rPr>
        <w:t xml:space="preserve"> </w:t>
      </w:r>
      <w:r w:rsidRPr="00EF6EF5">
        <w:rPr>
          <w:sz w:val="24"/>
          <w:szCs w:val="24"/>
        </w:rPr>
        <w:t>u.c.) pakalpojumu (pirkts, dāvināts, zagts utt.) izmantošana studiju materiālu izstrādei un to uzdošana par savu;</w:t>
      </w:r>
    </w:p>
    <w:p w14:paraId="17319017" w14:textId="7A8E005D" w:rsidR="00F50E65" w:rsidRPr="00EF6EF5" w:rsidRDefault="00F50E65" w:rsidP="00792F15">
      <w:pPr>
        <w:pStyle w:val="ListParagraph"/>
        <w:numPr>
          <w:ilvl w:val="2"/>
          <w:numId w:val="18"/>
        </w:numPr>
        <w:tabs>
          <w:tab w:val="left" w:pos="1582"/>
        </w:tabs>
        <w:spacing w:before="76"/>
        <w:rPr>
          <w:sz w:val="24"/>
          <w:szCs w:val="24"/>
        </w:rPr>
      </w:pPr>
      <w:r w:rsidRPr="00EF6EF5">
        <w:rPr>
          <w:sz w:val="24"/>
          <w:szCs w:val="24"/>
        </w:rPr>
        <w:t>mākslīgā intelekta rīku neatbilstoša izmantošana;</w:t>
      </w:r>
    </w:p>
    <w:p w14:paraId="6CAF0F1B" w14:textId="77777777" w:rsidR="00302D09" w:rsidRPr="00EF6EF5" w:rsidRDefault="005D6008" w:rsidP="00792F15">
      <w:pPr>
        <w:pStyle w:val="ListParagraph"/>
        <w:numPr>
          <w:ilvl w:val="2"/>
          <w:numId w:val="18"/>
        </w:numPr>
        <w:tabs>
          <w:tab w:val="left" w:pos="1582"/>
        </w:tabs>
        <w:spacing w:before="76"/>
        <w:rPr>
          <w:sz w:val="24"/>
          <w:szCs w:val="24"/>
        </w:rPr>
      </w:pPr>
      <w:r w:rsidRPr="00EF6EF5">
        <w:rPr>
          <w:sz w:val="24"/>
          <w:szCs w:val="24"/>
        </w:rPr>
        <w:t>akadēmiskā personāla vai studējošo akadēmiskā darba traucēšana vai kavēšana</w:t>
      </w:r>
      <w:r w:rsidR="00302D09" w:rsidRPr="00EF6EF5">
        <w:rPr>
          <w:sz w:val="24"/>
          <w:szCs w:val="24"/>
        </w:rPr>
        <w:t>;</w:t>
      </w:r>
    </w:p>
    <w:p w14:paraId="76CE9D52" w14:textId="1AED58A8" w:rsidR="001437F4" w:rsidRPr="00EF6EF5" w:rsidRDefault="00302D09" w:rsidP="00792F15">
      <w:pPr>
        <w:pStyle w:val="ListParagraph"/>
        <w:numPr>
          <w:ilvl w:val="2"/>
          <w:numId w:val="18"/>
        </w:numPr>
        <w:tabs>
          <w:tab w:val="left" w:pos="1582"/>
        </w:tabs>
        <w:spacing w:before="76"/>
        <w:rPr>
          <w:sz w:val="24"/>
          <w:szCs w:val="24"/>
        </w:rPr>
      </w:pPr>
      <w:r w:rsidRPr="00EF6EF5">
        <w:rPr>
          <w:sz w:val="24"/>
          <w:szCs w:val="24"/>
        </w:rPr>
        <w:t>līdzdalība citas personas akadēmiskā godīguma pārkāpuma izdarīšanā</w:t>
      </w:r>
      <w:r w:rsidR="009407A0" w:rsidRPr="00EF6EF5">
        <w:rPr>
          <w:sz w:val="24"/>
          <w:szCs w:val="24"/>
        </w:rPr>
        <w:t xml:space="preserve"> studiju vai izglītības procesā</w:t>
      </w:r>
      <w:r w:rsidRPr="00EF6EF5">
        <w:rPr>
          <w:sz w:val="24"/>
          <w:szCs w:val="24"/>
        </w:rPr>
        <w:t>, informācijas noklusēšana vai slēpšana</w:t>
      </w:r>
      <w:r w:rsidR="005D6008" w:rsidRPr="00EF6EF5">
        <w:rPr>
          <w:sz w:val="24"/>
          <w:szCs w:val="24"/>
        </w:rPr>
        <w:t>.</w:t>
      </w:r>
    </w:p>
    <w:p w14:paraId="2830218A" w14:textId="6E7E1A77" w:rsidR="008E0A2F" w:rsidRPr="00EF6EF5" w:rsidRDefault="003F4FFD" w:rsidP="00792F15">
      <w:pPr>
        <w:pStyle w:val="ListParagraph"/>
        <w:numPr>
          <w:ilvl w:val="1"/>
          <w:numId w:val="18"/>
        </w:numPr>
        <w:tabs>
          <w:tab w:val="left" w:pos="1582"/>
        </w:tabs>
        <w:spacing w:before="76"/>
        <w:rPr>
          <w:sz w:val="24"/>
          <w:szCs w:val="24"/>
        </w:rPr>
      </w:pPr>
      <w:r w:rsidRPr="00EF6EF5">
        <w:rPr>
          <w:sz w:val="24"/>
          <w:szCs w:val="24"/>
        </w:rPr>
        <w:t>A</w:t>
      </w:r>
      <w:r w:rsidR="008E0A2F" w:rsidRPr="00EF6EF5">
        <w:rPr>
          <w:sz w:val="24"/>
          <w:szCs w:val="24"/>
        </w:rPr>
        <w:t>kadēmiskā godīguma pārkāpum</w:t>
      </w:r>
      <w:r w:rsidRPr="00EF6EF5">
        <w:rPr>
          <w:sz w:val="24"/>
          <w:szCs w:val="24"/>
        </w:rPr>
        <w:t>u piemēri studējošo akadēmiskajos darbos un akadēmiskā personāla pētnieciskajos darbos:</w:t>
      </w:r>
    </w:p>
    <w:p w14:paraId="0B290D30" w14:textId="6D2771D0" w:rsidR="008E0A2F" w:rsidRPr="00EF6EF5" w:rsidRDefault="008E0A2F" w:rsidP="00792F15">
      <w:pPr>
        <w:pStyle w:val="ListParagraph"/>
        <w:numPr>
          <w:ilvl w:val="2"/>
          <w:numId w:val="18"/>
        </w:numPr>
        <w:tabs>
          <w:tab w:val="left" w:pos="1582"/>
        </w:tabs>
        <w:spacing w:before="76"/>
        <w:rPr>
          <w:sz w:val="24"/>
          <w:szCs w:val="24"/>
        </w:rPr>
      </w:pPr>
      <w:r w:rsidRPr="00EF6EF5">
        <w:rPr>
          <w:sz w:val="24"/>
          <w:szCs w:val="24"/>
        </w:rPr>
        <w:t>nekorekta</w:t>
      </w:r>
      <w:r w:rsidRPr="00EF6EF5">
        <w:rPr>
          <w:spacing w:val="-1"/>
          <w:sz w:val="24"/>
          <w:szCs w:val="24"/>
        </w:rPr>
        <w:t xml:space="preserve"> </w:t>
      </w:r>
      <w:r w:rsidRPr="00EF6EF5">
        <w:rPr>
          <w:sz w:val="24"/>
          <w:szCs w:val="24"/>
        </w:rPr>
        <w:t>pētījuma</w:t>
      </w:r>
      <w:r w:rsidRPr="00EF6EF5">
        <w:rPr>
          <w:spacing w:val="-1"/>
          <w:sz w:val="24"/>
          <w:szCs w:val="24"/>
        </w:rPr>
        <w:t xml:space="preserve"> </w:t>
      </w:r>
      <w:r w:rsidRPr="00EF6EF5">
        <w:rPr>
          <w:sz w:val="24"/>
          <w:szCs w:val="24"/>
        </w:rPr>
        <w:t>datu</w:t>
      </w:r>
      <w:r w:rsidRPr="00EF6EF5">
        <w:rPr>
          <w:spacing w:val="-1"/>
          <w:sz w:val="24"/>
          <w:szCs w:val="24"/>
        </w:rPr>
        <w:t xml:space="preserve"> </w:t>
      </w:r>
      <w:r w:rsidR="005C74B7" w:rsidRPr="00EF6EF5">
        <w:rPr>
          <w:spacing w:val="-1"/>
          <w:sz w:val="24"/>
          <w:szCs w:val="24"/>
        </w:rPr>
        <w:t xml:space="preserve"> un informācijas </w:t>
      </w:r>
      <w:r w:rsidRPr="00EF6EF5">
        <w:rPr>
          <w:sz w:val="24"/>
          <w:szCs w:val="24"/>
        </w:rPr>
        <w:t>analīze</w:t>
      </w:r>
      <w:r w:rsidRPr="00EF6EF5">
        <w:rPr>
          <w:spacing w:val="-1"/>
          <w:sz w:val="24"/>
          <w:szCs w:val="24"/>
        </w:rPr>
        <w:t xml:space="preserve"> </w:t>
      </w:r>
      <w:r w:rsidRPr="00EF6EF5">
        <w:rPr>
          <w:sz w:val="24"/>
          <w:szCs w:val="24"/>
        </w:rPr>
        <w:t>vai</w:t>
      </w:r>
      <w:r w:rsidRPr="00EF6EF5">
        <w:rPr>
          <w:spacing w:val="-1"/>
          <w:sz w:val="24"/>
          <w:szCs w:val="24"/>
        </w:rPr>
        <w:t xml:space="preserve"> </w:t>
      </w:r>
      <w:r w:rsidRPr="00EF6EF5">
        <w:rPr>
          <w:sz w:val="24"/>
          <w:szCs w:val="24"/>
        </w:rPr>
        <w:t>rezultātu</w:t>
      </w:r>
      <w:r w:rsidRPr="00EF6EF5">
        <w:rPr>
          <w:spacing w:val="-2"/>
          <w:sz w:val="24"/>
          <w:szCs w:val="24"/>
        </w:rPr>
        <w:t xml:space="preserve"> atspoguļošana;</w:t>
      </w:r>
    </w:p>
    <w:p w14:paraId="7A8282BC" w14:textId="70E5D6BA" w:rsidR="006008D7" w:rsidRPr="00EF6EF5" w:rsidRDefault="00093CAF" w:rsidP="00792F15">
      <w:pPr>
        <w:pStyle w:val="ListParagraph"/>
        <w:numPr>
          <w:ilvl w:val="2"/>
          <w:numId w:val="18"/>
        </w:numPr>
        <w:tabs>
          <w:tab w:val="left" w:pos="1582"/>
        </w:tabs>
        <w:spacing w:before="76"/>
        <w:rPr>
          <w:sz w:val="24"/>
          <w:szCs w:val="24"/>
        </w:rPr>
      </w:pPr>
      <w:r w:rsidRPr="00EF6EF5">
        <w:rPr>
          <w:sz w:val="24"/>
          <w:szCs w:val="24"/>
        </w:rPr>
        <w:lastRenderedPageBreak/>
        <w:t>nekorekta</w:t>
      </w:r>
      <w:r w:rsidRPr="00EF6EF5">
        <w:rPr>
          <w:spacing w:val="-2"/>
          <w:sz w:val="24"/>
          <w:szCs w:val="24"/>
        </w:rPr>
        <w:t xml:space="preserve"> </w:t>
      </w:r>
      <w:r w:rsidRPr="00EF6EF5">
        <w:rPr>
          <w:sz w:val="24"/>
          <w:szCs w:val="24"/>
        </w:rPr>
        <w:t>pētījuma</w:t>
      </w:r>
      <w:r w:rsidRPr="00EF6EF5">
        <w:rPr>
          <w:spacing w:val="-1"/>
          <w:sz w:val="24"/>
          <w:szCs w:val="24"/>
        </w:rPr>
        <w:t xml:space="preserve"> </w:t>
      </w:r>
      <w:r w:rsidRPr="00EF6EF5">
        <w:rPr>
          <w:sz w:val="24"/>
          <w:szCs w:val="24"/>
        </w:rPr>
        <w:t>datu</w:t>
      </w:r>
      <w:r w:rsidRPr="00EF6EF5">
        <w:rPr>
          <w:spacing w:val="-3"/>
          <w:sz w:val="24"/>
          <w:szCs w:val="24"/>
        </w:rPr>
        <w:t xml:space="preserve"> </w:t>
      </w:r>
      <w:r w:rsidR="005C74B7" w:rsidRPr="00EF6EF5">
        <w:rPr>
          <w:spacing w:val="-3"/>
          <w:sz w:val="24"/>
          <w:szCs w:val="24"/>
        </w:rPr>
        <w:t xml:space="preserve">un informācijas </w:t>
      </w:r>
      <w:r w:rsidRPr="00EF6EF5">
        <w:rPr>
          <w:sz w:val="24"/>
          <w:szCs w:val="24"/>
        </w:rPr>
        <w:t>ģenerēšana,</w:t>
      </w:r>
      <w:r w:rsidRPr="00EF6EF5">
        <w:rPr>
          <w:spacing w:val="-2"/>
          <w:sz w:val="24"/>
          <w:szCs w:val="24"/>
        </w:rPr>
        <w:t xml:space="preserve"> </w:t>
      </w:r>
      <w:r w:rsidRPr="00EF6EF5">
        <w:rPr>
          <w:sz w:val="24"/>
          <w:szCs w:val="24"/>
        </w:rPr>
        <w:t>atspoguļošana</w:t>
      </w:r>
      <w:r w:rsidRPr="00EF6EF5">
        <w:rPr>
          <w:spacing w:val="-2"/>
          <w:sz w:val="24"/>
          <w:szCs w:val="24"/>
        </w:rPr>
        <w:t xml:space="preserve"> </w:t>
      </w:r>
      <w:r w:rsidRPr="00EF6EF5">
        <w:rPr>
          <w:sz w:val="24"/>
          <w:szCs w:val="24"/>
        </w:rPr>
        <w:t>un</w:t>
      </w:r>
      <w:r w:rsidRPr="00EF6EF5">
        <w:rPr>
          <w:spacing w:val="-1"/>
          <w:sz w:val="24"/>
          <w:szCs w:val="24"/>
        </w:rPr>
        <w:t xml:space="preserve"> </w:t>
      </w:r>
      <w:r w:rsidRPr="00EF6EF5">
        <w:rPr>
          <w:sz w:val="24"/>
          <w:szCs w:val="24"/>
        </w:rPr>
        <w:t>rezultātu</w:t>
      </w:r>
      <w:r w:rsidRPr="00EF6EF5">
        <w:rPr>
          <w:spacing w:val="-1"/>
          <w:sz w:val="24"/>
          <w:szCs w:val="24"/>
        </w:rPr>
        <w:t xml:space="preserve"> </w:t>
      </w:r>
      <w:r w:rsidRPr="00EF6EF5">
        <w:rPr>
          <w:spacing w:val="-2"/>
          <w:sz w:val="24"/>
          <w:szCs w:val="24"/>
        </w:rPr>
        <w:t>viltošana;</w:t>
      </w:r>
    </w:p>
    <w:p w14:paraId="2114B28A" w14:textId="0B03BA58" w:rsidR="00853187" w:rsidRPr="00EF6EF5" w:rsidRDefault="00853187" w:rsidP="00792F15">
      <w:pPr>
        <w:pStyle w:val="ListParagraph"/>
        <w:numPr>
          <w:ilvl w:val="2"/>
          <w:numId w:val="18"/>
        </w:numPr>
        <w:tabs>
          <w:tab w:val="left" w:pos="1582"/>
        </w:tabs>
        <w:spacing w:before="76"/>
        <w:rPr>
          <w:sz w:val="24"/>
          <w:szCs w:val="24"/>
        </w:rPr>
      </w:pPr>
      <w:r w:rsidRPr="00EF6EF5">
        <w:rPr>
          <w:sz w:val="24"/>
          <w:szCs w:val="24"/>
        </w:rPr>
        <w:t>ar attiecīgo ētikas komiteju saskaņotā pētījuma dizaina neievērošana</w:t>
      </w:r>
      <w:r w:rsidR="00C14E4D" w:rsidRPr="00EF6EF5">
        <w:rPr>
          <w:sz w:val="24"/>
          <w:szCs w:val="24"/>
        </w:rPr>
        <w:t>, attiecīgās jomas pētījumu un profesionālās ētikas principu neievērošana</w:t>
      </w:r>
      <w:r w:rsidRPr="00EF6EF5">
        <w:rPr>
          <w:sz w:val="24"/>
          <w:szCs w:val="24"/>
        </w:rPr>
        <w:t>;</w:t>
      </w:r>
    </w:p>
    <w:p w14:paraId="7BDE4CCC" w14:textId="2C7217C1" w:rsidR="006008D7" w:rsidRPr="00EF6EF5" w:rsidRDefault="00093CAF" w:rsidP="00792F15">
      <w:pPr>
        <w:pStyle w:val="ListParagraph"/>
        <w:numPr>
          <w:ilvl w:val="2"/>
          <w:numId w:val="18"/>
        </w:numPr>
        <w:tabs>
          <w:tab w:val="left" w:pos="1582"/>
        </w:tabs>
        <w:spacing w:before="76"/>
        <w:rPr>
          <w:sz w:val="24"/>
          <w:szCs w:val="24"/>
        </w:rPr>
      </w:pPr>
      <w:r w:rsidRPr="00EF6EF5">
        <w:rPr>
          <w:sz w:val="24"/>
          <w:szCs w:val="24"/>
        </w:rPr>
        <w:t>rēgu</w:t>
      </w:r>
      <w:r w:rsidRPr="00EF6EF5">
        <w:rPr>
          <w:spacing w:val="-15"/>
          <w:sz w:val="24"/>
          <w:szCs w:val="24"/>
        </w:rPr>
        <w:t xml:space="preserve"> </w:t>
      </w:r>
      <w:r w:rsidRPr="00EF6EF5">
        <w:rPr>
          <w:sz w:val="24"/>
          <w:szCs w:val="24"/>
        </w:rPr>
        <w:t>rakstnieku</w:t>
      </w:r>
      <w:r w:rsidRPr="00EF6EF5">
        <w:rPr>
          <w:spacing w:val="-15"/>
          <w:sz w:val="24"/>
          <w:szCs w:val="24"/>
        </w:rPr>
        <w:t xml:space="preserve"> </w:t>
      </w:r>
      <w:r w:rsidRPr="00EF6EF5">
        <w:rPr>
          <w:sz w:val="24"/>
          <w:szCs w:val="24"/>
        </w:rPr>
        <w:t>(</w:t>
      </w:r>
      <w:proofErr w:type="spellStart"/>
      <w:r w:rsidRPr="00EF6EF5">
        <w:rPr>
          <w:i/>
          <w:sz w:val="24"/>
          <w:szCs w:val="24"/>
        </w:rPr>
        <w:t>ghost-writer</w:t>
      </w:r>
      <w:proofErr w:type="spellEnd"/>
      <w:r w:rsidRPr="00EF6EF5">
        <w:rPr>
          <w:sz w:val="24"/>
          <w:szCs w:val="24"/>
        </w:rPr>
        <w:t>)</w:t>
      </w:r>
      <w:r w:rsidRPr="00EF6EF5">
        <w:rPr>
          <w:spacing w:val="-15"/>
          <w:sz w:val="24"/>
          <w:szCs w:val="24"/>
        </w:rPr>
        <w:t xml:space="preserve"> </w:t>
      </w:r>
      <w:r w:rsidRPr="00EF6EF5">
        <w:rPr>
          <w:sz w:val="24"/>
          <w:szCs w:val="24"/>
        </w:rPr>
        <w:t>(radu,</w:t>
      </w:r>
      <w:r w:rsidRPr="00EF6EF5">
        <w:rPr>
          <w:spacing w:val="-15"/>
          <w:sz w:val="24"/>
          <w:szCs w:val="24"/>
        </w:rPr>
        <w:t xml:space="preserve"> </w:t>
      </w:r>
      <w:r w:rsidRPr="00EF6EF5">
        <w:rPr>
          <w:sz w:val="24"/>
          <w:szCs w:val="24"/>
        </w:rPr>
        <w:t>draugu,</w:t>
      </w:r>
      <w:r w:rsidRPr="00EF6EF5">
        <w:rPr>
          <w:spacing w:val="-15"/>
          <w:sz w:val="24"/>
          <w:szCs w:val="24"/>
        </w:rPr>
        <w:t xml:space="preserve"> </w:t>
      </w:r>
      <w:r w:rsidRPr="00EF6EF5">
        <w:rPr>
          <w:sz w:val="24"/>
          <w:szCs w:val="24"/>
        </w:rPr>
        <w:t>paziņu,</w:t>
      </w:r>
      <w:r w:rsidRPr="00EF6EF5">
        <w:rPr>
          <w:spacing w:val="-14"/>
          <w:sz w:val="24"/>
          <w:szCs w:val="24"/>
        </w:rPr>
        <w:t xml:space="preserve"> </w:t>
      </w:r>
      <w:r w:rsidRPr="00EF6EF5">
        <w:rPr>
          <w:sz w:val="24"/>
          <w:szCs w:val="24"/>
        </w:rPr>
        <w:t>profesionāļu,</w:t>
      </w:r>
      <w:r w:rsidRPr="00EF6EF5">
        <w:rPr>
          <w:spacing w:val="-15"/>
          <w:sz w:val="24"/>
          <w:szCs w:val="24"/>
        </w:rPr>
        <w:t xml:space="preserve"> </w:t>
      </w:r>
      <w:r w:rsidRPr="00EF6EF5">
        <w:rPr>
          <w:sz w:val="24"/>
          <w:szCs w:val="24"/>
        </w:rPr>
        <w:t>uzņēmumu</w:t>
      </w:r>
      <w:r w:rsidRPr="00EF6EF5">
        <w:rPr>
          <w:spacing w:val="-15"/>
          <w:sz w:val="24"/>
          <w:szCs w:val="24"/>
        </w:rPr>
        <w:t xml:space="preserve"> </w:t>
      </w:r>
      <w:r w:rsidRPr="00EF6EF5">
        <w:rPr>
          <w:sz w:val="24"/>
          <w:szCs w:val="24"/>
        </w:rPr>
        <w:t>u.c.) pakalpojumu</w:t>
      </w:r>
      <w:r w:rsidRPr="00EF6EF5">
        <w:rPr>
          <w:spacing w:val="-9"/>
          <w:sz w:val="24"/>
          <w:szCs w:val="24"/>
        </w:rPr>
        <w:t xml:space="preserve"> </w:t>
      </w:r>
      <w:r w:rsidRPr="00EF6EF5">
        <w:rPr>
          <w:sz w:val="24"/>
          <w:szCs w:val="24"/>
        </w:rPr>
        <w:t>(pirkts,</w:t>
      </w:r>
      <w:r w:rsidRPr="00EF6EF5">
        <w:rPr>
          <w:spacing w:val="-9"/>
          <w:sz w:val="24"/>
          <w:szCs w:val="24"/>
        </w:rPr>
        <w:t xml:space="preserve"> </w:t>
      </w:r>
      <w:r w:rsidRPr="00EF6EF5">
        <w:rPr>
          <w:sz w:val="24"/>
          <w:szCs w:val="24"/>
        </w:rPr>
        <w:t>dāvināts,</w:t>
      </w:r>
      <w:r w:rsidRPr="00EF6EF5">
        <w:rPr>
          <w:spacing w:val="-9"/>
          <w:sz w:val="24"/>
          <w:szCs w:val="24"/>
        </w:rPr>
        <w:t xml:space="preserve"> </w:t>
      </w:r>
      <w:r w:rsidRPr="00EF6EF5">
        <w:rPr>
          <w:sz w:val="24"/>
          <w:szCs w:val="24"/>
        </w:rPr>
        <w:t>zagts</w:t>
      </w:r>
      <w:r w:rsidRPr="00EF6EF5">
        <w:rPr>
          <w:spacing w:val="-10"/>
          <w:sz w:val="24"/>
          <w:szCs w:val="24"/>
        </w:rPr>
        <w:t xml:space="preserve"> </w:t>
      </w:r>
      <w:r w:rsidRPr="00EF6EF5">
        <w:rPr>
          <w:sz w:val="24"/>
          <w:szCs w:val="24"/>
        </w:rPr>
        <w:t>utt.)</w:t>
      </w:r>
      <w:r w:rsidRPr="00EF6EF5">
        <w:rPr>
          <w:spacing w:val="-9"/>
          <w:sz w:val="24"/>
          <w:szCs w:val="24"/>
        </w:rPr>
        <w:t xml:space="preserve"> </w:t>
      </w:r>
      <w:r w:rsidRPr="00EF6EF5">
        <w:rPr>
          <w:sz w:val="24"/>
          <w:szCs w:val="24"/>
        </w:rPr>
        <w:t>izmantošana</w:t>
      </w:r>
      <w:r w:rsidRPr="00EF6EF5">
        <w:rPr>
          <w:spacing w:val="-9"/>
          <w:sz w:val="24"/>
          <w:szCs w:val="24"/>
        </w:rPr>
        <w:t xml:space="preserve"> </w:t>
      </w:r>
      <w:r w:rsidRPr="00EF6EF5">
        <w:rPr>
          <w:sz w:val="24"/>
          <w:szCs w:val="24"/>
        </w:rPr>
        <w:t>akadēmisku</w:t>
      </w:r>
      <w:r w:rsidR="003F4FFD" w:rsidRPr="00EF6EF5">
        <w:rPr>
          <w:sz w:val="24"/>
          <w:szCs w:val="24"/>
        </w:rPr>
        <w:t xml:space="preserve"> vai pētniecisku</w:t>
      </w:r>
      <w:r w:rsidRPr="00EF6EF5">
        <w:rPr>
          <w:spacing w:val="-9"/>
          <w:sz w:val="24"/>
          <w:szCs w:val="24"/>
        </w:rPr>
        <w:t xml:space="preserve"> </w:t>
      </w:r>
      <w:r w:rsidRPr="00EF6EF5">
        <w:rPr>
          <w:sz w:val="24"/>
          <w:szCs w:val="24"/>
        </w:rPr>
        <w:t>darbu</w:t>
      </w:r>
      <w:r w:rsidRPr="00EF6EF5">
        <w:rPr>
          <w:spacing w:val="-10"/>
          <w:sz w:val="24"/>
          <w:szCs w:val="24"/>
        </w:rPr>
        <w:t xml:space="preserve"> </w:t>
      </w:r>
      <w:r w:rsidRPr="00EF6EF5">
        <w:rPr>
          <w:sz w:val="24"/>
          <w:szCs w:val="24"/>
        </w:rPr>
        <w:t>izstrādei</w:t>
      </w:r>
      <w:r w:rsidRPr="00EF6EF5">
        <w:rPr>
          <w:spacing w:val="-8"/>
          <w:sz w:val="24"/>
          <w:szCs w:val="24"/>
        </w:rPr>
        <w:t xml:space="preserve"> </w:t>
      </w:r>
      <w:r w:rsidRPr="00EF6EF5">
        <w:rPr>
          <w:sz w:val="24"/>
          <w:szCs w:val="24"/>
        </w:rPr>
        <w:t>un</w:t>
      </w:r>
      <w:r w:rsidRPr="00EF6EF5">
        <w:rPr>
          <w:spacing w:val="-11"/>
          <w:sz w:val="24"/>
          <w:szCs w:val="24"/>
        </w:rPr>
        <w:t xml:space="preserve"> </w:t>
      </w:r>
      <w:r w:rsidRPr="00EF6EF5">
        <w:rPr>
          <w:sz w:val="24"/>
          <w:szCs w:val="24"/>
        </w:rPr>
        <w:t>to uzdošana par savu;</w:t>
      </w:r>
    </w:p>
    <w:p w14:paraId="22AA60FD" w14:textId="21A614C0" w:rsidR="001437F4" w:rsidRPr="00EF6EF5" w:rsidRDefault="001437F4" w:rsidP="00792F15">
      <w:pPr>
        <w:pStyle w:val="ListParagraph"/>
        <w:numPr>
          <w:ilvl w:val="2"/>
          <w:numId w:val="18"/>
        </w:numPr>
        <w:tabs>
          <w:tab w:val="left" w:pos="1582"/>
        </w:tabs>
        <w:spacing w:before="76"/>
        <w:rPr>
          <w:sz w:val="24"/>
          <w:szCs w:val="24"/>
        </w:rPr>
      </w:pPr>
      <w:r w:rsidRPr="00EF6EF5">
        <w:rPr>
          <w:sz w:val="24"/>
          <w:szCs w:val="24"/>
        </w:rPr>
        <w:t xml:space="preserve">līdzautoru intelektuālā ieguldījuma rakstura un apjoma </w:t>
      </w:r>
      <w:r w:rsidR="009407A0" w:rsidRPr="00EF6EF5">
        <w:rPr>
          <w:sz w:val="24"/>
          <w:szCs w:val="24"/>
        </w:rPr>
        <w:t>noklusēšana</w:t>
      </w:r>
      <w:r w:rsidRPr="00EF6EF5">
        <w:rPr>
          <w:sz w:val="24"/>
          <w:szCs w:val="24"/>
        </w:rPr>
        <w:t>, noliegšana vai sagrozīšana;</w:t>
      </w:r>
    </w:p>
    <w:p w14:paraId="0247A6F5" w14:textId="72F9CC46" w:rsidR="006008D7" w:rsidRPr="00EF6EF5" w:rsidRDefault="00093CAF" w:rsidP="00792F15">
      <w:pPr>
        <w:pStyle w:val="ListParagraph"/>
        <w:numPr>
          <w:ilvl w:val="2"/>
          <w:numId w:val="18"/>
        </w:numPr>
        <w:tabs>
          <w:tab w:val="left" w:pos="1582"/>
        </w:tabs>
        <w:spacing w:before="76"/>
        <w:rPr>
          <w:sz w:val="24"/>
          <w:szCs w:val="24"/>
        </w:rPr>
      </w:pPr>
      <w:r w:rsidRPr="00EF6EF5">
        <w:rPr>
          <w:sz w:val="24"/>
          <w:szCs w:val="24"/>
        </w:rPr>
        <w:t>jebkādu materiālu vērtību, mantiska vai citāda labuma piedāvāšana par kādas darbības izdarīšanu vai neizdarīšanu studējošā</w:t>
      </w:r>
      <w:r w:rsidR="009407A0" w:rsidRPr="00EF6EF5">
        <w:rPr>
          <w:sz w:val="24"/>
          <w:szCs w:val="24"/>
        </w:rPr>
        <w:t>, izglītojamā</w:t>
      </w:r>
      <w:r w:rsidRPr="00EF6EF5">
        <w:rPr>
          <w:sz w:val="24"/>
          <w:szCs w:val="24"/>
        </w:rPr>
        <w:t xml:space="preserve"> vai citas personas akadēmiskajās </w:t>
      </w:r>
      <w:r w:rsidRPr="00EF6EF5">
        <w:rPr>
          <w:spacing w:val="-2"/>
          <w:sz w:val="24"/>
          <w:szCs w:val="24"/>
        </w:rPr>
        <w:t>interesēs</w:t>
      </w:r>
      <w:r w:rsidR="00853187" w:rsidRPr="00EF6EF5">
        <w:rPr>
          <w:spacing w:val="-2"/>
          <w:sz w:val="24"/>
          <w:szCs w:val="24"/>
        </w:rPr>
        <w:t xml:space="preserve"> attiecībā uz akadēmisko vai pētniecisko darbu</w:t>
      </w:r>
      <w:r w:rsidRPr="00EF6EF5">
        <w:rPr>
          <w:spacing w:val="-2"/>
          <w:sz w:val="24"/>
          <w:szCs w:val="24"/>
        </w:rPr>
        <w:t>;</w:t>
      </w:r>
    </w:p>
    <w:p w14:paraId="58E95786" w14:textId="63559285" w:rsidR="006008D7" w:rsidRPr="00EF6EF5" w:rsidRDefault="00093CAF" w:rsidP="00792F15">
      <w:pPr>
        <w:pStyle w:val="ListParagraph"/>
        <w:numPr>
          <w:ilvl w:val="2"/>
          <w:numId w:val="18"/>
        </w:numPr>
        <w:tabs>
          <w:tab w:val="left" w:pos="1582"/>
        </w:tabs>
        <w:spacing w:before="76"/>
        <w:rPr>
          <w:sz w:val="24"/>
          <w:szCs w:val="24"/>
        </w:rPr>
      </w:pPr>
      <w:r w:rsidRPr="00EF6EF5">
        <w:rPr>
          <w:sz w:val="24"/>
          <w:szCs w:val="24"/>
        </w:rPr>
        <w:t>līdzdalība citas personas akadēmiskā godīguma pārkāpuma izdarīšanā, informācijas noklusēšana vai slēpšana</w:t>
      </w:r>
      <w:r w:rsidR="00853187" w:rsidRPr="00EF6EF5">
        <w:rPr>
          <w:sz w:val="24"/>
          <w:szCs w:val="24"/>
        </w:rPr>
        <w:t xml:space="preserve"> attiecībā uz akadēmisko vai pētniecisko darbu</w:t>
      </w:r>
      <w:r w:rsidRPr="00EF6EF5">
        <w:rPr>
          <w:sz w:val="24"/>
          <w:szCs w:val="24"/>
        </w:rPr>
        <w:t>.</w:t>
      </w:r>
    </w:p>
    <w:p w14:paraId="0ACF9BCE" w14:textId="273604A5" w:rsidR="006008D7" w:rsidRPr="00EF6EF5" w:rsidRDefault="00302D09" w:rsidP="00792F15">
      <w:pPr>
        <w:pStyle w:val="ListParagraph"/>
        <w:numPr>
          <w:ilvl w:val="1"/>
          <w:numId w:val="18"/>
        </w:numPr>
        <w:tabs>
          <w:tab w:val="left" w:pos="931"/>
        </w:tabs>
        <w:rPr>
          <w:sz w:val="24"/>
          <w:szCs w:val="24"/>
        </w:rPr>
      </w:pPr>
      <w:r w:rsidRPr="00EF6EF5">
        <w:rPr>
          <w:sz w:val="24"/>
          <w:szCs w:val="24"/>
        </w:rPr>
        <w:t>Akadēmiskā godīguma pārkāpumu piemēri a</w:t>
      </w:r>
      <w:r w:rsidR="00093CAF" w:rsidRPr="00EF6EF5">
        <w:rPr>
          <w:sz w:val="24"/>
          <w:szCs w:val="24"/>
        </w:rPr>
        <w:t>kadēmiskā</w:t>
      </w:r>
      <w:r w:rsidR="00093CAF" w:rsidRPr="00EF6EF5">
        <w:rPr>
          <w:spacing w:val="-5"/>
          <w:sz w:val="24"/>
          <w:szCs w:val="24"/>
        </w:rPr>
        <w:t xml:space="preserve"> </w:t>
      </w:r>
      <w:r w:rsidR="00093CAF" w:rsidRPr="00EF6EF5">
        <w:rPr>
          <w:sz w:val="24"/>
          <w:szCs w:val="24"/>
        </w:rPr>
        <w:t>un</w:t>
      </w:r>
      <w:r w:rsidR="00093CAF" w:rsidRPr="00EF6EF5">
        <w:rPr>
          <w:spacing w:val="-2"/>
          <w:sz w:val="24"/>
          <w:szCs w:val="24"/>
        </w:rPr>
        <w:t xml:space="preserve"> </w:t>
      </w:r>
      <w:r w:rsidR="00093CAF" w:rsidRPr="00EF6EF5">
        <w:rPr>
          <w:sz w:val="24"/>
          <w:szCs w:val="24"/>
        </w:rPr>
        <w:t>administratīvā</w:t>
      </w:r>
      <w:r w:rsidR="00093CAF" w:rsidRPr="00EF6EF5">
        <w:rPr>
          <w:spacing w:val="-2"/>
          <w:sz w:val="24"/>
          <w:szCs w:val="24"/>
        </w:rPr>
        <w:t xml:space="preserve"> </w:t>
      </w:r>
      <w:r w:rsidR="00093CAF" w:rsidRPr="00EF6EF5">
        <w:rPr>
          <w:sz w:val="24"/>
          <w:szCs w:val="24"/>
        </w:rPr>
        <w:t>personāla</w:t>
      </w:r>
      <w:r w:rsidR="00093CAF" w:rsidRPr="00EF6EF5">
        <w:rPr>
          <w:spacing w:val="-2"/>
          <w:sz w:val="24"/>
          <w:szCs w:val="24"/>
        </w:rPr>
        <w:t xml:space="preserve"> </w:t>
      </w:r>
      <w:r w:rsidR="00093CAF" w:rsidRPr="00EF6EF5">
        <w:rPr>
          <w:sz w:val="24"/>
          <w:szCs w:val="24"/>
        </w:rPr>
        <w:t>rīcīb</w:t>
      </w:r>
      <w:r w:rsidRPr="00EF6EF5">
        <w:rPr>
          <w:sz w:val="24"/>
          <w:szCs w:val="24"/>
        </w:rPr>
        <w:t>ā</w:t>
      </w:r>
      <w:r w:rsidR="00093CAF" w:rsidRPr="00EF6EF5">
        <w:rPr>
          <w:spacing w:val="-2"/>
          <w:sz w:val="24"/>
          <w:szCs w:val="24"/>
        </w:rPr>
        <w:t>:</w:t>
      </w:r>
    </w:p>
    <w:p w14:paraId="5998E56E" w14:textId="5E5CE310" w:rsidR="006008D7" w:rsidRPr="00EF6EF5" w:rsidRDefault="00093CAF" w:rsidP="00792F15">
      <w:pPr>
        <w:pStyle w:val="ListParagraph"/>
        <w:numPr>
          <w:ilvl w:val="2"/>
          <w:numId w:val="18"/>
        </w:numPr>
        <w:tabs>
          <w:tab w:val="left" w:pos="1277"/>
          <w:tab w:val="left" w:pos="1582"/>
        </w:tabs>
        <w:spacing w:before="41" w:line="276" w:lineRule="auto"/>
        <w:ind w:right="136"/>
        <w:rPr>
          <w:sz w:val="24"/>
          <w:szCs w:val="24"/>
        </w:rPr>
      </w:pPr>
      <w:r w:rsidRPr="00EF6EF5">
        <w:rPr>
          <w:sz w:val="24"/>
          <w:szCs w:val="24"/>
        </w:rPr>
        <w:t>nepamatota U</w:t>
      </w:r>
      <w:r w:rsidR="00853187" w:rsidRPr="00EF6EF5">
        <w:rPr>
          <w:sz w:val="24"/>
          <w:szCs w:val="24"/>
        </w:rPr>
        <w:t>niversitātes</w:t>
      </w:r>
      <w:r w:rsidRPr="00EF6EF5">
        <w:rPr>
          <w:sz w:val="24"/>
          <w:szCs w:val="24"/>
        </w:rPr>
        <w:t xml:space="preserve"> docētāju, pētnieku un studējošo, citu izglītojamo sodīšana vai ignorēšana gadījumos, kad tiek saņemta informācija par akadēmiskā godīguma </w:t>
      </w:r>
      <w:r w:rsidRPr="00EF6EF5">
        <w:rPr>
          <w:spacing w:val="-2"/>
          <w:sz w:val="24"/>
          <w:szCs w:val="24"/>
        </w:rPr>
        <w:t>pārkāpumiem;</w:t>
      </w:r>
    </w:p>
    <w:p w14:paraId="59A6A49F" w14:textId="77777777" w:rsidR="006008D7" w:rsidRPr="00EF6EF5" w:rsidRDefault="00093CAF" w:rsidP="00792F15">
      <w:pPr>
        <w:pStyle w:val="ListParagraph"/>
        <w:numPr>
          <w:ilvl w:val="2"/>
          <w:numId w:val="18"/>
        </w:numPr>
        <w:tabs>
          <w:tab w:val="left" w:pos="1277"/>
          <w:tab w:val="left" w:pos="1582"/>
        </w:tabs>
        <w:spacing w:before="41" w:line="276" w:lineRule="auto"/>
        <w:ind w:right="136"/>
        <w:rPr>
          <w:sz w:val="24"/>
          <w:szCs w:val="24"/>
        </w:rPr>
      </w:pPr>
      <w:r w:rsidRPr="00EF6EF5">
        <w:rPr>
          <w:sz w:val="24"/>
          <w:szCs w:val="24"/>
        </w:rPr>
        <w:t>informācijas</w:t>
      </w:r>
      <w:r w:rsidRPr="00EF6EF5">
        <w:rPr>
          <w:spacing w:val="-3"/>
          <w:sz w:val="24"/>
          <w:szCs w:val="24"/>
        </w:rPr>
        <w:t xml:space="preserve"> </w:t>
      </w:r>
      <w:r w:rsidRPr="00EF6EF5">
        <w:rPr>
          <w:sz w:val="24"/>
          <w:szCs w:val="24"/>
        </w:rPr>
        <w:t>aprites</w:t>
      </w:r>
      <w:r w:rsidRPr="00EF6EF5">
        <w:rPr>
          <w:spacing w:val="-3"/>
          <w:sz w:val="24"/>
          <w:szCs w:val="24"/>
        </w:rPr>
        <w:t xml:space="preserve"> </w:t>
      </w:r>
      <w:r w:rsidRPr="00EF6EF5">
        <w:rPr>
          <w:sz w:val="24"/>
          <w:szCs w:val="24"/>
        </w:rPr>
        <w:t>traucēšana</w:t>
      </w:r>
      <w:r w:rsidRPr="00EF6EF5">
        <w:rPr>
          <w:spacing w:val="-2"/>
          <w:sz w:val="24"/>
          <w:szCs w:val="24"/>
        </w:rPr>
        <w:t xml:space="preserve"> </w:t>
      </w:r>
      <w:r w:rsidRPr="00EF6EF5">
        <w:rPr>
          <w:sz w:val="24"/>
          <w:szCs w:val="24"/>
        </w:rPr>
        <w:t>par</w:t>
      </w:r>
      <w:r w:rsidRPr="00EF6EF5">
        <w:rPr>
          <w:spacing w:val="-2"/>
          <w:sz w:val="24"/>
          <w:szCs w:val="24"/>
        </w:rPr>
        <w:t xml:space="preserve"> </w:t>
      </w:r>
      <w:r w:rsidRPr="00EF6EF5">
        <w:rPr>
          <w:sz w:val="24"/>
          <w:szCs w:val="24"/>
        </w:rPr>
        <w:t>akadēmiskā</w:t>
      </w:r>
      <w:r w:rsidRPr="00EF6EF5">
        <w:rPr>
          <w:spacing w:val="-2"/>
          <w:sz w:val="24"/>
          <w:szCs w:val="24"/>
        </w:rPr>
        <w:t xml:space="preserve"> </w:t>
      </w:r>
      <w:r w:rsidRPr="00EF6EF5">
        <w:rPr>
          <w:sz w:val="24"/>
          <w:szCs w:val="24"/>
        </w:rPr>
        <w:t>godīguma</w:t>
      </w:r>
      <w:r w:rsidRPr="00EF6EF5">
        <w:rPr>
          <w:spacing w:val="-1"/>
          <w:sz w:val="24"/>
          <w:szCs w:val="24"/>
        </w:rPr>
        <w:t xml:space="preserve"> </w:t>
      </w:r>
      <w:r w:rsidRPr="00EF6EF5">
        <w:rPr>
          <w:spacing w:val="-2"/>
          <w:sz w:val="24"/>
          <w:szCs w:val="24"/>
        </w:rPr>
        <w:t>pārkāpumiem;</w:t>
      </w:r>
    </w:p>
    <w:p w14:paraId="690644AC" w14:textId="77777777" w:rsidR="006008D7" w:rsidRPr="00EF6EF5" w:rsidRDefault="00093CAF" w:rsidP="00792F15">
      <w:pPr>
        <w:pStyle w:val="ListParagraph"/>
        <w:numPr>
          <w:ilvl w:val="2"/>
          <w:numId w:val="18"/>
        </w:numPr>
        <w:tabs>
          <w:tab w:val="left" w:pos="1277"/>
          <w:tab w:val="left" w:pos="1582"/>
        </w:tabs>
        <w:spacing w:before="41" w:line="276" w:lineRule="auto"/>
        <w:ind w:right="136"/>
        <w:rPr>
          <w:sz w:val="24"/>
          <w:szCs w:val="24"/>
        </w:rPr>
      </w:pPr>
      <w:r w:rsidRPr="00EF6EF5">
        <w:rPr>
          <w:sz w:val="24"/>
          <w:szCs w:val="24"/>
        </w:rPr>
        <w:t>ziņu</w:t>
      </w:r>
      <w:r w:rsidRPr="00EF6EF5">
        <w:rPr>
          <w:spacing w:val="-2"/>
          <w:sz w:val="24"/>
          <w:szCs w:val="24"/>
        </w:rPr>
        <w:t xml:space="preserve"> </w:t>
      </w:r>
      <w:r w:rsidRPr="00EF6EF5">
        <w:rPr>
          <w:sz w:val="24"/>
          <w:szCs w:val="24"/>
        </w:rPr>
        <w:t>slēpšana</w:t>
      </w:r>
      <w:r w:rsidRPr="00EF6EF5">
        <w:rPr>
          <w:spacing w:val="-2"/>
          <w:sz w:val="24"/>
          <w:szCs w:val="24"/>
        </w:rPr>
        <w:t xml:space="preserve"> </w:t>
      </w:r>
      <w:r w:rsidRPr="00EF6EF5">
        <w:rPr>
          <w:sz w:val="24"/>
          <w:szCs w:val="24"/>
        </w:rPr>
        <w:t>vai</w:t>
      </w:r>
      <w:r w:rsidRPr="00EF6EF5">
        <w:rPr>
          <w:spacing w:val="-2"/>
          <w:sz w:val="24"/>
          <w:szCs w:val="24"/>
        </w:rPr>
        <w:t xml:space="preserve"> </w:t>
      </w:r>
      <w:r w:rsidRPr="00EF6EF5">
        <w:rPr>
          <w:sz w:val="24"/>
          <w:szCs w:val="24"/>
        </w:rPr>
        <w:t>falsificēšana</w:t>
      </w:r>
      <w:r w:rsidRPr="00EF6EF5">
        <w:rPr>
          <w:spacing w:val="-2"/>
          <w:sz w:val="24"/>
          <w:szCs w:val="24"/>
        </w:rPr>
        <w:t xml:space="preserve"> </w:t>
      </w:r>
      <w:r w:rsidRPr="00EF6EF5">
        <w:rPr>
          <w:sz w:val="24"/>
          <w:szCs w:val="24"/>
        </w:rPr>
        <w:t>par akadēmiskā</w:t>
      </w:r>
      <w:r w:rsidRPr="00EF6EF5">
        <w:rPr>
          <w:spacing w:val="-2"/>
          <w:sz w:val="24"/>
          <w:szCs w:val="24"/>
        </w:rPr>
        <w:t xml:space="preserve"> </w:t>
      </w:r>
      <w:r w:rsidRPr="00EF6EF5">
        <w:rPr>
          <w:sz w:val="24"/>
          <w:szCs w:val="24"/>
        </w:rPr>
        <w:t>godīguma</w:t>
      </w:r>
      <w:r w:rsidRPr="00EF6EF5">
        <w:rPr>
          <w:spacing w:val="-1"/>
          <w:sz w:val="24"/>
          <w:szCs w:val="24"/>
        </w:rPr>
        <w:t xml:space="preserve"> </w:t>
      </w:r>
      <w:r w:rsidRPr="00EF6EF5">
        <w:rPr>
          <w:spacing w:val="-2"/>
          <w:sz w:val="24"/>
          <w:szCs w:val="24"/>
        </w:rPr>
        <w:t>pārkāpumiem;</w:t>
      </w:r>
    </w:p>
    <w:p w14:paraId="30855D51" w14:textId="77777777" w:rsidR="006008D7" w:rsidRPr="00EF6EF5" w:rsidRDefault="00093CAF" w:rsidP="00792F15">
      <w:pPr>
        <w:pStyle w:val="ListParagraph"/>
        <w:numPr>
          <w:ilvl w:val="2"/>
          <w:numId w:val="18"/>
        </w:numPr>
        <w:tabs>
          <w:tab w:val="left" w:pos="1277"/>
          <w:tab w:val="left" w:pos="1582"/>
        </w:tabs>
        <w:spacing w:before="41" w:line="276" w:lineRule="auto"/>
        <w:ind w:right="136"/>
        <w:rPr>
          <w:sz w:val="24"/>
          <w:szCs w:val="24"/>
        </w:rPr>
      </w:pPr>
      <w:r w:rsidRPr="00EF6EF5">
        <w:rPr>
          <w:sz w:val="24"/>
          <w:szCs w:val="24"/>
        </w:rPr>
        <w:t>konfidencialitātes neievērošana ekspertīžu un citu akadēmisko darbu vērtējumu apkopošanā, pārbaudījumu satura priekšlaicīga publiskošana;</w:t>
      </w:r>
    </w:p>
    <w:p w14:paraId="17B3ABED" w14:textId="77777777" w:rsidR="006008D7" w:rsidRPr="00EF6EF5" w:rsidRDefault="00093CAF" w:rsidP="00792F15">
      <w:pPr>
        <w:pStyle w:val="ListParagraph"/>
        <w:numPr>
          <w:ilvl w:val="2"/>
          <w:numId w:val="18"/>
        </w:numPr>
        <w:tabs>
          <w:tab w:val="left" w:pos="1277"/>
          <w:tab w:val="left" w:pos="1582"/>
        </w:tabs>
        <w:spacing w:before="41" w:line="276" w:lineRule="auto"/>
        <w:ind w:right="136"/>
        <w:rPr>
          <w:sz w:val="24"/>
          <w:szCs w:val="24"/>
        </w:rPr>
      </w:pPr>
      <w:r w:rsidRPr="00EF6EF5">
        <w:rPr>
          <w:sz w:val="24"/>
          <w:szCs w:val="24"/>
        </w:rPr>
        <w:t>studējošo vai kolēģu akadēmisko darbu, studiju kursu materiālu izmantošana bez autora atļaujas vai korektas atsauces;</w:t>
      </w:r>
    </w:p>
    <w:p w14:paraId="0611569F" w14:textId="77777777" w:rsidR="006008D7" w:rsidRPr="00EF6EF5" w:rsidRDefault="00093CAF" w:rsidP="00792F15">
      <w:pPr>
        <w:pStyle w:val="ListParagraph"/>
        <w:numPr>
          <w:ilvl w:val="2"/>
          <w:numId w:val="18"/>
        </w:numPr>
        <w:tabs>
          <w:tab w:val="left" w:pos="1277"/>
          <w:tab w:val="left" w:pos="1582"/>
        </w:tabs>
        <w:spacing w:before="41" w:line="276" w:lineRule="auto"/>
        <w:ind w:right="136"/>
        <w:rPr>
          <w:sz w:val="24"/>
          <w:szCs w:val="24"/>
        </w:rPr>
      </w:pPr>
      <w:r w:rsidRPr="00EF6EF5">
        <w:rPr>
          <w:sz w:val="24"/>
          <w:szCs w:val="24"/>
        </w:rPr>
        <w:t>rīcība,</w:t>
      </w:r>
      <w:r w:rsidRPr="00EF6EF5">
        <w:rPr>
          <w:spacing w:val="-2"/>
          <w:sz w:val="24"/>
          <w:szCs w:val="24"/>
        </w:rPr>
        <w:t xml:space="preserve"> </w:t>
      </w:r>
      <w:r w:rsidRPr="00EF6EF5">
        <w:rPr>
          <w:sz w:val="24"/>
          <w:szCs w:val="24"/>
        </w:rPr>
        <w:t>kas</w:t>
      </w:r>
      <w:r w:rsidRPr="00EF6EF5">
        <w:rPr>
          <w:spacing w:val="-2"/>
          <w:sz w:val="24"/>
          <w:szCs w:val="24"/>
        </w:rPr>
        <w:t xml:space="preserve"> </w:t>
      </w:r>
      <w:r w:rsidRPr="00EF6EF5">
        <w:rPr>
          <w:sz w:val="24"/>
          <w:szCs w:val="24"/>
        </w:rPr>
        <w:t>pieļauj</w:t>
      </w:r>
      <w:r w:rsidRPr="00EF6EF5">
        <w:rPr>
          <w:spacing w:val="-1"/>
          <w:sz w:val="24"/>
          <w:szCs w:val="24"/>
        </w:rPr>
        <w:t xml:space="preserve"> </w:t>
      </w:r>
      <w:r w:rsidRPr="00EF6EF5">
        <w:rPr>
          <w:sz w:val="24"/>
          <w:szCs w:val="24"/>
        </w:rPr>
        <w:t>akadēmiskā</w:t>
      </w:r>
      <w:r w:rsidRPr="00EF6EF5">
        <w:rPr>
          <w:spacing w:val="-1"/>
          <w:sz w:val="24"/>
          <w:szCs w:val="24"/>
        </w:rPr>
        <w:t xml:space="preserve"> </w:t>
      </w:r>
      <w:r w:rsidRPr="00EF6EF5">
        <w:rPr>
          <w:sz w:val="24"/>
          <w:szCs w:val="24"/>
        </w:rPr>
        <w:t>godīguma</w:t>
      </w:r>
      <w:r w:rsidRPr="00EF6EF5">
        <w:rPr>
          <w:spacing w:val="-1"/>
          <w:sz w:val="24"/>
          <w:szCs w:val="24"/>
        </w:rPr>
        <w:t xml:space="preserve"> </w:t>
      </w:r>
      <w:r w:rsidRPr="00EF6EF5">
        <w:rPr>
          <w:sz w:val="24"/>
          <w:szCs w:val="24"/>
        </w:rPr>
        <w:t>pārkāpumu</w:t>
      </w:r>
      <w:r w:rsidRPr="00EF6EF5">
        <w:rPr>
          <w:spacing w:val="-1"/>
          <w:sz w:val="24"/>
          <w:szCs w:val="24"/>
        </w:rPr>
        <w:t xml:space="preserve"> </w:t>
      </w:r>
      <w:r w:rsidRPr="00EF6EF5">
        <w:rPr>
          <w:spacing w:val="-2"/>
          <w:sz w:val="24"/>
          <w:szCs w:val="24"/>
        </w:rPr>
        <w:t>veikšanu;</w:t>
      </w:r>
    </w:p>
    <w:p w14:paraId="16FE6026" w14:textId="6B902F01" w:rsidR="006008D7" w:rsidRPr="00EF6EF5" w:rsidRDefault="00093CAF" w:rsidP="00792F15">
      <w:pPr>
        <w:pStyle w:val="ListParagraph"/>
        <w:numPr>
          <w:ilvl w:val="2"/>
          <w:numId w:val="18"/>
        </w:numPr>
        <w:tabs>
          <w:tab w:val="left" w:pos="1277"/>
          <w:tab w:val="left" w:pos="1582"/>
        </w:tabs>
        <w:spacing w:before="41" w:line="276" w:lineRule="auto"/>
        <w:ind w:right="136"/>
        <w:rPr>
          <w:sz w:val="24"/>
          <w:szCs w:val="24"/>
        </w:rPr>
      </w:pPr>
      <w:r w:rsidRPr="00EF6EF5">
        <w:rPr>
          <w:sz w:val="24"/>
          <w:szCs w:val="24"/>
        </w:rPr>
        <w:t>intelektuālā</w:t>
      </w:r>
      <w:r w:rsidRPr="00EF6EF5">
        <w:rPr>
          <w:spacing w:val="-1"/>
          <w:sz w:val="24"/>
          <w:szCs w:val="24"/>
        </w:rPr>
        <w:t xml:space="preserve"> </w:t>
      </w:r>
      <w:r w:rsidRPr="00EF6EF5">
        <w:rPr>
          <w:sz w:val="24"/>
          <w:szCs w:val="24"/>
        </w:rPr>
        <w:t>īpašuma</w:t>
      </w:r>
      <w:r w:rsidRPr="00EF6EF5">
        <w:rPr>
          <w:spacing w:val="-1"/>
          <w:sz w:val="24"/>
          <w:szCs w:val="24"/>
        </w:rPr>
        <w:t xml:space="preserve"> </w:t>
      </w:r>
      <w:r w:rsidRPr="00EF6EF5">
        <w:rPr>
          <w:sz w:val="24"/>
          <w:szCs w:val="24"/>
        </w:rPr>
        <w:t>tiesību</w:t>
      </w:r>
      <w:r w:rsidRPr="00EF6EF5">
        <w:rPr>
          <w:spacing w:val="-1"/>
          <w:sz w:val="24"/>
          <w:szCs w:val="24"/>
        </w:rPr>
        <w:t xml:space="preserve"> </w:t>
      </w:r>
      <w:r w:rsidRPr="00EF6EF5">
        <w:rPr>
          <w:sz w:val="24"/>
          <w:szCs w:val="24"/>
        </w:rPr>
        <w:t>neatzīšana</w:t>
      </w:r>
      <w:r w:rsidRPr="00EF6EF5">
        <w:rPr>
          <w:spacing w:val="-1"/>
          <w:sz w:val="24"/>
          <w:szCs w:val="24"/>
        </w:rPr>
        <w:t xml:space="preserve"> </w:t>
      </w:r>
      <w:r w:rsidRPr="00EF6EF5">
        <w:rPr>
          <w:sz w:val="24"/>
          <w:szCs w:val="24"/>
        </w:rPr>
        <w:t>vai</w:t>
      </w:r>
      <w:r w:rsidRPr="00EF6EF5">
        <w:rPr>
          <w:spacing w:val="-1"/>
          <w:sz w:val="24"/>
          <w:szCs w:val="24"/>
        </w:rPr>
        <w:t xml:space="preserve"> </w:t>
      </w:r>
      <w:r w:rsidRPr="00EF6EF5">
        <w:rPr>
          <w:sz w:val="24"/>
          <w:szCs w:val="24"/>
        </w:rPr>
        <w:t>nekorekta</w:t>
      </w:r>
      <w:r w:rsidRPr="00EF6EF5">
        <w:rPr>
          <w:spacing w:val="-1"/>
          <w:sz w:val="24"/>
          <w:szCs w:val="24"/>
        </w:rPr>
        <w:t xml:space="preserve"> </w:t>
      </w:r>
      <w:r w:rsidRPr="00EF6EF5">
        <w:rPr>
          <w:spacing w:val="-2"/>
          <w:sz w:val="24"/>
          <w:szCs w:val="24"/>
        </w:rPr>
        <w:t>piešķiršana</w:t>
      </w:r>
      <w:r w:rsidR="00F50E65" w:rsidRPr="00EF6EF5">
        <w:rPr>
          <w:spacing w:val="-2"/>
          <w:sz w:val="24"/>
          <w:szCs w:val="24"/>
        </w:rPr>
        <w:t>;</w:t>
      </w:r>
    </w:p>
    <w:p w14:paraId="2DEECD9E" w14:textId="15681D65" w:rsidR="00302D09" w:rsidRPr="00EF6EF5" w:rsidRDefault="00302D09" w:rsidP="00792F15">
      <w:pPr>
        <w:pStyle w:val="ListParagraph"/>
        <w:numPr>
          <w:ilvl w:val="2"/>
          <w:numId w:val="18"/>
        </w:numPr>
        <w:tabs>
          <w:tab w:val="left" w:pos="1582"/>
        </w:tabs>
        <w:spacing w:before="76"/>
        <w:rPr>
          <w:sz w:val="24"/>
          <w:szCs w:val="24"/>
        </w:rPr>
      </w:pPr>
      <w:r w:rsidRPr="00EF6EF5">
        <w:rPr>
          <w:sz w:val="24"/>
          <w:szCs w:val="24"/>
        </w:rPr>
        <w:t>sava</w:t>
      </w:r>
      <w:r w:rsidRPr="00EF6EF5">
        <w:rPr>
          <w:spacing w:val="-14"/>
          <w:sz w:val="24"/>
          <w:szCs w:val="24"/>
        </w:rPr>
        <w:t xml:space="preserve"> </w:t>
      </w:r>
      <w:r w:rsidRPr="00EF6EF5">
        <w:rPr>
          <w:sz w:val="24"/>
          <w:szCs w:val="24"/>
        </w:rPr>
        <w:t>amata</w:t>
      </w:r>
      <w:r w:rsidRPr="00EF6EF5">
        <w:rPr>
          <w:spacing w:val="-14"/>
          <w:sz w:val="24"/>
          <w:szCs w:val="24"/>
        </w:rPr>
        <w:t xml:space="preserve"> </w:t>
      </w:r>
      <w:r w:rsidRPr="00EF6EF5">
        <w:rPr>
          <w:sz w:val="24"/>
          <w:szCs w:val="24"/>
        </w:rPr>
        <w:t>vai</w:t>
      </w:r>
      <w:r w:rsidRPr="00EF6EF5">
        <w:rPr>
          <w:spacing w:val="-14"/>
          <w:sz w:val="24"/>
          <w:szCs w:val="24"/>
        </w:rPr>
        <w:t xml:space="preserve"> </w:t>
      </w:r>
      <w:r w:rsidRPr="00EF6EF5">
        <w:rPr>
          <w:sz w:val="24"/>
          <w:szCs w:val="24"/>
        </w:rPr>
        <w:t>personīgo</w:t>
      </w:r>
      <w:r w:rsidRPr="00EF6EF5">
        <w:rPr>
          <w:spacing w:val="-14"/>
          <w:sz w:val="24"/>
          <w:szCs w:val="24"/>
        </w:rPr>
        <w:t xml:space="preserve"> </w:t>
      </w:r>
      <w:r w:rsidRPr="00EF6EF5">
        <w:rPr>
          <w:sz w:val="24"/>
          <w:szCs w:val="24"/>
        </w:rPr>
        <w:t>apstākļu</w:t>
      </w:r>
      <w:r w:rsidRPr="00EF6EF5">
        <w:rPr>
          <w:spacing w:val="-14"/>
          <w:sz w:val="24"/>
          <w:szCs w:val="24"/>
        </w:rPr>
        <w:t xml:space="preserve"> </w:t>
      </w:r>
      <w:r w:rsidRPr="00EF6EF5">
        <w:rPr>
          <w:sz w:val="24"/>
          <w:szCs w:val="24"/>
        </w:rPr>
        <w:t>izmantošana,</w:t>
      </w:r>
      <w:r w:rsidRPr="00EF6EF5">
        <w:rPr>
          <w:spacing w:val="-14"/>
          <w:sz w:val="24"/>
          <w:szCs w:val="24"/>
        </w:rPr>
        <w:t xml:space="preserve"> </w:t>
      </w:r>
      <w:r w:rsidRPr="00EF6EF5">
        <w:rPr>
          <w:sz w:val="24"/>
          <w:szCs w:val="24"/>
        </w:rPr>
        <w:t>lai</w:t>
      </w:r>
      <w:r w:rsidRPr="00EF6EF5">
        <w:rPr>
          <w:spacing w:val="-15"/>
          <w:sz w:val="24"/>
          <w:szCs w:val="24"/>
        </w:rPr>
        <w:t xml:space="preserve"> </w:t>
      </w:r>
      <w:r w:rsidRPr="00EF6EF5">
        <w:rPr>
          <w:sz w:val="24"/>
          <w:szCs w:val="24"/>
        </w:rPr>
        <w:t>iespaidotu</w:t>
      </w:r>
      <w:r w:rsidRPr="00EF6EF5">
        <w:rPr>
          <w:spacing w:val="-14"/>
          <w:sz w:val="24"/>
          <w:szCs w:val="24"/>
        </w:rPr>
        <w:t xml:space="preserve"> </w:t>
      </w:r>
      <w:r w:rsidRPr="00EF6EF5">
        <w:rPr>
          <w:sz w:val="24"/>
          <w:szCs w:val="24"/>
        </w:rPr>
        <w:t>kolēģus</w:t>
      </w:r>
      <w:r w:rsidRPr="00EF6EF5">
        <w:rPr>
          <w:spacing w:val="-14"/>
          <w:sz w:val="24"/>
          <w:szCs w:val="24"/>
        </w:rPr>
        <w:t xml:space="preserve"> </w:t>
      </w:r>
      <w:r w:rsidRPr="00EF6EF5">
        <w:rPr>
          <w:sz w:val="24"/>
          <w:szCs w:val="24"/>
        </w:rPr>
        <w:t>un</w:t>
      </w:r>
      <w:r w:rsidRPr="00EF6EF5">
        <w:rPr>
          <w:spacing w:val="-14"/>
          <w:sz w:val="24"/>
          <w:szCs w:val="24"/>
        </w:rPr>
        <w:t xml:space="preserve"> </w:t>
      </w:r>
      <w:r w:rsidRPr="00EF6EF5">
        <w:rPr>
          <w:sz w:val="24"/>
          <w:szCs w:val="24"/>
        </w:rPr>
        <w:t>docētājus ar mērķi iegūt labvēlīgu attieksmi un nevienlīdzīgus nosacījumus akadēmiskajā procesā.</w:t>
      </w:r>
    </w:p>
    <w:p w14:paraId="37BB42A9" w14:textId="77777777" w:rsidR="006008D7" w:rsidRPr="00EF6EF5" w:rsidRDefault="006008D7" w:rsidP="001B2B71">
      <w:pPr>
        <w:pStyle w:val="BodyText"/>
        <w:spacing w:before="82"/>
        <w:jc w:val="center"/>
      </w:pPr>
    </w:p>
    <w:p w14:paraId="25F9115B" w14:textId="0E7D21C1" w:rsidR="006008D7" w:rsidRPr="00EF6EF5" w:rsidRDefault="00690A87" w:rsidP="00690A87">
      <w:pPr>
        <w:pStyle w:val="Heading1"/>
        <w:tabs>
          <w:tab w:val="left" w:pos="2537"/>
        </w:tabs>
        <w:ind w:left="0" w:firstLine="0"/>
        <w:jc w:val="center"/>
      </w:pPr>
      <w:r w:rsidRPr="00EF6EF5">
        <w:t xml:space="preserve">VI. </w:t>
      </w:r>
      <w:r w:rsidR="00093CAF" w:rsidRPr="00EF6EF5">
        <w:t>Pārkāpumu</w:t>
      </w:r>
      <w:r w:rsidR="00093CAF" w:rsidRPr="00EF6EF5">
        <w:rPr>
          <w:spacing w:val="-5"/>
        </w:rPr>
        <w:t xml:space="preserve"> </w:t>
      </w:r>
      <w:r w:rsidR="00093CAF" w:rsidRPr="00EF6EF5">
        <w:t>izskatīšana</w:t>
      </w:r>
      <w:r w:rsidR="00093CAF" w:rsidRPr="00EF6EF5">
        <w:rPr>
          <w:spacing w:val="-4"/>
        </w:rPr>
        <w:t xml:space="preserve"> </w:t>
      </w:r>
      <w:r w:rsidR="00093CAF" w:rsidRPr="00EF6EF5">
        <w:t>un</w:t>
      </w:r>
      <w:r w:rsidR="00093CAF" w:rsidRPr="00EF6EF5">
        <w:rPr>
          <w:spacing w:val="-5"/>
        </w:rPr>
        <w:t xml:space="preserve"> </w:t>
      </w:r>
      <w:r w:rsidR="00093CAF" w:rsidRPr="00EF6EF5">
        <w:t>lēmumu</w:t>
      </w:r>
      <w:r w:rsidR="00093CAF" w:rsidRPr="00EF6EF5">
        <w:rPr>
          <w:spacing w:val="-5"/>
        </w:rPr>
        <w:t xml:space="preserve"> </w:t>
      </w:r>
      <w:r w:rsidR="00093CAF" w:rsidRPr="00EF6EF5">
        <w:rPr>
          <w:spacing w:val="-2"/>
        </w:rPr>
        <w:t>pieņemšana</w:t>
      </w:r>
    </w:p>
    <w:p w14:paraId="5F1BA03B" w14:textId="77777777" w:rsidR="006008D7" w:rsidRPr="00EF6EF5" w:rsidRDefault="00093CAF" w:rsidP="00792F15">
      <w:pPr>
        <w:pStyle w:val="ListParagraph"/>
        <w:numPr>
          <w:ilvl w:val="0"/>
          <w:numId w:val="18"/>
        </w:numPr>
        <w:tabs>
          <w:tab w:val="left" w:pos="931"/>
        </w:tabs>
        <w:spacing w:before="42"/>
        <w:rPr>
          <w:sz w:val="24"/>
          <w:szCs w:val="24"/>
        </w:rPr>
      </w:pPr>
      <w:r w:rsidRPr="00EF6EF5">
        <w:rPr>
          <w:sz w:val="24"/>
          <w:szCs w:val="24"/>
        </w:rPr>
        <w:t>Akadēmiskā</w:t>
      </w:r>
      <w:r w:rsidRPr="00EF6EF5">
        <w:rPr>
          <w:spacing w:val="-3"/>
          <w:sz w:val="24"/>
          <w:szCs w:val="24"/>
        </w:rPr>
        <w:t xml:space="preserve"> </w:t>
      </w:r>
      <w:r w:rsidRPr="00EF6EF5">
        <w:rPr>
          <w:sz w:val="24"/>
          <w:szCs w:val="24"/>
        </w:rPr>
        <w:t>godīguma</w:t>
      </w:r>
      <w:r w:rsidRPr="00EF6EF5">
        <w:rPr>
          <w:spacing w:val="-1"/>
          <w:sz w:val="24"/>
          <w:szCs w:val="24"/>
        </w:rPr>
        <w:t xml:space="preserve"> </w:t>
      </w:r>
      <w:r w:rsidRPr="00EF6EF5">
        <w:rPr>
          <w:sz w:val="24"/>
          <w:szCs w:val="24"/>
        </w:rPr>
        <w:t>pārkāpumu</w:t>
      </w:r>
      <w:r w:rsidRPr="00EF6EF5">
        <w:rPr>
          <w:spacing w:val="-2"/>
          <w:sz w:val="24"/>
          <w:szCs w:val="24"/>
        </w:rPr>
        <w:t xml:space="preserve"> </w:t>
      </w:r>
      <w:r w:rsidRPr="00EF6EF5">
        <w:rPr>
          <w:sz w:val="24"/>
          <w:szCs w:val="24"/>
        </w:rPr>
        <w:t>noteikšanas</w:t>
      </w:r>
      <w:r w:rsidRPr="00EF6EF5">
        <w:rPr>
          <w:spacing w:val="-2"/>
          <w:sz w:val="24"/>
          <w:szCs w:val="24"/>
        </w:rPr>
        <w:t xml:space="preserve"> veidi:</w:t>
      </w:r>
    </w:p>
    <w:p w14:paraId="41DEDEE9" w14:textId="77777777" w:rsidR="006008D7" w:rsidRPr="00EF6EF5" w:rsidRDefault="0006501F" w:rsidP="00792F15">
      <w:pPr>
        <w:pStyle w:val="ListParagraph"/>
        <w:numPr>
          <w:ilvl w:val="1"/>
          <w:numId w:val="18"/>
        </w:numPr>
        <w:tabs>
          <w:tab w:val="left" w:pos="1367"/>
          <w:tab w:val="left" w:pos="1583"/>
        </w:tabs>
        <w:spacing w:before="42" w:line="276" w:lineRule="auto"/>
        <w:ind w:right="142"/>
        <w:rPr>
          <w:sz w:val="24"/>
          <w:szCs w:val="24"/>
        </w:rPr>
      </w:pPr>
      <w:r w:rsidRPr="00EF6EF5">
        <w:rPr>
          <w:sz w:val="24"/>
          <w:szCs w:val="24"/>
        </w:rPr>
        <w:t>i</w:t>
      </w:r>
      <w:r w:rsidR="00093CAF" w:rsidRPr="00EF6EF5">
        <w:rPr>
          <w:sz w:val="24"/>
          <w:szCs w:val="24"/>
        </w:rPr>
        <w:t>espējama akadēmiskā godīguma pārkāpuma pazīmes var konstatēt studiju kursa docētājs, studiju vai noslēguma darba vadītājs, aizstāvēšanas komisijas loceklis, recenzents, administratīvā personāla pārstāvis, citi studējošie un izglītojamie, kā arī citas personas, kurām ir informācija par iespējamu pārkāpumu</w:t>
      </w:r>
      <w:r w:rsidR="00CF1B17" w:rsidRPr="00EF6EF5">
        <w:rPr>
          <w:sz w:val="24"/>
          <w:szCs w:val="24"/>
        </w:rPr>
        <w:t>;</w:t>
      </w:r>
    </w:p>
    <w:p w14:paraId="1E1A6491" w14:textId="67E31028" w:rsidR="006008D7" w:rsidRPr="00EF6EF5" w:rsidRDefault="0006501F" w:rsidP="00792F15">
      <w:pPr>
        <w:pStyle w:val="ListParagraph"/>
        <w:numPr>
          <w:ilvl w:val="1"/>
          <w:numId w:val="18"/>
        </w:numPr>
        <w:tabs>
          <w:tab w:val="left" w:pos="1367"/>
          <w:tab w:val="left" w:pos="1583"/>
        </w:tabs>
        <w:spacing w:before="42" w:line="276" w:lineRule="auto"/>
        <w:ind w:right="142"/>
        <w:rPr>
          <w:sz w:val="24"/>
          <w:szCs w:val="24"/>
        </w:rPr>
      </w:pPr>
      <w:r w:rsidRPr="00EF6EF5">
        <w:rPr>
          <w:sz w:val="24"/>
          <w:szCs w:val="24"/>
        </w:rPr>
        <w:t>a</w:t>
      </w:r>
      <w:r w:rsidR="00093CAF" w:rsidRPr="00EF6EF5">
        <w:rPr>
          <w:sz w:val="24"/>
          <w:szCs w:val="24"/>
        </w:rPr>
        <w:t>kadēmisko darbu, t.sk. noslēguma darbu un promocijas darbu, satura oriģinalitātes un autortiesību pārbaudi iespējams veikt ar docētāju un U</w:t>
      </w:r>
      <w:r w:rsidR="00853187" w:rsidRPr="00EF6EF5">
        <w:rPr>
          <w:sz w:val="24"/>
          <w:szCs w:val="24"/>
        </w:rPr>
        <w:t>niversitātes</w:t>
      </w:r>
      <w:r w:rsidR="00093CAF" w:rsidRPr="00EF6EF5">
        <w:rPr>
          <w:sz w:val="24"/>
          <w:szCs w:val="24"/>
        </w:rPr>
        <w:t xml:space="preserve"> lietošanā esošajām</w:t>
      </w:r>
      <w:r w:rsidRPr="00EF6EF5">
        <w:rPr>
          <w:sz w:val="24"/>
          <w:szCs w:val="24"/>
        </w:rPr>
        <w:t xml:space="preserve"> automatizētajām</w:t>
      </w:r>
      <w:r w:rsidR="00166B9F" w:rsidRPr="00EF6EF5">
        <w:rPr>
          <w:sz w:val="24"/>
          <w:szCs w:val="24"/>
        </w:rPr>
        <w:t xml:space="preserve"> sistēmām</w:t>
      </w:r>
      <w:r w:rsidRPr="00EF6EF5">
        <w:rPr>
          <w:sz w:val="24"/>
          <w:szCs w:val="24"/>
        </w:rPr>
        <w:t xml:space="preserve">, </w:t>
      </w:r>
      <w:r w:rsidR="00093CAF" w:rsidRPr="00EF6EF5">
        <w:rPr>
          <w:sz w:val="24"/>
          <w:szCs w:val="24"/>
        </w:rPr>
        <w:t xml:space="preserve"> piemēram, </w:t>
      </w:r>
      <w:proofErr w:type="spellStart"/>
      <w:r w:rsidR="00093CAF" w:rsidRPr="00EF6EF5">
        <w:rPr>
          <w:i/>
          <w:sz w:val="24"/>
          <w:szCs w:val="24"/>
        </w:rPr>
        <w:t>Turnitin</w:t>
      </w:r>
      <w:proofErr w:type="spellEnd"/>
      <w:r w:rsidR="00093CAF" w:rsidRPr="00EF6EF5">
        <w:rPr>
          <w:sz w:val="24"/>
          <w:szCs w:val="24"/>
        </w:rPr>
        <w:t xml:space="preserve"> rīku</w:t>
      </w:r>
      <w:r w:rsidR="00166B9F" w:rsidRPr="00EF6EF5">
        <w:rPr>
          <w:sz w:val="24"/>
          <w:szCs w:val="24"/>
        </w:rPr>
        <w:t xml:space="preserve"> vai VDPK sistēmā</w:t>
      </w:r>
      <w:r w:rsidRPr="00EF6EF5">
        <w:rPr>
          <w:sz w:val="24"/>
          <w:szCs w:val="24"/>
        </w:rPr>
        <w:t>;</w:t>
      </w:r>
    </w:p>
    <w:p w14:paraId="7590D2EF" w14:textId="680763AA" w:rsidR="006008D7" w:rsidRPr="00EF6EF5" w:rsidRDefault="0006501F" w:rsidP="00792F15">
      <w:pPr>
        <w:pStyle w:val="ListParagraph"/>
        <w:numPr>
          <w:ilvl w:val="1"/>
          <w:numId w:val="18"/>
        </w:numPr>
        <w:tabs>
          <w:tab w:val="left" w:pos="1367"/>
          <w:tab w:val="left" w:pos="1583"/>
        </w:tabs>
        <w:spacing w:before="42" w:line="276" w:lineRule="auto"/>
        <w:ind w:right="142"/>
        <w:rPr>
          <w:sz w:val="24"/>
          <w:szCs w:val="24"/>
        </w:rPr>
      </w:pPr>
      <w:r w:rsidRPr="00EF6EF5">
        <w:rPr>
          <w:sz w:val="24"/>
          <w:szCs w:val="24"/>
        </w:rPr>
        <w:t>v</w:t>
      </w:r>
      <w:r w:rsidR="00093CAF" w:rsidRPr="00EF6EF5">
        <w:rPr>
          <w:sz w:val="24"/>
          <w:szCs w:val="24"/>
        </w:rPr>
        <w:t>isu noslēguma darbu un promocijas darbu satura oriģinalitātes pārbaude veicama Vienotā datorizētajā plaģiāta kontroles sistēmā</w:t>
      </w:r>
      <w:r w:rsidR="00254751" w:rsidRPr="00EF6EF5">
        <w:rPr>
          <w:sz w:val="24"/>
          <w:szCs w:val="24"/>
        </w:rPr>
        <w:t>.</w:t>
      </w:r>
    </w:p>
    <w:p w14:paraId="716CA95C" w14:textId="69B43007" w:rsidR="00D6734C" w:rsidRPr="00EF6EF5" w:rsidRDefault="00D6734C" w:rsidP="00792F15">
      <w:pPr>
        <w:pStyle w:val="ListParagraph"/>
        <w:widowControl/>
        <w:numPr>
          <w:ilvl w:val="0"/>
          <w:numId w:val="18"/>
        </w:numPr>
        <w:shd w:val="clear" w:color="auto" w:fill="FFFFFF" w:themeFill="background1"/>
        <w:autoSpaceDE/>
        <w:autoSpaceDN/>
        <w:spacing w:before="120" w:after="120" w:line="276" w:lineRule="auto"/>
        <w:contextualSpacing/>
        <w:outlineLvl w:val="1"/>
        <w:rPr>
          <w:sz w:val="24"/>
          <w:szCs w:val="24"/>
        </w:rPr>
      </w:pPr>
      <w:r w:rsidRPr="00EF6EF5">
        <w:rPr>
          <w:sz w:val="24"/>
          <w:szCs w:val="24"/>
        </w:rPr>
        <w:lastRenderedPageBreak/>
        <w:t>Pārkāpumu ietekmējošie apstākļi turpmākās rīcības  vai citu veicamo darbību noteikšanai:</w:t>
      </w:r>
    </w:p>
    <w:p w14:paraId="392D69D9" w14:textId="080D674A" w:rsidR="00251919" w:rsidRPr="00EF6EF5" w:rsidRDefault="00CE7E9C" w:rsidP="00792F15">
      <w:pPr>
        <w:pStyle w:val="ListParagraph"/>
        <w:widowControl/>
        <w:numPr>
          <w:ilvl w:val="1"/>
          <w:numId w:val="18"/>
        </w:numPr>
        <w:shd w:val="clear" w:color="auto" w:fill="FFFFFF" w:themeFill="background1"/>
        <w:autoSpaceDE/>
        <w:autoSpaceDN/>
        <w:spacing w:before="120" w:after="120" w:line="276" w:lineRule="auto"/>
        <w:contextualSpacing/>
        <w:outlineLvl w:val="1"/>
        <w:rPr>
          <w:sz w:val="24"/>
          <w:szCs w:val="24"/>
        </w:rPr>
      </w:pPr>
      <w:r w:rsidRPr="00EF6EF5">
        <w:rPr>
          <w:sz w:val="24"/>
          <w:szCs w:val="24"/>
        </w:rPr>
        <w:t>nosakot/iesakot</w:t>
      </w:r>
      <w:r w:rsidR="00B81F2D" w:rsidRPr="00EF6EF5">
        <w:rPr>
          <w:sz w:val="24"/>
          <w:szCs w:val="24"/>
        </w:rPr>
        <w:t xml:space="preserve"> piemērotāko turpmāko rīcību vai cit</w:t>
      </w:r>
      <w:r w:rsidRPr="00EF6EF5">
        <w:rPr>
          <w:sz w:val="24"/>
          <w:szCs w:val="24"/>
        </w:rPr>
        <w:t>as</w:t>
      </w:r>
      <w:r w:rsidR="00B81F2D" w:rsidRPr="00EF6EF5">
        <w:rPr>
          <w:sz w:val="24"/>
          <w:szCs w:val="24"/>
        </w:rPr>
        <w:t xml:space="preserve"> veicam</w:t>
      </w:r>
      <w:r w:rsidRPr="00EF6EF5">
        <w:rPr>
          <w:sz w:val="24"/>
          <w:szCs w:val="24"/>
        </w:rPr>
        <w:t xml:space="preserve">ās </w:t>
      </w:r>
      <w:r w:rsidR="00B81F2D" w:rsidRPr="00EF6EF5">
        <w:rPr>
          <w:sz w:val="24"/>
          <w:szCs w:val="24"/>
        </w:rPr>
        <w:t>darbīb</w:t>
      </w:r>
      <w:r w:rsidRPr="00EF6EF5">
        <w:rPr>
          <w:sz w:val="24"/>
          <w:szCs w:val="24"/>
        </w:rPr>
        <w:t>as</w:t>
      </w:r>
      <w:r w:rsidR="00B81F2D" w:rsidRPr="00EF6EF5">
        <w:rPr>
          <w:sz w:val="24"/>
          <w:szCs w:val="24"/>
        </w:rPr>
        <w:t xml:space="preserve"> akadēmiskā godīguma pārkāpuma gadījumā ņem vērā:  </w:t>
      </w:r>
    </w:p>
    <w:p w14:paraId="1E4273F0" w14:textId="733565A1" w:rsidR="00251919" w:rsidRPr="00EF6EF5" w:rsidRDefault="00251919" w:rsidP="00792F15">
      <w:pPr>
        <w:pStyle w:val="ListParagraph"/>
        <w:widowControl/>
        <w:numPr>
          <w:ilvl w:val="2"/>
          <w:numId w:val="18"/>
        </w:numPr>
        <w:autoSpaceDE/>
        <w:autoSpaceDN/>
        <w:spacing w:before="120" w:after="120" w:line="276" w:lineRule="auto"/>
        <w:contextualSpacing/>
        <w:rPr>
          <w:sz w:val="24"/>
          <w:szCs w:val="24"/>
        </w:rPr>
      </w:pPr>
      <w:r w:rsidRPr="00EF6EF5">
        <w:rPr>
          <w:sz w:val="24"/>
          <w:szCs w:val="24"/>
        </w:rPr>
        <w:t>pārkāpuma izdarīšanas apstākļ</w:t>
      </w:r>
      <w:r w:rsidR="00B81F2D" w:rsidRPr="00EF6EF5">
        <w:rPr>
          <w:sz w:val="24"/>
          <w:szCs w:val="24"/>
        </w:rPr>
        <w:t>us</w:t>
      </w:r>
      <w:r w:rsidRPr="00EF6EF5">
        <w:rPr>
          <w:sz w:val="24"/>
          <w:szCs w:val="24"/>
        </w:rPr>
        <w:t>;</w:t>
      </w:r>
    </w:p>
    <w:p w14:paraId="76668A50" w14:textId="442A5EFA" w:rsidR="00251919" w:rsidRPr="00EF6EF5" w:rsidRDefault="00251919" w:rsidP="00792F15">
      <w:pPr>
        <w:pStyle w:val="ListParagraph"/>
        <w:widowControl/>
        <w:numPr>
          <w:ilvl w:val="2"/>
          <w:numId w:val="18"/>
        </w:numPr>
        <w:autoSpaceDE/>
        <w:autoSpaceDN/>
        <w:spacing w:before="120" w:after="120" w:line="276" w:lineRule="auto"/>
        <w:contextualSpacing/>
        <w:rPr>
          <w:sz w:val="24"/>
          <w:szCs w:val="24"/>
        </w:rPr>
      </w:pPr>
      <w:r w:rsidRPr="00EF6EF5">
        <w:rPr>
          <w:sz w:val="24"/>
          <w:szCs w:val="24"/>
        </w:rPr>
        <w:t>pārkāpuma veicēja nolūk</w:t>
      </w:r>
      <w:r w:rsidR="00B81F2D" w:rsidRPr="00EF6EF5">
        <w:rPr>
          <w:sz w:val="24"/>
          <w:szCs w:val="24"/>
        </w:rPr>
        <w:t>u</w:t>
      </w:r>
      <w:r w:rsidRPr="00EF6EF5">
        <w:rPr>
          <w:sz w:val="24"/>
          <w:szCs w:val="24"/>
        </w:rPr>
        <w:t xml:space="preserve"> un attieksm</w:t>
      </w:r>
      <w:r w:rsidR="00B81F2D" w:rsidRPr="00EF6EF5">
        <w:rPr>
          <w:sz w:val="24"/>
          <w:szCs w:val="24"/>
        </w:rPr>
        <w:t>i</w:t>
      </w:r>
      <w:r w:rsidRPr="00EF6EF5">
        <w:rPr>
          <w:sz w:val="24"/>
          <w:szCs w:val="24"/>
        </w:rPr>
        <w:t>;</w:t>
      </w:r>
    </w:p>
    <w:p w14:paraId="56D50DE1" w14:textId="6EE875F3" w:rsidR="00251919" w:rsidRPr="00EF6EF5" w:rsidRDefault="00251919" w:rsidP="00792F15">
      <w:pPr>
        <w:pStyle w:val="ListParagraph"/>
        <w:widowControl/>
        <w:numPr>
          <w:ilvl w:val="2"/>
          <w:numId w:val="18"/>
        </w:numPr>
        <w:autoSpaceDE/>
        <w:autoSpaceDN/>
        <w:spacing w:before="120" w:after="120" w:line="276" w:lineRule="auto"/>
        <w:contextualSpacing/>
        <w:rPr>
          <w:sz w:val="24"/>
          <w:szCs w:val="24"/>
        </w:rPr>
      </w:pPr>
      <w:r w:rsidRPr="00EF6EF5">
        <w:rPr>
          <w:sz w:val="24"/>
          <w:szCs w:val="24"/>
        </w:rPr>
        <w:t>atbildību mīkstinoš</w:t>
      </w:r>
      <w:r w:rsidR="00B81F2D" w:rsidRPr="00EF6EF5">
        <w:rPr>
          <w:sz w:val="24"/>
          <w:szCs w:val="24"/>
        </w:rPr>
        <w:t>us</w:t>
      </w:r>
      <w:r w:rsidRPr="00EF6EF5">
        <w:rPr>
          <w:sz w:val="24"/>
          <w:szCs w:val="24"/>
        </w:rPr>
        <w:t xml:space="preserve"> un atbildību pastiprinoš</w:t>
      </w:r>
      <w:r w:rsidR="00B81F2D" w:rsidRPr="00EF6EF5">
        <w:rPr>
          <w:sz w:val="24"/>
          <w:szCs w:val="24"/>
        </w:rPr>
        <w:t>us</w:t>
      </w:r>
      <w:r w:rsidRPr="00EF6EF5">
        <w:rPr>
          <w:sz w:val="24"/>
          <w:szCs w:val="24"/>
        </w:rPr>
        <w:t xml:space="preserve"> apstākļ</w:t>
      </w:r>
      <w:r w:rsidR="00B81F2D" w:rsidRPr="00EF6EF5">
        <w:rPr>
          <w:sz w:val="24"/>
          <w:szCs w:val="24"/>
        </w:rPr>
        <w:t>us;</w:t>
      </w:r>
    </w:p>
    <w:p w14:paraId="77427483" w14:textId="628664E2" w:rsidR="00B81F2D" w:rsidRPr="00EF6EF5" w:rsidRDefault="00B81F2D" w:rsidP="00792F15">
      <w:pPr>
        <w:pStyle w:val="ListParagraph"/>
        <w:widowControl/>
        <w:numPr>
          <w:ilvl w:val="2"/>
          <w:numId w:val="18"/>
        </w:numPr>
        <w:autoSpaceDE/>
        <w:autoSpaceDN/>
        <w:spacing w:before="120" w:after="120" w:line="276" w:lineRule="auto"/>
        <w:contextualSpacing/>
        <w:rPr>
          <w:sz w:val="24"/>
          <w:szCs w:val="24"/>
        </w:rPr>
      </w:pPr>
      <w:r w:rsidRPr="00EF6EF5">
        <w:rPr>
          <w:sz w:val="24"/>
          <w:szCs w:val="24"/>
        </w:rPr>
        <w:t xml:space="preserve">vai iepriekš </w:t>
      </w:r>
      <w:r w:rsidR="00D6734C" w:rsidRPr="00EF6EF5">
        <w:rPr>
          <w:sz w:val="24"/>
          <w:szCs w:val="24"/>
        </w:rPr>
        <w:t xml:space="preserve">ticis </w:t>
      </w:r>
      <w:r w:rsidRPr="00EF6EF5">
        <w:rPr>
          <w:sz w:val="24"/>
          <w:szCs w:val="24"/>
        </w:rPr>
        <w:t>veikts akadēmiskā godīguma pārkāpums.</w:t>
      </w:r>
    </w:p>
    <w:p w14:paraId="383B3403" w14:textId="3166259D" w:rsidR="006008D7" w:rsidRPr="00EF6EF5" w:rsidRDefault="00093CAF" w:rsidP="00792F15">
      <w:pPr>
        <w:pStyle w:val="ListParagraph"/>
        <w:numPr>
          <w:ilvl w:val="1"/>
          <w:numId w:val="18"/>
        </w:numPr>
        <w:tabs>
          <w:tab w:val="left" w:pos="931"/>
        </w:tabs>
        <w:spacing w:before="22" w:line="276" w:lineRule="auto"/>
        <w:ind w:right="142"/>
        <w:rPr>
          <w:sz w:val="24"/>
          <w:szCs w:val="24"/>
        </w:rPr>
      </w:pPr>
      <w:r w:rsidRPr="00EF6EF5">
        <w:rPr>
          <w:sz w:val="24"/>
          <w:szCs w:val="24"/>
        </w:rPr>
        <w:t>Iespējamās</w:t>
      </w:r>
      <w:r w:rsidRPr="00EF6EF5">
        <w:rPr>
          <w:spacing w:val="-5"/>
          <w:sz w:val="24"/>
          <w:szCs w:val="24"/>
        </w:rPr>
        <w:t xml:space="preserve"> </w:t>
      </w:r>
      <w:r w:rsidRPr="00EF6EF5">
        <w:rPr>
          <w:sz w:val="24"/>
          <w:szCs w:val="24"/>
        </w:rPr>
        <w:t>rīcības</w:t>
      </w:r>
      <w:r w:rsidRPr="00EF6EF5">
        <w:rPr>
          <w:spacing w:val="-2"/>
          <w:sz w:val="24"/>
          <w:szCs w:val="24"/>
        </w:rPr>
        <w:t xml:space="preserve"> </w:t>
      </w:r>
      <w:r w:rsidRPr="00EF6EF5">
        <w:rPr>
          <w:sz w:val="24"/>
          <w:szCs w:val="24"/>
        </w:rPr>
        <w:t>veidi</w:t>
      </w:r>
      <w:r w:rsidRPr="00EF6EF5">
        <w:rPr>
          <w:spacing w:val="-4"/>
          <w:sz w:val="24"/>
          <w:szCs w:val="24"/>
        </w:rPr>
        <w:t xml:space="preserve"> </w:t>
      </w:r>
      <w:r w:rsidRPr="00EF6EF5">
        <w:rPr>
          <w:sz w:val="24"/>
          <w:szCs w:val="24"/>
        </w:rPr>
        <w:t>pārkāpuma</w:t>
      </w:r>
      <w:r w:rsidRPr="00EF6EF5">
        <w:rPr>
          <w:spacing w:val="-3"/>
          <w:sz w:val="24"/>
          <w:szCs w:val="24"/>
        </w:rPr>
        <w:t xml:space="preserve"> </w:t>
      </w:r>
      <w:r w:rsidRPr="00EF6EF5">
        <w:rPr>
          <w:sz w:val="24"/>
          <w:szCs w:val="24"/>
        </w:rPr>
        <w:t>konstatēšanas</w:t>
      </w:r>
      <w:r w:rsidRPr="00EF6EF5">
        <w:rPr>
          <w:spacing w:val="-2"/>
          <w:sz w:val="24"/>
          <w:szCs w:val="24"/>
        </w:rPr>
        <w:t xml:space="preserve"> gadījumā</w:t>
      </w:r>
      <w:r w:rsidR="00302D09" w:rsidRPr="00EF6EF5">
        <w:rPr>
          <w:spacing w:val="-2"/>
          <w:sz w:val="24"/>
          <w:szCs w:val="24"/>
        </w:rPr>
        <w:t xml:space="preserve"> ir noteikti </w:t>
      </w:r>
      <w:r w:rsidR="00167821" w:rsidRPr="00EF6EF5">
        <w:rPr>
          <w:spacing w:val="-2"/>
          <w:sz w:val="24"/>
          <w:szCs w:val="24"/>
        </w:rPr>
        <w:t xml:space="preserve">arī attiecīgajos </w:t>
      </w:r>
      <w:r w:rsidR="00302D09" w:rsidRPr="00EF6EF5">
        <w:rPr>
          <w:spacing w:val="-2"/>
          <w:sz w:val="24"/>
          <w:szCs w:val="24"/>
        </w:rPr>
        <w:t xml:space="preserve">Universitātes </w:t>
      </w:r>
      <w:r w:rsidR="00167821" w:rsidRPr="00EF6EF5">
        <w:rPr>
          <w:spacing w:val="-2"/>
          <w:sz w:val="24"/>
          <w:szCs w:val="24"/>
        </w:rPr>
        <w:t>tiesību</w:t>
      </w:r>
      <w:r w:rsidR="00302D09" w:rsidRPr="00EF6EF5">
        <w:rPr>
          <w:spacing w:val="-2"/>
          <w:sz w:val="24"/>
          <w:szCs w:val="24"/>
        </w:rPr>
        <w:t xml:space="preserve"> normatīvajos aktos, un tie var būt</w:t>
      </w:r>
      <w:r w:rsidRPr="00EF6EF5">
        <w:rPr>
          <w:spacing w:val="-2"/>
          <w:sz w:val="24"/>
          <w:szCs w:val="24"/>
        </w:rPr>
        <w:t>:</w:t>
      </w:r>
    </w:p>
    <w:p w14:paraId="52471B6D" w14:textId="2C5C5DBA" w:rsidR="006008D7" w:rsidRPr="00EF6EF5" w:rsidRDefault="00093CAF" w:rsidP="00792F15">
      <w:pPr>
        <w:pStyle w:val="ListParagraph"/>
        <w:numPr>
          <w:ilvl w:val="2"/>
          <w:numId w:val="18"/>
        </w:numPr>
        <w:tabs>
          <w:tab w:val="left" w:pos="2302"/>
        </w:tabs>
        <w:spacing w:before="41"/>
        <w:rPr>
          <w:sz w:val="24"/>
          <w:szCs w:val="24"/>
        </w:rPr>
      </w:pPr>
      <w:r w:rsidRPr="00EF6EF5">
        <w:rPr>
          <w:sz w:val="24"/>
          <w:szCs w:val="24"/>
        </w:rPr>
        <w:t>vērtējuma</w:t>
      </w:r>
      <w:r w:rsidRPr="00EF6EF5">
        <w:rPr>
          <w:spacing w:val="-1"/>
          <w:sz w:val="24"/>
          <w:szCs w:val="24"/>
        </w:rPr>
        <w:t xml:space="preserve"> </w:t>
      </w:r>
      <w:r w:rsidRPr="00EF6EF5">
        <w:rPr>
          <w:spacing w:val="-2"/>
          <w:sz w:val="24"/>
          <w:szCs w:val="24"/>
        </w:rPr>
        <w:t>samazināšana;</w:t>
      </w:r>
    </w:p>
    <w:p w14:paraId="0CF40841" w14:textId="45B40FAA" w:rsidR="006008D7" w:rsidRPr="00EF6EF5" w:rsidRDefault="00093CAF" w:rsidP="00792F15">
      <w:pPr>
        <w:pStyle w:val="ListParagraph"/>
        <w:numPr>
          <w:ilvl w:val="2"/>
          <w:numId w:val="18"/>
        </w:numPr>
        <w:tabs>
          <w:tab w:val="left" w:pos="2302"/>
        </w:tabs>
        <w:spacing w:before="41"/>
        <w:rPr>
          <w:sz w:val="24"/>
          <w:szCs w:val="24"/>
        </w:rPr>
      </w:pPr>
      <w:r w:rsidRPr="00EF6EF5">
        <w:rPr>
          <w:sz w:val="24"/>
          <w:szCs w:val="24"/>
        </w:rPr>
        <w:t>nesekmīga</w:t>
      </w:r>
      <w:r w:rsidRPr="00EF6EF5">
        <w:rPr>
          <w:spacing w:val="-2"/>
          <w:sz w:val="24"/>
          <w:szCs w:val="24"/>
        </w:rPr>
        <w:t xml:space="preserve"> </w:t>
      </w:r>
      <w:r w:rsidRPr="00EF6EF5">
        <w:rPr>
          <w:sz w:val="24"/>
          <w:szCs w:val="24"/>
        </w:rPr>
        <w:t>vērtējuma</w:t>
      </w:r>
      <w:r w:rsidRPr="00EF6EF5">
        <w:rPr>
          <w:spacing w:val="-2"/>
          <w:sz w:val="24"/>
          <w:szCs w:val="24"/>
        </w:rPr>
        <w:t xml:space="preserve"> </w:t>
      </w:r>
      <w:r w:rsidRPr="00EF6EF5">
        <w:rPr>
          <w:sz w:val="24"/>
          <w:szCs w:val="24"/>
        </w:rPr>
        <w:t>izlikšana</w:t>
      </w:r>
      <w:r w:rsidRPr="00EF6EF5">
        <w:rPr>
          <w:spacing w:val="-1"/>
          <w:sz w:val="24"/>
          <w:szCs w:val="24"/>
        </w:rPr>
        <w:t xml:space="preserve"> </w:t>
      </w:r>
      <w:r w:rsidRPr="00EF6EF5">
        <w:rPr>
          <w:sz w:val="24"/>
          <w:szCs w:val="24"/>
        </w:rPr>
        <w:t>pārbaudījumā</w:t>
      </w:r>
      <w:r w:rsidRPr="00EF6EF5">
        <w:rPr>
          <w:spacing w:val="1"/>
          <w:sz w:val="24"/>
          <w:szCs w:val="24"/>
        </w:rPr>
        <w:t xml:space="preserve"> </w:t>
      </w:r>
      <w:r w:rsidRPr="00EF6EF5">
        <w:rPr>
          <w:sz w:val="24"/>
          <w:szCs w:val="24"/>
        </w:rPr>
        <w:t>vai</w:t>
      </w:r>
      <w:r w:rsidRPr="00EF6EF5">
        <w:rPr>
          <w:spacing w:val="-1"/>
          <w:sz w:val="24"/>
          <w:szCs w:val="24"/>
        </w:rPr>
        <w:t xml:space="preserve"> </w:t>
      </w:r>
      <w:r w:rsidRPr="00EF6EF5">
        <w:rPr>
          <w:sz w:val="24"/>
          <w:szCs w:val="24"/>
        </w:rPr>
        <w:t>par</w:t>
      </w:r>
      <w:r w:rsidRPr="00EF6EF5">
        <w:rPr>
          <w:spacing w:val="-1"/>
          <w:sz w:val="24"/>
          <w:szCs w:val="24"/>
        </w:rPr>
        <w:t xml:space="preserve"> </w:t>
      </w:r>
      <w:r w:rsidRPr="00EF6EF5">
        <w:rPr>
          <w:sz w:val="24"/>
          <w:szCs w:val="24"/>
        </w:rPr>
        <w:t>akadēmisku</w:t>
      </w:r>
      <w:r w:rsidRPr="00EF6EF5">
        <w:rPr>
          <w:spacing w:val="-1"/>
          <w:sz w:val="24"/>
          <w:szCs w:val="24"/>
        </w:rPr>
        <w:t xml:space="preserve"> </w:t>
      </w:r>
      <w:r w:rsidRPr="00EF6EF5">
        <w:rPr>
          <w:spacing w:val="-2"/>
          <w:sz w:val="24"/>
          <w:szCs w:val="24"/>
        </w:rPr>
        <w:t>darbu;</w:t>
      </w:r>
    </w:p>
    <w:p w14:paraId="08ED6F6C" w14:textId="15041C1B" w:rsidR="006008D7" w:rsidRPr="00EF6EF5" w:rsidRDefault="00093CAF" w:rsidP="00792F15">
      <w:pPr>
        <w:pStyle w:val="ListParagraph"/>
        <w:numPr>
          <w:ilvl w:val="2"/>
          <w:numId w:val="18"/>
        </w:numPr>
        <w:tabs>
          <w:tab w:val="left" w:pos="2302"/>
        </w:tabs>
        <w:spacing w:before="41"/>
        <w:rPr>
          <w:sz w:val="24"/>
          <w:szCs w:val="24"/>
        </w:rPr>
      </w:pPr>
      <w:r w:rsidRPr="00EF6EF5">
        <w:rPr>
          <w:sz w:val="24"/>
          <w:szCs w:val="24"/>
        </w:rPr>
        <w:t xml:space="preserve">vērtējuma pārskatīšana </w:t>
      </w:r>
      <w:proofErr w:type="spellStart"/>
      <w:r w:rsidRPr="00EF6EF5">
        <w:rPr>
          <w:sz w:val="24"/>
          <w:szCs w:val="24"/>
        </w:rPr>
        <w:t>starppārbaudījumā</w:t>
      </w:r>
      <w:proofErr w:type="spellEnd"/>
      <w:r w:rsidRPr="00EF6EF5">
        <w:rPr>
          <w:sz w:val="24"/>
          <w:szCs w:val="24"/>
        </w:rPr>
        <w:t>, gala pārbaudījumā vai par akadēmisku darbu (ja pārkāpums konstatēts pēc vērtējuma piešķiršanas);</w:t>
      </w:r>
    </w:p>
    <w:p w14:paraId="59B701B0" w14:textId="7ACC7955" w:rsidR="00167821" w:rsidRPr="00EF6EF5" w:rsidRDefault="00167821" w:rsidP="00792F15">
      <w:pPr>
        <w:pStyle w:val="ListParagraph"/>
        <w:numPr>
          <w:ilvl w:val="2"/>
          <w:numId w:val="18"/>
        </w:numPr>
        <w:tabs>
          <w:tab w:val="left" w:pos="2302"/>
        </w:tabs>
        <w:spacing w:before="41"/>
        <w:rPr>
          <w:sz w:val="24"/>
          <w:szCs w:val="24"/>
        </w:rPr>
      </w:pPr>
      <w:r w:rsidRPr="00EF6EF5">
        <w:rPr>
          <w:sz w:val="24"/>
          <w:szCs w:val="24"/>
        </w:rPr>
        <w:t>pārbaudījuma kārtošanas reizes zaudēšana;</w:t>
      </w:r>
    </w:p>
    <w:p w14:paraId="17D8327E" w14:textId="7B15DBBB" w:rsidR="006008D7" w:rsidRPr="00EF6EF5" w:rsidRDefault="00093CAF" w:rsidP="00792F15">
      <w:pPr>
        <w:pStyle w:val="ListParagraph"/>
        <w:numPr>
          <w:ilvl w:val="2"/>
          <w:numId w:val="18"/>
        </w:numPr>
        <w:tabs>
          <w:tab w:val="left" w:pos="2302"/>
        </w:tabs>
        <w:spacing w:before="41"/>
        <w:rPr>
          <w:sz w:val="24"/>
          <w:szCs w:val="24"/>
        </w:rPr>
      </w:pPr>
      <w:r w:rsidRPr="00EF6EF5">
        <w:rPr>
          <w:sz w:val="24"/>
          <w:szCs w:val="24"/>
        </w:rPr>
        <w:t>atkārtotajai pārbaudījuma kārtošanas reizei, ja tāda ir paredzēta, docētājs var</w:t>
      </w:r>
      <w:r w:rsidRPr="00EF6EF5">
        <w:rPr>
          <w:spacing w:val="-6"/>
          <w:sz w:val="24"/>
          <w:szCs w:val="24"/>
        </w:rPr>
        <w:t xml:space="preserve"> </w:t>
      </w:r>
      <w:r w:rsidRPr="00EF6EF5">
        <w:rPr>
          <w:sz w:val="24"/>
          <w:szCs w:val="24"/>
        </w:rPr>
        <w:t>izvirzīt</w:t>
      </w:r>
      <w:r w:rsidRPr="00EF6EF5">
        <w:rPr>
          <w:spacing w:val="-7"/>
          <w:sz w:val="24"/>
          <w:szCs w:val="24"/>
        </w:rPr>
        <w:t xml:space="preserve"> </w:t>
      </w:r>
      <w:r w:rsidRPr="00EF6EF5">
        <w:rPr>
          <w:sz w:val="24"/>
          <w:szCs w:val="24"/>
        </w:rPr>
        <w:t>speciālus</w:t>
      </w:r>
      <w:r w:rsidRPr="00EF6EF5">
        <w:rPr>
          <w:spacing w:val="-6"/>
          <w:sz w:val="24"/>
          <w:szCs w:val="24"/>
        </w:rPr>
        <w:t xml:space="preserve"> </w:t>
      </w:r>
      <w:r w:rsidRPr="00EF6EF5">
        <w:rPr>
          <w:sz w:val="24"/>
          <w:szCs w:val="24"/>
        </w:rPr>
        <w:t>noteikumus,</w:t>
      </w:r>
      <w:r w:rsidRPr="00EF6EF5">
        <w:rPr>
          <w:spacing w:val="-7"/>
          <w:sz w:val="24"/>
          <w:szCs w:val="24"/>
        </w:rPr>
        <w:t xml:space="preserve"> </w:t>
      </w:r>
      <w:r w:rsidRPr="00EF6EF5">
        <w:rPr>
          <w:sz w:val="24"/>
          <w:szCs w:val="24"/>
        </w:rPr>
        <w:t>piemēram,</w:t>
      </w:r>
      <w:r w:rsidRPr="00EF6EF5">
        <w:rPr>
          <w:spacing w:val="-6"/>
          <w:sz w:val="24"/>
          <w:szCs w:val="24"/>
        </w:rPr>
        <w:t xml:space="preserve"> </w:t>
      </w:r>
      <w:r w:rsidRPr="00EF6EF5">
        <w:rPr>
          <w:sz w:val="24"/>
          <w:szCs w:val="24"/>
        </w:rPr>
        <w:t>akadēmiskā</w:t>
      </w:r>
      <w:r w:rsidRPr="00EF6EF5">
        <w:rPr>
          <w:spacing w:val="-7"/>
          <w:sz w:val="24"/>
          <w:szCs w:val="24"/>
        </w:rPr>
        <w:t xml:space="preserve"> </w:t>
      </w:r>
      <w:r w:rsidRPr="00EF6EF5">
        <w:rPr>
          <w:sz w:val="24"/>
          <w:szCs w:val="24"/>
        </w:rPr>
        <w:t>darba</w:t>
      </w:r>
      <w:r w:rsidRPr="00EF6EF5">
        <w:rPr>
          <w:spacing w:val="-7"/>
          <w:sz w:val="24"/>
          <w:szCs w:val="24"/>
        </w:rPr>
        <w:t xml:space="preserve"> </w:t>
      </w:r>
      <w:r w:rsidRPr="00EF6EF5">
        <w:rPr>
          <w:sz w:val="24"/>
          <w:szCs w:val="24"/>
        </w:rPr>
        <w:t>izstrādi</w:t>
      </w:r>
      <w:r w:rsidRPr="00EF6EF5">
        <w:rPr>
          <w:spacing w:val="-6"/>
          <w:sz w:val="24"/>
          <w:szCs w:val="24"/>
        </w:rPr>
        <w:t xml:space="preserve"> </w:t>
      </w:r>
      <w:r w:rsidRPr="00EF6EF5">
        <w:rPr>
          <w:sz w:val="24"/>
          <w:szCs w:val="24"/>
        </w:rPr>
        <w:t>par</w:t>
      </w:r>
      <w:r w:rsidRPr="00EF6EF5">
        <w:rPr>
          <w:spacing w:val="-6"/>
          <w:sz w:val="24"/>
          <w:szCs w:val="24"/>
        </w:rPr>
        <w:t xml:space="preserve"> </w:t>
      </w:r>
      <w:r w:rsidRPr="00EF6EF5">
        <w:rPr>
          <w:sz w:val="24"/>
          <w:szCs w:val="24"/>
        </w:rPr>
        <w:t>citu tēmu, mainīt pārbaudījuma formu u.c.;</w:t>
      </w:r>
    </w:p>
    <w:p w14:paraId="5C15BE59" w14:textId="4BF42326" w:rsidR="006008D7" w:rsidRPr="00EF6EF5" w:rsidRDefault="00093CAF" w:rsidP="00792F15">
      <w:pPr>
        <w:pStyle w:val="ListParagraph"/>
        <w:numPr>
          <w:ilvl w:val="2"/>
          <w:numId w:val="18"/>
        </w:numPr>
        <w:tabs>
          <w:tab w:val="left" w:pos="2302"/>
        </w:tabs>
        <w:spacing w:before="41"/>
        <w:rPr>
          <w:sz w:val="24"/>
          <w:szCs w:val="24"/>
        </w:rPr>
      </w:pPr>
      <w:r w:rsidRPr="00EF6EF5">
        <w:rPr>
          <w:sz w:val="24"/>
          <w:szCs w:val="24"/>
        </w:rPr>
        <w:t>akadēmiskās izziņas anulēšana (ja pārkāpums konstatēts pēc akadēmiskās izziņas izdošanas);</w:t>
      </w:r>
    </w:p>
    <w:p w14:paraId="49344D79" w14:textId="6906A9CF" w:rsidR="006008D7" w:rsidRPr="00EF6EF5" w:rsidRDefault="00093CAF" w:rsidP="00792F15">
      <w:pPr>
        <w:pStyle w:val="ListParagraph"/>
        <w:numPr>
          <w:ilvl w:val="2"/>
          <w:numId w:val="18"/>
        </w:numPr>
        <w:tabs>
          <w:tab w:val="left" w:pos="2302"/>
        </w:tabs>
        <w:spacing w:before="41"/>
        <w:rPr>
          <w:sz w:val="24"/>
          <w:szCs w:val="24"/>
        </w:rPr>
      </w:pPr>
      <w:r w:rsidRPr="00EF6EF5">
        <w:rPr>
          <w:sz w:val="24"/>
          <w:szCs w:val="24"/>
        </w:rPr>
        <w:t xml:space="preserve">klausītāja apliecības </w:t>
      </w:r>
      <w:r w:rsidR="00A75C61" w:rsidRPr="00EF6EF5">
        <w:rPr>
          <w:sz w:val="24"/>
          <w:szCs w:val="24"/>
        </w:rPr>
        <w:t xml:space="preserve">vai </w:t>
      </w:r>
      <w:proofErr w:type="spellStart"/>
      <w:r w:rsidR="00A75C61" w:rsidRPr="00EF6EF5">
        <w:rPr>
          <w:sz w:val="24"/>
          <w:szCs w:val="24"/>
        </w:rPr>
        <w:t>mikroapliecinājuma</w:t>
      </w:r>
      <w:proofErr w:type="spellEnd"/>
      <w:r w:rsidR="00A75C61" w:rsidRPr="00EF6EF5">
        <w:rPr>
          <w:sz w:val="24"/>
          <w:szCs w:val="24"/>
        </w:rPr>
        <w:t xml:space="preserve"> programmas apguves apliecības </w:t>
      </w:r>
      <w:r w:rsidRPr="00EF6EF5">
        <w:rPr>
          <w:sz w:val="24"/>
          <w:szCs w:val="24"/>
        </w:rPr>
        <w:t>anulēšana (ja pārkāpums konstatēts pēc apliecības izdošanas);</w:t>
      </w:r>
    </w:p>
    <w:p w14:paraId="768CFF6F" w14:textId="70CFDA27" w:rsidR="006008D7" w:rsidRPr="00EF6EF5" w:rsidRDefault="00C14E4D" w:rsidP="00792F15">
      <w:pPr>
        <w:pStyle w:val="ListParagraph"/>
        <w:numPr>
          <w:ilvl w:val="2"/>
          <w:numId w:val="18"/>
        </w:numPr>
        <w:tabs>
          <w:tab w:val="left" w:pos="2302"/>
        </w:tabs>
        <w:spacing w:before="41"/>
        <w:rPr>
          <w:sz w:val="24"/>
          <w:szCs w:val="24"/>
        </w:rPr>
      </w:pPr>
      <w:r w:rsidRPr="00EF6EF5">
        <w:rPr>
          <w:sz w:val="24"/>
          <w:szCs w:val="24"/>
        </w:rPr>
        <w:t xml:space="preserve">absolventam – </w:t>
      </w:r>
      <w:r w:rsidR="00093CAF" w:rsidRPr="00EF6EF5">
        <w:rPr>
          <w:sz w:val="24"/>
          <w:szCs w:val="24"/>
        </w:rPr>
        <w:t>diploma</w:t>
      </w:r>
      <w:r w:rsidR="00093CAF" w:rsidRPr="00EF6EF5">
        <w:rPr>
          <w:spacing w:val="-3"/>
          <w:sz w:val="24"/>
          <w:szCs w:val="24"/>
        </w:rPr>
        <w:t xml:space="preserve"> </w:t>
      </w:r>
      <w:r w:rsidR="00093CAF" w:rsidRPr="00EF6EF5">
        <w:rPr>
          <w:sz w:val="24"/>
          <w:szCs w:val="24"/>
        </w:rPr>
        <w:t>anulēšana</w:t>
      </w:r>
      <w:r w:rsidR="00093CAF" w:rsidRPr="00EF6EF5">
        <w:rPr>
          <w:spacing w:val="-2"/>
          <w:sz w:val="24"/>
          <w:szCs w:val="24"/>
        </w:rPr>
        <w:t xml:space="preserve"> </w:t>
      </w:r>
      <w:r w:rsidR="00093CAF" w:rsidRPr="00EF6EF5">
        <w:rPr>
          <w:sz w:val="24"/>
          <w:szCs w:val="24"/>
        </w:rPr>
        <w:t>(ja</w:t>
      </w:r>
      <w:r w:rsidR="00093CAF" w:rsidRPr="00EF6EF5">
        <w:rPr>
          <w:spacing w:val="-2"/>
          <w:sz w:val="24"/>
          <w:szCs w:val="24"/>
        </w:rPr>
        <w:t xml:space="preserve"> </w:t>
      </w:r>
      <w:r w:rsidR="00093CAF" w:rsidRPr="00EF6EF5">
        <w:rPr>
          <w:sz w:val="24"/>
          <w:szCs w:val="24"/>
        </w:rPr>
        <w:t>pārkāpums</w:t>
      </w:r>
      <w:r w:rsidR="00093CAF" w:rsidRPr="00EF6EF5">
        <w:rPr>
          <w:spacing w:val="-3"/>
          <w:sz w:val="24"/>
          <w:szCs w:val="24"/>
        </w:rPr>
        <w:t xml:space="preserve"> </w:t>
      </w:r>
      <w:r w:rsidR="00093CAF" w:rsidRPr="00EF6EF5">
        <w:rPr>
          <w:sz w:val="24"/>
          <w:szCs w:val="24"/>
        </w:rPr>
        <w:t>konstatēts</w:t>
      </w:r>
      <w:r w:rsidR="00093CAF" w:rsidRPr="00EF6EF5">
        <w:rPr>
          <w:spacing w:val="-3"/>
          <w:sz w:val="24"/>
          <w:szCs w:val="24"/>
        </w:rPr>
        <w:t xml:space="preserve"> </w:t>
      </w:r>
      <w:r w:rsidR="00093CAF" w:rsidRPr="00EF6EF5">
        <w:rPr>
          <w:sz w:val="24"/>
          <w:szCs w:val="24"/>
        </w:rPr>
        <w:t>pēc</w:t>
      </w:r>
      <w:r w:rsidR="00093CAF" w:rsidRPr="00EF6EF5">
        <w:rPr>
          <w:spacing w:val="-3"/>
          <w:sz w:val="24"/>
          <w:szCs w:val="24"/>
        </w:rPr>
        <w:t xml:space="preserve"> </w:t>
      </w:r>
      <w:r w:rsidR="00093CAF" w:rsidRPr="00EF6EF5">
        <w:rPr>
          <w:sz w:val="24"/>
          <w:szCs w:val="24"/>
        </w:rPr>
        <w:t>diploma</w:t>
      </w:r>
      <w:r w:rsidR="00093CAF" w:rsidRPr="00EF6EF5">
        <w:rPr>
          <w:spacing w:val="-2"/>
          <w:sz w:val="24"/>
          <w:szCs w:val="24"/>
        </w:rPr>
        <w:t xml:space="preserve"> izsniegšanas);</w:t>
      </w:r>
    </w:p>
    <w:p w14:paraId="1A30356B" w14:textId="36BDB9D3" w:rsidR="006008D7" w:rsidRPr="00EF6EF5" w:rsidRDefault="00357DAE" w:rsidP="00792F15">
      <w:pPr>
        <w:pStyle w:val="ListParagraph"/>
        <w:numPr>
          <w:ilvl w:val="2"/>
          <w:numId w:val="18"/>
        </w:numPr>
        <w:tabs>
          <w:tab w:val="left" w:pos="2302"/>
        </w:tabs>
        <w:spacing w:before="41"/>
        <w:rPr>
          <w:sz w:val="24"/>
          <w:szCs w:val="24"/>
        </w:rPr>
      </w:pPr>
      <w:r w:rsidRPr="00EF6EF5">
        <w:rPr>
          <w:sz w:val="24"/>
          <w:szCs w:val="24"/>
        </w:rPr>
        <w:t>profesionālās kvalifikācijas apliecības, apliecības par profesionālās kvalifikācijas daļas apguvi, apliecības par profesionālās pilnveides izglītības apguvi</w:t>
      </w:r>
      <w:r w:rsidR="00A75C61" w:rsidRPr="00EF6EF5">
        <w:rPr>
          <w:sz w:val="24"/>
          <w:szCs w:val="24"/>
        </w:rPr>
        <w:t xml:space="preserve">, </w:t>
      </w:r>
      <w:r w:rsidRPr="00EF6EF5">
        <w:rPr>
          <w:sz w:val="24"/>
          <w:szCs w:val="24"/>
        </w:rPr>
        <w:t xml:space="preserve">izziņas par profesionālās izglītības programmas daļas apguvi vai </w:t>
      </w:r>
      <w:r w:rsidR="00093CAF" w:rsidRPr="00EF6EF5">
        <w:rPr>
          <w:sz w:val="24"/>
          <w:szCs w:val="24"/>
        </w:rPr>
        <w:t>cita</w:t>
      </w:r>
      <w:r w:rsidR="00093CAF" w:rsidRPr="00EF6EF5">
        <w:rPr>
          <w:spacing w:val="-2"/>
          <w:sz w:val="24"/>
          <w:szCs w:val="24"/>
        </w:rPr>
        <w:t xml:space="preserve"> </w:t>
      </w:r>
      <w:r w:rsidR="00093CAF" w:rsidRPr="00EF6EF5">
        <w:rPr>
          <w:sz w:val="24"/>
          <w:szCs w:val="24"/>
        </w:rPr>
        <w:t>izglītību</w:t>
      </w:r>
      <w:r w:rsidR="00A75C61" w:rsidRPr="00EF6EF5">
        <w:rPr>
          <w:sz w:val="24"/>
          <w:szCs w:val="24"/>
        </w:rPr>
        <w:t xml:space="preserve"> vai tās daļu</w:t>
      </w:r>
      <w:r w:rsidR="00093CAF" w:rsidRPr="00EF6EF5">
        <w:rPr>
          <w:spacing w:val="-1"/>
          <w:sz w:val="24"/>
          <w:szCs w:val="24"/>
        </w:rPr>
        <w:t xml:space="preserve"> </w:t>
      </w:r>
      <w:r w:rsidR="00093CAF" w:rsidRPr="00EF6EF5">
        <w:rPr>
          <w:sz w:val="24"/>
          <w:szCs w:val="24"/>
        </w:rPr>
        <w:t>apliecinoša</w:t>
      </w:r>
      <w:r w:rsidR="00093CAF" w:rsidRPr="00EF6EF5">
        <w:rPr>
          <w:spacing w:val="-2"/>
          <w:sz w:val="24"/>
          <w:szCs w:val="24"/>
        </w:rPr>
        <w:t xml:space="preserve"> </w:t>
      </w:r>
      <w:r w:rsidR="00093CAF" w:rsidRPr="00EF6EF5">
        <w:rPr>
          <w:sz w:val="24"/>
          <w:szCs w:val="24"/>
        </w:rPr>
        <w:t xml:space="preserve">dokumenta </w:t>
      </w:r>
      <w:r w:rsidR="00093CAF" w:rsidRPr="00EF6EF5">
        <w:rPr>
          <w:spacing w:val="-2"/>
          <w:sz w:val="24"/>
          <w:szCs w:val="24"/>
        </w:rPr>
        <w:t>anulēšana</w:t>
      </w:r>
      <w:r w:rsidRPr="00EF6EF5">
        <w:rPr>
          <w:spacing w:val="-2"/>
          <w:sz w:val="24"/>
          <w:szCs w:val="24"/>
        </w:rPr>
        <w:t xml:space="preserve"> (ja pārkāpums konstatēts pēc attiecīgās apliecības vai dokumenta izdošanas)</w:t>
      </w:r>
      <w:r w:rsidR="00093CAF" w:rsidRPr="00EF6EF5">
        <w:rPr>
          <w:spacing w:val="-2"/>
          <w:sz w:val="24"/>
          <w:szCs w:val="24"/>
        </w:rPr>
        <w:t>;</w:t>
      </w:r>
    </w:p>
    <w:p w14:paraId="278E9990" w14:textId="5BE5A5A5" w:rsidR="00167821" w:rsidRPr="00EF6EF5" w:rsidRDefault="00167821" w:rsidP="00792F15">
      <w:pPr>
        <w:pStyle w:val="ListParagraph"/>
        <w:numPr>
          <w:ilvl w:val="2"/>
          <w:numId w:val="18"/>
        </w:numPr>
        <w:tabs>
          <w:tab w:val="left" w:pos="2302"/>
        </w:tabs>
        <w:spacing w:before="41"/>
        <w:rPr>
          <w:sz w:val="24"/>
          <w:szCs w:val="24"/>
        </w:rPr>
      </w:pPr>
      <w:r w:rsidRPr="00EF6EF5">
        <w:rPr>
          <w:sz w:val="24"/>
          <w:szCs w:val="24"/>
        </w:rPr>
        <w:t>līguma izpildes pārkāpuma konstatēšana;</w:t>
      </w:r>
    </w:p>
    <w:p w14:paraId="467E1985" w14:textId="3FAD4803" w:rsidR="006008D7" w:rsidRPr="00EF6EF5" w:rsidRDefault="00093CAF" w:rsidP="00792F15">
      <w:pPr>
        <w:pStyle w:val="ListParagraph"/>
        <w:numPr>
          <w:ilvl w:val="2"/>
          <w:numId w:val="18"/>
        </w:numPr>
        <w:tabs>
          <w:tab w:val="left" w:pos="2302"/>
        </w:tabs>
        <w:spacing w:before="41"/>
        <w:rPr>
          <w:sz w:val="24"/>
          <w:szCs w:val="24"/>
        </w:rPr>
      </w:pPr>
      <w:r w:rsidRPr="00EF6EF5">
        <w:rPr>
          <w:sz w:val="24"/>
          <w:szCs w:val="24"/>
        </w:rPr>
        <w:t>cita</w:t>
      </w:r>
      <w:r w:rsidRPr="00EF6EF5">
        <w:rPr>
          <w:spacing w:val="-5"/>
          <w:sz w:val="24"/>
          <w:szCs w:val="24"/>
        </w:rPr>
        <w:t xml:space="preserve"> </w:t>
      </w:r>
      <w:r w:rsidRPr="00EF6EF5">
        <w:rPr>
          <w:sz w:val="24"/>
          <w:szCs w:val="24"/>
        </w:rPr>
        <w:t>rīcība</w:t>
      </w:r>
      <w:r w:rsidRPr="00EF6EF5">
        <w:rPr>
          <w:spacing w:val="-1"/>
          <w:sz w:val="24"/>
          <w:szCs w:val="24"/>
        </w:rPr>
        <w:t xml:space="preserve"> </w:t>
      </w:r>
      <w:r w:rsidRPr="00EF6EF5">
        <w:rPr>
          <w:sz w:val="24"/>
          <w:szCs w:val="24"/>
        </w:rPr>
        <w:t>atbilstoši</w:t>
      </w:r>
      <w:r w:rsidRPr="00EF6EF5">
        <w:rPr>
          <w:spacing w:val="-1"/>
          <w:sz w:val="24"/>
          <w:szCs w:val="24"/>
        </w:rPr>
        <w:t xml:space="preserve"> </w:t>
      </w:r>
      <w:r w:rsidRPr="00EF6EF5">
        <w:rPr>
          <w:sz w:val="24"/>
          <w:szCs w:val="24"/>
        </w:rPr>
        <w:t>apstākļiem</w:t>
      </w:r>
      <w:r w:rsidR="00CE7E9C" w:rsidRPr="00EF6EF5">
        <w:rPr>
          <w:spacing w:val="-1"/>
          <w:sz w:val="24"/>
          <w:szCs w:val="24"/>
        </w:rPr>
        <w:t xml:space="preserve">, </w:t>
      </w:r>
      <w:r w:rsidRPr="00EF6EF5">
        <w:rPr>
          <w:sz w:val="24"/>
          <w:szCs w:val="24"/>
        </w:rPr>
        <w:t>U</w:t>
      </w:r>
      <w:r w:rsidR="00853187" w:rsidRPr="00EF6EF5">
        <w:rPr>
          <w:sz w:val="24"/>
          <w:szCs w:val="24"/>
        </w:rPr>
        <w:t>niversitātes</w:t>
      </w:r>
      <w:r w:rsidRPr="00EF6EF5">
        <w:rPr>
          <w:spacing w:val="-2"/>
          <w:sz w:val="24"/>
          <w:szCs w:val="24"/>
        </w:rPr>
        <w:t xml:space="preserve"> </w:t>
      </w:r>
      <w:r w:rsidRPr="00EF6EF5">
        <w:rPr>
          <w:sz w:val="24"/>
          <w:szCs w:val="24"/>
        </w:rPr>
        <w:t>iekšējiem</w:t>
      </w:r>
      <w:r w:rsidRPr="00EF6EF5">
        <w:rPr>
          <w:spacing w:val="-1"/>
          <w:sz w:val="24"/>
          <w:szCs w:val="24"/>
        </w:rPr>
        <w:t xml:space="preserve"> </w:t>
      </w:r>
      <w:r w:rsidR="00CE7E9C" w:rsidRPr="00EF6EF5">
        <w:rPr>
          <w:spacing w:val="-1"/>
          <w:sz w:val="24"/>
          <w:szCs w:val="24"/>
        </w:rPr>
        <w:t xml:space="preserve">vai ārējiem </w:t>
      </w:r>
      <w:r w:rsidRPr="00EF6EF5">
        <w:rPr>
          <w:sz w:val="24"/>
          <w:szCs w:val="24"/>
        </w:rPr>
        <w:t>normatīvajiem</w:t>
      </w:r>
      <w:r w:rsidRPr="00EF6EF5">
        <w:rPr>
          <w:spacing w:val="-1"/>
          <w:sz w:val="24"/>
          <w:szCs w:val="24"/>
        </w:rPr>
        <w:t xml:space="preserve"> </w:t>
      </w:r>
      <w:r w:rsidRPr="00EF6EF5">
        <w:rPr>
          <w:spacing w:val="-2"/>
          <w:sz w:val="24"/>
          <w:szCs w:val="24"/>
        </w:rPr>
        <w:t>aktiem</w:t>
      </w:r>
      <w:r w:rsidR="00167821" w:rsidRPr="00EF6EF5">
        <w:rPr>
          <w:spacing w:val="-2"/>
          <w:sz w:val="24"/>
          <w:szCs w:val="24"/>
        </w:rPr>
        <w:t>, kā arī līguma nosacījumiem</w:t>
      </w:r>
      <w:r w:rsidRPr="00EF6EF5">
        <w:rPr>
          <w:spacing w:val="-2"/>
          <w:sz w:val="24"/>
          <w:szCs w:val="24"/>
        </w:rPr>
        <w:t>.</w:t>
      </w:r>
    </w:p>
    <w:p w14:paraId="6EA5E060" w14:textId="1A2D00EE" w:rsidR="006008D7" w:rsidRPr="00EF6EF5" w:rsidRDefault="00093CAF" w:rsidP="00792F15">
      <w:pPr>
        <w:pStyle w:val="ListParagraph"/>
        <w:numPr>
          <w:ilvl w:val="0"/>
          <w:numId w:val="18"/>
        </w:numPr>
        <w:tabs>
          <w:tab w:val="left" w:pos="1582"/>
        </w:tabs>
        <w:spacing w:before="42"/>
        <w:rPr>
          <w:sz w:val="24"/>
          <w:szCs w:val="24"/>
        </w:rPr>
      </w:pPr>
      <w:r w:rsidRPr="00EF6EF5">
        <w:rPr>
          <w:sz w:val="24"/>
          <w:szCs w:val="24"/>
        </w:rPr>
        <w:t>Iespējamie</w:t>
      </w:r>
      <w:r w:rsidRPr="00EF6EF5">
        <w:rPr>
          <w:spacing w:val="-4"/>
          <w:sz w:val="24"/>
          <w:szCs w:val="24"/>
        </w:rPr>
        <w:t xml:space="preserve"> </w:t>
      </w:r>
      <w:r w:rsidRPr="00EF6EF5">
        <w:rPr>
          <w:sz w:val="24"/>
          <w:szCs w:val="24"/>
        </w:rPr>
        <w:t>disciplinārsoda</w:t>
      </w:r>
      <w:r w:rsidRPr="00EF6EF5">
        <w:rPr>
          <w:spacing w:val="-3"/>
          <w:sz w:val="24"/>
          <w:szCs w:val="24"/>
        </w:rPr>
        <w:t xml:space="preserve"> </w:t>
      </w:r>
      <w:r w:rsidRPr="00EF6EF5">
        <w:rPr>
          <w:sz w:val="24"/>
          <w:szCs w:val="24"/>
        </w:rPr>
        <w:t>veidi</w:t>
      </w:r>
      <w:r w:rsidRPr="00EF6EF5">
        <w:rPr>
          <w:spacing w:val="-1"/>
          <w:sz w:val="24"/>
          <w:szCs w:val="24"/>
        </w:rPr>
        <w:t xml:space="preserve"> </w:t>
      </w:r>
      <w:r w:rsidRPr="00EF6EF5">
        <w:rPr>
          <w:sz w:val="24"/>
          <w:szCs w:val="24"/>
        </w:rPr>
        <w:t>pārkāpuma</w:t>
      </w:r>
      <w:r w:rsidRPr="00EF6EF5">
        <w:rPr>
          <w:spacing w:val="-3"/>
          <w:sz w:val="24"/>
          <w:szCs w:val="24"/>
        </w:rPr>
        <w:t xml:space="preserve"> </w:t>
      </w:r>
      <w:r w:rsidRPr="00EF6EF5">
        <w:rPr>
          <w:sz w:val="24"/>
          <w:szCs w:val="24"/>
        </w:rPr>
        <w:t>konstatēšanas</w:t>
      </w:r>
      <w:r w:rsidRPr="00EF6EF5">
        <w:rPr>
          <w:spacing w:val="-3"/>
          <w:sz w:val="24"/>
          <w:szCs w:val="24"/>
        </w:rPr>
        <w:t xml:space="preserve"> </w:t>
      </w:r>
      <w:r w:rsidRPr="00EF6EF5">
        <w:rPr>
          <w:spacing w:val="-2"/>
          <w:sz w:val="24"/>
          <w:szCs w:val="24"/>
        </w:rPr>
        <w:t>gadījumā:</w:t>
      </w:r>
    </w:p>
    <w:p w14:paraId="6C9DB3A4" w14:textId="36BA32F0" w:rsidR="00161169" w:rsidRPr="00EF6EF5" w:rsidRDefault="00752002" w:rsidP="00792F15">
      <w:pPr>
        <w:pStyle w:val="ListParagraph"/>
        <w:numPr>
          <w:ilvl w:val="1"/>
          <w:numId w:val="18"/>
        </w:numPr>
        <w:tabs>
          <w:tab w:val="left" w:pos="1582"/>
        </w:tabs>
        <w:spacing w:before="42"/>
        <w:rPr>
          <w:sz w:val="24"/>
          <w:szCs w:val="24"/>
        </w:rPr>
      </w:pPr>
      <w:r w:rsidRPr="00EF6EF5">
        <w:rPr>
          <w:color w:val="000000" w:themeColor="text1"/>
          <w:sz w:val="24"/>
          <w:szCs w:val="24"/>
        </w:rPr>
        <w:t>s</w:t>
      </w:r>
      <w:r w:rsidR="00BF1F0F" w:rsidRPr="00EF6EF5">
        <w:rPr>
          <w:color w:val="000000" w:themeColor="text1"/>
          <w:sz w:val="24"/>
          <w:szCs w:val="24"/>
        </w:rPr>
        <w:t>tudējošam var piemērot Studiju iekšējās kārtības</w:t>
      </w:r>
      <w:r w:rsidR="003925C6" w:rsidRPr="00EF6EF5">
        <w:rPr>
          <w:color w:val="000000" w:themeColor="text1"/>
          <w:sz w:val="24"/>
          <w:szCs w:val="24"/>
        </w:rPr>
        <w:t xml:space="preserve"> noteikumos noteikto disciplinārsodu </w:t>
      </w:r>
      <w:r w:rsidR="00B41CC1" w:rsidRPr="00EF6EF5">
        <w:rPr>
          <w:color w:val="000000" w:themeColor="text1"/>
          <w:sz w:val="24"/>
          <w:szCs w:val="24"/>
        </w:rPr>
        <w:t>– piezīmi</w:t>
      </w:r>
      <w:r w:rsidR="0084556B" w:rsidRPr="00EF6EF5">
        <w:rPr>
          <w:color w:val="000000" w:themeColor="text1"/>
          <w:sz w:val="24"/>
          <w:szCs w:val="24"/>
        </w:rPr>
        <w:t xml:space="preserve"> vai</w:t>
      </w:r>
      <w:r w:rsidR="00B41CC1" w:rsidRPr="00EF6EF5">
        <w:rPr>
          <w:color w:val="000000" w:themeColor="text1"/>
          <w:sz w:val="24"/>
          <w:szCs w:val="24"/>
        </w:rPr>
        <w:t xml:space="preserve"> rājienu</w:t>
      </w:r>
      <w:r w:rsidR="0084556B" w:rsidRPr="00EF6EF5">
        <w:rPr>
          <w:color w:val="000000" w:themeColor="text1"/>
          <w:sz w:val="24"/>
          <w:szCs w:val="24"/>
        </w:rPr>
        <w:t>.</w:t>
      </w:r>
      <w:r w:rsidR="00B41CC1" w:rsidRPr="00EF6EF5">
        <w:rPr>
          <w:color w:val="000000" w:themeColor="text1"/>
          <w:sz w:val="24"/>
          <w:szCs w:val="24"/>
        </w:rPr>
        <w:t xml:space="preserve"> </w:t>
      </w:r>
      <w:r w:rsidR="0084556B" w:rsidRPr="00EF6EF5">
        <w:rPr>
          <w:color w:val="000000" w:themeColor="text1"/>
          <w:sz w:val="24"/>
          <w:szCs w:val="24"/>
        </w:rPr>
        <w:t>E</w:t>
      </w:r>
      <w:r w:rsidR="00B41CC1" w:rsidRPr="00EF6EF5">
        <w:rPr>
          <w:color w:val="000000" w:themeColor="text1"/>
          <w:sz w:val="24"/>
          <w:szCs w:val="24"/>
        </w:rPr>
        <w:t xml:space="preserve">ksmatrikulāciju </w:t>
      </w:r>
      <w:r w:rsidR="00167821" w:rsidRPr="00EF6EF5">
        <w:rPr>
          <w:color w:val="000000" w:themeColor="text1"/>
          <w:sz w:val="24"/>
          <w:szCs w:val="24"/>
        </w:rPr>
        <w:t xml:space="preserve"> sakarā ar akadēmiskā godīguma pārkāpumu </w:t>
      </w:r>
      <w:r w:rsidR="0084556B" w:rsidRPr="00EF6EF5">
        <w:rPr>
          <w:color w:val="000000" w:themeColor="text1"/>
          <w:sz w:val="24"/>
          <w:szCs w:val="24"/>
        </w:rPr>
        <w:t xml:space="preserve">studējošajam piemēro </w:t>
      </w:r>
      <w:r w:rsidR="00167821" w:rsidRPr="00EF6EF5">
        <w:rPr>
          <w:color w:val="000000" w:themeColor="text1"/>
          <w:sz w:val="24"/>
          <w:szCs w:val="24"/>
        </w:rPr>
        <w:t>kā patstāvīgu eksmatrikulācijas pamatu</w:t>
      </w:r>
      <w:r w:rsidR="00B41CC1" w:rsidRPr="00EF6EF5">
        <w:rPr>
          <w:color w:val="000000" w:themeColor="text1"/>
          <w:sz w:val="24"/>
          <w:szCs w:val="24"/>
        </w:rPr>
        <w:t>;</w:t>
      </w:r>
      <w:r w:rsidR="00BF1F0F" w:rsidRPr="00EF6EF5">
        <w:rPr>
          <w:color w:val="000000" w:themeColor="text1"/>
          <w:sz w:val="24"/>
          <w:szCs w:val="24"/>
        </w:rPr>
        <w:t xml:space="preserve"> </w:t>
      </w:r>
    </w:p>
    <w:p w14:paraId="790182A6" w14:textId="25DE3DD0" w:rsidR="006008D7" w:rsidRPr="00EF6EF5" w:rsidRDefault="00093CAF" w:rsidP="00792F15">
      <w:pPr>
        <w:pStyle w:val="ListParagraph"/>
        <w:numPr>
          <w:ilvl w:val="1"/>
          <w:numId w:val="18"/>
        </w:numPr>
        <w:tabs>
          <w:tab w:val="left" w:pos="1582"/>
        </w:tabs>
        <w:spacing w:before="42"/>
        <w:rPr>
          <w:sz w:val="24"/>
          <w:szCs w:val="24"/>
        </w:rPr>
      </w:pPr>
      <w:r w:rsidRPr="00EF6EF5">
        <w:rPr>
          <w:sz w:val="24"/>
          <w:szCs w:val="24"/>
        </w:rPr>
        <w:t>darbiniekam saskaņā ar darba kārtības noteikumiem, Darba likumu un citiem</w:t>
      </w:r>
      <w:r w:rsidRPr="00EF6EF5">
        <w:rPr>
          <w:spacing w:val="-9"/>
          <w:sz w:val="24"/>
          <w:szCs w:val="24"/>
        </w:rPr>
        <w:t xml:space="preserve"> </w:t>
      </w:r>
      <w:r w:rsidRPr="00EF6EF5">
        <w:rPr>
          <w:sz w:val="24"/>
          <w:szCs w:val="24"/>
        </w:rPr>
        <w:t>normatīvajiem</w:t>
      </w:r>
      <w:r w:rsidRPr="00EF6EF5">
        <w:rPr>
          <w:spacing w:val="-10"/>
          <w:sz w:val="24"/>
          <w:szCs w:val="24"/>
        </w:rPr>
        <w:t xml:space="preserve"> </w:t>
      </w:r>
      <w:r w:rsidRPr="00EF6EF5">
        <w:rPr>
          <w:sz w:val="24"/>
          <w:szCs w:val="24"/>
        </w:rPr>
        <w:t>aktiem</w:t>
      </w:r>
      <w:r w:rsidRPr="00EF6EF5">
        <w:rPr>
          <w:spacing w:val="-10"/>
          <w:sz w:val="24"/>
          <w:szCs w:val="24"/>
        </w:rPr>
        <w:t xml:space="preserve"> </w:t>
      </w:r>
      <w:r w:rsidRPr="00EF6EF5">
        <w:rPr>
          <w:sz w:val="24"/>
          <w:szCs w:val="24"/>
        </w:rPr>
        <w:t>var</w:t>
      </w:r>
      <w:r w:rsidRPr="00EF6EF5">
        <w:rPr>
          <w:spacing w:val="-10"/>
          <w:sz w:val="24"/>
          <w:szCs w:val="24"/>
        </w:rPr>
        <w:t xml:space="preserve"> </w:t>
      </w:r>
      <w:r w:rsidRPr="00EF6EF5">
        <w:rPr>
          <w:sz w:val="24"/>
          <w:szCs w:val="24"/>
        </w:rPr>
        <w:t>piemērot</w:t>
      </w:r>
      <w:r w:rsidRPr="00EF6EF5">
        <w:rPr>
          <w:spacing w:val="-10"/>
          <w:sz w:val="24"/>
          <w:szCs w:val="24"/>
        </w:rPr>
        <w:t xml:space="preserve"> </w:t>
      </w:r>
      <w:r w:rsidRPr="00EF6EF5">
        <w:rPr>
          <w:sz w:val="24"/>
          <w:szCs w:val="24"/>
        </w:rPr>
        <w:t>disciplinārsodu</w:t>
      </w:r>
      <w:r w:rsidRPr="00EF6EF5">
        <w:rPr>
          <w:spacing w:val="-8"/>
          <w:sz w:val="24"/>
          <w:szCs w:val="24"/>
        </w:rPr>
        <w:t xml:space="preserve"> </w:t>
      </w:r>
      <w:r w:rsidRPr="00EF6EF5">
        <w:rPr>
          <w:sz w:val="24"/>
          <w:szCs w:val="24"/>
        </w:rPr>
        <w:t>–</w:t>
      </w:r>
      <w:r w:rsidRPr="00EF6EF5">
        <w:rPr>
          <w:spacing w:val="-10"/>
          <w:sz w:val="24"/>
          <w:szCs w:val="24"/>
        </w:rPr>
        <w:t xml:space="preserve"> </w:t>
      </w:r>
      <w:r w:rsidRPr="00EF6EF5">
        <w:rPr>
          <w:sz w:val="24"/>
          <w:szCs w:val="24"/>
        </w:rPr>
        <w:t>piezīmi</w:t>
      </w:r>
      <w:r w:rsidRPr="00EF6EF5">
        <w:rPr>
          <w:spacing w:val="-10"/>
          <w:sz w:val="24"/>
          <w:szCs w:val="24"/>
        </w:rPr>
        <w:t xml:space="preserve"> </w:t>
      </w:r>
      <w:r w:rsidRPr="00EF6EF5">
        <w:rPr>
          <w:sz w:val="24"/>
          <w:szCs w:val="24"/>
        </w:rPr>
        <w:t>vai</w:t>
      </w:r>
      <w:r w:rsidRPr="00EF6EF5">
        <w:rPr>
          <w:spacing w:val="-10"/>
          <w:sz w:val="24"/>
          <w:szCs w:val="24"/>
        </w:rPr>
        <w:t xml:space="preserve"> </w:t>
      </w:r>
      <w:r w:rsidRPr="00EF6EF5">
        <w:rPr>
          <w:sz w:val="24"/>
          <w:szCs w:val="24"/>
        </w:rPr>
        <w:t>rājienu, kā arī darba devēja uzteikumu.</w:t>
      </w:r>
    </w:p>
    <w:p w14:paraId="49FE260C" w14:textId="45BADB5B" w:rsidR="006008D7" w:rsidRPr="00EF6EF5" w:rsidRDefault="00093CAF" w:rsidP="00792F15">
      <w:pPr>
        <w:pStyle w:val="ListParagraph"/>
        <w:numPr>
          <w:ilvl w:val="0"/>
          <w:numId w:val="18"/>
        </w:numPr>
        <w:tabs>
          <w:tab w:val="left" w:pos="931"/>
        </w:tabs>
        <w:rPr>
          <w:sz w:val="24"/>
          <w:szCs w:val="24"/>
        </w:rPr>
      </w:pPr>
      <w:r w:rsidRPr="00EF6EF5">
        <w:rPr>
          <w:sz w:val="24"/>
          <w:szCs w:val="24"/>
        </w:rPr>
        <w:t>Lēmumu</w:t>
      </w:r>
      <w:r w:rsidRPr="00EF6EF5">
        <w:rPr>
          <w:spacing w:val="-5"/>
          <w:sz w:val="24"/>
          <w:szCs w:val="24"/>
        </w:rPr>
        <w:t xml:space="preserve"> </w:t>
      </w:r>
      <w:r w:rsidRPr="00EF6EF5">
        <w:rPr>
          <w:sz w:val="24"/>
          <w:szCs w:val="24"/>
        </w:rPr>
        <w:t>pieņemšanas</w:t>
      </w:r>
      <w:r w:rsidRPr="00EF6EF5">
        <w:rPr>
          <w:spacing w:val="-4"/>
          <w:sz w:val="24"/>
          <w:szCs w:val="24"/>
        </w:rPr>
        <w:t xml:space="preserve"> </w:t>
      </w:r>
      <w:r w:rsidRPr="00EF6EF5">
        <w:rPr>
          <w:spacing w:val="-2"/>
          <w:sz w:val="24"/>
          <w:szCs w:val="24"/>
        </w:rPr>
        <w:t>kārtība:</w:t>
      </w:r>
    </w:p>
    <w:p w14:paraId="618A62DE" w14:textId="3AD751BC" w:rsidR="00350780" w:rsidRPr="00EF6EF5" w:rsidRDefault="00093CAF" w:rsidP="00792F15">
      <w:pPr>
        <w:pStyle w:val="ListParagraph"/>
        <w:numPr>
          <w:ilvl w:val="1"/>
          <w:numId w:val="18"/>
        </w:numPr>
        <w:tabs>
          <w:tab w:val="left" w:pos="931"/>
        </w:tabs>
        <w:rPr>
          <w:sz w:val="24"/>
          <w:szCs w:val="24"/>
        </w:rPr>
      </w:pPr>
      <w:r w:rsidRPr="00EF6EF5">
        <w:rPr>
          <w:sz w:val="24"/>
          <w:szCs w:val="24"/>
        </w:rPr>
        <w:t>Akadēmiskā godīguma pārkāpumu gadījumi U</w:t>
      </w:r>
      <w:r w:rsidR="00853187" w:rsidRPr="00EF6EF5">
        <w:rPr>
          <w:sz w:val="24"/>
          <w:szCs w:val="24"/>
        </w:rPr>
        <w:t>niversitātē</w:t>
      </w:r>
      <w:r w:rsidRPr="00EF6EF5">
        <w:rPr>
          <w:sz w:val="24"/>
          <w:szCs w:val="24"/>
        </w:rPr>
        <w:t xml:space="preserve"> tiek izskatīti saskaņā ar š</w:t>
      </w:r>
      <w:r w:rsidR="00350780" w:rsidRPr="00EF6EF5">
        <w:rPr>
          <w:sz w:val="24"/>
          <w:szCs w:val="24"/>
        </w:rPr>
        <w:t>iem noteikumiem</w:t>
      </w:r>
      <w:r w:rsidRPr="00EF6EF5">
        <w:rPr>
          <w:sz w:val="24"/>
          <w:szCs w:val="24"/>
        </w:rPr>
        <w:t>, attiecīgo studiju reglamentu un procesa aprakstu, kas regulē studējošo noslēguma darbu, rezidentu zinātniski pētniecisko darbu un promocijas darbu oriģinalitātes pārbaudes un akadēmiskā godīguma</w:t>
      </w:r>
      <w:r w:rsidRPr="00EF6EF5">
        <w:rPr>
          <w:spacing w:val="80"/>
          <w:w w:val="150"/>
          <w:sz w:val="24"/>
          <w:szCs w:val="24"/>
        </w:rPr>
        <w:t xml:space="preserve"> </w:t>
      </w:r>
      <w:r w:rsidRPr="00EF6EF5">
        <w:rPr>
          <w:sz w:val="24"/>
          <w:szCs w:val="24"/>
        </w:rPr>
        <w:t>uzraudzības</w:t>
      </w:r>
      <w:r w:rsidRPr="00EF6EF5">
        <w:rPr>
          <w:spacing w:val="80"/>
          <w:w w:val="150"/>
          <w:sz w:val="24"/>
          <w:szCs w:val="24"/>
        </w:rPr>
        <w:t xml:space="preserve"> </w:t>
      </w:r>
      <w:r w:rsidRPr="00EF6EF5">
        <w:rPr>
          <w:sz w:val="24"/>
          <w:szCs w:val="24"/>
        </w:rPr>
        <w:t>kārtību,</w:t>
      </w:r>
      <w:r w:rsidRPr="00EF6EF5">
        <w:rPr>
          <w:spacing w:val="80"/>
          <w:w w:val="150"/>
          <w:sz w:val="24"/>
          <w:szCs w:val="24"/>
        </w:rPr>
        <w:t xml:space="preserve"> </w:t>
      </w:r>
      <w:r w:rsidRPr="00EF6EF5">
        <w:rPr>
          <w:sz w:val="24"/>
          <w:szCs w:val="24"/>
        </w:rPr>
        <w:t>kā</w:t>
      </w:r>
      <w:r w:rsidRPr="00EF6EF5">
        <w:rPr>
          <w:spacing w:val="80"/>
          <w:w w:val="150"/>
          <w:sz w:val="24"/>
          <w:szCs w:val="24"/>
        </w:rPr>
        <w:t xml:space="preserve"> </w:t>
      </w:r>
      <w:r w:rsidRPr="00EF6EF5">
        <w:rPr>
          <w:sz w:val="24"/>
          <w:szCs w:val="24"/>
        </w:rPr>
        <w:t>arī</w:t>
      </w:r>
      <w:r w:rsidRPr="00EF6EF5">
        <w:rPr>
          <w:spacing w:val="80"/>
          <w:w w:val="150"/>
          <w:sz w:val="24"/>
          <w:szCs w:val="24"/>
        </w:rPr>
        <w:t xml:space="preserve"> </w:t>
      </w:r>
      <w:r w:rsidRPr="00EF6EF5">
        <w:rPr>
          <w:sz w:val="24"/>
          <w:szCs w:val="24"/>
        </w:rPr>
        <w:t>citiem</w:t>
      </w:r>
      <w:r w:rsidRPr="00EF6EF5">
        <w:rPr>
          <w:spacing w:val="80"/>
          <w:w w:val="150"/>
          <w:sz w:val="24"/>
          <w:szCs w:val="24"/>
        </w:rPr>
        <w:t xml:space="preserve"> </w:t>
      </w:r>
      <w:r w:rsidRPr="00EF6EF5">
        <w:rPr>
          <w:sz w:val="24"/>
          <w:szCs w:val="24"/>
        </w:rPr>
        <w:t>iekšējiem</w:t>
      </w:r>
      <w:r w:rsidR="00E768B8" w:rsidRPr="00EF6EF5">
        <w:rPr>
          <w:sz w:val="24"/>
          <w:szCs w:val="24"/>
        </w:rPr>
        <w:t xml:space="preserve"> un </w:t>
      </w:r>
      <w:r w:rsidR="00167821" w:rsidRPr="00EF6EF5">
        <w:rPr>
          <w:sz w:val="24"/>
          <w:szCs w:val="24"/>
        </w:rPr>
        <w:t xml:space="preserve">ārējiem </w:t>
      </w:r>
      <w:r w:rsidR="00E768B8" w:rsidRPr="00EF6EF5">
        <w:rPr>
          <w:sz w:val="24"/>
          <w:szCs w:val="24"/>
        </w:rPr>
        <w:t xml:space="preserve">normatīvajiem aktiem. </w:t>
      </w:r>
    </w:p>
    <w:p w14:paraId="1DD49B14" w14:textId="14B3C617" w:rsidR="003907D2" w:rsidRPr="00EF6EF5" w:rsidRDefault="00E70B53" w:rsidP="00792F15">
      <w:pPr>
        <w:pStyle w:val="ListParagraph"/>
        <w:numPr>
          <w:ilvl w:val="1"/>
          <w:numId w:val="18"/>
        </w:numPr>
        <w:tabs>
          <w:tab w:val="left" w:pos="931"/>
        </w:tabs>
        <w:rPr>
          <w:sz w:val="24"/>
          <w:szCs w:val="24"/>
        </w:rPr>
      </w:pPr>
      <w:r w:rsidRPr="00EF6EF5">
        <w:rPr>
          <w:sz w:val="24"/>
          <w:szCs w:val="24"/>
        </w:rPr>
        <w:t xml:space="preserve">Ja </w:t>
      </w:r>
      <w:r w:rsidR="00522DAD" w:rsidRPr="00EF6EF5">
        <w:rPr>
          <w:sz w:val="24"/>
          <w:szCs w:val="24"/>
        </w:rPr>
        <w:t>saņemta informācija</w:t>
      </w:r>
      <w:r w:rsidR="00A51826" w:rsidRPr="00EF6EF5">
        <w:rPr>
          <w:sz w:val="24"/>
          <w:szCs w:val="24"/>
        </w:rPr>
        <w:t xml:space="preserve"> p</w:t>
      </w:r>
      <w:r w:rsidRPr="00EF6EF5">
        <w:rPr>
          <w:sz w:val="24"/>
          <w:szCs w:val="24"/>
        </w:rPr>
        <w:t>ar</w:t>
      </w:r>
      <w:r w:rsidR="00522DAD" w:rsidRPr="00EF6EF5">
        <w:rPr>
          <w:sz w:val="24"/>
          <w:szCs w:val="24"/>
        </w:rPr>
        <w:t xml:space="preserve"> iespējamu</w:t>
      </w:r>
      <w:r w:rsidRPr="00EF6EF5">
        <w:rPr>
          <w:sz w:val="24"/>
          <w:szCs w:val="24"/>
        </w:rPr>
        <w:t xml:space="preserve"> </w:t>
      </w:r>
      <w:r w:rsidR="00A51826" w:rsidRPr="00EF6EF5">
        <w:rPr>
          <w:sz w:val="24"/>
          <w:szCs w:val="24"/>
        </w:rPr>
        <w:t xml:space="preserve">būtisku </w:t>
      </w:r>
      <w:r w:rsidRPr="00EF6EF5">
        <w:rPr>
          <w:sz w:val="24"/>
          <w:szCs w:val="24"/>
        </w:rPr>
        <w:t>studējošā</w:t>
      </w:r>
      <w:r w:rsidR="00A51826" w:rsidRPr="00EF6EF5">
        <w:rPr>
          <w:sz w:val="24"/>
          <w:szCs w:val="24"/>
        </w:rPr>
        <w:t xml:space="preserve"> vai cita izglītojamā</w:t>
      </w:r>
      <w:r w:rsidRPr="00EF6EF5">
        <w:rPr>
          <w:sz w:val="24"/>
          <w:szCs w:val="24"/>
        </w:rPr>
        <w:t xml:space="preserve">, akadēmiskā </w:t>
      </w:r>
      <w:r w:rsidR="00A51826" w:rsidRPr="00EF6EF5">
        <w:rPr>
          <w:sz w:val="24"/>
          <w:szCs w:val="24"/>
        </w:rPr>
        <w:t xml:space="preserve">personāla </w:t>
      </w:r>
      <w:r w:rsidRPr="00EF6EF5">
        <w:rPr>
          <w:sz w:val="24"/>
          <w:szCs w:val="24"/>
        </w:rPr>
        <w:t xml:space="preserve">vai vispārējā personāla </w:t>
      </w:r>
      <w:r w:rsidR="00A51826" w:rsidRPr="00EF6EF5">
        <w:rPr>
          <w:sz w:val="24"/>
          <w:szCs w:val="24"/>
        </w:rPr>
        <w:t xml:space="preserve">pārstāvja </w:t>
      </w:r>
      <w:r w:rsidRPr="00EF6EF5">
        <w:rPr>
          <w:sz w:val="24"/>
          <w:szCs w:val="24"/>
        </w:rPr>
        <w:t>akadēmiskā godīguma pārkāpumu</w:t>
      </w:r>
      <w:r w:rsidR="00A51826" w:rsidRPr="00EF6EF5">
        <w:rPr>
          <w:sz w:val="24"/>
          <w:szCs w:val="24"/>
        </w:rPr>
        <w:t>,</w:t>
      </w:r>
      <w:r w:rsidRPr="00EF6EF5">
        <w:rPr>
          <w:sz w:val="24"/>
          <w:szCs w:val="24"/>
        </w:rPr>
        <w:t xml:space="preserve"> </w:t>
      </w:r>
      <w:r w:rsidR="00A51826" w:rsidRPr="00EF6EF5">
        <w:rPr>
          <w:sz w:val="24"/>
          <w:szCs w:val="24"/>
        </w:rPr>
        <w:t>it īpaši</w:t>
      </w:r>
      <w:r w:rsidR="00522DAD" w:rsidRPr="00EF6EF5">
        <w:rPr>
          <w:sz w:val="24"/>
          <w:szCs w:val="24"/>
        </w:rPr>
        <w:t xml:space="preserve">, ja </w:t>
      </w:r>
      <w:r w:rsidR="00A32750" w:rsidRPr="00EF6EF5">
        <w:rPr>
          <w:sz w:val="24"/>
          <w:szCs w:val="24"/>
        </w:rPr>
        <w:t xml:space="preserve">piešķirtais grāds vai profesionālā kvalifikācija vai piešķirtais </w:t>
      </w:r>
      <w:r w:rsidR="00A32750" w:rsidRPr="00EF6EF5">
        <w:rPr>
          <w:sz w:val="24"/>
          <w:szCs w:val="24"/>
        </w:rPr>
        <w:lastRenderedPageBreak/>
        <w:t xml:space="preserve">grāds un profesionālā kvalifikācija vai cits zināšanu, prasmju vai kompetenču vērtējums varētu būt iegūti, pārkāpjot noteikumos paredzēto akadēmisko godīgumu, kā arī negodprātīgas rīcības, tostarp plaģiātisma, rezultātā, </w:t>
      </w:r>
      <w:r w:rsidR="00CC1701" w:rsidRPr="00EF6EF5">
        <w:rPr>
          <w:sz w:val="24"/>
          <w:szCs w:val="24"/>
        </w:rPr>
        <w:t xml:space="preserve">vai </w:t>
      </w:r>
      <w:r w:rsidR="00A32750" w:rsidRPr="00EF6EF5">
        <w:rPr>
          <w:sz w:val="24"/>
          <w:szCs w:val="24"/>
        </w:rPr>
        <w:t>citos sarežģītos gadījumos</w:t>
      </w:r>
      <w:r w:rsidRPr="00EF6EF5">
        <w:rPr>
          <w:sz w:val="24"/>
          <w:szCs w:val="24"/>
        </w:rPr>
        <w:t>, r</w:t>
      </w:r>
      <w:r w:rsidR="00E768B8" w:rsidRPr="00EF6EF5">
        <w:rPr>
          <w:sz w:val="24"/>
          <w:szCs w:val="24"/>
        </w:rPr>
        <w:t>ektors vai prorektors izveido speciāl</w:t>
      </w:r>
      <w:r w:rsidR="00110995" w:rsidRPr="00EF6EF5">
        <w:rPr>
          <w:sz w:val="24"/>
          <w:szCs w:val="24"/>
        </w:rPr>
        <w:t>o</w:t>
      </w:r>
      <w:r w:rsidR="00E768B8" w:rsidRPr="00EF6EF5">
        <w:rPr>
          <w:sz w:val="24"/>
          <w:szCs w:val="24"/>
        </w:rPr>
        <w:t xml:space="preserve"> akadēmiskā</w:t>
      </w:r>
      <w:r w:rsidR="00A32750" w:rsidRPr="00EF6EF5">
        <w:rPr>
          <w:sz w:val="24"/>
          <w:szCs w:val="24"/>
        </w:rPr>
        <w:t>s</w:t>
      </w:r>
      <w:r w:rsidR="00E768B8" w:rsidRPr="00EF6EF5">
        <w:rPr>
          <w:sz w:val="24"/>
          <w:szCs w:val="24"/>
        </w:rPr>
        <w:t xml:space="preserve"> </w:t>
      </w:r>
      <w:r w:rsidR="00A32750" w:rsidRPr="00EF6EF5">
        <w:rPr>
          <w:sz w:val="24"/>
          <w:szCs w:val="24"/>
        </w:rPr>
        <w:t>ētikas</w:t>
      </w:r>
      <w:r w:rsidR="00E768B8" w:rsidRPr="00EF6EF5">
        <w:rPr>
          <w:sz w:val="24"/>
          <w:szCs w:val="24"/>
        </w:rPr>
        <w:t xml:space="preserve"> komisiju</w:t>
      </w:r>
      <w:r w:rsidR="00350780" w:rsidRPr="00EF6EF5">
        <w:rPr>
          <w:sz w:val="24"/>
          <w:szCs w:val="24"/>
        </w:rPr>
        <w:t xml:space="preserve"> </w:t>
      </w:r>
      <w:r w:rsidR="00E768B8" w:rsidRPr="00EF6EF5">
        <w:rPr>
          <w:sz w:val="24"/>
          <w:szCs w:val="24"/>
        </w:rPr>
        <w:t>(skatīt 3</w:t>
      </w:r>
      <w:r w:rsidR="00110995" w:rsidRPr="00EF6EF5">
        <w:rPr>
          <w:sz w:val="24"/>
          <w:szCs w:val="24"/>
        </w:rPr>
        <w:t>. </w:t>
      </w:r>
      <w:r w:rsidR="00E768B8" w:rsidRPr="00EF6EF5">
        <w:rPr>
          <w:sz w:val="24"/>
          <w:szCs w:val="24"/>
        </w:rPr>
        <w:t>pielikumu)</w:t>
      </w:r>
      <w:r w:rsidR="003907D2" w:rsidRPr="00EF6EF5">
        <w:rPr>
          <w:sz w:val="24"/>
          <w:szCs w:val="24"/>
        </w:rPr>
        <w:t>.</w:t>
      </w:r>
    </w:p>
    <w:p w14:paraId="58A33B66" w14:textId="56BCC552" w:rsidR="00E768B8" w:rsidRPr="00EF6EF5" w:rsidRDefault="00CC1701" w:rsidP="00792F15">
      <w:pPr>
        <w:pStyle w:val="ListParagraph"/>
        <w:widowControl/>
        <w:numPr>
          <w:ilvl w:val="1"/>
          <w:numId w:val="18"/>
        </w:numPr>
        <w:shd w:val="clear" w:color="auto" w:fill="FFFFFF" w:themeFill="background1"/>
        <w:autoSpaceDE/>
        <w:autoSpaceDN/>
        <w:spacing w:before="120" w:after="120" w:line="276" w:lineRule="auto"/>
        <w:contextualSpacing/>
        <w:rPr>
          <w:sz w:val="24"/>
          <w:szCs w:val="24"/>
        </w:rPr>
      </w:pPr>
      <w:r w:rsidRPr="00EF6EF5">
        <w:rPr>
          <w:sz w:val="24"/>
          <w:szCs w:val="24"/>
        </w:rPr>
        <w:t xml:space="preserve">Ņemot vērā </w:t>
      </w:r>
      <w:r w:rsidR="00A32750" w:rsidRPr="00EF6EF5">
        <w:rPr>
          <w:sz w:val="24"/>
          <w:szCs w:val="24"/>
        </w:rPr>
        <w:t>speciālās a</w:t>
      </w:r>
      <w:r w:rsidRPr="00EF6EF5">
        <w:rPr>
          <w:sz w:val="24"/>
          <w:szCs w:val="24"/>
        </w:rPr>
        <w:t>kadēmiskā</w:t>
      </w:r>
      <w:r w:rsidR="00A32750" w:rsidRPr="00EF6EF5">
        <w:rPr>
          <w:sz w:val="24"/>
          <w:szCs w:val="24"/>
        </w:rPr>
        <w:t xml:space="preserve">s ētikas </w:t>
      </w:r>
      <w:r w:rsidRPr="00EF6EF5">
        <w:rPr>
          <w:sz w:val="24"/>
          <w:szCs w:val="24"/>
        </w:rPr>
        <w:t>komisijas atzinumu</w:t>
      </w:r>
      <w:r w:rsidR="00110995" w:rsidRPr="00EF6EF5">
        <w:rPr>
          <w:sz w:val="24"/>
          <w:szCs w:val="24"/>
        </w:rPr>
        <w:t>, viedokli</w:t>
      </w:r>
      <w:r w:rsidRPr="00EF6EF5">
        <w:rPr>
          <w:sz w:val="24"/>
          <w:szCs w:val="24"/>
        </w:rPr>
        <w:t xml:space="preserve"> un rekomendācijas, l</w:t>
      </w:r>
      <w:r w:rsidR="00E768B8" w:rsidRPr="00EF6EF5">
        <w:rPr>
          <w:sz w:val="24"/>
          <w:szCs w:val="24"/>
        </w:rPr>
        <w:t>ēmumu par</w:t>
      </w:r>
      <w:r w:rsidRPr="00EF6EF5">
        <w:rPr>
          <w:sz w:val="24"/>
          <w:szCs w:val="24"/>
        </w:rPr>
        <w:t xml:space="preserve"> </w:t>
      </w:r>
      <w:r w:rsidR="00557ABF" w:rsidRPr="00EF6EF5">
        <w:rPr>
          <w:sz w:val="24"/>
          <w:szCs w:val="24"/>
        </w:rPr>
        <w:t xml:space="preserve">administratīvās lietas ierosināšanu, par </w:t>
      </w:r>
      <w:r w:rsidRPr="00EF6EF5">
        <w:rPr>
          <w:sz w:val="24"/>
          <w:szCs w:val="24"/>
        </w:rPr>
        <w:t>diploma</w:t>
      </w:r>
      <w:r w:rsidR="00A75C61" w:rsidRPr="00EF6EF5">
        <w:rPr>
          <w:sz w:val="24"/>
          <w:szCs w:val="24"/>
        </w:rPr>
        <w:t>, apliecības</w:t>
      </w:r>
      <w:r w:rsidRPr="00EF6EF5">
        <w:rPr>
          <w:sz w:val="24"/>
          <w:szCs w:val="24"/>
        </w:rPr>
        <w:t xml:space="preserve"> vai cita</w:t>
      </w:r>
      <w:r w:rsidR="00E768B8" w:rsidRPr="00EF6EF5">
        <w:rPr>
          <w:sz w:val="24"/>
          <w:szCs w:val="24"/>
        </w:rPr>
        <w:t xml:space="preserve"> izglītības dokumenta anulēšanu</w:t>
      </w:r>
      <w:r w:rsidR="00557ABF" w:rsidRPr="00EF6EF5">
        <w:rPr>
          <w:sz w:val="24"/>
          <w:szCs w:val="24"/>
        </w:rPr>
        <w:t>,</w:t>
      </w:r>
      <w:r w:rsidR="00A32750" w:rsidRPr="00EF6EF5">
        <w:rPr>
          <w:sz w:val="24"/>
          <w:szCs w:val="24"/>
        </w:rPr>
        <w:t xml:space="preserve"> vai </w:t>
      </w:r>
      <w:r w:rsidR="00557ABF" w:rsidRPr="00EF6EF5">
        <w:rPr>
          <w:sz w:val="24"/>
          <w:szCs w:val="24"/>
        </w:rPr>
        <w:t xml:space="preserve">arī </w:t>
      </w:r>
      <w:r w:rsidR="00A32750" w:rsidRPr="00EF6EF5">
        <w:rPr>
          <w:sz w:val="24"/>
          <w:szCs w:val="24"/>
        </w:rPr>
        <w:t>disciplinārsoda piemērošanu</w:t>
      </w:r>
      <w:r w:rsidR="00557ABF" w:rsidRPr="00EF6EF5">
        <w:rPr>
          <w:sz w:val="24"/>
          <w:szCs w:val="24"/>
        </w:rPr>
        <w:t xml:space="preserve"> </w:t>
      </w:r>
      <w:r w:rsidR="000A1C92" w:rsidRPr="00EF6EF5">
        <w:rPr>
          <w:sz w:val="24"/>
          <w:szCs w:val="24"/>
        </w:rPr>
        <w:t xml:space="preserve">akadēmiskajam vai </w:t>
      </w:r>
      <w:r w:rsidR="00557ABF" w:rsidRPr="00EF6EF5">
        <w:rPr>
          <w:sz w:val="24"/>
          <w:szCs w:val="24"/>
        </w:rPr>
        <w:t>vispārējam personālam</w:t>
      </w:r>
      <w:r w:rsidR="00A32750" w:rsidRPr="00EF6EF5">
        <w:rPr>
          <w:sz w:val="24"/>
          <w:szCs w:val="24"/>
        </w:rPr>
        <w:t>, vai citu atbilstošu rīcību</w:t>
      </w:r>
      <w:r w:rsidR="00E768B8" w:rsidRPr="00EF6EF5">
        <w:rPr>
          <w:sz w:val="24"/>
          <w:szCs w:val="24"/>
        </w:rPr>
        <w:t xml:space="preserve"> akadēmiskā godīguma pārkāpuma gadījumā pieņem rektors. </w:t>
      </w:r>
      <w:r w:rsidR="00A75C61" w:rsidRPr="00EF6EF5">
        <w:rPr>
          <w:sz w:val="24"/>
          <w:szCs w:val="24"/>
        </w:rPr>
        <w:t>Rektora lēmumu persona var pārsūdzēt tiesā Augstskolu likumā un Administratīvā procesa likumā noteiktajā kārtībā.</w:t>
      </w:r>
      <w:r w:rsidR="00557ABF" w:rsidRPr="00EF6EF5">
        <w:rPr>
          <w:sz w:val="24"/>
          <w:szCs w:val="24"/>
        </w:rPr>
        <w:t xml:space="preserve"> Lēmumu par disciplinārlietas ierosināšanu pret studējošo vai par studējošā eksmatrikulāciju sakarā ar akadēmiskā godīguma pārkāpumu pieņem dekāns.</w:t>
      </w:r>
    </w:p>
    <w:p w14:paraId="1D3D6362" w14:textId="2FB3F83A" w:rsidR="00715324" w:rsidRPr="00EF6EF5" w:rsidRDefault="00690A87" w:rsidP="00690A87">
      <w:pPr>
        <w:widowControl/>
        <w:shd w:val="clear" w:color="auto" w:fill="FFFFFF" w:themeFill="background1"/>
        <w:autoSpaceDE/>
        <w:autoSpaceDN/>
        <w:spacing w:before="240" w:after="120" w:line="276" w:lineRule="auto"/>
        <w:jc w:val="center"/>
        <w:rPr>
          <w:b/>
          <w:sz w:val="24"/>
          <w:szCs w:val="24"/>
        </w:rPr>
      </w:pPr>
      <w:r w:rsidRPr="00EF6EF5">
        <w:rPr>
          <w:b/>
          <w:sz w:val="24"/>
          <w:szCs w:val="24"/>
        </w:rPr>
        <w:t xml:space="preserve">VII. </w:t>
      </w:r>
      <w:r w:rsidR="00715324" w:rsidRPr="00EF6EF5">
        <w:rPr>
          <w:b/>
          <w:sz w:val="24"/>
          <w:szCs w:val="24"/>
        </w:rPr>
        <w:t>Noslēguma noteikums</w:t>
      </w:r>
    </w:p>
    <w:p w14:paraId="0208BE0D" w14:textId="368BC6C4" w:rsidR="00715324" w:rsidRPr="00EF6EF5" w:rsidRDefault="00715324" w:rsidP="00792F15">
      <w:pPr>
        <w:pStyle w:val="ListParagraph"/>
        <w:widowControl/>
        <w:numPr>
          <w:ilvl w:val="0"/>
          <w:numId w:val="18"/>
        </w:numPr>
        <w:shd w:val="clear" w:color="auto" w:fill="FFFFFF" w:themeFill="background1"/>
        <w:autoSpaceDE/>
        <w:autoSpaceDN/>
        <w:spacing w:before="120" w:after="120" w:line="276" w:lineRule="auto"/>
        <w:contextualSpacing/>
        <w:rPr>
          <w:sz w:val="24"/>
          <w:szCs w:val="24"/>
        </w:rPr>
      </w:pPr>
      <w:r w:rsidRPr="00EF6EF5">
        <w:rPr>
          <w:sz w:val="24"/>
          <w:szCs w:val="24"/>
        </w:rPr>
        <w:t>Ar šo noteikumu spēkā stāšanos spēku zaudē U</w:t>
      </w:r>
      <w:r w:rsidR="00853187" w:rsidRPr="00EF6EF5">
        <w:rPr>
          <w:sz w:val="24"/>
          <w:szCs w:val="24"/>
        </w:rPr>
        <w:t>niversitātes</w:t>
      </w:r>
      <w:r w:rsidRPr="00EF6EF5">
        <w:rPr>
          <w:sz w:val="24"/>
          <w:szCs w:val="24"/>
        </w:rPr>
        <w:t xml:space="preserve"> Akadēmiskā godīguma politika (apstiprināta U</w:t>
      </w:r>
      <w:r w:rsidR="00853187" w:rsidRPr="00EF6EF5">
        <w:rPr>
          <w:sz w:val="24"/>
          <w:szCs w:val="24"/>
        </w:rPr>
        <w:t>niversitātes</w:t>
      </w:r>
      <w:r w:rsidRPr="00EF6EF5">
        <w:rPr>
          <w:sz w:val="24"/>
          <w:szCs w:val="24"/>
        </w:rPr>
        <w:t xml:space="preserve"> Senāta sēdē 2023. gada 21. februārī, protokols Nr. 2-S-1/3/2023).</w:t>
      </w:r>
    </w:p>
    <w:p w14:paraId="0AA2EDE5" w14:textId="77777777" w:rsidR="005F1DC9" w:rsidRPr="00EF6EF5" w:rsidRDefault="005F1DC9" w:rsidP="005F1DC9">
      <w:pPr>
        <w:pStyle w:val="ListParagraph"/>
        <w:widowControl/>
        <w:shd w:val="clear" w:color="auto" w:fill="FFFFFF" w:themeFill="background1"/>
        <w:autoSpaceDE/>
        <w:autoSpaceDN/>
        <w:spacing w:before="120" w:after="120" w:line="276" w:lineRule="auto"/>
        <w:ind w:left="660" w:firstLine="0"/>
        <w:contextualSpacing/>
      </w:pPr>
    </w:p>
    <w:p w14:paraId="44C5D873" w14:textId="77777777" w:rsidR="006008D7" w:rsidRPr="00EF6EF5" w:rsidRDefault="00093CAF">
      <w:pPr>
        <w:pStyle w:val="BodyText"/>
        <w:tabs>
          <w:tab w:val="left" w:pos="7343"/>
        </w:tabs>
        <w:spacing w:before="1"/>
        <w:ind w:left="140"/>
        <w:rPr>
          <w:spacing w:val="-2"/>
        </w:rPr>
      </w:pPr>
      <w:r w:rsidRPr="00EF6EF5">
        <w:t xml:space="preserve">Senāta </w:t>
      </w:r>
      <w:r w:rsidRPr="00EF6EF5">
        <w:rPr>
          <w:spacing w:val="-2"/>
        </w:rPr>
        <w:t>priekšsēdētājs</w:t>
      </w:r>
      <w:r w:rsidRPr="00EF6EF5">
        <w:tab/>
        <w:t>J.</w:t>
      </w:r>
      <w:r w:rsidRPr="00EF6EF5">
        <w:rPr>
          <w:spacing w:val="-1"/>
        </w:rPr>
        <w:t xml:space="preserve"> </w:t>
      </w:r>
      <w:r w:rsidRPr="00EF6EF5">
        <w:rPr>
          <w:spacing w:val="-2"/>
        </w:rPr>
        <w:t>Gardovskis</w:t>
      </w:r>
    </w:p>
    <w:p w14:paraId="760E9975" w14:textId="77777777" w:rsidR="006E7BA4" w:rsidRPr="00EF6EF5" w:rsidRDefault="006E7BA4">
      <w:pPr>
        <w:pStyle w:val="BodyText"/>
        <w:tabs>
          <w:tab w:val="left" w:pos="7343"/>
        </w:tabs>
        <w:spacing w:before="1"/>
        <w:ind w:left="140"/>
        <w:rPr>
          <w:spacing w:val="-2"/>
        </w:rPr>
      </w:pPr>
    </w:p>
    <w:p w14:paraId="3C97A90C" w14:textId="77777777" w:rsidR="00F50E65" w:rsidRPr="00EF6EF5" w:rsidRDefault="00F50E65" w:rsidP="005C664E">
      <w:pPr>
        <w:jc w:val="both"/>
        <w:rPr>
          <w:sz w:val="20"/>
          <w:szCs w:val="20"/>
        </w:rPr>
      </w:pPr>
    </w:p>
    <w:p w14:paraId="29220CD9" w14:textId="3CA90E55" w:rsidR="006E7BA4" w:rsidRPr="00EF6EF5" w:rsidRDefault="006E7BA4" w:rsidP="005C664E">
      <w:pPr>
        <w:jc w:val="both"/>
        <w:rPr>
          <w:sz w:val="20"/>
          <w:szCs w:val="20"/>
        </w:rPr>
      </w:pPr>
      <w:r w:rsidRPr="00EF6EF5">
        <w:rPr>
          <w:sz w:val="20"/>
          <w:szCs w:val="20"/>
        </w:rPr>
        <w:t>I.</w:t>
      </w:r>
      <w:r w:rsidR="00A75C61" w:rsidRPr="00EF6EF5">
        <w:rPr>
          <w:sz w:val="20"/>
          <w:szCs w:val="20"/>
        </w:rPr>
        <w:t xml:space="preserve"> </w:t>
      </w:r>
      <w:r w:rsidRPr="00EF6EF5">
        <w:rPr>
          <w:sz w:val="20"/>
          <w:szCs w:val="20"/>
        </w:rPr>
        <w:t>Drulle, 67062694</w:t>
      </w:r>
    </w:p>
    <w:p w14:paraId="1A53B7AD" w14:textId="6455A120" w:rsidR="006E7BA4" w:rsidRPr="00EF6EF5" w:rsidRDefault="004345AD" w:rsidP="005C664E">
      <w:pPr>
        <w:jc w:val="both"/>
        <w:rPr>
          <w:sz w:val="20"/>
          <w:szCs w:val="20"/>
        </w:rPr>
      </w:pPr>
      <w:hyperlink r:id="rId8" w:history="1">
        <w:r w:rsidR="006E7BA4" w:rsidRPr="00EF6EF5">
          <w:rPr>
            <w:sz w:val="20"/>
            <w:szCs w:val="20"/>
          </w:rPr>
          <w:t>Inese.Drulle@rsu.lv</w:t>
        </w:r>
      </w:hyperlink>
      <w:r w:rsidR="006E7BA4" w:rsidRPr="00EF6EF5">
        <w:rPr>
          <w:sz w:val="20"/>
          <w:szCs w:val="20"/>
        </w:rPr>
        <w:t xml:space="preserve"> </w:t>
      </w:r>
    </w:p>
    <w:p w14:paraId="44132B61" w14:textId="2E741184" w:rsidR="00A75C61" w:rsidRPr="00EF6EF5" w:rsidRDefault="00A75C61" w:rsidP="005C664E">
      <w:pPr>
        <w:jc w:val="both"/>
        <w:rPr>
          <w:sz w:val="20"/>
          <w:szCs w:val="20"/>
        </w:rPr>
      </w:pPr>
    </w:p>
    <w:p w14:paraId="35D0B04C" w14:textId="6A3B45AA" w:rsidR="00A75C61" w:rsidRPr="00EF6EF5" w:rsidRDefault="00A75C61" w:rsidP="005C664E">
      <w:pPr>
        <w:jc w:val="both"/>
        <w:rPr>
          <w:sz w:val="20"/>
          <w:szCs w:val="20"/>
        </w:rPr>
      </w:pPr>
      <w:r w:rsidRPr="00EF6EF5">
        <w:rPr>
          <w:sz w:val="20"/>
          <w:szCs w:val="20"/>
        </w:rPr>
        <w:t>D. Zvidriņa, 67409093</w:t>
      </w:r>
    </w:p>
    <w:p w14:paraId="7EEC8AEB" w14:textId="05D6DE57" w:rsidR="00A75C61" w:rsidRPr="00EF6EF5" w:rsidRDefault="00A75C61" w:rsidP="00715324">
      <w:pPr>
        <w:jc w:val="both"/>
        <w:rPr>
          <w:sz w:val="20"/>
          <w:szCs w:val="20"/>
        </w:rPr>
      </w:pPr>
      <w:r w:rsidRPr="00EF6EF5">
        <w:rPr>
          <w:sz w:val="20"/>
          <w:szCs w:val="20"/>
        </w:rPr>
        <w:t xml:space="preserve">Dagnija.Zvidrina@rsu.lv  </w:t>
      </w:r>
    </w:p>
    <w:p w14:paraId="7DDEF842" w14:textId="213D06DB" w:rsidR="00715324" w:rsidRPr="00EF6EF5" w:rsidRDefault="00715324" w:rsidP="005C664E">
      <w:pPr>
        <w:jc w:val="both"/>
        <w:rPr>
          <w:sz w:val="20"/>
          <w:szCs w:val="20"/>
        </w:rPr>
      </w:pPr>
    </w:p>
    <w:p w14:paraId="3D3CBCB3" w14:textId="5E200142" w:rsidR="00F50E65" w:rsidRPr="00EF6EF5" w:rsidRDefault="00F50E65" w:rsidP="005C664E">
      <w:pPr>
        <w:jc w:val="both"/>
        <w:rPr>
          <w:sz w:val="20"/>
          <w:szCs w:val="20"/>
        </w:rPr>
      </w:pPr>
    </w:p>
    <w:p w14:paraId="0CDD1FD7" w14:textId="77777777" w:rsidR="00F50E65" w:rsidRPr="00EF6EF5" w:rsidRDefault="00F50E65" w:rsidP="005C664E">
      <w:pPr>
        <w:jc w:val="both"/>
        <w:rPr>
          <w:sz w:val="20"/>
          <w:szCs w:val="20"/>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610"/>
      </w:tblGrid>
      <w:tr w:rsidR="00715324" w:rsidRPr="00EF6EF5" w14:paraId="4CD90E5A" w14:textId="77777777" w:rsidTr="00492597">
        <w:tc>
          <w:tcPr>
            <w:tcW w:w="4464" w:type="dxa"/>
          </w:tcPr>
          <w:p w14:paraId="07168A7A" w14:textId="77777777" w:rsidR="00715324" w:rsidRPr="00EF6EF5" w:rsidRDefault="00715324" w:rsidP="00715324">
            <w:pPr>
              <w:rPr>
                <w:lang w:eastAsia="lv-LV"/>
              </w:rPr>
            </w:pPr>
            <w:r w:rsidRPr="00EF6EF5">
              <w:rPr>
                <w:lang w:eastAsia="lv-LV"/>
              </w:rPr>
              <w:t xml:space="preserve">SASKAŅOTS </w:t>
            </w:r>
          </w:p>
          <w:p w14:paraId="06CB1D20" w14:textId="77777777" w:rsidR="00715324" w:rsidRPr="00EF6EF5" w:rsidRDefault="00715324" w:rsidP="00715324">
            <w:pPr>
              <w:rPr>
                <w:lang w:eastAsia="lv-LV"/>
              </w:rPr>
            </w:pPr>
            <w:r w:rsidRPr="00EF6EF5">
              <w:rPr>
                <w:lang w:eastAsia="lv-LV"/>
              </w:rPr>
              <w:t>Rīgas Stradiņa universitātes</w:t>
            </w:r>
          </w:p>
          <w:p w14:paraId="39290DF2" w14:textId="1F984C95" w:rsidR="00715324" w:rsidRPr="00EF6EF5" w:rsidRDefault="00715324" w:rsidP="00715324">
            <w:pPr>
              <w:rPr>
                <w:lang w:eastAsia="lv-LV"/>
              </w:rPr>
            </w:pPr>
            <w:r w:rsidRPr="00EF6EF5">
              <w:rPr>
                <w:lang w:eastAsia="lv-LV"/>
              </w:rPr>
              <w:t xml:space="preserve">Rektorāta </w:t>
            </w:r>
            <w:r w:rsidR="00EF6EF5">
              <w:rPr>
                <w:lang w:eastAsia="lv-LV"/>
              </w:rPr>
              <w:t>01.06.2026</w:t>
            </w:r>
            <w:r w:rsidRPr="00EF6EF5">
              <w:rPr>
                <w:lang w:eastAsia="lv-LV"/>
              </w:rPr>
              <w:t>. sēdē</w:t>
            </w:r>
          </w:p>
          <w:p w14:paraId="236F49F6" w14:textId="4BCB0565" w:rsidR="00715324" w:rsidRPr="00EF6EF5" w:rsidRDefault="00715324" w:rsidP="005C664E">
            <w:pPr>
              <w:pStyle w:val="BodyText"/>
              <w:tabs>
                <w:tab w:val="left" w:pos="8010"/>
              </w:tabs>
              <w:rPr>
                <w:spacing w:val="-2"/>
              </w:rPr>
            </w:pPr>
            <w:r w:rsidRPr="00EF6EF5">
              <w:rPr>
                <w:sz w:val="20"/>
                <w:szCs w:val="20"/>
                <w:lang w:eastAsia="lv-LV"/>
              </w:rPr>
              <w:t>Protokols Nr.</w:t>
            </w:r>
            <w:r w:rsidR="00EF6EF5">
              <w:t xml:space="preserve"> </w:t>
            </w:r>
            <w:r w:rsidR="00EF6EF5" w:rsidRPr="00EF6EF5">
              <w:rPr>
                <w:sz w:val="20"/>
                <w:szCs w:val="20"/>
                <w:lang w:eastAsia="lv-LV"/>
              </w:rPr>
              <w:t>1-PB-1/41/2026</w:t>
            </w:r>
          </w:p>
        </w:tc>
        <w:tc>
          <w:tcPr>
            <w:tcW w:w="4610" w:type="dxa"/>
          </w:tcPr>
          <w:p w14:paraId="0F40BE83" w14:textId="77777777" w:rsidR="00715324" w:rsidRPr="00EF6EF5" w:rsidRDefault="00715324" w:rsidP="00715324">
            <w:pPr>
              <w:rPr>
                <w:lang w:eastAsia="lv-LV"/>
              </w:rPr>
            </w:pPr>
            <w:r w:rsidRPr="00EF6EF5">
              <w:rPr>
                <w:lang w:eastAsia="lv-LV"/>
              </w:rPr>
              <w:t>SASKAŅOTS</w:t>
            </w:r>
          </w:p>
          <w:p w14:paraId="41D962EF" w14:textId="77777777" w:rsidR="00715324" w:rsidRPr="00EF6EF5" w:rsidRDefault="00715324" w:rsidP="00715324">
            <w:pPr>
              <w:rPr>
                <w:lang w:eastAsia="lv-LV"/>
              </w:rPr>
            </w:pPr>
            <w:r w:rsidRPr="00EF6EF5">
              <w:rPr>
                <w:lang w:eastAsia="lv-LV"/>
              </w:rPr>
              <w:t>Rīgas Stradiņa universitātes</w:t>
            </w:r>
          </w:p>
          <w:p w14:paraId="4BB53F45" w14:textId="605F3515" w:rsidR="00715324" w:rsidRPr="00EF6EF5" w:rsidRDefault="00715324" w:rsidP="00715324">
            <w:pPr>
              <w:tabs>
                <w:tab w:val="left" w:pos="5985"/>
              </w:tabs>
              <w:rPr>
                <w:lang w:eastAsia="lv-LV"/>
              </w:rPr>
            </w:pPr>
            <w:r w:rsidRPr="00EF6EF5">
              <w:rPr>
                <w:lang w:eastAsia="lv-LV"/>
              </w:rPr>
              <w:t xml:space="preserve">Dekānu padomes </w:t>
            </w:r>
            <w:r w:rsidR="00EF6EF5">
              <w:rPr>
                <w:lang w:eastAsia="lv-LV"/>
              </w:rPr>
              <w:t>01.06.2026</w:t>
            </w:r>
            <w:r w:rsidRPr="00EF6EF5">
              <w:rPr>
                <w:lang w:eastAsia="lv-LV"/>
              </w:rPr>
              <w:t xml:space="preserve">. sēdē </w:t>
            </w:r>
          </w:p>
          <w:p w14:paraId="7F7529FF" w14:textId="441F8134" w:rsidR="00715324" w:rsidRPr="00EF6EF5" w:rsidRDefault="00715324" w:rsidP="00715324">
            <w:pPr>
              <w:pStyle w:val="BodyText"/>
              <w:tabs>
                <w:tab w:val="left" w:pos="7343"/>
              </w:tabs>
              <w:rPr>
                <w:spacing w:val="-2"/>
              </w:rPr>
            </w:pPr>
            <w:r w:rsidRPr="00EF6EF5">
              <w:rPr>
                <w:sz w:val="20"/>
                <w:szCs w:val="20"/>
                <w:lang w:eastAsia="lv-LV"/>
              </w:rPr>
              <w:t>Protokols Nr.</w:t>
            </w:r>
            <w:r w:rsidRPr="00EF6EF5">
              <w:rPr>
                <w:sz w:val="20"/>
                <w:szCs w:val="20"/>
              </w:rPr>
              <w:t xml:space="preserve"> </w:t>
            </w:r>
            <w:r w:rsidR="00EF6EF5" w:rsidRPr="00EF6EF5">
              <w:rPr>
                <w:rStyle w:val="Strong"/>
                <w:b w:val="0"/>
                <w:sz w:val="20"/>
                <w:szCs w:val="20"/>
              </w:rPr>
              <w:t>4-SP-3/7/2026</w:t>
            </w:r>
          </w:p>
        </w:tc>
      </w:tr>
    </w:tbl>
    <w:p w14:paraId="39B68E4B" w14:textId="26468670" w:rsidR="006E7BA4" w:rsidRPr="00EF6EF5" w:rsidRDefault="006E7BA4" w:rsidP="005C664E">
      <w:pPr>
        <w:pStyle w:val="BodyText"/>
      </w:pPr>
    </w:p>
    <w:p w14:paraId="7AA04775" w14:textId="71E24C5C" w:rsidR="00690A87" w:rsidRPr="00EF6EF5" w:rsidRDefault="00690A87" w:rsidP="005C664E">
      <w:pPr>
        <w:pStyle w:val="BodyText"/>
      </w:pPr>
    </w:p>
    <w:p w14:paraId="269CCB18" w14:textId="68282917" w:rsidR="00690A87" w:rsidRPr="00EF6EF5" w:rsidRDefault="00690A87" w:rsidP="005C664E">
      <w:pPr>
        <w:pStyle w:val="BodyText"/>
      </w:pPr>
    </w:p>
    <w:p w14:paraId="5DDB847B" w14:textId="49763CBF" w:rsidR="00690A87" w:rsidRPr="00EF6EF5" w:rsidRDefault="00690A87" w:rsidP="005C664E">
      <w:pPr>
        <w:pStyle w:val="BodyText"/>
      </w:pPr>
    </w:p>
    <w:p w14:paraId="580551F6" w14:textId="5F263DC1" w:rsidR="00690A87" w:rsidRPr="00EF6EF5" w:rsidRDefault="00690A87" w:rsidP="005C664E">
      <w:pPr>
        <w:pStyle w:val="BodyText"/>
      </w:pPr>
    </w:p>
    <w:p w14:paraId="591C0AD3" w14:textId="23D82835" w:rsidR="00690A87" w:rsidRPr="00EF6EF5" w:rsidRDefault="00690A87" w:rsidP="005C664E">
      <w:pPr>
        <w:pStyle w:val="BodyText"/>
      </w:pPr>
    </w:p>
    <w:p w14:paraId="368B2DC8" w14:textId="146811CC" w:rsidR="00690A87" w:rsidRPr="00EF6EF5" w:rsidRDefault="00690A87" w:rsidP="005C664E">
      <w:pPr>
        <w:pStyle w:val="BodyText"/>
      </w:pPr>
    </w:p>
    <w:p w14:paraId="777F852A" w14:textId="72249617" w:rsidR="00690A87" w:rsidRPr="00EF6EF5" w:rsidRDefault="00690A87" w:rsidP="005C664E">
      <w:pPr>
        <w:pStyle w:val="BodyText"/>
      </w:pPr>
    </w:p>
    <w:p w14:paraId="4BBD88A4" w14:textId="412FDFAF" w:rsidR="00690A87" w:rsidRPr="00EF6EF5" w:rsidRDefault="00690A87" w:rsidP="005C664E">
      <w:pPr>
        <w:pStyle w:val="BodyText"/>
      </w:pPr>
    </w:p>
    <w:p w14:paraId="64A509D3" w14:textId="2A76C7E8" w:rsidR="00690A87" w:rsidRPr="00EF6EF5" w:rsidRDefault="00690A87" w:rsidP="005C664E">
      <w:pPr>
        <w:pStyle w:val="BodyText"/>
      </w:pPr>
    </w:p>
    <w:p w14:paraId="151CA040" w14:textId="46988584" w:rsidR="006008D7" w:rsidRPr="00EF6EF5" w:rsidRDefault="006008D7" w:rsidP="005C664E">
      <w:pPr>
        <w:pStyle w:val="BodyText"/>
      </w:pPr>
    </w:p>
    <w:p w14:paraId="55B4E04E" w14:textId="0742638A" w:rsidR="006008D7" w:rsidRPr="00EF6EF5" w:rsidRDefault="00093CAF">
      <w:pPr>
        <w:pStyle w:val="BodyText"/>
        <w:spacing w:before="1" w:line="276" w:lineRule="auto"/>
        <w:ind w:left="2646" w:hanging="2164"/>
      </w:pPr>
      <w:r w:rsidRPr="00EF6EF5">
        <w:t>ŠIS</w:t>
      </w:r>
      <w:r w:rsidRPr="00EF6EF5">
        <w:rPr>
          <w:spacing w:val="-6"/>
        </w:rPr>
        <w:t xml:space="preserve"> </w:t>
      </w:r>
      <w:r w:rsidRPr="00EF6EF5">
        <w:t>DOKUMENTS</w:t>
      </w:r>
      <w:r w:rsidRPr="00EF6EF5">
        <w:rPr>
          <w:spacing w:val="-6"/>
        </w:rPr>
        <w:t xml:space="preserve"> </w:t>
      </w:r>
      <w:r w:rsidRPr="00EF6EF5">
        <w:t>IR</w:t>
      </w:r>
      <w:r w:rsidRPr="00EF6EF5">
        <w:rPr>
          <w:spacing w:val="-5"/>
        </w:rPr>
        <w:t xml:space="preserve"> </w:t>
      </w:r>
      <w:r w:rsidRPr="00EF6EF5">
        <w:t>ELEKTRONISKI</w:t>
      </w:r>
      <w:r w:rsidRPr="00EF6EF5">
        <w:rPr>
          <w:spacing w:val="-5"/>
        </w:rPr>
        <w:t xml:space="preserve"> </w:t>
      </w:r>
      <w:r w:rsidRPr="00EF6EF5">
        <w:t>PARAKSTĪTS</w:t>
      </w:r>
      <w:r w:rsidRPr="00EF6EF5">
        <w:rPr>
          <w:spacing w:val="-5"/>
        </w:rPr>
        <w:t xml:space="preserve"> </w:t>
      </w:r>
      <w:r w:rsidRPr="00EF6EF5">
        <w:t>AR</w:t>
      </w:r>
      <w:r w:rsidRPr="00EF6EF5">
        <w:rPr>
          <w:spacing w:val="-5"/>
        </w:rPr>
        <w:t xml:space="preserve"> </w:t>
      </w:r>
      <w:r w:rsidRPr="00EF6EF5">
        <w:t>DROŠU</w:t>
      </w:r>
      <w:r w:rsidRPr="00EF6EF5">
        <w:rPr>
          <w:spacing w:val="-5"/>
        </w:rPr>
        <w:t xml:space="preserve"> </w:t>
      </w:r>
      <w:r w:rsidRPr="00EF6EF5">
        <w:t>ELEKTRONISKO PARAKSTU UN SATUR LAIKA ZĪMOGU</w:t>
      </w:r>
    </w:p>
    <w:p w14:paraId="170DE3F5" w14:textId="77777777" w:rsidR="006008D7" w:rsidRPr="00EF6EF5" w:rsidRDefault="006008D7">
      <w:pPr>
        <w:pStyle w:val="BodyText"/>
        <w:spacing w:line="276" w:lineRule="auto"/>
        <w:sectPr w:rsidR="006008D7" w:rsidRPr="00EF6EF5" w:rsidSect="009433FC">
          <w:headerReference w:type="default" r:id="rId9"/>
          <w:footerReference w:type="default" r:id="rId10"/>
          <w:headerReference w:type="first" r:id="rId11"/>
          <w:pgSz w:w="11910" w:h="16840"/>
          <w:pgMar w:top="1040" w:right="1137" w:bottom="1134" w:left="1559" w:header="720" w:footer="720" w:gutter="0"/>
          <w:cols w:space="720"/>
          <w:titlePg/>
          <w:docGrid w:linePitch="299"/>
        </w:sectPr>
      </w:pPr>
    </w:p>
    <w:p w14:paraId="0AEEFCC2" w14:textId="1B2B119D" w:rsidR="006008D7" w:rsidRPr="00EF6EF5" w:rsidRDefault="00093CAF" w:rsidP="005C664E">
      <w:pPr>
        <w:pStyle w:val="ListParagraph"/>
        <w:numPr>
          <w:ilvl w:val="0"/>
          <w:numId w:val="2"/>
        </w:numPr>
        <w:tabs>
          <w:tab w:val="left" w:pos="8653"/>
        </w:tabs>
        <w:spacing w:before="75" w:line="388" w:lineRule="auto"/>
        <w:ind w:right="140" w:firstLine="4271"/>
        <w:jc w:val="right"/>
        <w:rPr>
          <w:i/>
        </w:rPr>
      </w:pPr>
      <w:r w:rsidRPr="00EF6EF5">
        <w:rPr>
          <w:i/>
          <w:spacing w:val="-2"/>
        </w:rPr>
        <w:lastRenderedPageBreak/>
        <w:t xml:space="preserve">pielikums </w:t>
      </w:r>
      <w:r w:rsidRPr="00EF6EF5">
        <w:rPr>
          <w:i/>
        </w:rPr>
        <w:t>Akadēmiskā</w:t>
      </w:r>
      <w:r w:rsidRPr="00EF6EF5">
        <w:rPr>
          <w:i/>
          <w:spacing w:val="-6"/>
        </w:rPr>
        <w:t xml:space="preserve"> </w:t>
      </w:r>
      <w:r w:rsidRPr="00EF6EF5">
        <w:rPr>
          <w:i/>
        </w:rPr>
        <w:t>godīguma</w:t>
      </w:r>
      <w:r w:rsidRPr="00EF6EF5">
        <w:rPr>
          <w:i/>
          <w:spacing w:val="-7"/>
        </w:rPr>
        <w:t xml:space="preserve"> </w:t>
      </w:r>
      <w:r w:rsidR="00CC1701" w:rsidRPr="00EF6EF5">
        <w:rPr>
          <w:i/>
        </w:rPr>
        <w:t>noteikumiem</w:t>
      </w:r>
    </w:p>
    <w:p w14:paraId="0D634E49" w14:textId="58B90E66" w:rsidR="006008D7" w:rsidRPr="00EF6EF5" w:rsidRDefault="00093CAF">
      <w:pPr>
        <w:pStyle w:val="Heading1"/>
        <w:spacing w:before="3"/>
        <w:ind w:left="1394" w:firstLine="0"/>
        <w:jc w:val="left"/>
      </w:pPr>
      <w:r w:rsidRPr="00EF6EF5">
        <w:t>Akadēmiskā</w:t>
      </w:r>
      <w:r w:rsidRPr="00EF6EF5">
        <w:rPr>
          <w:spacing w:val="-6"/>
        </w:rPr>
        <w:t xml:space="preserve"> </w:t>
      </w:r>
      <w:r w:rsidRPr="00EF6EF5">
        <w:t>godīguma</w:t>
      </w:r>
      <w:r w:rsidRPr="00EF6EF5">
        <w:rPr>
          <w:spacing w:val="-3"/>
        </w:rPr>
        <w:t xml:space="preserve"> </w:t>
      </w:r>
      <w:r w:rsidRPr="00EF6EF5">
        <w:t>un</w:t>
      </w:r>
      <w:r w:rsidRPr="00EF6EF5">
        <w:rPr>
          <w:spacing w:val="-4"/>
        </w:rPr>
        <w:t xml:space="preserve"> </w:t>
      </w:r>
      <w:r w:rsidRPr="00EF6EF5">
        <w:t>ētikas</w:t>
      </w:r>
      <w:r w:rsidRPr="00EF6EF5">
        <w:rPr>
          <w:spacing w:val="-4"/>
        </w:rPr>
        <w:t xml:space="preserve"> </w:t>
      </w:r>
      <w:r w:rsidRPr="00EF6EF5">
        <w:t>ieviešanas</w:t>
      </w:r>
      <w:r w:rsidRPr="00EF6EF5">
        <w:rPr>
          <w:spacing w:val="-4"/>
        </w:rPr>
        <w:t xml:space="preserve"> </w:t>
      </w:r>
      <w:r w:rsidRPr="00EF6EF5">
        <w:t>un</w:t>
      </w:r>
      <w:r w:rsidRPr="00EF6EF5">
        <w:rPr>
          <w:spacing w:val="-4"/>
        </w:rPr>
        <w:t xml:space="preserve"> </w:t>
      </w:r>
      <w:r w:rsidRPr="00EF6EF5">
        <w:t>īstenošanas</w:t>
      </w:r>
      <w:r w:rsidRPr="00EF6EF5">
        <w:rPr>
          <w:spacing w:val="-5"/>
        </w:rPr>
        <w:t xml:space="preserve"> </w:t>
      </w:r>
      <w:r w:rsidRPr="00EF6EF5">
        <w:rPr>
          <w:spacing w:val="-2"/>
        </w:rPr>
        <w:t>principi</w:t>
      </w:r>
    </w:p>
    <w:p w14:paraId="35BEF5A6" w14:textId="45419459" w:rsidR="006008D7" w:rsidRPr="00EF6EF5" w:rsidRDefault="00093CAF">
      <w:pPr>
        <w:pStyle w:val="BodyText"/>
        <w:spacing w:before="161" w:line="276" w:lineRule="auto"/>
        <w:ind w:left="142" w:right="144" w:firstLine="720"/>
        <w:jc w:val="both"/>
      </w:pPr>
      <w:r w:rsidRPr="00EF6EF5">
        <w:t>Akadēmiskā</w:t>
      </w:r>
      <w:r w:rsidRPr="00EF6EF5">
        <w:rPr>
          <w:spacing w:val="-2"/>
        </w:rPr>
        <w:t xml:space="preserve"> </w:t>
      </w:r>
      <w:r w:rsidRPr="00EF6EF5">
        <w:t>godīguma</w:t>
      </w:r>
      <w:r w:rsidRPr="00EF6EF5">
        <w:rPr>
          <w:spacing w:val="-1"/>
        </w:rPr>
        <w:t xml:space="preserve"> </w:t>
      </w:r>
      <w:r w:rsidRPr="00EF6EF5">
        <w:t>un</w:t>
      </w:r>
      <w:r w:rsidRPr="00EF6EF5">
        <w:rPr>
          <w:spacing w:val="-1"/>
        </w:rPr>
        <w:t xml:space="preserve"> </w:t>
      </w:r>
      <w:r w:rsidRPr="00EF6EF5">
        <w:t>ētikas</w:t>
      </w:r>
      <w:r w:rsidRPr="00EF6EF5">
        <w:rPr>
          <w:spacing w:val="-1"/>
        </w:rPr>
        <w:t xml:space="preserve"> </w:t>
      </w:r>
      <w:r w:rsidRPr="00EF6EF5">
        <w:t>ieviešanas</w:t>
      </w:r>
      <w:r w:rsidRPr="00EF6EF5">
        <w:rPr>
          <w:spacing w:val="-1"/>
        </w:rPr>
        <w:t xml:space="preserve"> </w:t>
      </w:r>
      <w:r w:rsidRPr="00EF6EF5">
        <w:t>un</w:t>
      </w:r>
      <w:r w:rsidRPr="00EF6EF5">
        <w:rPr>
          <w:spacing w:val="-1"/>
        </w:rPr>
        <w:t xml:space="preserve"> </w:t>
      </w:r>
      <w:r w:rsidRPr="00EF6EF5">
        <w:t>īstenošanas</w:t>
      </w:r>
      <w:r w:rsidRPr="00EF6EF5">
        <w:rPr>
          <w:spacing w:val="-1"/>
        </w:rPr>
        <w:t xml:space="preserve"> </w:t>
      </w:r>
      <w:r w:rsidRPr="00EF6EF5">
        <w:t>principu ievērošana ir</w:t>
      </w:r>
      <w:r w:rsidRPr="00EF6EF5">
        <w:rPr>
          <w:spacing w:val="-2"/>
        </w:rPr>
        <w:t xml:space="preserve"> </w:t>
      </w:r>
      <w:r w:rsidRPr="00EF6EF5">
        <w:t>saistoša visam studiju procesā un pētniecībā iesaistītajam personālam. Tie ir attiecināmi uz akadēmisko, pētniecisko un administratīvo darbību.</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45"/>
      </w:tblGrid>
      <w:tr w:rsidR="006008D7" w:rsidRPr="00EF6EF5" w14:paraId="0BA51B6F" w14:textId="77777777">
        <w:trPr>
          <w:trHeight w:val="417"/>
        </w:trPr>
        <w:tc>
          <w:tcPr>
            <w:tcW w:w="9345" w:type="dxa"/>
            <w:shd w:val="clear" w:color="auto" w:fill="D9D9D9"/>
          </w:tcPr>
          <w:p w14:paraId="79E2C4CE" w14:textId="77777777" w:rsidR="006008D7" w:rsidRPr="00EF6EF5" w:rsidRDefault="00093CAF">
            <w:pPr>
              <w:pStyle w:val="TableParagraph"/>
              <w:spacing w:before="101"/>
              <w:ind w:left="107"/>
              <w:jc w:val="left"/>
              <w:rPr>
                <w:b/>
                <w:sz w:val="24"/>
              </w:rPr>
            </w:pPr>
            <w:proofErr w:type="spellStart"/>
            <w:r w:rsidRPr="00EF6EF5">
              <w:rPr>
                <w:b/>
                <w:spacing w:val="-2"/>
                <w:sz w:val="24"/>
              </w:rPr>
              <w:t>Prevencija</w:t>
            </w:r>
            <w:proofErr w:type="spellEnd"/>
          </w:p>
        </w:tc>
      </w:tr>
      <w:tr w:rsidR="006008D7" w:rsidRPr="00EF6EF5" w14:paraId="5A5CC251" w14:textId="77777777">
        <w:trPr>
          <w:trHeight w:val="3039"/>
        </w:trPr>
        <w:tc>
          <w:tcPr>
            <w:tcW w:w="9345" w:type="dxa"/>
          </w:tcPr>
          <w:p w14:paraId="581A29E5" w14:textId="77777777" w:rsidR="006008D7" w:rsidRPr="00EF6EF5" w:rsidRDefault="00093CAF">
            <w:pPr>
              <w:pStyle w:val="TableParagraph"/>
              <w:spacing w:before="101" w:line="276" w:lineRule="auto"/>
              <w:ind w:left="107"/>
              <w:jc w:val="left"/>
              <w:rPr>
                <w:sz w:val="24"/>
              </w:rPr>
            </w:pPr>
            <w:r w:rsidRPr="00EF6EF5">
              <w:rPr>
                <w:sz w:val="24"/>
              </w:rPr>
              <w:t>Studiju</w:t>
            </w:r>
            <w:r w:rsidRPr="00EF6EF5">
              <w:rPr>
                <w:spacing w:val="80"/>
                <w:sz w:val="24"/>
              </w:rPr>
              <w:t xml:space="preserve"> </w:t>
            </w:r>
            <w:r w:rsidRPr="00EF6EF5">
              <w:rPr>
                <w:sz w:val="24"/>
              </w:rPr>
              <w:t>programmās</w:t>
            </w:r>
            <w:r w:rsidRPr="00EF6EF5">
              <w:rPr>
                <w:spacing w:val="80"/>
                <w:sz w:val="24"/>
              </w:rPr>
              <w:t xml:space="preserve"> </w:t>
            </w:r>
            <w:r w:rsidRPr="00EF6EF5">
              <w:rPr>
                <w:sz w:val="24"/>
              </w:rPr>
              <w:t>studējošie</w:t>
            </w:r>
            <w:r w:rsidRPr="00EF6EF5">
              <w:rPr>
                <w:spacing w:val="80"/>
                <w:sz w:val="24"/>
              </w:rPr>
              <w:t xml:space="preserve"> </w:t>
            </w:r>
            <w:r w:rsidRPr="00EF6EF5">
              <w:rPr>
                <w:sz w:val="24"/>
              </w:rPr>
              <w:t>apgūst</w:t>
            </w:r>
            <w:r w:rsidRPr="00EF6EF5">
              <w:rPr>
                <w:spacing w:val="80"/>
                <w:sz w:val="24"/>
              </w:rPr>
              <w:t xml:space="preserve"> </w:t>
            </w:r>
            <w:r w:rsidRPr="00EF6EF5">
              <w:rPr>
                <w:sz w:val="24"/>
              </w:rPr>
              <w:t>zināšanas</w:t>
            </w:r>
            <w:r w:rsidRPr="00EF6EF5">
              <w:rPr>
                <w:spacing w:val="80"/>
                <w:sz w:val="24"/>
              </w:rPr>
              <w:t xml:space="preserve"> </w:t>
            </w:r>
            <w:r w:rsidRPr="00EF6EF5">
              <w:rPr>
                <w:sz w:val="24"/>
              </w:rPr>
              <w:t>par</w:t>
            </w:r>
            <w:r w:rsidRPr="00EF6EF5">
              <w:rPr>
                <w:spacing w:val="80"/>
                <w:sz w:val="24"/>
              </w:rPr>
              <w:t xml:space="preserve"> </w:t>
            </w:r>
            <w:r w:rsidRPr="00EF6EF5">
              <w:rPr>
                <w:sz w:val="24"/>
              </w:rPr>
              <w:t>akadēmiskā</w:t>
            </w:r>
            <w:r w:rsidRPr="00EF6EF5">
              <w:rPr>
                <w:spacing w:val="80"/>
                <w:sz w:val="24"/>
              </w:rPr>
              <w:t xml:space="preserve"> </w:t>
            </w:r>
            <w:r w:rsidRPr="00EF6EF5">
              <w:rPr>
                <w:sz w:val="24"/>
              </w:rPr>
              <w:t>godīguma</w:t>
            </w:r>
            <w:r w:rsidRPr="00EF6EF5">
              <w:rPr>
                <w:spacing w:val="80"/>
                <w:sz w:val="24"/>
              </w:rPr>
              <w:t xml:space="preserve"> </w:t>
            </w:r>
            <w:r w:rsidRPr="00EF6EF5">
              <w:rPr>
                <w:sz w:val="24"/>
              </w:rPr>
              <w:t>un</w:t>
            </w:r>
            <w:r w:rsidRPr="00EF6EF5">
              <w:rPr>
                <w:spacing w:val="80"/>
                <w:sz w:val="24"/>
              </w:rPr>
              <w:t xml:space="preserve"> </w:t>
            </w:r>
            <w:r w:rsidRPr="00EF6EF5">
              <w:rPr>
                <w:sz w:val="24"/>
              </w:rPr>
              <w:t>ētikas</w:t>
            </w:r>
            <w:r w:rsidRPr="00EF6EF5">
              <w:rPr>
                <w:spacing w:val="40"/>
                <w:sz w:val="24"/>
              </w:rPr>
              <w:t xml:space="preserve"> </w:t>
            </w:r>
            <w:r w:rsidRPr="00EF6EF5">
              <w:rPr>
                <w:sz w:val="24"/>
              </w:rPr>
              <w:t>jautājumiem, kā arī prasmes tās pielietot gan akadēmiskajā, gan profesionālajā darbībā.</w:t>
            </w:r>
          </w:p>
          <w:p w14:paraId="7EC61559" w14:textId="77777777" w:rsidR="006008D7" w:rsidRPr="00EF6EF5" w:rsidRDefault="00093CAF">
            <w:pPr>
              <w:pStyle w:val="TableParagraph"/>
              <w:spacing w:before="100" w:line="273" w:lineRule="auto"/>
              <w:ind w:left="107"/>
              <w:jc w:val="left"/>
              <w:rPr>
                <w:sz w:val="24"/>
              </w:rPr>
            </w:pPr>
            <w:r w:rsidRPr="00EF6EF5">
              <w:rPr>
                <w:sz w:val="24"/>
              </w:rPr>
              <w:t>Studiju kursos integrētā veidā iekļaujams saturs un jautājumi, kas aicina studējošos vērtēt un reflektēt par godīgumu, ētiku, sociālām normām un morālām dilemmām nozares kontekstā.</w:t>
            </w:r>
          </w:p>
          <w:p w14:paraId="102DEB66" w14:textId="77777777" w:rsidR="006008D7" w:rsidRPr="00EF6EF5" w:rsidRDefault="00093CAF">
            <w:pPr>
              <w:pStyle w:val="TableParagraph"/>
              <w:spacing w:before="106"/>
              <w:ind w:left="107"/>
              <w:jc w:val="left"/>
              <w:rPr>
                <w:sz w:val="24"/>
              </w:rPr>
            </w:pPr>
            <w:r w:rsidRPr="00EF6EF5">
              <w:rPr>
                <w:sz w:val="24"/>
              </w:rPr>
              <w:t>Studējošie</w:t>
            </w:r>
            <w:r w:rsidRPr="00EF6EF5">
              <w:rPr>
                <w:spacing w:val="-1"/>
                <w:sz w:val="24"/>
              </w:rPr>
              <w:t xml:space="preserve"> </w:t>
            </w:r>
            <w:r w:rsidRPr="00EF6EF5">
              <w:rPr>
                <w:sz w:val="24"/>
              </w:rPr>
              <w:t>pastāvīgi</w:t>
            </w:r>
            <w:r w:rsidRPr="00EF6EF5">
              <w:rPr>
                <w:spacing w:val="-1"/>
                <w:sz w:val="24"/>
              </w:rPr>
              <w:t xml:space="preserve"> </w:t>
            </w:r>
            <w:r w:rsidRPr="00EF6EF5">
              <w:rPr>
                <w:sz w:val="24"/>
              </w:rPr>
              <w:t>ir</w:t>
            </w:r>
            <w:r w:rsidRPr="00EF6EF5">
              <w:rPr>
                <w:spacing w:val="-1"/>
                <w:sz w:val="24"/>
              </w:rPr>
              <w:t xml:space="preserve"> </w:t>
            </w:r>
            <w:r w:rsidRPr="00EF6EF5">
              <w:rPr>
                <w:sz w:val="24"/>
              </w:rPr>
              <w:t>informēti</w:t>
            </w:r>
            <w:r w:rsidRPr="00EF6EF5">
              <w:rPr>
                <w:spacing w:val="-1"/>
                <w:sz w:val="24"/>
              </w:rPr>
              <w:t xml:space="preserve"> </w:t>
            </w:r>
            <w:r w:rsidRPr="00EF6EF5">
              <w:rPr>
                <w:sz w:val="24"/>
              </w:rPr>
              <w:t>par</w:t>
            </w:r>
            <w:r w:rsidRPr="00EF6EF5">
              <w:rPr>
                <w:spacing w:val="-1"/>
                <w:sz w:val="24"/>
              </w:rPr>
              <w:t xml:space="preserve"> </w:t>
            </w:r>
            <w:r w:rsidRPr="00EF6EF5">
              <w:rPr>
                <w:sz w:val="24"/>
              </w:rPr>
              <w:t>akadēmiskā</w:t>
            </w:r>
            <w:r w:rsidRPr="00EF6EF5">
              <w:rPr>
                <w:spacing w:val="-2"/>
                <w:sz w:val="24"/>
              </w:rPr>
              <w:t xml:space="preserve"> </w:t>
            </w:r>
            <w:r w:rsidRPr="00EF6EF5">
              <w:rPr>
                <w:sz w:val="24"/>
              </w:rPr>
              <w:t>godīguma</w:t>
            </w:r>
            <w:r w:rsidRPr="00EF6EF5">
              <w:rPr>
                <w:spacing w:val="-1"/>
                <w:sz w:val="24"/>
              </w:rPr>
              <w:t xml:space="preserve"> </w:t>
            </w:r>
            <w:r w:rsidRPr="00EF6EF5">
              <w:rPr>
                <w:sz w:val="24"/>
              </w:rPr>
              <w:t>un</w:t>
            </w:r>
            <w:r w:rsidRPr="00EF6EF5">
              <w:rPr>
                <w:spacing w:val="-1"/>
                <w:sz w:val="24"/>
              </w:rPr>
              <w:t xml:space="preserve"> </w:t>
            </w:r>
            <w:r w:rsidRPr="00EF6EF5">
              <w:rPr>
                <w:sz w:val="24"/>
              </w:rPr>
              <w:t>ētikas</w:t>
            </w:r>
            <w:r w:rsidRPr="00EF6EF5">
              <w:rPr>
                <w:spacing w:val="-1"/>
                <w:sz w:val="24"/>
              </w:rPr>
              <w:t xml:space="preserve"> </w:t>
            </w:r>
            <w:r w:rsidRPr="00EF6EF5">
              <w:rPr>
                <w:spacing w:val="-2"/>
                <w:sz w:val="24"/>
              </w:rPr>
              <w:t>ievērošanu.</w:t>
            </w:r>
          </w:p>
          <w:p w14:paraId="4CAC6977" w14:textId="77777777" w:rsidR="006008D7" w:rsidRPr="00EF6EF5" w:rsidRDefault="00093CAF">
            <w:pPr>
              <w:pStyle w:val="TableParagraph"/>
              <w:spacing w:before="141" w:line="273" w:lineRule="auto"/>
              <w:ind w:left="107"/>
              <w:jc w:val="left"/>
              <w:rPr>
                <w:sz w:val="24"/>
              </w:rPr>
            </w:pPr>
            <w:r w:rsidRPr="00EF6EF5">
              <w:rPr>
                <w:sz w:val="24"/>
              </w:rPr>
              <w:t>Pirms</w:t>
            </w:r>
            <w:r w:rsidRPr="00EF6EF5">
              <w:rPr>
                <w:spacing w:val="32"/>
                <w:sz w:val="24"/>
              </w:rPr>
              <w:t xml:space="preserve"> </w:t>
            </w:r>
            <w:r w:rsidRPr="00EF6EF5">
              <w:rPr>
                <w:sz w:val="24"/>
              </w:rPr>
              <w:t>studiju</w:t>
            </w:r>
            <w:r w:rsidRPr="00EF6EF5">
              <w:rPr>
                <w:spacing w:val="31"/>
                <w:sz w:val="24"/>
              </w:rPr>
              <w:t xml:space="preserve"> </w:t>
            </w:r>
            <w:r w:rsidRPr="00EF6EF5">
              <w:rPr>
                <w:sz w:val="24"/>
              </w:rPr>
              <w:t>pārbaudījumiem</w:t>
            </w:r>
            <w:r w:rsidRPr="00EF6EF5">
              <w:rPr>
                <w:spacing w:val="32"/>
                <w:sz w:val="24"/>
              </w:rPr>
              <w:t xml:space="preserve"> </w:t>
            </w:r>
            <w:r w:rsidRPr="00EF6EF5">
              <w:rPr>
                <w:sz w:val="24"/>
              </w:rPr>
              <w:t>studējošie</w:t>
            </w:r>
            <w:r w:rsidRPr="00EF6EF5">
              <w:rPr>
                <w:spacing w:val="31"/>
                <w:sz w:val="24"/>
              </w:rPr>
              <w:t xml:space="preserve"> </w:t>
            </w:r>
            <w:r w:rsidRPr="00EF6EF5">
              <w:rPr>
                <w:sz w:val="24"/>
              </w:rPr>
              <w:t>ir</w:t>
            </w:r>
            <w:r w:rsidRPr="00EF6EF5">
              <w:rPr>
                <w:spacing w:val="32"/>
                <w:sz w:val="24"/>
              </w:rPr>
              <w:t xml:space="preserve"> </w:t>
            </w:r>
            <w:r w:rsidRPr="00EF6EF5">
              <w:rPr>
                <w:sz w:val="24"/>
              </w:rPr>
              <w:t>informēti</w:t>
            </w:r>
            <w:r w:rsidRPr="00EF6EF5">
              <w:rPr>
                <w:spacing w:val="32"/>
                <w:sz w:val="24"/>
              </w:rPr>
              <w:t xml:space="preserve"> </w:t>
            </w:r>
            <w:r w:rsidRPr="00EF6EF5">
              <w:rPr>
                <w:sz w:val="24"/>
              </w:rPr>
              <w:t>par</w:t>
            </w:r>
            <w:r w:rsidRPr="00EF6EF5">
              <w:rPr>
                <w:spacing w:val="31"/>
                <w:sz w:val="24"/>
              </w:rPr>
              <w:t xml:space="preserve"> </w:t>
            </w:r>
            <w:r w:rsidRPr="00EF6EF5">
              <w:rPr>
                <w:sz w:val="24"/>
              </w:rPr>
              <w:t>pārbaudījumu</w:t>
            </w:r>
            <w:r w:rsidRPr="00EF6EF5">
              <w:rPr>
                <w:spacing w:val="31"/>
                <w:sz w:val="24"/>
              </w:rPr>
              <w:t xml:space="preserve"> </w:t>
            </w:r>
            <w:r w:rsidRPr="00EF6EF5">
              <w:rPr>
                <w:sz w:val="24"/>
              </w:rPr>
              <w:t>norisi,</w:t>
            </w:r>
            <w:r w:rsidRPr="00EF6EF5">
              <w:rPr>
                <w:spacing w:val="32"/>
                <w:sz w:val="24"/>
              </w:rPr>
              <w:t xml:space="preserve"> </w:t>
            </w:r>
            <w:r w:rsidRPr="00EF6EF5">
              <w:rPr>
                <w:sz w:val="24"/>
              </w:rPr>
              <w:t>atļautiem</w:t>
            </w:r>
            <w:r w:rsidRPr="00EF6EF5">
              <w:rPr>
                <w:spacing w:val="32"/>
                <w:sz w:val="24"/>
              </w:rPr>
              <w:t xml:space="preserve"> </w:t>
            </w:r>
            <w:r w:rsidRPr="00EF6EF5">
              <w:rPr>
                <w:sz w:val="24"/>
              </w:rPr>
              <w:t>un neatļautiem palīglīdzekļiem, kā arī sekām pārkāpumu gadījumā.</w:t>
            </w:r>
          </w:p>
          <w:p w14:paraId="0D56EA07" w14:textId="77777777" w:rsidR="006008D7" w:rsidRPr="00EF6EF5" w:rsidRDefault="00093CAF">
            <w:pPr>
              <w:pStyle w:val="TableParagraph"/>
              <w:spacing w:before="105"/>
              <w:ind w:left="107"/>
              <w:jc w:val="left"/>
              <w:rPr>
                <w:sz w:val="24"/>
              </w:rPr>
            </w:pPr>
            <w:r w:rsidRPr="00EF6EF5">
              <w:rPr>
                <w:sz w:val="24"/>
              </w:rPr>
              <w:t>Studējošie,</w:t>
            </w:r>
            <w:r w:rsidRPr="00EF6EF5">
              <w:rPr>
                <w:spacing w:val="-1"/>
                <w:sz w:val="24"/>
              </w:rPr>
              <w:t xml:space="preserve"> </w:t>
            </w:r>
            <w:r w:rsidRPr="00EF6EF5">
              <w:rPr>
                <w:sz w:val="24"/>
              </w:rPr>
              <w:t>iesniedzot</w:t>
            </w:r>
            <w:r w:rsidRPr="00EF6EF5">
              <w:rPr>
                <w:spacing w:val="-1"/>
                <w:sz w:val="24"/>
              </w:rPr>
              <w:t xml:space="preserve"> </w:t>
            </w:r>
            <w:r w:rsidRPr="00EF6EF5">
              <w:rPr>
                <w:sz w:val="24"/>
              </w:rPr>
              <w:t>katru</w:t>
            </w:r>
            <w:r w:rsidRPr="00EF6EF5">
              <w:rPr>
                <w:spacing w:val="-1"/>
                <w:sz w:val="24"/>
              </w:rPr>
              <w:t xml:space="preserve"> </w:t>
            </w:r>
            <w:r w:rsidRPr="00EF6EF5">
              <w:rPr>
                <w:sz w:val="24"/>
              </w:rPr>
              <w:t>akadēmisko</w:t>
            </w:r>
            <w:r w:rsidRPr="00EF6EF5">
              <w:rPr>
                <w:spacing w:val="-1"/>
                <w:sz w:val="24"/>
              </w:rPr>
              <w:t xml:space="preserve"> </w:t>
            </w:r>
            <w:r w:rsidRPr="00EF6EF5">
              <w:rPr>
                <w:sz w:val="24"/>
              </w:rPr>
              <w:t>darbu,</w:t>
            </w:r>
            <w:r w:rsidRPr="00EF6EF5">
              <w:rPr>
                <w:spacing w:val="-1"/>
                <w:sz w:val="24"/>
              </w:rPr>
              <w:t xml:space="preserve"> </w:t>
            </w:r>
            <w:r w:rsidRPr="00EF6EF5">
              <w:rPr>
                <w:sz w:val="24"/>
              </w:rPr>
              <w:t>apliecina</w:t>
            </w:r>
            <w:r w:rsidRPr="00EF6EF5">
              <w:rPr>
                <w:spacing w:val="-1"/>
                <w:sz w:val="24"/>
              </w:rPr>
              <w:t xml:space="preserve"> </w:t>
            </w:r>
            <w:r w:rsidRPr="00EF6EF5">
              <w:rPr>
                <w:sz w:val="24"/>
              </w:rPr>
              <w:t>tā</w:t>
            </w:r>
            <w:r w:rsidRPr="00EF6EF5">
              <w:rPr>
                <w:spacing w:val="-1"/>
                <w:sz w:val="24"/>
              </w:rPr>
              <w:t xml:space="preserve"> </w:t>
            </w:r>
            <w:r w:rsidRPr="00EF6EF5">
              <w:rPr>
                <w:sz w:val="24"/>
              </w:rPr>
              <w:t>oriģinalitāti</w:t>
            </w:r>
            <w:r w:rsidRPr="00EF6EF5">
              <w:rPr>
                <w:spacing w:val="-1"/>
                <w:sz w:val="24"/>
              </w:rPr>
              <w:t xml:space="preserve"> </w:t>
            </w:r>
            <w:r w:rsidRPr="00EF6EF5">
              <w:rPr>
                <w:sz w:val="24"/>
              </w:rPr>
              <w:t xml:space="preserve">un </w:t>
            </w:r>
            <w:r w:rsidRPr="00EF6EF5">
              <w:rPr>
                <w:spacing w:val="-2"/>
                <w:sz w:val="24"/>
              </w:rPr>
              <w:t>autortiesības.</w:t>
            </w:r>
          </w:p>
        </w:tc>
      </w:tr>
      <w:tr w:rsidR="006008D7" w:rsidRPr="00EF6EF5" w14:paraId="57BB3B5C" w14:textId="77777777">
        <w:trPr>
          <w:trHeight w:val="417"/>
        </w:trPr>
        <w:tc>
          <w:tcPr>
            <w:tcW w:w="9345" w:type="dxa"/>
            <w:shd w:val="clear" w:color="auto" w:fill="D9D9D9"/>
          </w:tcPr>
          <w:p w14:paraId="33978AF9" w14:textId="77777777" w:rsidR="006008D7" w:rsidRPr="00EF6EF5" w:rsidRDefault="00093CAF">
            <w:pPr>
              <w:pStyle w:val="TableParagraph"/>
              <w:spacing w:before="101"/>
              <w:ind w:left="107"/>
              <w:jc w:val="left"/>
              <w:rPr>
                <w:b/>
                <w:sz w:val="24"/>
              </w:rPr>
            </w:pPr>
            <w:r w:rsidRPr="00EF6EF5">
              <w:rPr>
                <w:b/>
                <w:spacing w:val="-2"/>
                <w:sz w:val="24"/>
              </w:rPr>
              <w:t>(līdz)Atbildība</w:t>
            </w:r>
          </w:p>
        </w:tc>
      </w:tr>
      <w:tr w:rsidR="006008D7" w:rsidRPr="00EF6EF5" w14:paraId="69B64B42" w14:textId="77777777">
        <w:trPr>
          <w:trHeight w:val="1252"/>
        </w:trPr>
        <w:tc>
          <w:tcPr>
            <w:tcW w:w="9345" w:type="dxa"/>
          </w:tcPr>
          <w:p w14:paraId="44E12E82" w14:textId="77777777" w:rsidR="006008D7" w:rsidRPr="00EF6EF5" w:rsidRDefault="00093CAF">
            <w:pPr>
              <w:pStyle w:val="TableParagraph"/>
              <w:spacing w:before="101" w:line="362" w:lineRule="auto"/>
              <w:ind w:left="107"/>
              <w:jc w:val="left"/>
              <w:rPr>
                <w:sz w:val="24"/>
              </w:rPr>
            </w:pPr>
            <w:r w:rsidRPr="00EF6EF5">
              <w:rPr>
                <w:sz w:val="24"/>
              </w:rPr>
              <w:t>Ikviena pienākums akadēmiskajā vidē ir ievērot akadēmiskā godīguma un ētikas principus. Ikviena</w:t>
            </w:r>
            <w:r w:rsidRPr="00EF6EF5">
              <w:rPr>
                <w:spacing w:val="-4"/>
                <w:sz w:val="24"/>
              </w:rPr>
              <w:t xml:space="preserve"> </w:t>
            </w:r>
            <w:r w:rsidRPr="00EF6EF5">
              <w:rPr>
                <w:sz w:val="24"/>
              </w:rPr>
              <w:t>pienākums</w:t>
            </w:r>
            <w:r w:rsidRPr="00EF6EF5">
              <w:rPr>
                <w:spacing w:val="-5"/>
                <w:sz w:val="24"/>
              </w:rPr>
              <w:t xml:space="preserve"> </w:t>
            </w:r>
            <w:r w:rsidRPr="00EF6EF5">
              <w:rPr>
                <w:sz w:val="24"/>
              </w:rPr>
              <w:t>ir</w:t>
            </w:r>
            <w:r w:rsidRPr="00EF6EF5">
              <w:rPr>
                <w:spacing w:val="-4"/>
                <w:sz w:val="24"/>
              </w:rPr>
              <w:t xml:space="preserve"> </w:t>
            </w:r>
            <w:r w:rsidRPr="00EF6EF5">
              <w:rPr>
                <w:sz w:val="24"/>
              </w:rPr>
              <w:t>nepieļaut</w:t>
            </w:r>
            <w:r w:rsidRPr="00EF6EF5">
              <w:rPr>
                <w:spacing w:val="-4"/>
                <w:sz w:val="24"/>
              </w:rPr>
              <w:t xml:space="preserve"> </w:t>
            </w:r>
            <w:r w:rsidRPr="00EF6EF5">
              <w:rPr>
                <w:sz w:val="24"/>
              </w:rPr>
              <w:t>pārkāpumu</w:t>
            </w:r>
            <w:r w:rsidRPr="00EF6EF5">
              <w:rPr>
                <w:spacing w:val="-4"/>
                <w:sz w:val="24"/>
              </w:rPr>
              <w:t xml:space="preserve"> </w:t>
            </w:r>
            <w:r w:rsidRPr="00EF6EF5">
              <w:rPr>
                <w:sz w:val="24"/>
              </w:rPr>
              <w:t>veikšanu</w:t>
            </w:r>
            <w:r w:rsidRPr="00EF6EF5">
              <w:rPr>
                <w:spacing w:val="-4"/>
                <w:sz w:val="24"/>
              </w:rPr>
              <w:t xml:space="preserve"> </w:t>
            </w:r>
            <w:r w:rsidRPr="00EF6EF5">
              <w:rPr>
                <w:sz w:val="24"/>
              </w:rPr>
              <w:t>un</w:t>
            </w:r>
            <w:r w:rsidRPr="00EF6EF5">
              <w:rPr>
                <w:spacing w:val="-4"/>
                <w:sz w:val="24"/>
              </w:rPr>
              <w:t xml:space="preserve"> </w:t>
            </w:r>
            <w:r w:rsidRPr="00EF6EF5">
              <w:rPr>
                <w:sz w:val="24"/>
              </w:rPr>
              <w:t>ziņot</w:t>
            </w:r>
            <w:r w:rsidRPr="00EF6EF5">
              <w:rPr>
                <w:spacing w:val="-5"/>
                <w:sz w:val="24"/>
              </w:rPr>
              <w:t xml:space="preserve"> </w:t>
            </w:r>
            <w:r w:rsidRPr="00EF6EF5">
              <w:rPr>
                <w:sz w:val="24"/>
              </w:rPr>
              <w:t>par</w:t>
            </w:r>
            <w:r w:rsidRPr="00EF6EF5">
              <w:rPr>
                <w:spacing w:val="-4"/>
                <w:sz w:val="24"/>
              </w:rPr>
              <w:t xml:space="preserve"> </w:t>
            </w:r>
            <w:r w:rsidRPr="00EF6EF5">
              <w:rPr>
                <w:sz w:val="24"/>
              </w:rPr>
              <w:t>iespējamiem</w:t>
            </w:r>
            <w:r w:rsidRPr="00EF6EF5">
              <w:rPr>
                <w:spacing w:val="-4"/>
                <w:sz w:val="24"/>
              </w:rPr>
              <w:t xml:space="preserve"> </w:t>
            </w:r>
            <w:r w:rsidRPr="00EF6EF5">
              <w:rPr>
                <w:sz w:val="24"/>
              </w:rPr>
              <w:t>pārkāpumiem.</w:t>
            </w:r>
          </w:p>
          <w:p w14:paraId="0DC21542" w14:textId="77777777" w:rsidR="006008D7" w:rsidRPr="00EF6EF5" w:rsidRDefault="00093CAF">
            <w:pPr>
              <w:pStyle w:val="TableParagraph"/>
              <w:spacing w:before="2"/>
              <w:ind w:left="107"/>
              <w:jc w:val="left"/>
              <w:rPr>
                <w:sz w:val="24"/>
              </w:rPr>
            </w:pPr>
            <w:r w:rsidRPr="00EF6EF5">
              <w:rPr>
                <w:sz w:val="24"/>
              </w:rPr>
              <w:t>Akadēmisko</w:t>
            </w:r>
            <w:r w:rsidRPr="00EF6EF5">
              <w:rPr>
                <w:spacing w:val="-7"/>
                <w:sz w:val="24"/>
              </w:rPr>
              <w:t xml:space="preserve"> </w:t>
            </w:r>
            <w:r w:rsidRPr="00EF6EF5">
              <w:rPr>
                <w:sz w:val="24"/>
              </w:rPr>
              <w:t>darbu</w:t>
            </w:r>
            <w:r w:rsidRPr="00EF6EF5">
              <w:rPr>
                <w:spacing w:val="-5"/>
                <w:sz w:val="24"/>
              </w:rPr>
              <w:t xml:space="preserve"> </w:t>
            </w:r>
            <w:r w:rsidRPr="00EF6EF5">
              <w:rPr>
                <w:sz w:val="24"/>
              </w:rPr>
              <w:t>satura</w:t>
            </w:r>
            <w:r w:rsidRPr="00EF6EF5">
              <w:rPr>
                <w:spacing w:val="-4"/>
                <w:sz w:val="24"/>
              </w:rPr>
              <w:t xml:space="preserve"> </w:t>
            </w:r>
            <w:r w:rsidRPr="00EF6EF5">
              <w:rPr>
                <w:sz w:val="24"/>
              </w:rPr>
              <w:t>oriģinalitātes</w:t>
            </w:r>
            <w:r w:rsidRPr="00EF6EF5">
              <w:rPr>
                <w:spacing w:val="-3"/>
                <w:sz w:val="24"/>
              </w:rPr>
              <w:t xml:space="preserve"> </w:t>
            </w:r>
            <w:r w:rsidRPr="00EF6EF5">
              <w:rPr>
                <w:sz w:val="24"/>
              </w:rPr>
              <w:t>pārbaude</w:t>
            </w:r>
            <w:r w:rsidRPr="00EF6EF5">
              <w:rPr>
                <w:spacing w:val="-5"/>
                <w:sz w:val="24"/>
              </w:rPr>
              <w:t xml:space="preserve"> </w:t>
            </w:r>
            <w:r w:rsidRPr="00EF6EF5">
              <w:rPr>
                <w:sz w:val="24"/>
              </w:rPr>
              <w:t>ir</w:t>
            </w:r>
            <w:r w:rsidRPr="00EF6EF5">
              <w:rPr>
                <w:spacing w:val="-3"/>
                <w:sz w:val="24"/>
              </w:rPr>
              <w:t xml:space="preserve"> </w:t>
            </w:r>
            <w:r w:rsidRPr="00EF6EF5">
              <w:rPr>
                <w:sz w:val="24"/>
              </w:rPr>
              <w:t>pastāvīgi</w:t>
            </w:r>
            <w:r w:rsidRPr="00EF6EF5">
              <w:rPr>
                <w:spacing w:val="-4"/>
                <w:sz w:val="24"/>
              </w:rPr>
              <w:t xml:space="preserve"> </w:t>
            </w:r>
            <w:r w:rsidRPr="00EF6EF5">
              <w:rPr>
                <w:sz w:val="24"/>
              </w:rPr>
              <w:t>īstenota</w:t>
            </w:r>
            <w:r w:rsidRPr="00EF6EF5">
              <w:rPr>
                <w:spacing w:val="-4"/>
                <w:sz w:val="24"/>
              </w:rPr>
              <w:t xml:space="preserve"> </w:t>
            </w:r>
            <w:r w:rsidRPr="00EF6EF5">
              <w:rPr>
                <w:sz w:val="24"/>
              </w:rPr>
              <w:t>aktivitāte</w:t>
            </w:r>
            <w:r w:rsidRPr="00EF6EF5">
              <w:rPr>
                <w:spacing w:val="-1"/>
                <w:sz w:val="24"/>
              </w:rPr>
              <w:t xml:space="preserve"> </w:t>
            </w:r>
            <w:r w:rsidRPr="00EF6EF5">
              <w:rPr>
                <w:spacing w:val="-2"/>
                <w:sz w:val="24"/>
              </w:rPr>
              <w:t>pārbaudījumos.</w:t>
            </w:r>
          </w:p>
        </w:tc>
      </w:tr>
      <w:tr w:rsidR="006008D7" w:rsidRPr="00EF6EF5" w14:paraId="5F2A5682" w14:textId="77777777">
        <w:trPr>
          <w:trHeight w:val="417"/>
        </w:trPr>
        <w:tc>
          <w:tcPr>
            <w:tcW w:w="9345" w:type="dxa"/>
            <w:shd w:val="clear" w:color="auto" w:fill="D9D9D9"/>
          </w:tcPr>
          <w:p w14:paraId="11720B5B" w14:textId="77777777" w:rsidR="006008D7" w:rsidRPr="00EF6EF5" w:rsidRDefault="00093CAF">
            <w:pPr>
              <w:pStyle w:val="TableParagraph"/>
              <w:spacing w:before="101"/>
              <w:ind w:left="107"/>
              <w:jc w:val="left"/>
              <w:rPr>
                <w:b/>
                <w:sz w:val="24"/>
              </w:rPr>
            </w:pPr>
            <w:r w:rsidRPr="00EF6EF5">
              <w:rPr>
                <w:b/>
                <w:spacing w:val="-2"/>
                <w:sz w:val="24"/>
              </w:rPr>
              <w:t>Taisnīgums</w:t>
            </w:r>
          </w:p>
        </w:tc>
      </w:tr>
      <w:tr w:rsidR="006008D7" w:rsidRPr="00EF6EF5" w14:paraId="5B9F020F" w14:textId="77777777">
        <w:trPr>
          <w:trHeight w:val="2104"/>
        </w:trPr>
        <w:tc>
          <w:tcPr>
            <w:tcW w:w="9345" w:type="dxa"/>
          </w:tcPr>
          <w:p w14:paraId="764598C2" w14:textId="77777777" w:rsidR="006008D7" w:rsidRPr="00EF6EF5" w:rsidRDefault="00093CAF">
            <w:pPr>
              <w:pStyle w:val="TableParagraph"/>
              <w:spacing w:before="101" w:line="276" w:lineRule="auto"/>
              <w:ind w:left="107" w:right="99"/>
              <w:rPr>
                <w:sz w:val="24"/>
              </w:rPr>
            </w:pPr>
            <w:r w:rsidRPr="00EF6EF5">
              <w:rPr>
                <w:sz w:val="24"/>
              </w:rPr>
              <w:t>Personai,</w:t>
            </w:r>
            <w:r w:rsidRPr="00EF6EF5">
              <w:rPr>
                <w:spacing w:val="-6"/>
                <w:sz w:val="24"/>
              </w:rPr>
              <w:t xml:space="preserve"> </w:t>
            </w:r>
            <w:r w:rsidRPr="00EF6EF5">
              <w:rPr>
                <w:sz w:val="24"/>
              </w:rPr>
              <w:t>kura</w:t>
            </w:r>
            <w:r w:rsidRPr="00EF6EF5">
              <w:rPr>
                <w:spacing w:val="-6"/>
                <w:sz w:val="24"/>
              </w:rPr>
              <w:t xml:space="preserve"> </w:t>
            </w:r>
            <w:r w:rsidRPr="00EF6EF5">
              <w:rPr>
                <w:sz w:val="24"/>
              </w:rPr>
              <w:t>tiek</w:t>
            </w:r>
            <w:r w:rsidRPr="00EF6EF5">
              <w:rPr>
                <w:spacing w:val="-8"/>
                <w:sz w:val="24"/>
              </w:rPr>
              <w:t xml:space="preserve"> </w:t>
            </w:r>
            <w:r w:rsidRPr="00EF6EF5">
              <w:rPr>
                <w:sz w:val="24"/>
              </w:rPr>
              <w:t>turēta</w:t>
            </w:r>
            <w:r w:rsidRPr="00EF6EF5">
              <w:rPr>
                <w:spacing w:val="-8"/>
                <w:sz w:val="24"/>
              </w:rPr>
              <w:t xml:space="preserve"> </w:t>
            </w:r>
            <w:r w:rsidRPr="00EF6EF5">
              <w:rPr>
                <w:sz w:val="24"/>
              </w:rPr>
              <w:t>aizdomās</w:t>
            </w:r>
            <w:r w:rsidRPr="00EF6EF5">
              <w:rPr>
                <w:spacing w:val="-6"/>
                <w:sz w:val="24"/>
              </w:rPr>
              <w:t xml:space="preserve"> </w:t>
            </w:r>
            <w:r w:rsidRPr="00EF6EF5">
              <w:rPr>
                <w:sz w:val="24"/>
              </w:rPr>
              <w:t>par</w:t>
            </w:r>
            <w:r w:rsidRPr="00EF6EF5">
              <w:rPr>
                <w:spacing w:val="-6"/>
                <w:sz w:val="24"/>
              </w:rPr>
              <w:t xml:space="preserve"> </w:t>
            </w:r>
            <w:r w:rsidRPr="00EF6EF5">
              <w:rPr>
                <w:sz w:val="24"/>
              </w:rPr>
              <w:t>iespējamu</w:t>
            </w:r>
            <w:r w:rsidRPr="00EF6EF5">
              <w:rPr>
                <w:spacing w:val="-6"/>
                <w:sz w:val="24"/>
              </w:rPr>
              <w:t xml:space="preserve"> </w:t>
            </w:r>
            <w:r w:rsidRPr="00EF6EF5">
              <w:rPr>
                <w:sz w:val="24"/>
              </w:rPr>
              <w:t>akadēmiskā</w:t>
            </w:r>
            <w:r w:rsidRPr="00EF6EF5">
              <w:rPr>
                <w:spacing w:val="-8"/>
                <w:sz w:val="24"/>
              </w:rPr>
              <w:t xml:space="preserve"> </w:t>
            </w:r>
            <w:r w:rsidRPr="00EF6EF5">
              <w:rPr>
                <w:sz w:val="24"/>
              </w:rPr>
              <w:t>godīguma</w:t>
            </w:r>
            <w:r w:rsidRPr="00EF6EF5">
              <w:rPr>
                <w:spacing w:val="-7"/>
                <w:sz w:val="24"/>
              </w:rPr>
              <w:t xml:space="preserve"> </w:t>
            </w:r>
            <w:r w:rsidRPr="00EF6EF5">
              <w:rPr>
                <w:sz w:val="24"/>
              </w:rPr>
              <w:t>pārkāpumu,</w:t>
            </w:r>
            <w:r w:rsidRPr="00EF6EF5">
              <w:rPr>
                <w:spacing w:val="-6"/>
                <w:sz w:val="24"/>
              </w:rPr>
              <w:t xml:space="preserve"> </w:t>
            </w:r>
            <w:r w:rsidRPr="00EF6EF5">
              <w:rPr>
                <w:sz w:val="24"/>
              </w:rPr>
              <w:t>ir</w:t>
            </w:r>
            <w:r w:rsidRPr="00EF6EF5">
              <w:rPr>
                <w:spacing w:val="-9"/>
                <w:sz w:val="24"/>
              </w:rPr>
              <w:t xml:space="preserve"> </w:t>
            </w:r>
            <w:r w:rsidRPr="00EF6EF5">
              <w:rPr>
                <w:sz w:val="24"/>
              </w:rPr>
              <w:t>tiesības skaidrot notikuma apstākļus, tostarp, lūgt izskatīt strīdus gadījumu neatkarīgā un no interešu konflikta brīvā vidē.</w:t>
            </w:r>
          </w:p>
          <w:p w14:paraId="67023B04" w14:textId="642F519A" w:rsidR="006008D7" w:rsidRPr="00EF6EF5" w:rsidRDefault="00093CAF">
            <w:pPr>
              <w:pStyle w:val="TableParagraph"/>
              <w:spacing w:before="66" w:line="310" w:lineRule="atLeast"/>
              <w:ind w:left="107" w:right="96"/>
              <w:rPr>
                <w:sz w:val="24"/>
              </w:rPr>
            </w:pPr>
            <w:r w:rsidRPr="00EF6EF5">
              <w:rPr>
                <w:sz w:val="24"/>
              </w:rPr>
              <w:t>Studējošais</w:t>
            </w:r>
            <w:r w:rsidR="00C97BCD" w:rsidRPr="00EF6EF5">
              <w:rPr>
                <w:sz w:val="24"/>
              </w:rPr>
              <w:t xml:space="preserve"> vai pētnieks</w:t>
            </w:r>
            <w:r w:rsidRPr="00EF6EF5">
              <w:rPr>
                <w:sz w:val="24"/>
              </w:rPr>
              <w:t>,</w:t>
            </w:r>
            <w:r w:rsidRPr="00EF6EF5">
              <w:rPr>
                <w:spacing w:val="-2"/>
                <w:sz w:val="24"/>
              </w:rPr>
              <w:t xml:space="preserve"> </w:t>
            </w:r>
            <w:r w:rsidRPr="00EF6EF5">
              <w:rPr>
                <w:sz w:val="24"/>
              </w:rPr>
              <w:t>kurš</w:t>
            </w:r>
            <w:r w:rsidRPr="00EF6EF5">
              <w:rPr>
                <w:spacing w:val="-1"/>
                <w:sz w:val="24"/>
              </w:rPr>
              <w:t xml:space="preserve"> </w:t>
            </w:r>
            <w:r w:rsidRPr="00EF6EF5">
              <w:rPr>
                <w:sz w:val="24"/>
              </w:rPr>
              <w:t>pieļāvis</w:t>
            </w:r>
            <w:r w:rsidRPr="00EF6EF5">
              <w:rPr>
                <w:spacing w:val="-2"/>
                <w:sz w:val="24"/>
              </w:rPr>
              <w:t xml:space="preserve"> </w:t>
            </w:r>
            <w:r w:rsidRPr="00EF6EF5">
              <w:rPr>
                <w:sz w:val="24"/>
              </w:rPr>
              <w:t>akadēmiskā</w:t>
            </w:r>
            <w:r w:rsidRPr="00EF6EF5">
              <w:rPr>
                <w:spacing w:val="-1"/>
                <w:sz w:val="24"/>
              </w:rPr>
              <w:t xml:space="preserve"> </w:t>
            </w:r>
            <w:r w:rsidRPr="00EF6EF5">
              <w:rPr>
                <w:sz w:val="24"/>
              </w:rPr>
              <w:t>godīguma</w:t>
            </w:r>
            <w:r w:rsidRPr="00EF6EF5">
              <w:rPr>
                <w:spacing w:val="-2"/>
                <w:sz w:val="24"/>
              </w:rPr>
              <w:t xml:space="preserve"> </w:t>
            </w:r>
            <w:r w:rsidRPr="00EF6EF5">
              <w:rPr>
                <w:sz w:val="24"/>
              </w:rPr>
              <w:t>pārkāpumu, var iegūt</w:t>
            </w:r>
            <w:r w:rsidRPr="00EF6EF5">
              <w:rPr>
                <w:spacing w:val="-1"/>
                <w:sz w:val="24"/>
              </w:rPr>
              <w:t xml:space="preserve"> </w:t>
            </w:r>
            <w:r w:rsidRPr="00EF6EF5">
              <w:rPr>
                <w:sz w:val="24"/>
              </w:rPr>
              <w:t>priekšrocības; negodīga rīcība nedrīkst būt par pamatu augstāku rezultātu sasniegšanā un privilēģiju iegūšanā (budžeta vieta, stipendija, studiju maksas atlaide, izcilības apliecinājumi u.c.).</w:t>
            </w:r>
          </w:p>
        </w:tc>
      </w:tr>
      <w:tr w:rsidR="006008D7" w:rsidRPr="00EF6EF5" w14:paraId="0439FA68" w14:textId="77777777">
        <w:trPr>
          <w:trHeight w:val="417"/>
        </w:trPr>
        <w:tc>
          <w:tcPr>
            <w:tcW w:w="9345" w:type="dxa"/>
            <w:shd w:val="clear" w:color="auto" w:fill="D9D9D9"/>
          </w:tcPr>
          <w:p w14:paraId="7E1EF215" w14:textId="77777777" w:rsidR="006008D7" w:rsidRPr="00EF6EF5" w:rsidRDefault="00093CAF">
            <w:pPr>
              <w:pStyle w:val="TableParagraph"/>
              <w:spacing w:before="101"/>
              <w:ind w:left="107"/>
              <w:jc w:val="left"/>
              <w:rPr>
                <w:b/>
                <w:sz w:val="24"/>
              </w:rPr>
            </w:pPr>
            <w:r w:rsidRPr="00EF6EF5">
              <w:rPr>
                <w:b/>
                <w:spacing w:val="-2"/>
                <w:sz w:val="24"/>
              </w:rPr>
              <w:t>Samērīgums</w:t>
            </w:r>
          </w:p>
        </w:tc>
      </w:tr>
      <w:tr w:rsidR="006008D7" w:rsidRPr="00EF6EF5" w14:paraId="0F41C2AA" w14:textId="77777777">
        <w:trPr>
          <w:trHeight w:val="1469"/>
        </w:trPr>
        <w:tc>
          <w:tcPr>
            <w:tcW w:w="9345" w:type="dxa"/>
          </w:tcPr>
          <w:p w14:paraId="3F48151D" w14:textId="77777777" w:rsidR="006008D7" w:rsidRPr="00EF6EF5" w:rsidRDefault="00093CAF">
            <w:pPr>
              <w:pStyle w:val="TableParagraph"/>
              <w:spacing w:before="101" w:line="276" w:lineRule="auto"/>
              <w:ind w:left="107"/>
              <w:jc w:val="left"/>
              <w:rPr>
                <w:sz w:val="24"/>
              </w:rPr>
            </w:pPr>
            <w:r w:rsidRPr="00EF6EF5">
              <w:rPr>
                <w:sz w:val="24"/>
              </w:rPr>
              <w:t>Sods par pārkāpumu tiek piemērots samērīgi, ņemot vērā pārkāpuma nozīmīgumu, atbildību</w:t>
            </w:r>
            <w:r w:rsidRPr="00EF6EF5">
              <w:rPr>
                <w:spacing w:val="80"/>
                <w:sz w:val="24"/>
              </w:rPr>
              <w:t xml:space="preserve"> </w:t>
            </w:r>
            <w:r w:rsidRPr="00EF6EF5">
              <w:rPr>
                <w:sz w:val="24"/>
              </w:rPr>
              <w:t>mīkstinošus un pastiprinošus apstākļus.</w:t>
            </w:r>
          </w:p>
          <w:p w14:paraId="4B5ECF41" w14:textId="77777777" w:rsidR="006008D7" w:rsidRPr="00EF6EF5" w:rsidRDefault="00093CAF">
            <w:pPr>
              <w:pStyle w:val="TableParagraph"/>
              <w:spacing w:before="65" w:line="310" w:lineRule="atLeast"/>
              <w:ind w:left="107"/>
              <w:jc w:val="left"/>
              <w:rPr>
                <w:sz w:val="24"/>
              </w:rPr>
            </w:pPr>
            <w:r w:rsidRPr="00EF6EF5">
              <w:rPr>
                <w:sz w:val="24"/>
              </w:rPr>
              <w:t>Atkārtotu</w:t>
            </w:r>
            <w:r w:rsidRPr="00EF6EF5">
              <w:rPr>
                <w:spacing w:val="80"/>
                <w:sz w:val="24"/>
              </w:rPr>
              <w:t xml:space="preserve"> </w:t>
            </w:r>
            <w:r w:rsidRPr="00EF6EF5">
              <w:rPr>
                <w:sz w:val="24"/>
              </w:rPr>
              <w:t>pārkāpumu</w:t>
            </w:r>
            <w:r w:rsidRPr="00EF6EF5">
              <w:rPr>
                <w:spacing w:val="80"/>
                <w:sz w:val="24"/>
              </w:rPr>
              <w:t xml:space="preserve"> </w:t>
            </w:r>
            <w:r w:rsidRPr="00EF6EF5">
              <w:rPr>
                <w:sz w:val="24"/>
              </w:rPr>
              <w:t>gadījumā</w:t>
            </w:r>
            <w:r w:rsidRPr="00EF6EF5">
              <w:rPr>
                <w:spacing w:val="80"/>
                <w:sz w:val="24"/>
              </w:rPr>
              <w:t xml:space="preserve"> </w:t>
            </w:r>
            <w:r w:rsidRPr="00EF6EF5">
              <w:rPr>
                <w:sz w:val="24"/>
              </w:rPr>
              <w:t>iespējams</w:t>
            </w:r>
            <w:r w:rsidRPr="00EF6EF5">
              <w:rPr>
                <w:spacing w:val="80"/>
                <w:sz w:val="24"/>
              </w:rPr>
              <w:t xml:space="preserve"> </w:t>
            </w:r>
            <w:r w:rsidRPr="00EF6EF5">
              <w:rPr>
                <w:sz w:val="24"/>
              </w:rPr>
              <w:t>piemērot</w:t>
            </w:r>
            <w:r w:rsidRPr="00EF6EF5">
              <w:rPr>
                <w:spacing w:val="80"/>
                <w:sz w:val="24"/>
              </w:rPr>
              <w:t xml:space="preserve"> </w:t>
            </w:r>
            <w:r w:rsidRPr="00EF6EF5">
              <w:rPr>
                <w:sz w:val="24"/>
              </w:rPr>
              <w:t>stingrākus</w:t>
            </w:r>
            <w:r w:rsidRPr="00EF6EF5">
              <w:rPr>
                <w:spacing w:val="80"/>
                <w:sz w:val="24"/>
              </w:rPr>
              <w:t xml:space="preserve"> </w:t>
            </w:r>
            <w:r w:rsidRPr="00EF6EF5">
              <w:rPr>
                <w:sz w:val="24"/>
              </w:rPr>
              <w:t>sodus.</w:t>
            </w:r>
            <w:r w:rsidRPr="00EF6EF5">
              <w:rPr>
                <w:spacing w:val="80"/>
                <w:sz w:val="24"/>
              </w:rPr>
              <w:t xml:space="preserve"> </w:t>
            </w:r>
            <w:r w:rsidRPr="00EF6EF5">
              <w:rPr>
                <w:sz w:val="24"/>
              </w:rPr>
              <w:t>Informācija</w:t>
            </w:r>
            <w:r w:rsidRPr="00EF6EF5">
              <w:rPr>
                <w:spacing w:val="80"/>
                <w:sz w:val="24"/>
              </w:rPr>
              <w:t xml:space="preserve"> </w:t>
            </w:r>
            <w:r w:rsidRPr="00EF6EF5">
              <w:rPr>
                <w:sz w:val="24"/>
              </w:rPr>
              <w:t>par</w:t>
            </w:r>
            <w:r w:rsidRPr="00EF6EF5">
              <w:rPr>
                <w:spacing w:val="80"/>
                <w:sz w:val="24"/>
              </w:rPr>
              <w:t xml:space="preserve"> </w:t>
            </w:r>
            <w:r w:rsidRPr="00EF6EF5">
              <w:rPr>
                <w:sz w:val="24"/>
              </w:rPr>
              <w:t>pārkāpumiem tiek uzkrāta, lai saistošu lēmumu pieņemšanai šī informācija ir pieejama.</w:t>
            </w:r>
          </w:p>
        </w:tc>
      </w:tr>
      <w:tr w:rsidR="006008D7" w:rsidRPr="00EF6EF5" w14:paraId="66E52152" w14:textId="77777777">
        <w:trPr>
          <w:trHeight w:val="417"/>
        </w:trPr>
        <w:tc>
          <w:tcPr>
            <w:tcW w:w="9345" w:type="dxa"/>
            <w:shd w:val="clear" w:color="auto" w:fill="D9D9D9"/>
          </w:tcPr>
          <w:p w14:paraId="68D5A343" w14:textId="77777777" w:rsidR="006008D7" w:rsidRPr="00EF6EF5" w:rsidRDefault="00093CAF">
            <w:pPr>
              <w:pStyle w:val="TableParagraph"/>
              <w:spacing w:before="101"/>
              <w:ind w:left="107"/>
              <w:jc w:val="left"/>
              <w:rPr>
                <w:b/>
                <w:sz w:val="24"/>
              </w:rPr>
            </w:pPr>
            <w:r w:rsidRPr="00EF6EF5">
              <w:rPr>
                <w:b/>
                <w:spacing w:val="-2"/>
                <w:sz w:val="24"/>
              </w:rPr>
              <w:t>Konsekvence</w:t>
            </w:r>
          </w:p>
        </w:tc>
      </w:tr>
      <w:tr w:rsidR="006008D7" w:rsidRPr="00EF6EF5" w14:paraId="733E6433" w14:textId="77777777">
        <w:trPr>
          <w:trHeight w:val="1152"/>
        </w:trPr>
        <w:tc>
          <w:tcPr>
            <w:tcW w:w="9345" w:type="dxa"/>
          </w:tcPr>
          <w:p w14:paraId="7F3C3AC6" w14:textId="0B734350" w:rsidR="006008D7" w:rsidRPr="00EF6EF5" w:rsidRDefault="00093CAF">
            <w:pPr>
              <w:pStyle w:val="TableParagraph"/>
              <w:spacing w:before="101" w:line="276" w:lineRule="auto"/>
              <w:ind w:left="107"/>
              <w:jc w:val="left"/>
              <w:rPr>
                <w:sz w:val="24"/>
              </w:rPr>
            </w:pPr>
            <w:r w:rsidRPr="00EF6EF5">
              <w:rPr>
                <w:sz w:val="24"/>
              </w:rPr>
              <w:t xml:space="preserve">Akadēmiskā godīguma ievērošana ir būtiska visā studiju </w:t>
            </w:r>
            <w:r w:rsidR="00C97BCD" w:rsidRPr="00EF6EF5">
              <w:rPr>
                <w:sz w:val="24"/>
              </w:rPr>
              <w:t xml:space="preserve">un pētniecības </w:t>
            </w:r>
            <w:r w:rsidRPr="00EF6EF5">
              <w:rPr>
                <w:sz w:val="24"/>
              </w:rPr>
              <w:t xml:space="preserve">procesā, tāpēc studējošo akadēmiskie darbi </w:t>
            </w:r>
            <w:r w:rsidR="00C97BCD" w:rsidRPr="00EF6EF5">
              <w:rPr>
                <w:sz w:val="24"/>
              </w:rPr>
              <w:t xml:space="preserve">un pētnieku pētnieciskie darbi </w:t>
            </w:r>
            <w:r w:rsidRPr="00EF6EF5">
              <w:rPr>
                <w:sz w:val="24"/>
              </w:rPr>
              <w:t>un rīcība tiek atbilstoši novērtēta, pārkāpumu gadījumā ir piemērojami sodi.</w:t>
            </w:r>
          </w:p>
          <w:p w14:paraId="44A7C507" w14:textId="77777777" w:rsidR="006008D7" w:rsidRPr="00EF6EF5" w:rsidRDefault="00093CAF">
            <w:pPr>
              <w:pStyle w:val="TableParagraph"/>
              <w:spacing w:before="100"/>
              <w:ind w:left="107"/>
              <w:jc w:val="left"/>
              <w:rPr>
                <w:sz w:val="24"/>
              </w:rPr>
            </w:pPr>
            <w:r w:rsidRPr="00EF6EF5">
              <w:rPr>
                <w:sz w:val="24"/>
              </w:rPr>
              <w:lastRenderedPageBreak/>
              <w:t>Līdzīgu</w:t>
            </w:r>
            <w:r w:rsidRPr="00EF6EF5">
              <w:rPr>
                <w:spacing w:val="-4"/>
                <w:sz w:val="24"/>
              </w:rPr>
              <w:t xml:space="preserve"> </w:t>
            </w:r>
            <w:r w:rsidRPr="00EF6EF5">
              <w:rPr>
                <w:sz w:val="24"/>
              </w:rPr>
              <w:t>pārkāpumu</w:t>
            </w:r>
            <w:r w:rsidRPr="00EF6EF5">
              <w:rPr>
                <w:spacing w:val="-1"/>
                <w:sz w:val="24"/>
              </w:rPr>
              <w:t xml:space="preserve"> </w:t>
            </w:r>
            <w:r w:rsidRPr="00EF6EF5">
              <w:rPr>
                <w:sz w:val="24"/>
              </w:rPr>
              <w:t>gadījumā</w:t>
            </w:r>
            <w:r w:rsidRPr="00EF6EF5">
              <w:rPr>
                <w:spacing w:val="-2"/>
                <w:sz w:val="24"/>
              </w:rPr>
              <w:t xml:space="preserve"> </w:t>
            </w:r>
            <w:r w:rsidRPr="00EF6EF5">
              <w:rPr>
                <w:sz w:val="24"/>
              </w:rPr>
              <w:t>piemērojami</w:t>
            </w:r>
            <w:r w:rsidRPr="00EF6EF5">
              <w:rPr>
                <w:spacing w:val="1"/>
                <w:sz w:val="24"/>
              </w:rPr>
              <w:t xml:space="preserve"> </w:t>
            </w:r>
            <w:r w:rsidRPr="00EF6EF5">
              <w:rPr>
                <w:sz w:val="24"/>
              </w:rPr>
              <w:t>līdzvērtīgi</w:t>
            </w:r>
            <w:r w:rsidRPr="00EF6EF5">
              <w:rPr>
                <w:spacing w:val="-1"/>
                <w:sz w:val="24"/>
              </w:rPr>
              <w:t xml:space="preserve"> </w:t>
            </w:r>
            <w:r w:rsidRPr="00EF6EF5">
              <w:rPr>
                <w:spacing w:val="-2"/>
                <w:sz w:val="24"/>
              </w:rPr>
              <w:t>sodi.</w:t>
            </w:r>
          </w:p>
        </w:tc>
      </w:tr>
      <w:tr w:rsidR="006008D7" w:rsidRPr="00EF6EF5" w14:paraId="25B7BEF6" w14:textId="77777777">
        <w:trPr>
          <w:trHeight w:val="418"/>
        </w:trPr>
        <w:tc>
          <w:tcPr>
            <w:tcW w:w="9345" w:type="dxa"/>
            <w:shd w:val="clear" w:color="auto" w:fill="D9D9D9"/>
          </w:tcPr>
          <w:p w14:paraId="3B96DD62" w14:textId="77777777" w:rsidR="006008D7" w:rsidRPr="00EF6EF5" w:rsidRDefault="00093CAF">
            <w:pPr>
              <w:pStyle w:val="TableParagraph"/>
              <w:spacing w:before="102"/>
              <w:ind w:left="107"/>
              <w:jc w:val="left"/>
              <w:rPr>
                <w:b/>
                <w:sz w:val="24"/>
              </w:rPr>
            </w:pPr>
            <w:r w:rsidRPr="00EF6EF5">
              <w:rPr>
                <w:b/>
                <w:spacing w:val="-2"/>
                <w:sz w:val="24"/>
              </w:rPr>
              <w:lastRenderedPageBreak/>
              <w:t>(</w:t>
            </w:r>
            <w:proofErr w:type="spellStart"/>
            <w:r w:rsidRPr="00EF6EF5">
              <w:rPr>
                <w:b/>
                <w:spacing w:val="-2"/>
                <w:sz w:val="24"/>
              </w:rPr>
              <w:t>sa</w:t>
            </w:r>
            <w:proofErr w:type="spellEnd"/>
            <w:r w:rsidRPr="00EF6EF5">
              <w:rPr>
                <w:b/>
                <w:spacing w:val="-2"/>
                <w:sz w:val="24"/>
              </w:rPr>
              <w:t>)Glabāšana</w:t>
            </w:r>
          </w:p>
        </w:tc>
      </w:tr>
    </w:tbl>
    <w:p w14:paraId="1525AC5A" w14:textId="77777777" w:rsidR="006008D7" w:rsidRPr="00EF6EF5" w:rsidRDefault="006008D7">
      <w:pPr>
        <w:pStyle w:val="TableParagraph"/>
        <w:jc w:val="left"/>
        <w:rPr>
          <w:b/>
          <w:sz w:val="24"/>
        </w:rPr>
        <w:sectPr w:rsidR="006008D7" w:rsidRPr="00EF6EF5">
          <w:pgSz w:w="11910" w:h="16840"/>
          <w:pgMar w:top="1040" w:right="708" w:bottom="1347" w:left="1559" w:header="720" w:footer="720" w:gutter="0"/>
          <w:cols w:space="720"/>
        </w:sect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45"/>
      </w:tblGrid>
      <w:tr w:rsidR="006008D7" w:rsidRPr="00EF6EF5" w14:paraId="4457D803" w14:textId="77777777">
        <w:trPr>
          <w:trHeight w:val="1052"/>
        </w:trPr>
        <w:tc>
          <w:tcPr>
            <w:tcW w:w="9345" w:type="dxa"/>
          </w:tcPr>
          <w:p w14:paraId="6151A906" w14:textId="77777777" w:rsidR="006008D7" w:rsidRPr="00EF6EF5" w:rsidRDefault="00093CAF">
            <w:pPr>
              <w:pStyle w:val="TableParagraph"/>
              <w:spacing w:before="101" w:line="276" w:lineRule="auto"/>
              <w:ind w:left="107"/>
              <w:jc w:val="left"/>
              <w:rPr>
                <w:sz w:val="24"/>
              </w:rPr>
            </w:pPr>
            <w:r w:rsidRPr="00EF6EF5">
              <w:rPr>
                <w:sz w:val="24"/>
              </w:rPr>
              <w:t>Studējošo</w:t>
            </w:r>
            <w:r w:rsidRPr="00EF6EF5">
              <w:rPr>
                <w:spacing w:val="30"/>
                <w:sz w:val="24"/>
              </w:rPr>
              <w:t xml:space="preserve"> </w:t>
            </w:r>
            <w:r w:rsidRPr="00EF6EF5">
              <w:rPr>
                <w:sz w:val="24"/>
              </w:rPr>
              <w:t>akadēmiskie</w:t>
            </w:r>
            <w:r w:rsidRPr="00EF6EF5">
              <w:rPr>
                <w:spacing w:val="29"/>
                <w:sz w:val="24"/>
              </w:rPr>
              <w:t xml:space="preserve"> </w:t>
            </w:r>
            <w:r w:rsidRPr="00EF6EF5">
              <w:rPr>
                <w:sz w:val="24"/>
              </w:rPr>
              <w:t>darbi</w:t>
            </w:r>
            <w:r w:rsidRPr="00EF6EF5">
              <w:rPr>
                <w:spacing w:val="30"/>
                <w:sz w:val="24"/>
              </w:rPr>
              <w:t xml:space="preserve"> </w:t>
            </w:r>
            <w:r w:rsidRPr="00EF6EF5">
              <w:rPr>
                <w:sz w:val="24"/>
              </w:rPr>
              <w:t>tiek</w:t>
            </w:r>
            <w:r w:rsidRPr="00EF6EF5">
              <w:rPr>
                <w:spacing w:val="30"/>
                <w:sz w:val="24"/>
              </w:rPr>
              <w:t xml:space="preserve"> </w:t>
            </w:r>
            <w:r w:rsidRPr="00EF6EF5">
              <w:rPr>
                <w:sz w:val="24"/>
              </w:rPr>
              <w:t>saglabāti,</w:t>
            </w:r>
            <w:r w:rsidRPr="00EF6EF5">
              <w:rPr>
                <w:spacing w:val="30"/>
                <w:sz w:val="24"/>
              </w:rPr>
              <w:t xml:space="preserve"> </w:t>
            </w:r>
            <w:r w:rsidRPr="00EF6EF5">
              <w:rPr>
                <w:sz w:val="24"/>
              </w:rPr>
              <w:t>lai</w:t>
            </w:r>
            <w:r w:rsidRPr="00EF6EF5">
              <w:rPr>
                <w:spacing w:val="29"/>
                <w:sz w:val="24"/>
              </w:rPr>
              <w:t xml:space="preserve"> </w:t>
            </w:r>
            <w:r w:rsidRPr="00EF6EF5">
              <w:rPr>
                <w:sz w:val="24"/>
              </w:rPr>
              <w:t>to</w:t>
            </w:r>
            <w:r w:rsidRPr="00EF6EF5">
              <w:rPr>
                <w:spacing w:val="30"/>
                <w:sz w:val="24"/>
              </w:rPr>
              <w:t xml:space="preserve"> </w:t>
            </w:r>
            <w:r w:rsidRPr="00EF6EF5">
              <w:rPr>
                <w:sz w:val="24"/>
              </w:rPr>
              <w:t>saturs</w:t>
            </w:r>
            <w:r w:rsidRPr="00EF6EF5">
              <w:rPr>
                <w:spacing w:val="30"/>
                <w:sz w:val="24"/>
              </w:rPr>
              <w:t xml:space="preserve"> </w:t>
            </w:r>
            <w:r w:rsidRPr="00EF6EF5">
              <w:rPr>
                <w:sz w:val="24"/>
              </w:rPr>
              <w:t>būtu</w:t>
            </w:r>
            <w:r w:rsidRPr="00EF6EF5">
              <w:rPr>
                <w:spacing w:val="30"/>
                <w:sz w:val="24"/>
              </w:rPr>
              <w:t xml:space="preserve"> </w:t>
            </w:r>
            <w:r w:rsidRPr="00EF6EF5">
              <w:rPr>
                <w:sz w:val="24"/>
              </w:rPr>
              <w:t>pieejams</w:t>
            </w:r>
            <w:r w:rsidRPr="00EF6EF5">
              <w:rPr>
                <w:spacing w:val="30"/>
                <w:sz w:val="24"/>
              </w:rPr>
              <w:t xml:space="preserve"> </w:t>
            </w:r>
            <w:r w:rsidRPr="00EF6EF5">
              <w:rPr>
                <w:sz w:val="24"/>
              </w:rPr>
              <w:t>salīdzināšanai</w:t>
            </w:r>
            <w:r w:rsidRPr="00EF6EF5">
              <w:rPr>
                <w:spacing w:val="31"/>
                <w:sz w:val="24"/>
              </w:rPr>
              <w:t xml:space="preserve"> </w:t>
            </w:r>
            <w:r w:rsidRPr="00EF6EF5">
              <w:rPr>
                <w:sz w:val="24"/>
              </w:rPr>
              <w:t>satura oriģinalitātes</w:t>
            </w:r>
            <w:r w:rsidRPr="00EF6EF5">
              <w:rPr>
                <w:spacing w:val="73"/>
                <w:w w:val="150"/>
                <w:sz w:val="24"/>
              </w:rPr>
              <w:t xml:space="preserve"> </w:t>
            </w:r>
            <w:r w:rsidRPr="00EF6EF5">
              <w:rPr>
                <w:sz w:val="24"/>
              </w:rPr>
              <w:t>pārbaudēs,</w:t>
            </w:r>
            <w:r w:rsidRPr="00EF6EF5">
              <w:rPr>
                <w:spacing w:val="77"/>
                <w:w w:val="150"/>
                <w:sz w:val="24"/>
              </w:rPr>
              <w:t xml:space="preserve"> </w:t>
            </w:r>
            <w:r w:rsidRPr="00EF6EF5">
              <w:rPr>
                <w:sz w:val="24"/>
              </w:rPr>
              <w:t>un</w:t>
            </w:r>
            <w:r w:rsidRPr="00EF6EF5">
              <w:rPr>
                <w:spacing w:val="76"/>
                <w:w w:val="150"/>
                <w:sz w:val="24"/>
              </w:rPr>
              <w:t xml:space="preserve"> </w:t>
            </w:r>
            <w:r w:rsidRPr="00EF6EF5">
              <w:rPr>
                <w:sz w:val="24"/>
              </w:rPr>
              <w:t>tādā</w:t>
            </w:r>
            <w:r w:rsidRPr="00EF6EF5">
              <w:rPr>
                <w:spacing w:val="75"/>
                <w:w w:val="150"/>
                <w:sz w:val="24"/>
              </w:rPr>
              <w:t xml:space="preserve"> </w:t>
            </w:r>
            <w:r w:rsidRPr="00EF6EF5">
              <w:rPr>
                <w:sz w:val="24"/>
              </w:rPr>
              <w:t>veidā</w:t>
            </w:r>
            <w:r w:rsidRPr="00EF6EF5">
              <w:rPr>
                <w:spacing w:val="76"/>
                <w:w w:val="150"/>
                <w:sz w:val="24"/>
              </w:rPr>
              <w:t xml:space="preserve"> </w:t>
            </w:r>
            <w:r w:rsidRPr="00EF6EF5">
              <w:rPr>
                <w:sz w:val="24"/>
              </w:rPr>
              <w:t>izvairītos</w:t>
            </w:r>
            <w:r w:rsidRPr="00EF6EF5">
              <w:rPr>
                <w:spacing w:val="76"/>
                <w:w w:val="150"/>
                <w:sz w:val="24"/>
              </w:rPr>
              <w:t xml:space="preserve"> </w:t>
            </w:r>
            <w:r w:rsidRPr="00EF6EF5">
              <w:rPr>
                <w:sz w:val="24"/>
              </w:rPr>
              <w:t>no</w:t>
            </w:r>
            <w:r w:rsidRPr="00EF6EF5">
              <w:rPr>
                <w:spacing w:val="75"/>
                <w:w w:val="150"/>
                <w:sz w:val="24"/>
              </w:rPr>
              <w:t xml:space="preserve"> </w:t>
            </w:r>
            <w:r w:rsidRPr="00EF6EF5">
              <w:rPr>
                <w:sz w:val="24"/>
              </w:rPr>
              <w:t>akadēmisko</w:t>
            </w:r>
            <w:r w:rsidRPr="00EF6EF5">
              <w:rPr>
                <w:spacing w:val="76"/>
                <w:w w:val="150"/>
                <w:sz w:val="24"/>
              </w:rPr>
              <w:t xml:space="preserve"> </w:t>
            </w:r>
            <w:r w:rsidRPr="00EF6EF5">
              <w:rPr>
                <w:sz w:val="24"/>
              </w:rPr>
              <w:t>darbu</w:t>
            </w:r>
            <w:r w:rsidRPr="00EF6EF5">
              <w:rPr>
                <w:spacing w:val="76"/>
                <w:w w:val="150"/>
                <w:sz w:val="24"/>
              </w:rPr>
              <w:t xml:space="preserve"> </w:t>
            </w:r>
            <w:r w:rsidRPr="00EF6EF5">
              <w:rPr>
                <w:spacing w:val="-2"/>
                <w:sz w:val="24"/>
              </w:rPr>
              <w:t>negodprātīgas</w:t>
            </w:r>
          </w:p>
          <w:p w14:paraId="14CE2B17" w14:textId="77777777" w:rsidR="006008D7" w:rsidRPr="00EF6EF5" w:rsidRDefault="00093CAF">
            <w:pPr>
              <w:pStyle w:val="TableParagraph"/>
              <w:ind w:left="107"/>
              <w:jc w:val="left"/>
              <w:rPr>
                <w:sz w:val="24"/>
              </w:rPr>
            </w:pPr>
            <w:r w:rsidRPr="00EF6EF5">
              <w:rPr>
                <w:spacing w:val="-2"/>
                <w:sz w:val="24"/>
              </w:rPr>
              <w:t>izmantošanas.</w:t>
            </w:r>
          </w:p>
        </w:tc>
      </w:tr>
    </w:tbl>
    <w:p w14:paraId="7906CFF1" w14:textId="77777777" w:rsidR="006008D7" w:rsidRPr="00EF6EF5" w:rsidRDefault="006008D7">
      <w:pPr>
        <w:pStyle w:val="TableParagraph"/>
        <w:jc w:val="left"/>
        <w:rPr>
          <w:sz w:val="24"/>
        </w:rPr>
        <w:sectPr w:rsidR="006008D7" w:rsidRPr="00EF6EF5">
          <w:type w:val="continuous"/>
          <w:pgSz w:w="11910" w:h="16840"/>
          <w:pgMar w:top="1100" w:right="708" w:bottom="280" w:left="1559" w:header="720" w:footer="720" w:gutter="0"/>
          <w:cols w:space="720"/>
        </w:sectPr>
      </w:pPr>
    </w:p>
    <w:p w14:paraId="15643D20" w14:textId="38A126E2" w:rsidR="006008D7" w:rsidRPr="00EF6EF5" w:rsidRDefault="00093CAF" w:rsidP="005C664E">
      <w:pPr>
        <w:pStyle w:val="ListParagraph"/>
        <w:numPr>
          <w:ilvl w:val="0"/>
          <w:numId w:val="2"/>
        </w:numPr>
        <w:tabs>
          <w:tab w:val="left" w:pos="8653"/>
        </w:tabs>
        <w:spacing w:before="75" w:line="388" w:lineRule="auto"/>
        <w:ind w:right="140" w:firstLine="4271"/>
        <w:jc w:val="right"/>
        <w:rPr>
          <w:i/>
        </w:rPr>
      </w:pPr>
      <w:r w:rsidRPr="00EF6EF5">
        <w:rPr>
          <w:i/>
          <w:spacing w:val="-2"/>
        </w:rPr>
        <w:lastRenderedPageBreak/>
        <w:t xml:space="preserve">pielikums </w:t>
      </w:r>
      <w:r w:rsidRPr="00EF6EF5">
        <w:rPr>
          <w:i/>
        </w:rPr>
        <w:t>Akadēmiskā</w:t>
      </w:r>
      <w:r w:rsidRPr="00EF6EF5">
        <w:rPr>
          <w:i/>
          <w:spacing w:val="-6"/>
        </w:rPr>
        <w:t xml:space="preserve"> </w:t>
      </w:r>
      <w:r w:rsidRPr="00EF6EF5">
        <w:rPr>
          <w:i/>
        </w:rPr>
        <w:t>godīguma</w:t>
      </w:r>
      <w:r w:rsidRPr="00EF6EF5">
        <w:rPr>
          <w:i/>
          <w:spacing w:val="-7"/>
        </w:rPr>
        <w:t xml:space="preserve"> </w:t>
      </w:r>
      <w:r w:rsidR="00CC1701" w:rsidRPr="00EF6EF5">
        <w:rPr>
          <w:i/>
        </w:rPr>
        <w:t>noteikumiem</w:t>
      </w:r>
    </w:p>
    <w:p w14:paraId="4189AFBE" w14:textId="77777777" w:rsidR="006008D7" w:rsidRPr="00EF6EF5" w:rsidRDefault="006008D7">
      <w:pPr>
        <w:pStyle w:val="BodyText"/>
        <w:spacing w:before="67"/>
        <w:rPr>
          <w:i/>
          <w:sz w:val="22"/>
        </w:rPr>
      </w:pPr>
    </w:p>
    <w:p w14:paraId="5A27F1ED" w14:textId="77777777" w:rsidR="006008D7" w:rsidRPr="00EF6EF5" w:rsidRDefault="00093CAF">
      <w:pPr>
        <w:pStyle w:val="Heading1"/>
        <w:ind w:right="2" w:firstLine="0"/>
        <w:jc w:val="center"/>
      </w:pPr>
      <w:r w:rsidRPr="00EF6EF5">
        <w:t>Plaģiātisma</w:t>
      </w:r>
      <w:r w:rsidRPr="00EF6EF5">
        <w:rPr>
          <w:spacing w:val="-4"/>
        </w:rPr>
        <w:t xml:space="preserve"> </w:t>
      </w:r>
      <w:r w:rsidRPr="00EF6EF5">
        <w:t>veidu</w:t>
      </w:r>
      <w:r w:rsidRPr="00EF6EF5">
        <w:rPr>
          <w:spacing w:val="-3"/>
        </w:rPr>
        <w:t xml:space="preserve"> </w:t>
      </w:r>
      <w:r w:rsidRPr="00EF6EF5">
        <w:rPr>
          <w:spacing w:val="-2"/>
        </w:rPr>
        <w:t>piemēri</w:t>
      </w:r>
    </w:p>
    <w:p w14:paraId="4978EC23" w14:textId="77777777" w:rsidR="006008D7" w:rsidRPr="00EF6EF5" w:rsidRDefault="00093CAF">
      <w:pPr>
        <w:pStyle w:val="BodyText"/>
        <w:spacing w:before="162" w:line="276" w:lineRule="auto"/>
        <w:ind w:left="142"/>
        <w:rPr>
          <w:b/>
        </w:rPr>
      </w:pPr>
      <w:r w:rsidRPr="00EF6EF5">
        <w:rPr>
          <w:b/>
        </w:rPr>
        <w:t>Hibrīda</w:t>
      </w:r>
      <w:r w:rsidRPr="00EF6EF5">
        <w:rPr>
          <w:b/>
          <w:spacing w:val="40"/>
        </w:rPr>
        <w:t xml:space="preserve"> </w:t>
      </w:r>
      <w:r w:rsidRPr="00EF6EF5">
        <w:rPr>
          <w:b/>
        </w:rPr>
        <w:t>veidošana</w:t>
      </w:r>
      <w:r w:rsidRPr="00EF6EF5">
        <w:rPr>
          <w:b/>
          <w:spacing w:val="40"/>
        </w:rPr>
        <w:t xml:space="preserve"> </w:t>
      </w:r>
      <w:r w:rsidRPr="00EF6EF5">
        <w:t>–</w:t>
      </w:r>
      <w:r w:rsidRPr="00EF6EF5">
        <w:rPr>
          <w:spacing w:val="40"/>
        </w:rPr>
        <w:t xml:space="preserve"> </w:t>
      </w:r>
      <w:r w:rsidRPr="00EF6EF5">
        <w:t>pareizi</w:t>
      </w:r>
      <w:r w:rsidRPr="00EF6EF5">
        <w:rPr>
          <w:spacing w:val="40"/>
        </w:rPr>
        <w:t xml:space="preserve"> </w:t>
      </w:r>
      <w:r w:rsidRPr="00EF6EF5">
        <w:t>citētu</w:t>
      </w:r>
      <w:r w:rsidRPr="00EF6EF5">
        <w:rPr>
          <w:spacing w:val="40"/>
        </w:rPr>
        <w:t xml:space="preserve"> </w:t>
      </w:r>
      <w:r w:rsidRPr="00EF6EF5">
        <w:t>darbu</w:t>
      </w:r>
      <w:r w:rsidRPr="00EF6EF5">
        <w:rPr>
          <w:spacing w:val="40"/>
        </w:rPr>
        <w:t xml:space="preserve"> </w:t>
      </w:r>
      <w:r w:rsidRPr="00EF6EF5">
        <w:t>kombinēšana</w:t>
      </w:r>
      <w:r w:rsidRPr="00EF6EF5">
        <w:rPr>
          <w:spacing w:val="40"/>
        </w:rPr>
        <w:t xml:space="preserve"> </w:t>
      </w:r>
      <w:r w:rsidRPr="00EF6EF5">
        <w:t>ar</w:t>
      </w:r>
      <w:r w:rsidRPr="00EF6EF5">
        <w:rPr>
          <w:spacing w:val="40"/>
        </w:rPr>
        <w:t xml:space="preserve"> </w:t>
      </w:r>
      <w:r w:rsidRPr="00EF6EF5">
        <w:t>kopētām</w:t>
      </w:r>
      <w:r w:rsidRPr="00EF6EF5">
        <w:rPr>
          <w:spacing w:val="40"/>
        </w:rPr>
        <w:t xml:space="preserve"> </w:t>
      </w:r>
      <w:r w:rsidRPr="00EF6EF5">
        <w:t>sadaļām,</w:t>
      </w:r>
      <w:r w:rsidRPr="00EF6EF5">
        <w:rPr>
          <w:spacing w:val="40"/>
        </w:rPr>
        <w:t xml:space="preserve"> </w:t>
      </w:r>
      <w:r w:rsidRPr="00EF6EF5">
        <w:t>uz</w:t>
      </w:r>
      <w:r w:rsidRPr="00EF6EF5">
        <w:rPr>
          <w:spacing w:val="40"/>
        </w:rPr>
        <w:t xml:space="preserve"> </w:t>
      </w:r>
      <w:r w:rsidRPr="00EF6EF5">
        <w:t>kurām</w:t>
      </w:r>
      <w:r w:rsidRPr="00EF6EF5">
        <w:rPr>
          <w:spacing w:val="40"/>
        </w:rPr>
        <w:t xml:space="preserve"> </w:t>
      </w:r>
      <w:r w:rsidRPr="00EF6EF5">
        <w:t>nav norādītas atsauces</w:t>
      </w:r>
      <w:r w:rsidRPr="00EF6EF5">
        <w:rPr>
          <w:b/>
        </w:rPr>
        <w:t>.</w:t>
      </w:r>
    </w:p>
    <w:p w14:paraId="3F07C8CA" w14:textId="77777777" w:rsidR="006008D7" w:rsidRPr="00EF6EF5" w:rsidRDefault="00093CAF">
      <w:pPr>
        <w:spacing w:before="120"/>
        <w:ind w:left="142"/>
        <w:rPr>
          <w:i/>
          <w:sz w:val="24"/>
        </w:rPr>
      </w:pPr>
      <w:r w:rsidRPr="00EF6EF5">
        <w:rPr>
          <w:i/>
          <w:spacing w:val="-2"/>
          <w:sz w:val="24"/>
        </w:rPr>
        <w:t>Piemērs:</w:t>
      </w:r>
    </w:p>
    <w:p w14:paraId="28AED190" w14:textId="77777777" w:rsidR="006008D7" w:rsidRPr="00EF6EF5" w:rsidRDefault="006008D7">
      <w:pPr>
        <w:pStyle w:val="BodyText"/>
        <w:rPr>
          <w:i/>
          <w:sz w:val="14"/>
        </w:rPr>
      </w:pPr>
    </w:p>
    <w:tbl>
      <w:tblPr>
        <w:tblW w:w="0" w:type="auto"/>
        <w:tblInd w:w="207" w:type="dxa"/>
        <w:tblLayout w:type="fixed"/>
        <w:tblCellMar>
          <w:left w:w="0" w:type="dxa"/>
          <w:right w:w="0" w:type="dxa"/>
        </w:tblCellMar>
        <w:tblLook w:val="01E0" w:firstRow="1" w:lastRow="1" w:firstColumn="1" w:lastColumn="1" w:noHBand="0" w:noVBand="0"/>
      </w:tblPr>
      <w:tblGrid>
        <w:gridCol w:w="4621"/>
        <w:gridCol w:w="4619"/>
      </w:tblGrid>
      <w:tr w:rsidR="006008D7" w:rsidRPr="00EF6EF5" w14:paraId="4A5668DE" w14:textId="77777777">
        <w:trPr>
          <w:trHeight w:val="1434"/>
        </w:trPr>
        <w:tc>
          <w:tcPr>
            <w:tcW w:w="4621" w:type="dxa"/>
            <w:tcBorders>
              <w:right w:val="single" w:sz="4" w:space="0" w:color="000000"/>
            </w:tcBorders>
          </w:tcPr>
          <w:p w14:paraId="55AA5588" w14:textId="77777777" w:rsidR="006008D7" w:rsidRPr="00EF6EF5" w:rsidRDefault="00093CAF">
            <w:pPr>
              <w:pStyle w:val="TableParagraph"/>
              <w:ind w:left="51" w:right="103"/>
              <w:jc w:val="center"/>
              <w:rPr>
                <w:sz w:val="24"/>
              </w:rPr>
            </w:pPr>
            <w:r w:rsidRPr="00EF6EF5">
              <w:rPr>
                <w:spacing w:val="-2"/>
                <w:sz w:val="24"/>
                <w:u w:val="single"/>
              </w:rPr>
              <w:t>Oriģināls</w:t>
            </w:r>
          </w:p>
          <w:p w14:paraId="02A0228B" w14:textId="77777777" w:rsidR="006008D7" w:rsidRPr="00EF6EF5" w:rsidRDefault="00093CAF">
            <w:pPr>
              <w:pStyle w:val="TableParagraph"/>
              <w:spacing w:before="162" w:line="276" w:lineRule="auto"/>
              <w:ind w:right="101"/>
              <w:rPr>
                <w:sz w:val="24"/>
              </w:rPr>
            </w:pPr>
            <w:r w:rsidRPr="00EF6EF5">
              <w:rPr>
                <w:b/>
                <w:sz w:val="24"/>
              </w:rPr>
              <w:t xml:space="preserve">Ko obligātā veselības apdrošināšana nozīmēs Latvijas iedzīvotājiem? </w:t>
            </w:r>
            <w:r w:rsidRPr="00EF6EF5">
              <w:rPr>
                <w:sz w:val="24"/>
              </w:rPr>
              <w:t xml:space="preserve">Uldis </w:t>
            </w:r>
            <w:proofErr w:type="spellStart"/>
            <w:r w:rsidRPr="00EF6EF5">
              <w:rPr>
                <w:sz w:val="24"/>
              </w:rPr>
              <w:t>Rutkaste</w:t>
            </w:r>
            <w:proofErr w:type="spellEnd"/>
            <w:r w:rsidRPr="00EF6EF5">
              <w:rPr>
                <w:sz w:val="24"/>
              </w:rPr>
              <w:t>, 19.07.2016, Ir.lv</w:t>
            </w:r>
          </w:p>
        </w:tc>
        <w:tc>
          <w:tcPr>
            <w:tcW w:w="4619" w:type="dxa"/>
            <w:tcBorders>
              <w:left w:val="single" w:sz="4" w:space="0" w:color="000000"/>
            </w:tcBorders>
          </w:tcPr>
          <w:p w14:paraId="5459E3B2" w14:textId="77777777" w:rsidR="006008D7" w:rsidRPr="00EF6EF5" w:rsidRDefault="00093CAF">
            <w:pPr>
              <w:pStyle w:val="TableParagraph"/>
              <w:ind w:left="103" w:right="52"/>
              <w:jc w:val="center"/>
              <w:rPr>
                <w:sz w:val="24"/>
              </w:rPr>
            </w:pPr>
            <w:r w:rsidRPr="00EF6EF5">
              <w:rPr>
                <w:spacing w:val="-2"/>
                <w:sz w:val="24"/>
                <w:u w:val="single"/>
              </w:rPr>
              <w:t>Plaģiāts</w:t>
            </w:r>
          </w:p>
          <w:p w14:paraId="1780FC29" w14:textId="77777777" w:rsidR="006008D7" w:rsidRPr="00EF6EF5" w:rsidRDefault="00093CAF">
            <w:pPr>
              <w:pStyle w:val="TableParagraph"/>
              <w:spacing w:before="162" w:line="276" w:lineRule="auto"/>
              <w:ind w:left="101"/>
              <w:jc w:val="left"/>
              <w:rPr>
                <w:sz w:val="24"/>
              </w:rPr>
            </w:pPr>
            <w:r w:rsidRPr="00EF6EF5">
              <w:rPr>
                <w:b/>
                <w:sz w:val="24"/>
              </w:rPr>
              <w:t xml:space="preserve">Obligātās veselības apdrošināšanas modeļa </w:t>
            </w:r>
            <w:proofErr w:type="spellStart"/>
            <w:r w:rsidRPr="00EF6EF5">
              <w:rPr>
                <w:b/>
                <w:sz w:val="24"/>
              </w:rPr>
              <w:t>izvērtējums</w:t>
            </w:r>
            <w:proofErr w:type="spellEnd"/>
            <w:r w:rsidRPr="00EF6EF5">
              <w:rPr>
                <w:b/>
                <w:sz w:val="24"/>
              </w:rPr>
              <w:t xml:space="preserve">. </w:t>
            </w:r>
            <w:r w:rsidRPr="00EF6EF5">
              <w:rPr>
                <w:sz w:val="24"/>
              </w:rPr>
              <w:t>Jānis Bērziņš</w:t>
            </w:r>
          </w:p>
        </w:tc>
      </w:tr>
      <w:tr w:rsidR="006008D7" w:rsidRPr="00EF6EF5" w14:paraId="5EDCBD3B" w14:textId="77777777">
        <w:trPr>
          <w:trHeight w:val="7100"/>
        </w:trPr>
        <w:tc>
          <w:tcPr>
            <w:tcW w:w="4621" w:type="dxa"/>
            <w:tcBorders>
              <w:right w:val="single" w:sz="4" w:space="0" w:color="000000"/>
            </w:tcBorders>
          </w:tcPr>
          <w:p w14:paraId="7001DA6C" w14:textId="77777777" w:rsidR="006008D7" w:rsidRPr="00EF6EF5" w:rsidRDefault="00093CAF">
            <w:pPr>
              <w:pStyle w:val="TableParagraph"/>
              <w:spacing w:before="75" w:line="276" w:lineRule="auto"/>
              <w:ind w:right="103"/>
              <w:rPr>
                <w:sz w:val="24"/>
              </w:rPr>
            </w:pPr>
            <w:r w:rsidRPr="00EF6EF5">
              <w:rPr>
                <w:sz w:val="24"/>
              </w:rPr>
              <w:t>Latvijas Banka 14. jūlijā publicēja obligātās veselības apdrošināšanas ieviešanas koncepciju.</w:t>
            </w:r>
            <w:r w:rsidRPr="00EF6EF5">
              <w:rPr>
                <w:spacing w:val="-15"/>
                <w:sz w:val="24"/>
              </w:rPr>
              <w:t xml:space="preserve"> </w:t>
            </w:r>
            <w:r w:rsidRPr="00EF6EF5">
              <w:rPr>
                <w:sz w:val="24"/>
              </w:rPr>
              <w:t>Tajā</w:t>
            </w:r>
            <w:r w:rsidRPr="00EF6EF5">
              <w:rPr>
                <w:spacing w:val="-15"/>
                <w:sz w:val="24"/>
              </w:rPr>
              <w:t xml:space="preserve"> </w:t>
            </w:r>
            <w:r w:rsidRPr="00EF6EF5">
              <w:rPr>
                <w:sz w:val="24"/>
              </w:rPr>
              <w:t>piedāvājam</w:t>
            </w:r>
            <w:r w:rsidRPr="00EF6EF5">
              <w:rPr>
                <w:spacing w:val="-15"/>
                <w:sz w:val="24"/>
              </w:rPr>
              <w:t xml:space="preserve"> </w:t>
            </w:r>
            <w:r w:rsidRPr="00EF6EF5">
              <w:rPr>
                <w:sz w:val="24"/>
              </w:rPr>
              <w:t>veselības</w:t>
            </w:r>
            <w:r w:rsidRPr="00EF6EF5">
              <w:rPr>
                <w:spacing w:val="-15"/>
                <w:sz w:val="24"/>
              </w:rPr>
              <w:t xml:space="preserve"> </w:t>
            </w:r>
            <w:r w:rsidRPr="00EF6EF5">
              <w:rPr>
                <w:sz w:val="24"/>
              </w:rPr>
              <w:t>aprūpei piesaistīt</w:t>
            </w:r>
            <w:r w:rsidRPr="00EF6EF5">
              <w:rPr>
                <w:spacing w:val="-6"/>
                <w:sz w:val="24"/>
              </w:rPr>
              <w:t xml:space="preserve"> </w:t>
            </w:r>
            <w:r w:rsidRPr="00EF6EF5">
              <w:rPr>
                <w:sz w:val="24"/>
              </w:rPr>
              <w:t>papildu</w:t>
            </w:r>
            <w:r w:rsidRPr="00EF6EF5">
              <w:rPr>
                <w:spacing w:val="-6"/>
                <w:sz w:val="24"/>
              </w:rPr>
              <w:t xml:space="preserve"> </w:t>
            </w:r>
            <w:r w:rsidRPr="00EF6EF5">
              <w:rPr>
                <w:sz w:val="24"/>
              </w:rPr>
              <w:t>līdzekļus,</w:t>
            </w:r>
            <w:r w:rsidRPr="00EF6EF5">
              <w:rPr>
                <w:spacing w:val="-7"/>
                <w:sz w:val="24"/>
              </w:rPr>
              <w:t xml:space="preserve"> </w:t>
            </w:r>
            <w:r w:rsidRPr="00EF6EF5">
              <w:rPr>
                <w:sz w:val="24"/>
              </w:rPr>
              <w:t>vienlaikus</w:t>
            </w:r>
            <w:r w:rsidRPr="00EF6EF5">
              <w:rPr>
                <w:spacing w:val="-6"/>
                <w:sz w:val="24"/>
              </w:rPr>
              <w:t xml:space="preserve"> </w:t>
            </w:r>
            <w:r w:rsidRPr="00EF6EF5">
              <w:rPr>
                <w:sz w:val="24"/>
              </w:rPr>
              <w:t>sistēmā radot konkurences elementus. Valsts apdrošinātājam konkurējot ar privātajiem apdrošinātājiem, tas laika gaitā veicinātu pieejamo līdzekļu efektīvāku un lietderīgāku izmantošanu,</w:t>
            </w:r>
            <w:r w:rsidRPr="00EF6EF5">
              <w:rPr>
                <w:spacing w:val="-15"/>
                <w:sz w:val="24"/>
              </w:rPr>
              <w:t xml:space="preserve"> </w:t>
            </w:r>
            <w:r w:rsidRPr="00EF6EF5">
              <w:rPr>
                <w:sz w:val="24"/>
              </w:rPr>
              <w:t>kā</w:t>
            </w:r>
            <w:r w:rsidRPr="00EF6EF5">
              <w:rPr>
                <w:spacing w:val="-15"/>
                <w:sz w:val="24"/>
              </w:rPr>
              <w:t xml:space="preserve"> </w:t>
            </w:r>
            <w:r w:rsidRPr="00EF6EF5">
              <w:rPr>
                <w:sz w:val="24"/>
              </w:rPr>
              <w:t>arī</w:t>
            </w:r>
            <w:r w:rsidRPr="00EF6EF5">
              <w:rPr>
                <w:spacing w:val="-15"/>
                <w:sz w:val="24"/>
              </w:rPr>
              <w:t xml:space="preserve"> </w:t>
            </w:r>
            <w:r w:rsidRPr="00EF6EF5">
              <w:rPr>
                <w:sz w:val="24"/>
              </w:rPr>
              <w:t>uzlabotu</w:t>
            </w:r>
            <w:r w:rsidRPr="00EF6EF5">
              <w:rPr>
                <w:spacing w:val="-15"/>
                <w:sz w:val="24"/>
              </w:rPr>
              <w:t xml:space="preserve"> </w:t>
            </w:r>
            <w:r w:rsidRPr="00EF6EF5">
              <w:rPr>
                <w:sz w:val="24"/>
              </w:rPr>
              <w:t>veselības</w:t>
            </w:r>
            <w:r w:rsidRPr="00EF6EF5">
              <w:rPr>
                <w:spacing w:val="-15"/>
                <w:sz w:val="24"/>
              </w:rPr>
              <w:t xml:space="preserve"> </w:t>
            </w:r>
            <w:r w:rsidRPr="00EF6EF5">
              <w:rPr>
                <w:sz w:val="24"/>
              </w:rPr>
              <w:t>aprūpes pakalpojumu pieejamību un kvalitāti.</w:t>
            </w:r>
          </w:p>
          <w:p w14:paraId="12254FE8" w14:textId="77777777" w:rsidR="006008D7" w:rsidRPr="00EF6EF5" w:rsidRDefault="00093CAF">
            <w:pPr>
              <w:pStyle w:val="TableParagraph"/>
              <w:spacing w:before="121" w:line="276" w:lineRule="auto"/>
              <w:ind w:right="103"/>
              <w:rPr>
                <w:sz w:val="24"/>
              </w:rPr>
            </w:pPr>
            <w:r w:rsidRPr="00EF6EF5">
              <w:rPr>
                <w:b/>
                <w:sz w:val="24"/>
              </w:rPr>
              <w:t xml:space="preserve">“Par murgaino Latvijas Bankas veselības apdrošināšanas modeli un ilūzijām medicīnā”, </w:t>
            </w:r>
            <w:r w:rsidRPr="00EF6EF5">
              <w:rPr>
                <w:sz w:val="24"/>
              </w:rPr>
              <w:t xml:space="preserve">Pēteris Apinis, 12.09.2016, </w:t>
            </w:r>
            <w:r w:rsidRPr="00EF6EF5">
              <w:rPr>
                <w:spacing w:val="-2"/>
                <w:sz w:val="24"/>
              </w:rPr>
              <w:t>Delfi.lv</w:t>
            </w:r>
          </w:p>
          <w:p w14:paraId="3C7735B2" w14:textId="77777777" w:rsidR="006008D7" w:rsidRPr="00EF6EF5" w:rsidRDefault="00093CAF">
            <w:pPr>
              <w:pStyle w:val="TableParagraph"/>
              <w:spacing w:before="120" w:line="276" w:lineRule="auto"/>
              <w:ind w:right="103"/>
              <w:rPr>
                <w:sz w:val="24"/>
              </w:rPr>
            </w:pPr>
            <w:r w:rsidRPr="00EF6EF5">
              <w:rPr>
                <w:sz w:val="24"/>
              </w:rPr>
              <w:t>Latvijas Bankas piedāvātais modelis ar obligātu veselības apdrošinās maksājumu faktiski paredz lineāru iedzīvotāju ienākuma nodokļa</w:t>
            </w:r>
            <w:r w:rsidRPr="00EF6EF5">
              <w:rPr>
                <w:spacing w:val="-9"/>
                <w:sz w:val="24"/>
              </w:rPr>
              <w:t xml:space="preserve"> </w:t>
            </w:r>
            <w:r w:rsidRPr="00EF6EF5">
              <w:rPr>
                <w:sz w:val="24"/>
              </w:rPr>
              <w:t>pieaugumu,</w:t>
            </w:r>
            <w:r w:rsidRPr="00EF6EF5">
              <w:rPr>
                <w:spacing w:val="-8"/>
                <w:sz w:val="24"/>
              </w:rPr>
              <w:t xml:space="preserve"> </w:t>
            </w:r>
            <w:r w:rsidRPr="00EF6EF5">
              <w:rPr>
                <w:sz w:val="24"/>
              </w:rPr>
              <w:t>ievērojami</w:t>
            </w:r>
            <w:r w:rsidRPr="00EF6EF5">
              <w:rPr>
                <w:spacing w:val="-9"/>
                <w:sz w:val="24"/>
              </w:rPr>
              <w:t xml:space="preserve"> </w:t>
            </w:r>
            <w:r w:rsidRPr="00EF6EF5">
              <w:rPr>
                <w:sz w:val="24"/>
              </w:rPr>
              <w:t>mazinot</w:t>
            </w:r>
            <w:r w:rsidRPr="00EF6EF5">
              <w:rPr>
                <w:spacing w:val="-9"/>
                <w:sz w:val="24"/>
              </w:rPr>
              <w:t xml:space="preserve"> </w:t>
            </w:r>
            <w:r w:rsidRPr="00EF6EF5">
              <w:rPr>
                <w:sz w:val="24"/>
              </w:rPr>
              <w:t>jau</w:t>
            </w:r>
            <w:r w:rsidRPr="00EF6EF5">
              <w:rPr>
                <w:spacing w:val="-8"/>
                <w:sz w:val="24"/>
              </w:rPr>
              <w:t xml:space="preserve"> </w:t>
            </w:r>
            <w:r w:rsidRPr="00EF6EF5">
              <w:rPr>
                <w:sz w:val="24"/>
              </w:rPr>
              <w:t xml:space="preserve">tā niecīgo progresivitāti Latvijas IIN sistēmā, un ir klaji pretrunā ar Pasaules bankas </w:t>
            </w:r>
            <w:r w:rsidRPr="00EF6EF5">
              <w:rPr>
                <w:spacing w:val="-2"/>
                <w:sz w:val="24"/>
              </w:rPr>
              <w:t>ieteikumiem.</w:t>
            </w:r>
          </w:p>
        </w:tc>
        <w:tc>
          <w:tcPr>
            <w:tcW w:w="4619" w:type="dxa"/>
            <w:tcBorders>
              <w:left w:val="single" w:sz="4" w:space="0" w:color="000000"/>
            </w:tcBorders>
          </w:tcPr>
          <w:p w14:paraId="4453D344" w14:textId="2AE47093" w:rsidR="006008D7" w:rsidRPr="00EF6EF5" w:rsidRDefault="00093CAF">
            <w:pPr>
              <w:pStyle w:val="TableParagraph"/>
              <w:spacing w:before="75" w:line="276" w:lineRule="auto"/>
              <w:ind w:left="101" w:right="47"/>
              <w:rPr>
                <w:sz w:val="24"/>
              </w:rPr>
            </w:pPr>
            <w:r w:rsidRPr="00952466">
              <w:rPr>
                <w:color w:val="000000"/>
                <w:sz w:val="24"/>
              </w:rPr>
              <w:t xml:space="preserve">Latvijas Banka 14. jūlijā publicēja obligātās veselības apdrošināšanas ieviešanas koncepciju. Tajā </w:t>
            </w:r>
            <w:r w:rsidRPr="00F111C6">
              <w:rPr>
                <w:color w:val="000000"/>
                <w:sz w:val="24"/>
              </w:rPr>
              <w:t xml:space="preserve">tiek piedāvāts </w:t>
            </w:r>
            <w:r w:rsidRPr="00952466">
              <w:rPr>
                <w:color w:val="000000"/>
                <w:sz w:val="24"/>
              </w:rPr>
              <w:t>veselības aprūpei</w:t>
            </w:r>
            <w:r w:rsidRPr="00952466">
              <w:rPr>
                <w:color w:val="000000"/>
                <w:spacing w:val="-5"/>
                <w:sz w:val="24"/>
              </w:rPr>
              <w:t xml:space="preserve"> </w:t>
            </w:r>
            <w:r w:rsidRPr="00952466">
              <w:rPr>
                <w:color w:val="000000"/>
                <w:sz w:val="24"/>
              </w:rPr>
              <w:t>piesaistīt</w:t>
            </w:r>
            <w:r w:rsidRPr="00952466">
              <w:rPr>
                <w:color w:val="000000"/>
                <w:spacing w:val="-5"/>
                <w:sz w:val="24"/>
              </w:rPr>
              <w:t xml:space="preserve"> </w:t>
            </w:r>
            <w:r w:rsidRPr="00952466">
              <w:rPr>
                <w:color w:val="000000"/>
                <w:sz w:val="24"/>
              </w:rPr>
              <w:t>papildu</w:t>
            </w:r>
            <w:r w:rsidRPr="00952466">
              <w:rPr>
                <w:color w:val="000000"/>
                <w:spacing w:val="-6"/>
                <w:sz w:val="24"/>
              </w:rPr>
              <w:t xml:space="preserve"> </w:t>
            </w:r>
            <w:r w:rsidRPr="00952466">
              <w:rPr>
                <w:color w:val="000000"/>
                <w:sz w:val="24"/>
              </w:rPr>
              <w:t>līdzekļus,</w:t>
            </w:r>
            <w:r w:rsidRPr="00952466">
              <w:rPr>
                <w:color w:val="000000"/>
                <w:spacing w:val="-7"/>
                <w:sz w:val="24"/>
              </w:rPr>
              <w:t xml:space="preserve"> </w:t>
            </w:r>
            <w:r w:rsidRPr="00952466">
              <w:rPr>
                <w:color w:val="000000"/>
                <w:sz w:val="24"/>
              </w:rPr>
              <w:t>vienlaikus sistēmā radot konkurences elementus.</w:t>
            </w:r>
            <w:r w:rsidRPr="00EF6EF5">
              <w:rPr>
                <w:color w:val="000000"/>
                <w:sz w:val="24"/>
              </w:rPr>
              <w:t xml:space="preserve"> Kā norāda Latvijas Ārstu biedrības prezidents Pēteris Apinis, tad šāds</w:t>
            </w:r>
            <w:r w:rsidR="0055713C">
              <w:rPr>
                <w:color w:val="000000"/>
                <w:sz w:val="24"/>
              </w:rPr>
              <w:t xml:space="preserve"> </w:t>
            </w:r>
            <w:r w:rsidRPr="0055713C">
              <w:rPr>
                <w:color w:val="000000"/>
                <w:sz w:val="24"/>
                <w:shd w:val="clear" w:color="auto" w:fill="FFFFFF" w:themeFill="background1"/>
              </w:rPr>
              <w:t>Latvijas Bankas piedāvātais modelis ar obligātu veselības apdrošināšanas maksājumu “faktiski paredz lineāru iedzīvotāju ienākuma nodokļa pieaugumu, ievērojami mazinot jau tā niecīgo progresivitāti Latvijas IIN sistēmā, un ir klaji pretrunā ar Pasaules bankas ieteikumiem</w:t>
            </w:r>
            <w:r w:rsidRPr="00EF6EF5">
              <w:rPr>
                <w:color w:val="000000"/>
                <w:sz w:val="24"/>
              </w:rPr>
              <w:t xml:space="preserve">” (Apinis, 2016). Tomēr Latvijas Banka uzstāj, ka </w:t>
            </w:r>
            <w:r w:rsidRPr="0055713C">
              <w:rPr>
                <w:color w:val="000000"/>
                <w:sz w:val="24"/>
                <w:shd w:val="clear" w:color="auto" w:fill="FFFFFF" w:themeFill="background1"/>
              </w:rPr>
              <w:t xml:space="preserve">valsts apdrošinātājam konkurējot ar privātajiem apdrošinātājiem, tas laika gaitā veicinātu pieejamo līdzekļu efektīvāku un lietderīgāku izmantošanu, kā arī uzlabotu veselības aprūpes pakalpojumu pieejamību un </w:t>
            </w:r>
            <w:r w:rsidRPr="0055713C">
              <w:rPr>
                <w:color w:val="000000"/>
                <w:spacing w:val="-2"/>
                <w:sz w:val="24"/>
                <w:shd w:val="clear" w:color="auto" w:fill="FFFFFF" w:themeFill="background1"/>
              </w:rPr>
              <w:t>kvalitāti.</w:t>
            </w:r>
          </w:p>
        </w:tc>
      </w:tr>
    </w:tbl>
    <w:p w14:paraId="55545EFE" w14:textId="77777777" w:rsidR="006008D7" w:rsidRPr="00EF6EF5" w:rsidRDefault="006008D7">
      <w:pPr>
        <w:pStyle w:val="BodyText"/>
        <w:spacing w:before="163"/>
        <w:rPr>
          <w:i/>
        </w:rPr>
      </w:pPr>
    </w:p>
    <w:p w14:paraId="20CD18F5" w14:textId="77777777" w:rsidR="006008D7" w:rsidRPr="00EF6EF5" w:rsidRDefault="00093CAF">
      <w:pPr>
        <w:pStyle w:val="BodyText"/>
        <w:ind w:left="142"/>
      </w:pPr>
      <w:r w:rsidRPr="00EF6EF5">
        <w:rPr>
          <w:b/>
        </w:rPr>
        <w:t>Klonēšana</w:t>
      </w:r>
      <w:r w:rsidRPr="00EF6EF5">
        <w:rPr>
          <w:b/>
          <w:spacing w:val="-5"/>
        </w:rPr>
        <w:t xml:space="preserve"> </w:t>
      </w:r>
      <w:r w:rsidRPr="00EF6EF5">
        <w:t>– citas</w:t>
      </w:r>
      <w:r w:rsidRPr="00EF6EF5">
        <w:rPr>
          <w:spacing w:val="-2"/>
        </w:rPr>
        <w:t xml:space="preserve"> </w:t>
      </w:r>
      <w:r w:rsidRPr="00EF6EF5">
        <w:t>darba</w:t>
      </w:r>
      <w:r w:rsidRPr="00EF6EF5">
        <w:rPr>
          <w:spacing w:val="-1"/>
        </w:rPr>
        <w:t xml:space="preserve"> </w:t>
      </w:r>
      <w:r w:rsidRPr="00EF6EF5">
        <w:t>pārkopēšana</w:t>
      </w:r>
      <w:r w:rsidRPr="00EF6EF5">
        <w:rPr>
          <w:spacing w:val="-1"/>
        </w:rPr>
        <w:t xml:space="preserve"> </w:t>
      </w:r>
      <w:r w:rsidRPr="00EF6EF5">
        <w:t>vārds</w:t>
      </w:r>
      <w:r w:rsidRPr="00EF6EF5">
        <w:rPr>
          <w:spacing w:val="-1"/>
        </w:rPr>
        <w:t xml:space="preserve"> </w:t>
      </w:r>
      <w:r w:rsidRPr="00EF6EF5">
        <w:t>vārdā,</w:t>
      </w:r>
      <w:r w:rsidRPr="00EF6EF5">
        <w:rPr>
          <w:spacing w:val="-1"/>
        </w:rPr>
        <w:t xml:space="preserve"> </w:t>
      </w:r>
      <w:r w:rsidRPr="00EF6EF5">
        <w:t>iesniedzot</w:t>
      </w:r>
      <w:r w:rsidRPr="00EF6EF5">
        <w:rPr>
          <w:spacing w:val="-1"/>
        </w:rPr>
        <w:t xml:space="preserve"> </w:t>
      </w:r>
      <w:r w:rsidRPr="00EF6EF5">
        <w:t>to</w:t>
      </w:r>
      <w:r w:rsidRPr="00EF6EF5">
        <w:rPr>
          <w:spacing w:val="-1"/>
        </w:rPr>
        <w:t xml:space="preserve"> </w:t>
      </w:r>
      <w:r w:rsidRPr="00EF6EF5">
        <w:t xml:space="preserve">kā </w:t>
      </w:r>
      <w:r w:rsidRPr="00EF6EF5">
        <w:rPr>
          <w:spacing w:val="-2"/>
        </w:rPr>
        <w:t>savu.</w:t>
      </w:r>
    </w:p>
    <w:p w14:paraId="77432AF2" w14:textId="77777777" w:rsidR="006008D7" w:rsidRPr="00EF6EF5" w:rsidRDefault="00093CAF">
      <w:pPr>
        <w:spacing w:before="161"/>
        <w:ind w:left="142"/>
        <w:rPr>
          <w:i/>
          <w:sz w:val="24"/>
        </w:rPr>
      </w:pPr>
      <w:r w:rsidRPr="00EF6EF5">
        <w:rPr>
          <w:i/>
          <w:spacing w:val="-2"/>
          <w:sz w:val="24"/>
        </w:rPr>
        <w:t>Piemērs:</w:t>
      </w:r>
    </w:p>
    <w:p w14:paraId="66D36BBD" w14:textId="77777777" w:rsidR="006008D7" w:rsidRPr="00EF6EF5" w:rsidRDefault="006008D7">
      <w:pPr>
        <w:pStyle w:val="BodyText"/>
        <w:rPr>
          <w:i/>
          <w:sz w:val="14"/>
        </w:rPr>
      </w:pPr>
    </w:p>
    <w:tbl>
      <w:tblPr>
        <w:tblW w:w="0" w:type="auto"/>
        <w:tblInd w:w="207" w:type="dxa"/>
        <w:tblLayout w:type="fixed"/>
        <w:tblCellMar>
          <w:left w:w="0" w:type="dxa"/>
          <w:right w:w="0" w:type="dxa"/>
        </w:tblCellMar>
        <w:tblLook w:val="01E0" w:firstRow="1" w:lastRow="1" w:firstColumn="1" w:lastColumn="1" w:noHBand="0" w:noVBand="0"/>
      </w:tblPr>
      <w:tblGrid>
        <w:gridCol w:w="4621"/>
        <w:gridCol w:w="4617"/>
      </w:tblGrid>
      <w:tr w:rsidR="006008D7" w:rsidRPr="00EF6EF5" w14:paraId="2615FF15" w14:textId="77777777">
        <w:trPr>
          <w:trHeight w:val="1510"/>
        </w:trPr>
        <w:tc>
          <w:tcPr>
            <w:tcW w:w="4621" w:type="dxa"/>
            <w:tcBorders>
              <w:right w:val="single" w:sz="4" w:space="0" w:color="000000"/>
            </w:tcBorders>
          </w:tcPr>
          <w:p w14:paraId="57D92C2B" w14:textId="77777777" w:rsidR="006008D7" w:rsidRPr="00EF6EF5" w:rsidRDefault="00093CAF">
            <w:pPr>
              <w:pStyle w:val="TableParagraph"/>
              <w:ind w:left="51" w:right="103"/>
              <w:jc w:val="center"/>
              <w:rPr>
                <w:sz w:val="24"/>
              </w:rPr>
            </w:pPr>
            <w:r w:rsidRPr="00EF6EF5">
              <w:rPr>
                <w:spacing w:val="-2"/>
                <w:sz w:val="24"/>
                <w:u w:val="single"/>
              </w:rPr>
              <w:lastRenderedPageBreak/>
              <w:t>Oriģināls</w:t>
            </w:r>
          </w:p>
          <w:p w14:paraId="418046C9" w14:textId="77777777" w:rsidR="006008D7" w:rsidRPr="00EF6EF5" w:rsidRDefault="00093CAF">
            <w:pPr>
              <w:pStyle w:val="TableParagraph"/>
              <w:spacing w:before="161" w:line="276" w:lineRule="auto"/>
              <w:ind w:right="101"/>
              <w:rPr>
                <w:sz w:val="24"/>
              </w:rPr>
            </w:pPr>
            <w:r w:rsidRPr="00EF6EF5">
              <w:rPr>
                <w:b/>
                <w:sz w:val="24"/>
              </w:rPr>
              <w:t xml:space="preserve">Ko obligātā veselības apdrošināšana nozīmēs Latvijas iedzīvotājiem? </w:t>
            </w:r>
            <w:r w:rsidRPr="00EF6EF5">
              <w:rPr>
                <w:sz w:val="24"/>
              </w:rPr>
              <w:t xml:space="preserve">Uldis </w:t>
            </w:r>
            <w:proofErr w:type="spellStart"/>
            <w:r w:rsidRPr="00EF6EF5">
              <w:rPr>
                <w:sz w:val="24"/>
              </w:rPr>
              <w:t>Rutkaste</w:t>
            </w:r>
            <w:proofErr w:type="spellEnd"/>
            <w:r w:rsidRPr="00EF6EF5">
              <w:rPr>
                <w:sz w:val="24"/>
              </w:rPr>
              <w:t>, 19.07.2016, ir.lv</w:t>
            </w:r>
          </w:p>
        </w:tc>
        <w:tc>
          <w:tcPr>
            <w:tcW w:w="4617" w:type="dxa"/>
            <w:tcBorders>
              <w:left w:val="single" w:sz="4" w:space="0" w:color="000000"/>
            </w:tcBorders>
          </w:tcPr>
          <w:p w14:paraId="71286CB3" w14:textId="77777777" w:rsidR="006008D7" w:rsidRPr="00EF6EF5" w:rsidRDefault="00093CAF">
            <w:pPr>
              <w:pStyle w:val="TableParagraph"/>
              <w:ind w:left="53"/>
              <w:jc w:val="center"/>
              <w:rPr>
                <w:sz w:val="24"/>
              </w:rPr>
            </w:pPr>
            <w:r w:rsidRPr="00EF6EF5">
              <w:rPr>
                <w:spacing w:val="-2"/>
                <w:sz w:val="24"/>
                <w:u w:val="single"/>
              </w:rPr>
              <w:t>Plaģiāts</w:t>
            </w:r>
          </w:p>
          <w:p w14:paraId="36DF0D82" w14:textId="77777777" w:rsidR="006008D7" w:rsidRPr="00EF6EF5" w:rsidRDefault="00093CAF">
            <w:pPr>
              <w:pStyle w:val="TableParagraph"/>
              <w:spacing w:before="161" w:line="276" w:lineRule="auto"/>
              <w:ind w:left="101"/>
              <w:jc w:val="left"/>
              <w:rPr>
                <w:sz w:val="24"/>
              </w:rPr>
            </w:pPr>
            <w:r w:rsidRPr="00EF6EF5">
              <w:rPr>
                <w:b/>
                <w:sz w:val="24"/>
              </w:rPr>
              <w:t xml:space="preserve">Obligātās veselības apdrošināšanas modeļa </w:t>
            </w:r>
            <w:proofErr w:type="spellStart"/>
            <w:r w:rsidRPr="00EF6EF5">
              <w:rPr>
                <w:b/>
                <w:sz w:val="24"/>
              </w:rPr>
              <w:t>izvērtējums</w:t>
            </w:r>
            <w:proofErr w:type="spellEnd"/>
            <w:r w:rsidRPr="00EF6EF5">
              <w:rPr>
                <w:b/>
                <w:sz w:val="24"/>
              </w:rPr>
              <w:t xml:space="preserve">. </w:t>
            </w:r>
            <w:r w:rsidRPr="00EF6EF5">
              <w:rPr>
                <w:sz w:val="24"/>
              </w:rPr>
              <w:t>Jānis Bērziņš</w:t>
            </w:r>
          </w:p>
        </w:tc>
      </w:tr>
    </w:tbl>
    <w:p w14:paraId="34E78DB7" w14:textId="77777777" w:rsidR="006008D7" w:rsidRPr="00EF6EF5" w:rsidRDefault="006008D7">
      <w:pPr>
        <w:pStyle w:val="TableParagraph"/>
        <w:spacing w:line="276" w:lineRule="auto"/>
        <w:jc w:val="left"/>
        <w:rPr>
          <w:sz w:val="24"/>
        </w:rPr>
        <w:sectPr w:rsidR="006008D7" w:rsidRPr="00EF6EF5">
          <w:pgSz w:w="11910" w:h="16840"/>
          <w:pgMar w:top="1040" w:right="708" w:bottom="280" w:left="1559" w:header="720" w:footer="720" w:gutter="0"/>
          <w:cols w:space="720"/>
        </w:sectPr>
      </w:pPr>
    </w:p>
    <w:tbl>
      <w:tblPr>
        <w:tblW w:w="0" w:type="auto"/>
        <w:tblInd w:w="207" w:type="dxa"/>
        <w:tblLayout w:type="fixed"/>
        <w:tblCellMar>
          <w:left w:w="0" w:type="dxa"/>
          <w:right w:w="0" w:type="dxa"/>
        </w:tblCellMar>
        <w:tblLook w:val="01E0" w:firstRow="1" w:lastRow="1" w:firstColumn="1" w:lastColumn="1" w:noHBand="0" w:noVBand="0"/>
      </w:tblPr>
      <w:tblGrid>
        <w:gridCol w:w="4621"/>
        <w:gridCol w:w="4618"/>
      </w:tblGrid>
      <w:tr w:rsidR="006008D7" w:rsidRPr="00EF6EF5" w14:paraId="4CF65FC7" w14:textId="77777777" w:rsidTr="009D72F4">
        <w:trPr>
          <w:trHeight w:val="3731"/>
        </w:trPr>
        <w:tc>
          <w:tcPr>
            <w:tcW w:w="4621" w:type="dxa"/>
            <w:tcBorders>
              <w:right w:val="single" w:sz="4" w:space="0" w:color="000000"/>
            </w:tcBorders>
            <w:shd w:val="clear" w:color="auto" w:fill="auto"/>
          </w:tcPr>
          <w:p w14:paraId="32346B17" w14:textId="77777777" w:rsidR="006008D7" w:rsidRPr="00EF6EF5" w:rsidRDefault="00093CAF">
            <w:pPr>
              <w:pStyle w:val="TableParagraph"/>
              <w:spacing w:line="276" w:lineRule="auto"/>
              <w:ind w:right="101"/>
              <w:rPr>
                <w:sz w:val="24"/>
              </w:rPr>
            </w:pPr>
            <w:r w:rsidRPr="00EF6EF5">
              <w:rPr>
                <w:sz w:val="24"/>
              </w:rPr>
              <w:t>Latvijas Banka 14. jūlijā publicēja obligātās veselības apdrošināšanas ieviešanas koncepciju.</w:t>
            </w:r>
            <w:r w:rsidRPr="00EF6EF5">
              <w:rPr>
                <w:spacing w:val="-15"/>
                <w:sz w:val="24"/>
              </w:rPr>
              <w:t xml:space="preserve"> </w:t>
            </w:r>
            <w:r w:rsidRPr="00EF6EF5">
              <w:rPr>
                <w:sz w:val="24"/>
              </w:rPr>
              <w:t>Tajā</w:t>
            </w:r>
            <w:r w:rsidRPr="00EF6EF5">
              <w:rPr>
                <w:spacing w:val="-15"/>
                <w:sz w:val="24"/>
              </w:rPr>
              <w:t xml:space="preserve"> </w:t>
            </w:r>
            <w:r w:rsidRPr="00EF6EF5">
              <w:rPr>
                <w:sz w:val="24"/>
              </w:rPr>
              <w:t>piedāvājam</w:t>
            </w:r>
            <w:r w:rsidRPr="00EF6EF5">
              <w:rPr>
                <w:spacing w:val="-15"/>
                <w:sz w:val="24"/>
              </w:rPr>
              <w:t xml:space="preserve"> </w:t>
            </w:r>
            <w:r w:rsidRPr="00EF6EF5">
              <w:rPr>
                <w:sz w:val="24"/>
              </w:rPr>
              <w:t>veselības</w:t>
            </w:r>
            <w:r w:rsidRPr="00EF6EF5">
              <w:rPr>
                <w:spacing w:val="-15"/>
                <w:sz w:val="24"/>
              </w:rPr>
              <w:t xml:space="preserve"> </w:t>
            </w:r>
            <w:r w:rsidRPr="00EF6EF5">
              <w:rPr>
                <w:sz w:val="24"/>
              </w:rPr>
              <w:t>aprūpei piesaistīt</w:t>
            </w:r>
            <w:r w:rsidRPr="00EF6EF5">
              <w:rPr>
                <w:spacing w:val="-5"/>
                <w:sz w:val="24"/>
              </w:rPr>
              <w:t xml:space="preserve"> </w:t>
            </w:r>
            <w:r w:rsidRPr="00EF6EF5">
              <w:rPr>
                <w:sz w:val="24"/>
              </w:rPr>
              <w:t>papildu</w:t>
            </w:r>
            <w:r w:rsidRPr="00EF6EF5">
              <w:rPr>
                <w:spacing w:val="-6"/>
                <w:sz w:val="24"/>
              </w:rPr>
              <w:t xml:space="preserve"> </w:t>
            </w:r>
            <w:r w:rsidRPr="00EF6EF5">
              <w:rPr>
                <w:sz w:val="24"/>
              </w:rPr>
              <w:t>līdzekļus,</w:t>
            </w:r>
            <w:r w:rsidRPr="00EF6EF5">
              <w:rPr>
                <w:spacing w:val="-6"/>
                <w:sz w:val="24"/>
              </w:rPr>
              <w:t xml:space="preserve"> </w:t>
            </w:r>
            <w:r w:rsidRPr="00EF6EF5">
              <w:rPr>
                <w:sz w:val="24"/>
              </w:rPr>
              <w:t>vienlaikus</w:t>
            </w:r>
            <w:r w:rsidRPr="00EF6EF5">
              <w:rPr>
                <w:spacing w:val="-6"/>
                <w:sz w:val="24"/>
              </w:rPr>
              <w:t xml:space="preserve"> </w:t>
            </w:r>
            <w:r w:rsidRPr="00EF6EF5">
              <w:rPr>
                <w:sz w:val="24"/>
              </w:rPr>
              <w:t>sistēmā radot konkurences elementus. Valsts apdrošinātājam konkurējot ar privātajiem apdrošinātājiem, tas laika gaitā veicinātu pieejamo līdzekļu efektīvāku un lietderīgāku izmantošanu,</w:t>
            </w:r>
            <w:r w:rsidRPr="00EF6EF5">
              <w:rPr>
                <w:spacing w:val="-15"/>
                <w:sz w:val="24"/>
              </w:rPr>
              <w:t xml:space="preserve"> </w:t>
            </w:r>
            <w:r w:rsidRPr="00EF6EF5">
              <w:rPr>
                <w:sz w:val="24"/>
              </w:rPr>
              <w:t>kā</w:t>
            </w:r>
            <w:r w:rsidRPr="00EF6EF5">
              <w:rPr>
                <w:spacing w:val="-15"/>
                <w:sz w:val="24"/>
              </w:rPr>
              <w:t xml:space="preserve"> </w:t>
            </w:r>
            <w:r w:rsidRPr="00EF6EF5">
              <w:rPr>
                <w:sz w:val="24"/>
              </w:rPr>
              <w:t>arī</w:t>
            </w:r>
            <w:r w:rsidRPr="00EF6EF5">
              <w:rPr>
                <w:spacing w:val="-15"/>
                <w:sz w:val="24"/>
              </w:rPr>
              <w:t xml:space="preserve"> </w:t>
            </w:r>
            <w:r w:rsidRPr="00EF6EF5">
              <w:rPr>
                <w:sz w:val="24"/>
              </w:rPr>
              <w:t>uzlabotu</w:t>
            </w:r>
            <w:r w:rsidRPr="00EF6EF5">
              <w:rPr>
                <w:spacing w:val="-15"/>
                <w:sz w:val="24"/>
              </w:rPr>
              <w:t xml:space="preserve"> </w:t>
            </w:r>
            <w:r w:rsidRPr="00EF6EF5">
              <w:rPr>
                <w:sz w:val="24"/>
              </w:rPr>
              <w:t>veselības</w:t>
            </w:r>
            <w:r w:rsidRPr="00EF6EF5">
              <w:rPr>
                <w:spacing w:val="-15"/>
                <w:sz w:val="24"/>
              </w:rPr>
              <w:t xml:space="preserve"> </w:t>
            </w:r>
            <w:r w:rsidRPr="00EF6EF5">
              <w:rPr>
                <w:sz w:val="24"/>
              </w:rPr>
              <w:t>aprūpes pakalpojumu pieejamību un kvalitāti.</w:t>
            </w:r>
          </w:p>
        </w:tc>
        <w:tc>
          <w:tcPr>
            <w:tcW w:w="4618" w:type="dxa"/>
            <w:tcBorders>
              <w:left w:val="single" w:sz="4" w:space="0" w:color="000000"/>
            </w:tcBorders>
            <w:shd w:val="clear" w:color="auto" w:fill="auto"/>
          </w:tcPr>
          <w:p w14:paraId="1FFD2162" w14:textId="77777777" w:rsidR="006008D7" w:rsidRPr="00EF6EF5" w:rsidRDefault="00093CAF">
            <w:pPr>
              <w:pStyle w:val="TableParagraph"/>
              <w:spacing w:line="276" w:lineRule="auto"/>
              <w:ind w:left="101" w:right="47"/>
              <w:rPr>
                <w:sz w:val="24"/>
              </w:rPr>
            </w:pPr>
            <w:r w:rsidRPr="009D72F4">
              <w:rPr>
                <w:color w:val="000000"/>
                <w:sz w:val="24"/>
              </w:rPr>
              <w:t>Latvijas Banka 14. jūlijā publicēja obligātās veselības apdrošināšanas ieviešanas koncepciju.</w:t>
            </w:r>
            <w:r w:rsidRPr="009D72F4">
              <w:rPr>
                <w:color w:val="000000"/>
                <w:spacing w:val="-15"/>
                <w:sz w:val="24"/>
              </w:rPr>
              <w:t xml:space="preserve"> </w:t>
            </w:r>
            <w:r w:rsidRPr="009D72F4">
              <w:rPr>
                <w:color w:val="000000"/>
                <w:sz w:val="24"/>
              </w:rPr>
              <w:t>Tajā</w:t>
            </w:r>
            <w:r w:rsidRPr="009D72F4">
              <w:rPr>
                <w:color w:val="000000"/>
                <w:spacing w:val="-15"/>
                <w:sz w:val="24"/>
              </w:rPr>
              <w:t xml:space="preserve"> </w:t>
            </w:r>
            <w:r w:rsidRPr="009D72F4">
              <w:rPr>
                <w:color w:val="000000"/>
                <w:sz w:val="24"/>
              </w:rPr>
              <w:t>piedāvājam</w:t>
            </w:r>
            <w:r w:rsidRPr="009D72F4">
              <w:rPr>
                <w:color w:val="000000"/>
                <w:spacing w:val="-15"/>
                <w:sz w:val="24"/>
              </w:rPr>
              <w:t xml:space="preserve"> </w:t>
            </w:r>
            <w:r w:rsidRPr="009D72F4">
              <w:rPr>
                <w:color w:val="000000"/>
                <w:sz w:val="24"/>
              </w:rPr>
              <w:t>veselības</w:t>
            </w:r>
            <w:r w:rsidRPr="009D72F4">
              <w:rPr>
                <w:color w:val="000000"/>
                <w:spacing w:val="-15"/>
                <w:sz w:val="24"/>
              </w:rPr>
              <w:t xml:space="preserve"> </w:t>
            </w:r>
            <w:r w:rsidRPr="009D72F4">
              <w:rPr>
                <w:color w:val="000000"/>
                <w:sz w:val="24"/>
              </w:rPr>
              <w:t>aprūpei piesaistīt</w:t>
            </w:r>
            <w:r w:rsidRPr="009D72F4">
              <w:rPr>
                <w:color w:val="000000"/>
                <w:spacing w:val="-5"/>
                <w:sz w:val="24"/>
              </w:rPr>
              <w:t xml:space="preserve"> </w:t>
            </w:r>
            <w:r w:rsidRPr="009D72F4">
              <w:rPr>
                <w:color w:val="000000"/>
                <w:sz w:val="24"/>
              </w:rPr>
              <w:t>papildu</w:t>
            </w:r>
            <w:r w:rsidRPr="009D72F4">
              <w:rPr>
                <w:color w:val="000000"/>
                <w:spacing w:val="-6"/>
                <w:sz w:val="24"/>
              </w:rPr>
              <w:t xml:space="preserve"> </w:t>
            </w:r>
            <w:r w:rsidRPr="009D72F4">
              <w:rPr>
                <w:color w:val="000000"/>
                <w:sz w:val="24"/>
              </w:rPr>
              <w:t>līdzekļus,</w:t>
            </w:r>
            <w:r w:rsidRPr="009D72F4">
              <w:rPr>
                <w:color w:val="000000"/>
                <w:spacing w:val="-6"/>
                <w:sz w:val="24"/>
              </w:rPr>
              <w:t xml:space="preserve"> </w:t>
            </w:r>
            <w:r w:rsidRPr="009D72F4">
              <w:rPr>
                <w:color w:val="000000"/>
                <w:sz w:val="24"/>
              </w:rPr>
              <w:t>vienlaikus</w:t>
            </w:r>
            <w:r w:rsidRPr="009D72F4">
              <w:rPr>
                <w:color w:val="000000"/>
                <w:spacing w:val="-6"/>
                <w:sz w:val="24"/>
              </w:rPr>
              <w:t xml:space="preserve"> </w:t>
            </w:r>
            <w:r w:rsidRPr="009D72F4">
              <w:rPr>
                <w:color w:val="000000"/>
                <w:sz w:val="24"/>
              </w:rPr>
              <w:t>sistēmā radot konkurences elementus. Valsts apdrošinātājam konkurējot ar privātajiem apdrošinātājiem, tas laika gaitā veicinātu pieejamo līdzekļu efektīvāku un lietderīgāku izmantošanu,</w:t>
            </w:r>
            <w:r w:rsidRPr="009D72F4">
              <w:rPr>
                <w:color w:val="000000"/>
                <w:spacing w:val="-15"/>
                <w:sz w:val="24"/>
              </w:rPr>
              <w:t xml:space="preserve"> </w:t>
            </w:r>
            <w:r w:rsidRPr="009D72F4">
              <w:rPr>
                <w:color w:val="000000"/>
                <w:sz w:val="24"/>
              </w:rPr>
              <w:t>kā</w:t>
            </w:r>
            <w:r w:rsidRPr="009D72F4">
              <w:rPr>
                <w:color w:val="000000"/>
                <w:spacing w:val="-15"/>
                <w:sz w:val="24"/>
              </w:rPr>
              <w:t xml:space="preserve"> </w:t>
            </w:r>
            <w:r w:rsidRPr="009D72F4">
              <w:rPr>
                <w:color w:val="000000"/>
                <w:sz w:val="24"/>
              </w:rPr>
              <w:t>arī</w:t>
            </w:r>
            <w:r w:rsidRPr="009D72F4">
              <w:rPr>
                <w:color w:val="000000"/>
                <w:spacing w:val="-15"/>
                <w:sz w:val="24"/>
              </w:rPr>
              <w:t xml:space="preserve"> </w:t>
            </w:r>
            <w:r w:rsidRPr="009D72F4">
              <w:rPr>
                <w:color w:val="000000"/>
                <w:sz w:val="24"/>
              </w:rPr>
              <w:t>uzlabotu</w:t>
            </w:r>
            <w:r w:rsidRPr="009D72F4">
              <w:rPr>
                <w:color w:val="000000"/>
                <w:spacing w:val="-15"/>
                <w:sz w:val="24"/>
              </w:rPr>
              <w:t xml:space="preserve"> </w:t>
            </w:r>
            <w:r w:rsidRPr="009D72F4">
              <w:rPr>
                <w:color w:val="000000"/>
                <w:sz w:val="24"/>
              </w:rPr>
              <w:t>veselības</w:t>
            </w:r>
            <w:r w:rsidRPr="009D72F4">
              <w:rPr>
                <w:color w:val="000000"/>
                <w:spacing w:val="-15"/>
                <w:sz w:val="24"/>
              </w:rPr>
              <w:t xml:space="preserve"> </w:t>
            </w:r>
            <w:r w:rsidRPr="009D72F4">
              <w:rPr>
                <w:color w:val="000000"/>
                <w:sz w:val="24"/>
              </w:rPr>
              <w:t>aprūpes pakalpojumu pieejamību un kvalitāti.</w:t>
            </w:r>
          </w:p>
        </w:tc>
      </w:tr>
    </w:tbl>
    <w:p w14:paraId="22C53175" w14:textId="77777777" w:rsidR="006008D7" w:rsidRPr="00EF6EF5" w:rsidRDefault="006008D7">
      <w:pPr>
        <w:pStyle w:val="BodyText"/>
        <w:spacing w:before="178"/>
        <w:rPr>
          <w:i/>
        </w:rPr>
      </w:pPr>
    </w:p>
    <w:p w14:paraId="02071905" w14:textId="77777777" w:rsidR="006008D7" w:rsidRPr="00EF6EF5" w:rsidRDefault="00093CAF">
      <w:pPr>
        <w:pStyle w:val="BodyText"/>
        <w:spacing w:line="276" w:lineRule="auto"/>
        <w:ind w:left="142"/>
      </w:pPr>
      <w:r w:rsidRPr="00EF6EF5">
        <w:rPr>
          <w:b/>
        </w:rPr>
        <w:t xml:space="preserve">Kompilācijas veidošana </w:t>
      </w:r>
      <w:r w:rsidRPr="00EF6EF5">
        <w:t>– korekta citātu iekļaušana un atsauču lietošana, veidojot citu autoru</w:t>
      </w:r>
      <w:r w:rsidRPr="00EF6EF5">
        <w:rPr>
          <w:spacing w:val="80"/>
        </w:rPr>
        <w:t xml:space="preserve"> </w:t>
      </w:r>
      <w:r w:rsidRPr="00EF6EF5">
        <w:t>domu kompilāciju, praktiski neiekļaujot oriģinālu saturu.</w:t>
      </w:r>
    </w:p>
    <w:p w14:paraId="65577B2E" w14:textId="77777777" w:rsidR="006008D7" w:rsidRPr="00EF6EF5" w:rsidRDefault="00093CAF">
      <w:pPr>
        <w:spacing w:before="120"/>
        <w:ind w:left="142"/>
        <w:rPr>
          <w:i/>
          <w:sz w:val="24"/>
        </w:rPr>
      </w:pPr>
      <w:r w:rsidRPr="00EF6EF5">
        <w:rPr>
          <w:i/>
          <w:spacing w:val="-2"/>
          <w:sz w:val="24"/>
        </w:rPr>
        <w:t>Piemērs:</w:t>
      </w:r>
    </w:p>
    <w:p w14:paraId="681D6D8D" w14:textId="77777777" w:rsidR="006008D7" w:rsidRPr="00EF6EF5" w:rsidRDefault="006008D7">
      <w:pPr>
        <w:pStyle w:val="BodyText"/>
        <w:spacing w:before="11"/>
        <w:rPr>
          <w:i/>
          <w:sz w:val="13"/>
        </w:rPr>
      </w:pPr>
    </w:p>
    <w:tbl>
      <w:tblPr>
        <w:tblW w:w="0" w:type="auto"/>
        <w:tblInd w:w="315" w:type="dxa"/>
        <w:tblLayout w:type="fixed"/>
        <w:tblCellMar>
          <w:left w:w="0" w:type="dxa"/>
          <w:right w:w="0" w:type="dxa"/>
        </w:tblCellMar>
        <w:tblLook w:val="01E0" w:firstRow="1" w:lastRow="1" w:firstColumn="1" w:lastColumn="1" w:noHBand="0" w:noVBand="0"/>
      </w:tblPr>
      <w:tblGrid>
        <w:gridCol w:w="4520"/>
        <w:gridCol w:w="4612"/>
      </w:tblGrid>
      <w:tr w:rsidR="006008D7" w:rsidRPr="00EF6EF5" w14:paraId="12C632D4" w14:textId="77777777">
        <w:trPr>
          <w:trHeight w:val="1434"/>
        </w:trPr>
        <w:tc>
          <w:tcPr>
            <w:tcW w:w="4520" w:type="dxa"/>
            <w:tcBorders>
              <w:right w:val="single" w:sz="4" w:space="0" w:color="000000"/>
            </w:tcBorders>
          </w:tcPr>
          <w:p w14:paraId="4C00A2E6" w14:textId="77777777" w:rsidR="006008D7" w:rsidRPr="00EF6EF5" w:rsidRDefault="00093CAF">
            <w:pPr>
              <w:pStyle w:val="TableParagraph"/>
              <w:ind w:left="0" w:right="51"/>
              <w:jc w:val="center"/>
              <w:rPr>
                <w:sz w:val="24"/>
              </w:rPr>
            </w:pPr>
            <w:r w:rsidRPr="00EF6EF5">
              <w:rPr>
                <w:spacing w:val="-2"/>
                <w:sz w:val="24"/>
                <w:u w:val="single"/>
              </w:rPr>
              <w:t>Oriģināls</w:t>
            </w:r>
          </w:p>
          <w:p w14:paraId="4F7621E1" w14:textId="77777777" w:rsidR="006008D7" w:rsidRPr="00EF6EF5" w:rsidRDefault="00093CAF">
            <w:pPr>
              <w:pStyle w:val="TableParagraph"/>
              <w:spacing w:before="162" w:line="276" w:lineRule="auto"/>
              <w:ind w:right="102"/>
              <w:rPr>
                <w:sz w:val="24"/>
              </w:rPr>
            </w:pPr>
            <w:r w:rsidRPr="00EF6EF5">
              <w:rPr>
                <w:b/>
                <w:sz w:val="24"/>
              </w:rPr>
              <w:t xml:space="preserve">Ko obligātā veselības apdrošināšana nozīmēs Latvijas iedzīvotājiem? </w:t>
            </w:r>
            <w:r w:rsidRPr="00EF6EF5">
              <w:rPr>
                <w:sz w:val="24"/>
              </w:rPr>
              <w:t xml:space="preserve">Uldis </w:t>
            </w:r>
            <w:proofErr w:type="spellStart"/>
            <w:r w:rsidRPr="00EF6EF5">
              <w:rPr>
                <w:sz w:val="24"/>
              </w:rPr>
              <w:t>Rutkaste</w:t>
            </w:r>
            <w:proofErr w:type="spellEnd"/>
            <w:r w:rsidRPr="00EF6EF5">
              <w:rPr>
                <w:sz w:val="24"/>
              </w:rPr>
              <w:t>, 19.07.2016, Ir.lv</w:t>
            </w:r>
          </w:p>
        </w:tc>
        <w:tc>
          <w:tcPr>
            <w:tcW w:w="4612" w:type="dxa"/>
            <w:tcBorders>
              <w:left w:val="single" w:sz="4" w:space="0" w:color="000000"/>
            </w:tcBorders>
          </w:tcPr>
          <w:p w14:paraId="01FE83CB" w14:textId="77777777" w:rsidR="006008D7" w:rsidRPr="00EF6EF5" w:rsidRDefault="00093CAF">
            <w:pPr>
              <w:pStyle w:val="TableParagraph"/>
              <w:ind w:left="54"/>
              <w:jc w:val="center"/>
              <w:rPr>
                <w:sz w:val="24"/>
              </w:rPr>
            </w:pPr>
            <w:r w:rsidRPr="00EF6EF5">
              <w:rPr>
                <w:spacing w:val="-2"/>
                <w:sz w:val="24"/>
                <w:u w:val="single"/>
              </w:rPr>
              <w:t>Plaģiāts</w:t>
            </w:r>
          </w:p>
          <w:p w14:paraId="1C12A810" w14:textId="77777777" w:rsidR="006008D7" w:rsidRPr="00EF6EF5" w:rsidRDefault="00093CAF">
            <w:pPr>
              <w:pStyle w:val="TableParagraph"/>
              <w:spacing w:before="162" w:line="276" w:lineRule="auto"/>
              <w:ind w:left="103"/>
              <w:jc w:val="left"/>
              <w:rPr>
                <w:sz w:val="24"/>
              </w:rPr>
            </w:pPr>
            <w:r w:rsidRPr="00EF6EF5">
              <w:rPr>
                <w:b/>
                <w:sz w:val="24"/>
              </w:rPr>
              <w:t xml:space="preserve">Obligātās veselības apdrošināšanas modeļa </w:t>
            </w:r>
            <w:proofErr w:type="spellStart"/>
            <w:r w:rsidRPr="00EF6EF5">
              <w:rPr>
                <w:b/>
                <w:sz w:val="24"/>
              </w:rPr>
              <w:t>izvērtējums</w:t>
            </w:r>
            <w:proofErr w:type="spellEnd"/>
            <w:r w:rsidRPr="00EF6EF5">
              <w:rPr>
                <w:b/>
                <w:sz w:val="24"/>
              </w:rPr>
              <w:t xml:space="preserve">. </w:t>
            </w:r>
            <w:r w:rsidRPr="00EF6EF5">
              <w:rPr>
                <w:sz w:val="24"/>
              </w:rPr>
              <w:t>Jānis Bērziņš</w:t>
            </w:r>
          </w:p>
        </w:tc>
      </w:tr>
      <w:tr w:rsidR="006008D7" w:rsidRPr="00EF6EF5" w14:paraId="40F98E1B" w14:textId="77777777">
        <w:trPr>
          <w:trHeight w:val="7418"/>
        </w:trPr>
        <w:tc>
          <w:tcPr>
            <w:tcW w:w="4520" w:type="dxa"/>
            <w:tcBorders>
              <w:right w:val="single" w:sz="4" w:space="0" w:color="000000"/>
            </w:tcBorders>
          </w:tcPr>
          <w:p w14:paraId="58989E4B" w14:textId="77777777" w:rsidR="006008D7" w:rsidRPr="00EF6EF5" w:rsidRDefault="00093CAF">
            <w:pPr>
              <w:pStyle w:val="TableParagraph"/>
              <w:spacing w:before="75" w:line="276" w:lineRule="auto"/>
              <w:ind w:right="101"/>
              <w:rPr>
                <w:sz w:val="24"/>
              </w:rPr>
            </w:pPr>
            <w:r w:rsidRPr="00EF6EF5">
              <w:rPr>
                <w:sz w:val="24"/>
              </w:rPr>
              <w:lastRenderedPageBreak/>
              <w:t>Latvijas Banka 14. jūlijā publicēja obligātās veselības apdrošināšanas ieviešanas koncepciju. Tajā piedāvājam veselības aprūpei piesaistīt papildu līdzekļus, vienlaikus sistēmā radot konkurences elementus. Valsts apdrošinātājam konkurējot ar</w:t>
            </w:r>
            <w:r w:rsidRPr="00EF6EF5">
              <w:rPr>
                <w:spacing w:val="-9"/>
                <w:sz w:val="24"/>
              </w:rPr>
              <w:t xml:space="preserve"> </w:t>
            </w:r>
            <w:r w:rsidRPr="00EF6EF5">
              <w:rPr>
                <w:sz w:val="24"/>
              </w:rPr>
              <w:t>privātajiem</w:t>
            </w:r>
            <w:r w:rsidRPr="00EF6EF5">
              <w:rPr>
                <w:spacing w:val="-10"/>
                <w:sz w:val="24"/>
              </w:rPr>
              <w:t xml:space="preserve"> </w:t>
            </w:r>
            <w:r w:rsidRPr="00EF6EF5">
              <w:rPr>
                <w:sz w:val="24"/>
              </w:rPr>
              <w:t>apdrošinātājiem,</w:t>
            </w:r>
            <w:r w:rsidRPr="00EF6EF5">
              <w:rPr>
                <w:spacing w:val="-10"/>
                <w:sz w:val="24"/>
              </w:rPr>
              <w:t xml:space="preserve"> </w:t>
            </w:r>
            <w:r w:rsidRPr="00EF6EF5">
              <w:rPr>
                <w:sz w:val="24"/>
              </w:rPr>
              <w:t>tas</w:t>
            </w:r>
            <w:r w:rsidRPr="00EF6EF5">
              <w:rPr>
                <w:spacing w:val="-10"/>
                <w:sz w:val="24"/>
              </w:rPr>
              <w:t xml:space="preserve"> </w:t>
            </w:r>
            <w:r w:rsidRPr="00EF6EF5">
              <w:rPr>
                <w:sz w:val="24"/>
              </w:rPr>
              <w:t>laika</w:t>
            </w:r>
            <w:r w:rsidRPr="00EF6EF5">
              <w:rPr>
                <w:spacing w:val="-10"/>
                <w:sz w:val="24"/>
              </w:rPr>
              <w:t xml:space="preserve"> </w:t>
            </w:r>
            <w:r w:rsidRPr="00EF6EF5">
              <w:rPr>
                <w:sz w:val="24"/>
              </w:rPr>
              <w:t>gaitā veicinātu pieejamo līdzekļu efektīvāku un lietderīgāku izmantošanu, kā arī uzlabotu veselības aprūpes pakalpojumu pieejamību un kvalitāti.</w:t>
            </w:r>
          </w:p>
          <w:p w14:paraId="71FD94AF" w14:textId="77777777" w:rsidR="006008D7" w:rsidRPr="00EF6EF5" w:rsidRDefault="00093CAF">
            <w:pPr>
              <w:pStyle w:val="TableParagraph"/>
              <w:spacing w:before="120" w:line="276" w:lineRule="auto"/>
              <w:ind w:right="103"/>
              <w:rPr>
                <w:sz w:val="24"/>
              </w:rPr>
            </w:pPr>
            <w:r w:rsidRPr="00EF6EF5">
              <w:rPr>
                <w:b/>
                <w:sz w:val="24"/>
              </w:rPr>
              <w:t xml:space="preserve">“Par murgaino Latvijas Bankas veselības apdrošināšanas modeli un ilūzijām medicīnā”, </w:t>
            </w:r>
            <w:r w:rsidRPr="00EF6EF5">
              <w:rPr>
                <w:sz w:val="24"/>
              </w:rPr>
              <w:t xml:space="preserve">Pēteris Apinis, 12.09.2016, </w:t>
            </w:r>
            <w:r w:rsidRPr="00EF6EF5">
              <w:rPr>
                <w:spacing w:val="-2"/>
                <w:sz w:val="24"/>
              </w:rPr>
              <w:t>Delfi.lv</w:t>
            </w:r>
          </w:p>
          <w:p w14:paraId="283DFDEE" w14:textId="77777777" w:rsidR="006008D7" w:rsidRPr="00EF6EF5" w:rsidRDefault="00093CAF">
            <w:pPr>
              <w:pStyle w:val="TableParagraph"/>
              <w:spacing w:before="120" w:line="276" w:lineRule="auto"/>
              <w:ind w:right="102"/>
              <w:rPr>
                <w:sz w:val="24"/>
              </w:rPr>
            </w:pPr>
            <w:r w:rsidRPr="00EF6EF5">
              <w:rPr>
                <w:sz w:val="24"/>
              </w:rPr>
              <w:t>Latvijas Bankas piedāvātais modelis ar obligātu veselības apdrošinās maksājumu faktiski paredz lineāru iedzīvotāju ienākuma nodokļa pieaugumu, ievērojami mazinot jau tā</w:t>
            </w:r>
            <w:r w:rsidRPr="00EF6EF5">
              <w:rPr>
                <w:spacing w:val="-3"/>
                <w:sz w:val="24"/>
              </w:rPr>
              <w:t xml:space="preserve"> </w:t>
            </w:r>
            <w:r w:rsidRPr="00EF6EF5">
              <w:rPr>
                <w:sz w:val="24"/>
              </w:rPr>
              <w:t>niecīgo</w:t>
            </w:r>
            <w:r w:rsidRPr="00EF6EF5">
              <w:rPr>
                <w:spacing w:val="-5"/>
                <w:sz w:val="24"/>
              </w:rPr>
              <w:t xml:space="preserve"> </w:t>
            </w:r>
            <w:r w:rsidRPr="00EF6EF5">
              <w:rPr>
                <w:sz w:val="24"/>
              </w:rPr>
              <w:t>progresivitāti</w:t>
            </w:r>
            <w:r w:rsidRPr="00EF6EF5">
              <w:rPr>
                <w:spacing w:val="-6"/>
                <w:sz w:val="24"/>
              </w:rPr>
              <w:t xml:space="preserve"> </w:t>
            </w:r>
            <w:r w:rsidRPr="00EF6EF5">
              <w:rPr>
                <w:sz w:val="24"/>
              </w:rPr>
              <w:t>Latvijas</w:t>
            </w:r>
            <w:r w:rsidRPr="00EF6EF5">
              <w:rPr>
                <w:spacing w:val="-6"/>
                <w:sz w:val="24"/>
              </w:rPr>
              <w:t xml:space="preserve"> </w:t>
            </w:r>
            <w:r w:rsidRPr="00EF6EF5">
              <w:rPr>
                <w:sz w:val="24"/>
              </w:rPr>
              <w:t>IIN</w:t>
            </w:r>
            <w:r w:rsidRPr="00EF6EF5">
              <w:rPr>
                <w:spacing w:val="-6"/>
                <w:sz w:val="24"/>
              </w:rPr>
              <w:t xml:space="preserve"> </w:t>
            </w:r>
            <w:r w:rsidRPr="00EF6EF5">
              <w:rPr>
                <w:sz w:val="24"/>
              </w:rPr>
              <w:t xml:space="preserve">sistēmā, un ir klaji pretrunā ar Pasaules bankas </w:t>
            </w:r>
            <w:r w:rsidRPr="00EF6EF5">
              <w:rPr>
                <w:spacing w:val="-2"/>
                <w:sz w:val="24"/>
              </w:rPr>
              <w:t>ieteikumiem.</w:t>
            </w:r>
          </w:p>
        </w:tc>
        <w:tc>
          <w:tcPr>
            <w:tcW w:w="4612" w:type="dxa"/>
            <w:tcBorders>
              <w:left w:val="single" w:sz="4" w:space="0" w:color="000000"/>
            </w:tcBorders>
          </w:tcPr>
          <w:p w14:paraId="6D434CC7" w14:textId="77777777" w:rsidR="006008D7" w:rsidRPr="00EF6EF5" w:rsidRDefault="00093CAF">
            <w:pPr>
              <w:pStyle w:val="TableParagraph"/>
              <w:spacing w:before="75" w:line="276" w:lineRule="auto"/>
              <w:ind w:left="103" w:right="47"/>
              <w:rPr>
                <w:sz w:val="24"/>
              </w:rPr>
            </w:pPr>
            <w:r w:rsidRPr="009D72F4">
              <w:rPr>
                <w:color w:val="000000"/>
                <w:sz w:val="24"/>
              </w:rPr>
              <w:t>“Latvijas Banka 14. jūlijā publicēja obligātās</w:t>
            </w:r>
            <w:r w:rsidRPr="00EF6EF5">
              <w:rPr>
                <w:color w:val="000000"/>
                <w:sz w:val="24"/>
              </w:rPr>
              <w:t xml:space="preserve"> </w:t>
            </w:r>
            <w:r w:rsidRPr="009D72F4">
              <w:rPr>
                <w:color w:val="000000"/>
                <w:sz w:val="24"/>
              </w:rPr>
              <w:t>veselības apdrošināšanas ieviešanas koncepciju.</w:t>
            </w:r>
            <w:r w:rsidRPr="009D72F4">
              <w:rPr>
                <w:color w:val="000000"/>
                <w:spacing w:val="-15"/>
                <w:sz w:val="24"/>
              </w:rPr>
              <w:t xml:space="preserve"> </w:t>
            </w:r>
            <w:r w:rsidRPr="009D72F4">
              <w:rPr>
                <w:color w:val="000000"/>
                <w:sz w:val="24"/>
              </w:rPr>
              <w:t>Tajā</w:t>
            </w:r>
            <w:r w:rsidRPr="009D72F4">
              <w:rPr>
                <w:color w:val="000000"/>
                <w:spacing w:val="-15"/>
                <w:sz w:val="24"/>
              </w:rPr>
              <w:t xml:space="preserve"> </w:t>
            </w:r>
            <w:r w:rsidRPr="009D72F4">
              <w:rPr>
                <w:color w:val="000000"/>
                <w:sz w:val="24"/>
              </w:rPr>
              <w:t>piedāvājam</w:t>
            </w:r>
            <w:r w:rsidRPr="009D72F4">
              <w:rPr>
                <w:color w:val="000000"/>
                <w:spacing w:val="-15"/>
                <w:sz w:val="24"/>
              </w:rPr>
              <w:t xml:space="preserve"> </w:t>
            </w:r>
            <w:r w:rsidRPr="009D72F4">
              <w:rPr>
                <w:color w:val="000000"/>
                <w:sz w:val="24"/>
              </w:rPr>
              <w:t>veselības</w:t>
            </w:r>
            <w:r w:rsidRPr="009D72F4">
              <w:rPr>
                <w:color w:val="000000"/>
                <w:spacing w:val="-15"/>
                <w:sz w:val="24"/>
              </w:rPr>
              <w:t xml:space="preserve"> </w:t>
            </w:r>
            <w:r w:rsidRPr="009D72F4">
              <w:rPr>
                <w:color w:val="000000"/>
                <w:sz w:val="24"/>
              </w:rPr>
              <w:t>aprūpei piesaistīt</w:t>
            </w:r>
            <w:r w:rsidRPr="009D72F4">
              <w:rPr>
                <w:color w:val="000000"/>
                <w:spacing w:val="-7"/>
                <w:sz w:val="24"/>
              </w:rPr>
              <w:t xml:space="preserve"> </w:t>
            </w:r>
            <w:r w:rsidRPr="009D72F4">
              <w:rPr>
                <w:color w:val="000000"/>
                <w:sz w:val="24"/>
              </w:rPr>
              <w:t>papildu</w:t>
            </w:r>
            <w:r w:rsidRPr="009D72F4">
              <w:rPr>
                <w:color w:val="000000"/>
                <w:spacing w:val="-8"/>
                <w:sz w:val="24"/>
              </w:rPr>
              <w:t xml:space="preserve"> </w:t>
            </w:r>
            <w:r w:rsidRPr="009D72F4">
              <w:rPr>
                <w:color w:val="000000"/>
                <w:sz w:val="24"/>
              </w:rPr>
              <w:t>līdzekļus,</w:t>
            </w:r>
            <w:r w:rsidRPr="009D72F4">
              <w:rPr>
                <w:color w:val="000000"/>
                <w:spacing w:val="-8"/>
                <w:sz w:val="24"/>
              </w:rPr>
              <w:t xml:space="preserve"> </w:t>
            </w:r>
            <w:r w:rsidRPr="009D72F4">
              <w:rPr>
                <w:color w:val="000000"/>
                <w:sz w:val="24"/>
              </w:rPr>
              <w:t>vienlaikus</w:t>
            </w:r>
            <w:r w:rsidRPr="009D72F4">
              <w:rPr>
                <w:color w:val="000000"/>
                <w:spacing w:val="-7"/>
                <w:sz w:val="24"/>
              </w:rPr>
              <w:t xml:space="preserve"> </w:t>
            </w:r>
            <w:r w:rsidRPr="009D72F4">
              <w:rPr>
                <w:color w:val="000000"/>
                <w:sz w:val="24"/>
              </w:rPr>
              <w:t>sistēmā radot konkurences elementus. Valsts apdrošinātājam konkurējot ar privātajiem apdrošinātājiem, tas laika gaitā veicinātu pieejamo līdzekļu efektīvāku un lietderīgāku izmantošanu,</w:t>
            </w:r>
            <w:r w:rsidRPr="009D72F4">
              <w:rPr>
                <w:color w:val="000000"/>
                <w:spacing w:val="-15"/>
                <w:sz w:val="24"/>
              </w:rPr>
              <w:t xml:space="preserve"> </w:t>
            </w:r>
            <w:r w:rsidRPr="009D72F4">
              <w:rPr>
                <w:color w:val="000000"/>
                <w:sz w:val="24"/>
              </w:rPr>
              <w:t>kā</w:t>
            </w:r>
            <w:r w:rsidRPr="009D72F4">
              <w:rPr>
                <w:color w:val="000000"/>
                <w:spacing w:val="-15"/>
                <w:sz w:val="24"/>
              </w:rPr>
              <w:t xml:space="preserve"> </w:t>
            </w:r>
            <w:r w:rsidRPr="009D72F4">
              <w:rPr>
                <w:color w:val="000000"/>
                <w:sz w:val="24"/>
              </w:rPr>
              <w:t>arī</w:t>
            </w:r>
            <w:r w:rsidRPr="009D72F4">
              <w:rPr>
                <w:color w:val="000000"/>
                <w:spacing w:val="-15"/>
                <w:sz w:val="24"/>
              </w:rPr>
              <w:t xml:space="preserve"> </w:t>
            </w:r>
            <w:r w:rsidRPr="009D72F4">
              <w:rPr>
                <w:color w:val="000000"/>
                <w:sz w:val="24"/>
              </w:rPr>
              <w:t>uzlabotu</w:t>
            </w:r>
            <w:r w:rsidRPr="009D72F4">
              <w:rPr>
                <w:color w:val="000000"/>
                <w:spacing w:val="-15"/>
                <w:sz w:val="24"/>
              </w:rPr>
              <w:t xml:space="preserve"> </w:t>
            </w:r>
            <w:r w:rsidRPr="009D72F4">
              <w:rPr>
                <w:color w:val="000000"/>
                <w:sz w:val="24"/>
              </w:rPr>
              <w:t>veselības</w:t>
            </w:r>
            <w:r w:rsidRPr="009D72F4">
              <w:rPr>
                <w:color w:val="000000"/>
                <w:spacing w:val="-15"/>
                <w:sz w:val="24"/>
              </w:rPr>
              <w:t xml:space="preserve"> </w:t>
            </w:r>
            <w:r w:rsidRPr="009D72F4">
              <w:rPr>
                <w:color w:val="000000"/>
                <w:sz w:val="24"/>
              </w:rPr>
              <w:t>aprūpes pakalpojumu pieejamību un kvalitāti.”</w:t>
            </w:r>
            <w:r w:rsidRPr="009D72F4">
              <w:rPr>
                <w:color w:val="000000"/>
                <w:sz w:val="24"/>
                <w:vertAlign w:val="superscript"/>
              </w:rPr>
              <w:t>1</w:t>
            </w:r>
            <w:r w:rsidRPr="009D72F4">
              <w:rPr>
                <w:color w:val="000000"/>
                <w:sz w:val="24"/>
              </w:rPr>
              <w:t xml:space="preserve"> Savukārt Pēteris Apinis norāda, ka “Latvijas Bankas piedāvātais modelis ar obligātu veselības apdrošinās maksājumu faktiski paredz lineāru iedzīvotāju ienākuma nodokļa pieaugumu, ievērojami mazinot jau tā niecīgo progresivitāti Latvijas IIN sistēmā, un ir klaji pretrunā ar Pasaules bankas ieteikumiem.”</w:t>
            </w:r>
            <w:r w:rsidRPr="009D72F4">
              <w:rPr>
                <w:color w:val="000000"/>
                <w:sz w:val="24"/>
                <w:vertAlign w:val="superscript"/>
              </w:rPr>
              <w:t>2</w:t>
            </w:r>
          </w:p>
          <w:p w14:paraId="49E56CC6" w14:textId="77777777" w:rsidR="006008D7" w:rsidRPr="00EF6EF5" w:rsidRDefault="00093CAF">
            <w:pPr>
              <w:pStyle w:val="TableParagraph"/>
              <w:spacing w:before="119" w:line="278" w:lineRule="auto"/>
              <w:ind w:left="103"/>
              <w:jc w:val="left"/>
              <w:rPr>
                <w:sz w:val="16"/>
              </w:rPr>
            </w:pPr>
            <w:r w:rsidRPr="00EF6EF5">
              <w:rPr>
                <w:sz w:val="16"/>
                <w:vertAlign w:val="superscript"/>
              </w:rPr>
              <w:t>1</w:t>
            </w:r>
            <w:r w:rsidRPr="00EF6EF5">
              <w:rPr>
                <w:spacing w:val="24"/>
                <w:sz w:val="16"/>
              </w:rPr>
              <w:t xml:space="preserve"> </w:t>
            </w:r>
            <w:proofErr w:type="spellStart"/>
            <w:r w:rsidRPr="00EF6EF5">
              <w:rPr>
                <w:sz w:val="16"/>
              </w:rPr>
              <w:t>Rutkaste</w:t>
            </w:r>
            <w:proofErr w:type="spellEnd"/>
            <w:r w:rsidRPr="00EF6EF5">
              <w:rPr>
                <w:sz w:val="16"/>
              </w:rPr>
              <w:t>,</w:t>
            </w:r>
            <w:r w:rsidRPr="00EF6EF5">
              <w:rPr>
                <w:spacing w:val="40"/>
                <w:sz w:val="16"/>
              </w:rPr>
              <w:t xml:space="preserve"> </w:t>
            </w:r>
            <w:r w:rsidRPr="00EF6EF5">
              <w:rPr>
                <w:sz w:val="16"/>
              </w:rPr>
              <w:t>Uldis.</w:t>
            </w:r>
            <w:r w:rsidRPr="00EF6EF5">
              <w:rPr>
                <w:spacing w:val="40"/>
                <w:sz w:val="16"/>
              </w:rPr>
              <w:t xml:space="preserve"> </w:t>
            </w:r>
            <w:r w:rsidRPr="00EF6EF5">
              <w:rPr>
                <w:sz w:val="16"/>
              </w:rPr>
              <w:t>“Ko</w:t>
            </w:r>
            <w:r w:rsidRPr="00EF6EF5">
              <w:rPr>
                <w:spacing w:val="40"/>
                <w:sz w:val="16"/>
              </w:rPr>
              <w:t xml:space="preserve"> </w:t>
            </w:r>
            <w:r w:rsidRPr="00EF6EF5">
              <w:rPr>
                <w:sz w:val="16"/>
              </w:rPr>
              <w:t>obligātā</w:t>
            </w:r>
            <w:r w:rsidRPr="00EF6EF5">
              <w:rPr>
                <w:spacing w:val="40"/>
                <w:sz w:val="16"/>
              </w:rPr>
              <w:t xml:space="preserve"> </w:t>
            </w:r>
            <w:r w:rsidRPr="00EF6EF5">
              <w:rPr>
                <w:sz w:val="16"/>
              </w:rPr>
              <w:t>veselības</w:t>
            </w:r>
            <w:r w:rsidRPr="00EF6EF5">
              <w:rPr>
                <w:spacing w:val="40"/>
                <w:sz w:val="16"/>
              </w:rPr>
              <w:t xml:space="preserve"> </w:t>
            </w:r>
            <w:r w:rsidRPr="00EF6EF5">
              <w:rPr>
                <w:sz w:val="16"/>
              </w:rPr>
              <w:t>apdrošināšana</w:t>
            </w:r>
            <w:r w:rsidRPr="00EF6EF5">
              <w:rPr>
                <w:spacing w:val="40"/>
                <w:sz w:val="16"/>
              </w:rPr>
              <w:t xml:space="preserve"> </w:t>
            </w:r>
            <w:r w:rsidRPr="00EF6EF5">
              <w:rPr>
                <w:sz w:val="16"/>
              </w:rPr>
              <w:t>nozīmēs</w:t>
            </w:r>
            <w:r w:rsidRPr="00EF6EF5">
              <w:rPr>
                <w:spacing w:val="40"/>
                <w:sz w:val="16"/>
              </w:rPr>
              <w:t xml:space="preserve"> </w:t>
            </w:r>
            <w:r w:rsidRPr="00EF6EF5">
              <w:rPr>
                <w:sz w:val="16"/>
              </w:rPr>
              <w:t>Latvijas iedzīvotājiem?” 19.07.2016, Ir.lv</w:t>
            </w:r>
          </w:p>
          <w:p w14:paraId="018AB2CA" w14:textId="77777777" w:rsidR="006008D7" w:rsidRPr="00EF6EF5" w:rsidRDefault="00093CAF">
            <w:pPr>
              <w:pStyle w:val="TableParagraph"/>
              <w:spacing w:before="118" w:line="276" w:lineRule="auto"/>
              <w:ind w:left="103"/>
              <w:jc w:val="left"/>
              <w:rPr>
                <w:sz w:val="16"/>
              </w:rPr>
            </w:pPr>
            <w:r w:rsidRPr="00EF6EF5">
              <w:rPr>
                <w:sz w:val="16"/>
                <w:vertAlign w:val="superscript"/>
              </w:rPr>
              <w:t>2</w:t>
            </w:r>
            <w:r w:rsidRPr="00EF6EF5">
              <w:rPr>
                <w:spacing w:val="80"/>
                <w:sz w:val="16"/>
              </w:rPr>
              <w:t xml:space="preserve"> </w:t>
            </w:r>
            <w:r w:rsidRPr="00EF6EF5">
              <w:rPr>
                <w:sz w:val="16"/>
              </w:rPr>
              <w:t>Apinis,</w:t>
            </w:r>
            <w:r w:rsidRPr="00EF6EF5">
              <w:rPr>
                <w:spacing w:val="80"/>
                <w:sz w:val="16"/>
              </w:rPr>
              <w:t xml:space="preserve"> </w:t>
            </w:r>
            <w:r w:rsidRPr="00EF6EF5">
              <w:rPr>
                <w:sz w:val="16"/>
              </w:rPr>
              <w:t>Pēteris.</w:t>
            </w:r>
            <w:r w:rsidRPr="00EF6EF5">
              <w:rPr>
                <w:spacing w:val="80"/>
                <w:sz w:val="16"/>
              </w:rPr>
              <w:t xml:space="preserve"> </w:t>
            </w:r>
            <w:r w:rsidRPr="00EF6EF5">
              <w:rPr>
                <w:sz w:val="16"/>
              </w:rPr>
              <w:t>“Par</w:t>
            </w:r>
            <w:r w:rsidRPr="00EF6EF5">
              <w:rPr>
                <w:spacing w:val="80"/>
                <w:sz w:val="16"/>
              </w:rPr>
              <w:t xml:space="preserve"> </w:t>
            </w:r>
            <w:r w:rsidRPr="00EF6EF5">
              <w:rPr>
                <w:sz w:val="16"/>
              </w:rPr>
              <w:t>murgaino</w:t>
            </w:r>
            <w:r w:rsidRPr="00EF6EF5">
              <w:rPr>
                <w:spacing w:val="80"/>
                <w:sz w:val="16"/>
              </w:rPr>
              <w:t xml:space="preserve"> </w:t>
            </w:r>
            <w:r w:rsidRPr="00EF6EF5">
              <w:rPr>
                <w:sz w:val="16"/>
              </w:rPr>
              <w:t>Latvijas</w:t>
            </w:r>
            <w:r w:rsidRPr="00EF6EF5">
              <w:rPr>
                <w:spacing w:val="80"/>
                <w:sz w:val="16"/>
              </w:rPr>
              <w:t xml:space="preserve"> </w:t>
            </w:r>
            <w:r w:rsidRPr="00EF6EF5">
              <w:rPr>
                <w:sz w:val="16"/>
              </w:rPr>
              <w:t>Bankas</w:t>
            </w:r>
            <w:r w:rsidRPr="00EF6EF5">
              <w:rPr>
                <w:spacing w:val="80"/>
                <w:sz w:val="16"/>
              </w:rPr>
              <w:t xml:space="preserve"> </w:t>
            </w:r>
            <w:r w:rsidRPr="00EF6EF5">
              <w:rPr>
                <w:sz w:val="16"/>
              </w:rPr>
              <w:t>veselības</w:t>
            </w:r>
            <w:r w:rsidRPr="00EF6EF5">
              <w:rPr>
                <w:spacing w:val="40"/>
                <w:sz w:val="16"/>
              </w:rPr>
              <w:t xml:space="preserve"> </w:t>
            </w:r>
            <w:r w:rsidRPr="00EF6EF5">
              <w:rPr>
                <w:sz w:val="16"/>
              </w:rPr>
              <w:t>apdrošināšanas modeli un ilūzijām medicīnā.” 12.09.2016, Delfi.lv</w:t>
            </w:r>
          </w:p>
        </w:tc>
      </w:tr>
    </w:tbl>
    <w:p w14:paraId="40CD676B" w14:textId="77777777" w:rsidR="006008D7" w:rsidRPr="00EF6EF5" w:rsidRDefault="006008D7">
      <w:pPr>
        <w:pStyle w:val="TableParagraph"/>
        <w:spacing w:line="276" w:lineRule="auto"/>
        <w:jc w:val="left"/>
        <w:rPr>
          <w:sz w:val="16"/>
        </w:rPr>
        <w:sectPr w:rsidR="006008D7" w:rsidRPr="00EF6EF5">
          <w:type w:val="continuous"/>
          <w:pgSz w:w="11910" w:h="16840"/>
          <w:pgMar w:top="1100" w:right="708" w:bottom="280" w:left="1559" w:header="720" w:footer="720" w:gutter="0"/>
          <w:cols w:space="720"/>
        </w:sectPr>
      </w:pPr>
    </w:p>
    <w:p w14:paraId="23054F5C" w14:textId="77777777" w:rsidR="006008D7" w:rsidRPr="00EF6EF5" w:rsidRDefault="00093CAF">
      <w:pPr>
        <w:pStyle w:val="BodyText"/>
        <w:ind w:left="4823"/>
        <w:rPr>
          <w:sz w:val="20"/>
        </w:rPr>
      </w:pPr>
      <w:r w:rsidRPr="00EF6EF5">
        <w:rPr>
          <w:noProof/>
          <w:sz w:val="20"/>
        </w:rPr>
        <w:lastRenderedPageBreak/>
        <mc:AlternateContent>
          <mc:Choice Requires="wpg">
            <w:drawing>
              <wp:inline distT="0" distB="0" distL="0" distR="0" wp14:anchorId="42CAEFB4" wp14:editId="7E5A9D76">
                <wp:extent cx="6350" cy="277495"/>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77495"/>
                          <a:chOff x="0" y="0"/>
                          <a:chExt cx="6350" cy="277495"/>
                        </a:xfrm>
                      </wpg:grpSpPr>
                      <wps:wsp>
                        <wps:cNvPr id="32" name="Graphic 32"/>
                        <wps:cNvSpPr/>
                        <wps:spPr>
                          <a:xfrm>
                            <a:off x="0" y="0"/>
                            <a:ext cx="6350" cy="277495"/>
                          </a:xfrm>
                          <a:custGeom>
                            <a:avLst/>
                            <a:gdLst/>
                            <a:ahLst/>
                            <a:cxnLst/>
                            <a:rect l="l" t="t" r="r" b="b"/>
                            <a:pathLst>
                              <a:path w="6350" h="277495">
                                <a:moveTo>
                                  <a:pt x="6096" y="0"/>
                                </a:moveTo>
                                <a:lnTo>
                                  <a:pt x="0" y="0"/>
                                </a:lnTo>
                                <a:lnTo>
                                  <a:pt x="0" y="277368"/>
                                </a:lnTo>
                                <a:lnTo>
                                  <a:pt x="6096" y="277368"/>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07F7812" id="Group 31" o:spid="_x0000_s1026" style="width:.5pt;height:21.85pt;mso-position-horizontal-relative:char;mso-position-vertical-relative:line" coordsize="635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">
                <v:shape id="Graphic 32" o:spid="_x0000_s1027" style="position:absolute;width:6350;height:277495;visibility:visible;mso-wrap-style:square;v-text-anchor:top" coordsize="635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" path="m6096,l,,,277368r6096,l6096,xe" fillcolor="black" stroked="f">
                  <v:path arrowok="t"/>
                </v:shape>
                <w10:anchorlock/>
              </v:group>
            </w:pict>
          </mc:Fallback>
        </mc:AlternateContent>
      </w:r>
    </w:p>
    <w:p w14:paraId="1DC24DF2" w14:textId="77777777" w:rsidR="006008D7" w:rsidRPr="00EF6EF5" w:rsidRDefault="006008D7">
      <w:pPr>
        <w:pStyle w:val="BodyText"/>
        <w:spacing w:before="119"/>
        <w:rPr>
          <w:i/>
        </w:rPr>
      </w:pPr>
    </w:p>
    <w:p w14:paraId="4235085E" w14:textId="77777777" w:rsidR="006008D7" w:rsidRPr="00EF6EF5" w:rsidRDefault="00093CAF">
      <w:pPr>
        <w:pStyle w:val="BodyText"/>
        <w:spacing w:line="276" w:lineRule="auto"/>
        <w:ind w:left="142"/>
      </w:pPr>
      <w:r w:rsidRPr="00EF6EF5">
        <w:rPr>
          <w:b/>
        </w:rPr>
        <w:t>Kopēšana</w:t>
      </w:r>
      <w:r w:rsidRPr="00EF6EF5">
        <w:rPr>
          <w:b/>
          <w:spacing w:val="29"/>
        </w:rPr>
        <w:t xml:space="preserve"> </w:t>
      </w:r>
      <w:r w:rsidRPr="00EF6EF5">
        <w:t>–</w:t>
      </w:r>
      <w:r w:rsidRPr="00EF6EF5">
        <w:rPr>
          <w:spacing w:val="29"/>
        </w:rPr>
        <w:t xml:space="preserve"> </w:t>
      </w:r>
      <w:r w:rsidRPr="00EF6EF5">
        <w:t>cita</w:t>
      </w:r>
      <w:r w:rsidRPr="00EF6EF5">
        <w:rPr>
          <w:spacing w:val="29"/>
        </w:rPr>
        <w:t xml:space="preserve"> </w:t>
      </w:r>
      <w:r w:rsidRPr="00EF6EF5">
        <w:t>darba</w:t>
      </w:r>
      <w:r w:rsidRPr="00EF6EF5">
        <w:rPr>
          <w:spacing w:val="28"/>
        </w:rPr>
        <w:t xml:space="preserve"> </w:t>
      </w:r>
      <w:r w:rsidRPr="00EF6EF5">
        <w:t>vai</w:t>
      </w:r>
      <w:r w:rsidRPr="00EF6EF5">
        <w:rPr>
          <w:spacing w:val="29"/>
        </w:rPr>
        <w:t xml:space="preserve"> </w:t>
      </w:r>
      <w:r w:rsidRPr="00EF6EF5">
        <w:t>tā</w:t>
      </w:r>
      <w:r w:rsidRPr="00EF6EF5">
        <w:rPr>
          <w:spacing w:val="29"/>
        </w:rPr>
        <w:t xml:space="preserve"> </w:t>
      </w:r>
      <w:r w:rsidRPr="00EF6EF5">
        <w:t>daļu</w:t>
      </w:r>
      <w:r w:rsidRPr="00EF6EF5">
        <w:rPr>
          <w:spacing w:val="28"/>
        </w:rPr>
        <w:t xml:space="preserve"> </w:t>
      </w:r>
      <w:r w:rsidRPr="00EF6EF5">
        <w:t>pārkopēšana,</w:t>
      </w:r>
      <w:r w:rsidRPr="00EF6EF5">
        <w:rPr>
          <w:spacing w:val="29"/>
        </w:rPr>
        <w:t xml:space="preserve"> </w:t>
      </w:r>
      <w:r w:rsidRPr="00EF6EF5">
        <w:t>saglabājot</w:t>
      </w:r>
      <w:r w:rsidRPr="00EF6EF5">
        <w:rPr>
          <w:spacing w:val="28"/>
        </w:rPr>
        <w:t xml:space="preserve"> </w:t>
      </w:r>
      <w:r w:rsidRPr="00EF6EF5">
        <w:t>būtisku</w:t>
      </w:r>
      <w:r w:rsidRPr="00EF6EF5">
        <w:rPr>
          <w:spacing w:val="29"/>
        </w:rPr>
        <w:t xml:space="preserve"> </w:t>
      </w:r>
      <w:r w:rsidRPr="00EF6EF5">
        <w:t>daudzumu</w:t>
      </w:r>
      <w:r w:rsidRPr="00EF6EF5">
        <w:rPr>
          <w:spacing w:val="29"/>
        </w:rPr>
        <w:t xml:space="preserve"> </w:t>
      </w:r>
      <w:r w:rsidRPr="00EF6EF5">
        <w:t>teksta</w:t>
      </w:r>
      <w:r w:rsidRPr="00EF6EF5">
        <w:rPr>
          <w:spacing w:val="29"/>
        </w:rPr>
        <w:t xml:space="preserve"> </w:t>
      </w:r>
      <w:r w:rsidRPr="00EF6EF5">
        <w:t>no</w:t>
      </w:r>
      <w:r w:rsidRPr="00EF6EF5">
        <w:rPr>
          <w:spacing w:val="29"/>
        </w:rPr>
        <w:t xml:space="preserve"> </w:t>
      </w:r>
      <w:r w:rsidRPr="00EF6EF5">
        <w:t>viena oriģinālā avota, neiekļaujot savu oriģinālo atzinumu kopumu.</w:t>
      </w:r>
    </w:p>
    <w:p w14:paraId="078ED49F" w14:textId="77777777" w:rsidR="006008D7" w:rsidRPr="00EF6EF5" w:rsidRDefault="00093CAF">
      <w:pPr>
        <w:spacing w:before="121"/>
        <w:ind w:left="142"/>
        <w:rPr>
          <w:i/>
          <w:sz w:val="24"/>
        </w:rPr>
      </w:pPr>
      <w:r w:rsidRPr="00EF6EF5">
        <w:rPr>
          <w:i/>
          <w:spacing w:val="-2"/>
          <w:sz w:val="24"/>
        </w:rPr>
        <w:t>Piemērs:</w:t>
      </w:r>
    </w:p>
    <w:p w14:paraId="0D7F7C68" w14:textId="77777777" w:rsidR="006008D7" w:rsidRPr="00EF6EF5" w:rsidRDefault="006008D7">
      <w:pPr>
        <w:pStyle w:val="BodyText"/>
        <w:spacing w:before="11"/>
        <w:rPr>
          <w:i/>
          <w:sz w:val="13"/>
        </w:rPr>
      </w:pPr>
    </w:p>
    <w:tbl>
      <w:tblPr>
        <w:tblW w:w="0" w:type="auto"/>
        <w:tblInd w:w="315" w:type="dxa"/>
        <w:tblLayout w:type="fixed"/>
        <w:tblCellMar>
          <w:left w:w="0" w:type="dxa"/>
          <w:right w:w="0" w:type="dxa"/>
        </w:tblCellMar>
        <w:tblLook w:val="01E0" w:firstRow="1" w:lastRow="1" w:firstColumn="1" w:lastColumn="1" w:noHBand="0" w:noVBand="0"/>
      </w:tblPr>
      <w:tblGrid>
        <w:gridCol w:w="4520"/>
        <w:gridCol w:w="4612"/>
      </w:tblGrid>
      <w:tr w:rsidR="006008D7" w:rsidRPr="00EF6EF5" w14:paraId="165552E5" w14:textId="77777777" w:rsidTr="009D72F4">
        <w:trPr>
          <w:trHeight w:val="1434"/>
        </w:trPr>
        <w:tc>
          <w:tcPr>
            <w:tcW w:w="4520" w:type="dxa"/>
            <w:tcBorders>
              <w:right w:val="single" w:sz="4" w:space="0" w:color="000000"/>
            </w:tcBorders>
          </w:tcPr>
          <w:p w14:paraId="6ED44E70" w14:textId="77777777" w:rsidR="006008D7" w:rsidRPr="00EF6EF5" w:rsidRDefault="00093CAF">
            <w:pPr>
              <w:pStyle w:val="TableParagraph"/>
              <w:ind w:left="0" w:right="51"/>
              <w:jc w:val="center"/>
              <w:rPr>
                <w:sz w:val="24"/>
              </w:rPr>
            </w:pPr>
            <w:r w:rsidRPr="00EF6EF5">
              <w:rPr>
                <w:spacing w:val="-2"/>
                <w:sz w:val="24"/>
                <w:u w:val="single"/>
              </w:rPr>
              <w:t>Oriģināls</w:t>
            </w:r>
          </w:p>
          <w:p w14:paraId="61D2026A" w14:textId="77777777" w:rsidR="006008D7" w:rsidRPr="00EF6EF5" w:rsidRDefault="00093CAF">
            <w:pPr>
              <w:pStyle w:val="TableParagraph"/>
              <w:spacing w:before="162" w:line="276" w:lineRule="auto"/>
              <w:ind w:right="102"/>
              <w:rPr>
                <w:sz w:val="24"/>
              </w:rPr>
            </w:pPr>
            <w:r w:rsidRPr="00EF6EF5">
              <w:rPr>
                <w:b/>
                <w:sz w:val="24"/>
              </w:rPr>
              <w:t xml:space="preserve">Ko obligātā veselības apdrošināšana nozīmēs Latvijas iedzīvotājiem? </w:t>
            </w:r>
            <w:r w:rsidRPr="00EF6EF5">
              <w:rPr>
                <w:sz w:val="24"/>
              </w:rPr>
              <w:t xml:space="preserve">Uldis </w:t>
            </w:r>
            <w:proofErr w:type="spellStart"/>
            <w:r w:rsidRPr="00EF6EF5">
              <w:rPr>
                <w:sz w:val="24"/>
              </w:rPr>
              <w:t>Rutkaste</w:t>
            </w:r>
            <w:proofErr w:type="spellEnd"/>
            <w:r w:rsidRPr="00EF6EF5">
              <w:rPr>
                <w:sz w:val="24"/>
              </w:rPr>
              <w:t>, 19.07.2016, ir.lv</w:t>
            </w:r>
          </w:p>
        </w:tc>
        <w:tc>
          <w:tcPr>
            <w:tcW w:w="4612" w:type="dxa"/>
            <w:tcBorders>
              <w:left w:val="single" w:sz="4" w:space="0" w:color="000000"/>
            </w:tcBorders>
          </w:tcPr>
          <w:p w14:paraId="50B393B8" w14:textId="77777777" w:rsidR="006008D7" w:rsidRPr="00EF6EF5" w:rsidRDefault="00093CAF">
            <w:pPr>
              <w:pStyle w:val="TableParagraph"/>
              <w:ind w:left="54"/>
              <w:jc w:val="center"/>
              <w:rPr>
                <w:sz w:val="24"/>
              </w:rPr>
            </w:pPr>
            <w:r w:rsidRPr="00EF6EF5">
              <w:rPr>
                <w:spacing w:val="-2"/>
                <w:sz w:val="24"/>
                <w:u w:val="single"/>
              </w:rPr>
              <w:t>Plaģiāts</w:t>
            </w:r>
          </w:p>
          <w:p w14:paraId="1436D350" w14:textId="77777777" w:rsidR="006008D7" w:rsidRPr="00EF6EF5" w:rsidRDefault="00093CAF">
            <w:pPr>
              <w:pStyle w:val="TableParagraph"/>
              <w:spacing w:before="162" w:line="276" w:lineRule="auto"/>
              <w:ind w:left="103"/>
              <w:jc w:val="left"/>
              <w:rPr>
                <w:sz w:val="24"/>
              </w:rPr>
            </w:pPr>
            <w:r w:rsidRPr="00EF6EF5">
              <w:rPr>
                <w:b/>
                <w:sz w:val="24"/>
              </w:rPr>
              <w:t xml:space="preserve">Obligātās veselības apdrošināšanas modeļa </w:t>
            </w:r>
            <w:proofErr w:type="spellStart"/>
            <w:r w:rsidRPr="00EF6EF5">
              <w:rPr>
                <w:b/>
                <w:sz w:val="24"/>
              </w:rPr>
              <w:t>izvērtējums</w:t>
            </w:r>
            <w:proofErr w:type="spellEnd"/>
            <w:r w:rsidRPr="00EF6EF5">
              <w:rPr>
                <w:b/>
                <w:sz w:val="24"/>
              </w:rPr>
              <w:t xml:space="preserve">. </w:t>
            </w:r>
            <w:r w:rsidRPr="00EF6EF5">
              <w:rPr>
                <w:sz w:val="24"/>
              </w:rPr>
              <w:t>Jānis Bērziņš</w:t>
            </w:r>
          </w:p>
        </w:tc>
      </w:tr>
      <w:tr w:rsidR="006008D7" w:rsidRPr="00EF6EF5" w14:paraId="447E54B9" w14:textId="77777777" w:rsidTr="009D72F4">
        <w:trPr>
          <w:trHeight w:val="3687"/>
        </w:trPr>
        <w:tc>
          <w:tcPr>
            <w:tcW w:w="4520" w:type="dxa"/>
            <w:tcBorders>
              <w:right w:val="single" w:sz="4" w:space="0" w:color="000000"/>
            </w:tcBorders>
          </w:tcPr>
          <w:p w14:paraId="6259E2D2" w14:textId="77777777" w:rsidR="006008D7" w:rsidRPr="00EF6EF5" w:rsidRDefault="00093CAF">
            <w:pPr>
              <w:pStyle w:val="TableParagraph"/>
              <w:spacing w:before="75" w:line="276" w:lineRule="auto"/>
              <w:ind w:right="101"/>
              <w:rPr>
                <w:sz w:val="24"/>
              </w:rPr>
            </w:pPr>
            <w:r w:rsidRPr="00EF6EF5">
              <w:rPr>
                <w:sz w:val="24"/>
              </w:rPr>
              <w:t>Latvijas Banka 14. jūlijā publicēja obligātās veselības apdrošināšanas ieviešanas koncepciju. Tajā piedāvājam veselības aprūpei piesaistīt papildu līdzekļus, vienlaikus sistēmā radot konkurences elementus. Valsts apdrošinātājam konkurējot ar</w:t>
            </w:r>
            <w:r w:rsidRPr="00EF6EF5">
              <w:rPr>
                <w:spacing w:val="-9"/>
                <w:sz w:val="24"/>
              </w:rPr>
              <w:t xml:space="preserve"> </w:t>
            </w:r>
            <w:r w:rsidRPr="00EF6EF5">
              <w:rPr>
                <w:sz w:val="24"/>
              </w:rPr>
              <w:t>privātajiem</w:t>
            </w:r>
            <w:r w:rsidRPr="00EF6EF5">
              <w:rPr>
                <w:spacing w:val="-10"/>
                <w:sz w:val="24"/>
              </w:rPr>
              <w:t xml:space="preserve"> </w:t>
            </w:r>
            <w:r w:rsidRPr="00EF6EF5">
              <w:rPr>
                <w:sz w:val="24"/>
              </w:rPr>
              <w:t>apdrošinātājiem,</w:t>
            </w:r>
            <w:r w:rsidRPr="00EF6EF5">
              <w:rPr>
                <w:spacing w:val="-10"/>
                <w:sz w:val="24"/>
              </w:rPr>
              <w:t xml:space="preserve"> </w:t>
            </w:r>
            <w:r w:rsidRPr="00EF6EF5">
              <w:rPr>
                <w:sz w:val="24"/>
              </w:rPr>
              <w:t>tas</w:t>
            </w:r>
            <w:r w:rsidRPr="00EF6EF5">
              <w:rPr>
                <w:spacing w:val="-10"/>
                <w:sz w:val="24"/>
              </w:rPr>
              <w:t xml:space="preserve"> </w:t>
            </w:r>
            <w:r w:rsidRPr="00EF6EF5">
              <w:rPr>
                <w:sz w:val="24"/>
              </w:rPr>
              <w:t>laika</w:t>
            </w:r>
            <w:r w:rsidRPr="00EF6EF5">
              <w:rPr>
                <w:spacing w:val="-10"/>
                <w:sz w:val="24"/>
              </w:rPr>
              <w:t xml:space="preserve"> </w:t>
            </w:r>
            <w:r w:rsidRPr="00EF6EF5">
              <w:rPr>
                <w:sz w:val="24"/>
              </w:rPr>
              <w:t>gaitā veicinātu pieejamo līdzekļu efektīvāku un lietderīgāku izmantošanu, kā arī uzlabotu veselības aprūpes pakalpojumu pieejamību un kvalitāti.</w:t>
            </w:r>
          </w:p>
        </w:tc>
        <w:tc>
          <w:tcPr>
            <w:tcW w:w="4612" w:type="dxa"/>
            <w:tcBorders>
              <w:left w:val="single" w:sz="4" w:space="0" w:color="000000"/>
            </w:tcBorders>
            <w:shd w:val="clear" w:color="auto" w:fill="FFFFFF" w:themeFill="background1"/>
          </w:tcPr>
          <w:p w14:paraId="2D5F8501" w14:textId="42E718C7" w:rsidR="006008D7" w:rsidRPr="00EF6EF5" w:rsidRDefault="00093CAF">
            <w:pPr>
              <w:pStyle w:val="TableParagraph"/>
              <w:spacing w:before="75" w:line="276" w:lineRule="auto"/>
              <w:ind w:left="103" w:right="47"/>
              <w:rPr>
                <w:sz w:val="24"/>
              </w:rPr>
            </w:pPr>
            <w:r w:rsidRPr="00EF6EF5">
              <w:rPr>
                <w:sz w:val="24"/>
              </w:rPr>
              <w:t xml:space="preserve">2016. gada 14. jūlijā Latvijas Banka </w:t>
            </w:r>
            <w:r w:rsidRPr="0055713C">
              <w:rPr>
                <w:color w:val="000000"/>
                <w:sz w:val="24"/>
              </w:rPr>
              <w:t>publicēja obligātās veselības apdrošināšanas ieviešanas modeli. Modelis piedāvā veselības aprūpei piesaistīt papildu līdzekļus, tajā pašā laikā sistēmā radot konkurences elementus, ļaujot valsts apdrošinātājam konkurēt ar privātajiem apdrošinātājiem</w:t>
            </w:r>
            <w:r w:rsidR="0055713C">
              <w:rPr>
                <w:color w:val="000000"/>
                <w:sz w:val="24"/>
              </w:rPr>
              <w:t xml:space="preserve">. </w:t>
            </w:r>
            <w:r w:rsidRPr="00EF6EF5">
              <w:rPr>
                <w:color w:val="000000"/>
                <w:sz w:val="24"/>
              </w:rPr>
              <w:t xml:space="preserve">Paredzams, ka ilgtermiņā tas </w:t>
            </w:r>
            <w:r w:rsidRPr="009D72F4">
              <w:rPr>
                <w:color w:val="000000"/>
                <w:sz w:val="24"/>
              </w:rPr>
              <w:t>veicinātu pieejamo līdzekļu efektīvāku un lietderīgāku izmantošanu, kā arī uzlabotu veselības</w:t>
            </w:r>
            <w:r w:rsidRPr="009D72F4">
              <w:rPr>
                <w:color w:val="000000"/>
                <w:spacing w:val="-3"/>
                <w:sz w:val="24"/>
              </w:rPr>
              <w:t xml:space="preserve"> </w:t>
            </w:r>
            <w:r w:rsidRPr="009D72F4">
              <w:rPr>
                <w:color w:val="000000"/>
                <w:sz w:val="24"/>
              </w:rPr>
              <w:t>aprūpes</w:t>
            </w:r>
            <w:r w:rsidRPr="009D72F4">
              <w:rPr>
                <w:color w:val="000000"/>
                <w:spacing w:val="-3"/>
                <w:sz w:val="24"/>
              </w:rPr>
              <w:t xml:space="preserve"> </w:t>
            </w:r>
            <w:r w:rsidRPr="009D72F4">
              <w:rPr>
                <w:color w:val="000000"/>
                <w:sz w:val="24"/>
              </w:rPr>
              <w:t>pakalpojumu</w:t>
            </w:r>
            <w:r w:rsidRPr="009D72F4">
              <w:rPr>
                <w:color w:val="000000"/>
                <w:spacing w:val="-3"/>
                <w:sz w:val="24"/>
              </w:rPr>
              <w:t xml:space="preserve"> </w:t>
            </w:r>
            <w:r w:rsidRPr="009D72F4">
              <w:rPr>
                <w:color w:val="000000"/>
                <w:sz w:val="24"/>
              </w:rPr>
              <w:t>pieejamību</w:t>
            </w:r>
            <w:r w:rsidRPr="009D72F4">
              <w:rPr>
                <w:color w:val="000000"/>
                <w:spacing w:val="-3"/>
                <w:sz w:val="24"/>
              </w:rPr>
              <w:t xml:space="preserve"> </w:t>
            </w:r>
            <w:r w:rsidRPr="009D72F4">
              <w:rPr>
                <w:color w:val="000000"/>
                <w:sz w:val="24"/>
              </w:rPr>
              <w:t xml:space="preserve">un </w:t>
            </w:r>
            <w:r w:rsidRPr="009D72F4">
              <w:rPr>
                <w:color w:val="000000"/>
                <w:spacing w:val="-2"/>
                <w:sz w:val="24"/>
              </w:rPr>
              <w:t>kvalitāti.</w:t>
            </w:r>
          </w:p>
        </w:tc>
      </w:tr>
    </w:tbl>
    <w:p w14:paraId="3D85237C" w14:textId="77777777" w:rsidR="006008D7" w:rsidRPr="00EF6EF5" w:rsidRDefault="006008D7">
      <w:pPr>
        <w:pStyle w:val="BodyText"/>
        <w:spacing w:before="162"/>
        <w:rPr>
          <w:i/>
        </w:rPr>
      </w:pPr>
    </w:p>
    <w:p w14:paraId="37AF2390" w14:textId="77777777" w:rsidR="006008D7" w:rsidRPr="00EF6EF5" w:rsidRDefault="00093CAF">
      <w:pPr>
        <w:pStyle w:val="BodyText"/>
        <w:spacing w:line="276" w:lineRule="auto"/>
        <w:ind w:left="142"/>
      </w:pPr>
      <w:r w:rsidRPr="00EF6EF5">
        <w:rPr>
          <w:b/>
        </w:rPr>
        <w:t xml:space="preserve">Mozaīkas veidošana </w:t>
      </w:r>
      <w:r w:rsidRPr="00EF6EF5">
        <w:t>– vairāku avotu pārkopēšana, veidojot to par vienotu veselumu, nenorādot korektas atsauces.</w:t>
      </w:r>
    </w:p>
    <w:p w14:paraId="54F42B25" w14:textId="77777777" w:rsidR="006008D7" w:rsidRPr="00EF6EF5" w:rsidRDefault="00093CAF">
      <w:pPr>
        <w:spacing w:before="120"/>
        <w:ind w:left="142"/>
        <w:rPr>
          <w:i/>
          <w:sz w:val="24"/>
        </w:rPr>
      </w:pPr>
      <w:r w:rsidRPr="00EF6EF5">
        <w:rPr>
          <w:i/>
          <w:spacing w:val="-2"/>
          <w:sz w:val="24"/>
        </w:rPr>
        <w:t>Piemērs:</w:t>
      </w:r>
    </w:p>
    <w:p w14:paraId="3628107F" w14:textId="77777777" w:rsidR="006008D7" w:rsidRPr="00EF6EF5" w:rsidRDefault="006008D7">
      <w:pPr>
        <w:pStyle w:val="BodyText"/>
        <w:spacing w:before="11"/>
        <w:rPr>
          <w:i/>
          <w:sz w:val="13"/>
        </w:rPr>
      </w:pPr>
    </w:p>
    <w:tbl>
      <w:tblPr>
        <w:tblW w:w="0" w:type="auto"/>
        <w:tblInd w:w="207" w:type="dxa"/>
        <w:tblLayout w:type="fixed"/>
        <w:tblCellMar>
          <w:left w:w="0" w:type="dxa"/>
          <w:right w:w="0" w:type="dxa"/>
        </w:tblCellMar>
        <w:tblLook w:val="01E0" w:firstRow="1" w:lastRow="1" w:firstColumn="1" w:lastColumn="1" w:noHBand="0" w:noVBand="0"/>
      </w:tblPr>
      <w:tblGrid>
        <w:gridCol w:w="4621"/>
        <w:gridCol w:w="4619"/>
      </w:tblGrid>
      <w:tr w:rsidR="006008D7" w:rsidRPr="00EF6EF5" w14:paraId="2D99656A" w14:textId="77777777">
        <w:trPr>
          <w:trHeight w:val="1434"/>
        </w:trPr>
        <w:tc>
          <w:tcPr>
            <w:tcW w:w="4621" w:type="dxa"/>
            <w:tcBorders>
              <w:right w:val="single" w:sz="4" w:space="0" w:color="000000"/>
            </w:tcBorders>
          </w:tcPr>
          <w:p w14:paraId="3A0D9AC0" w14:textId="77777777" w:rsidR="006008D7" w:rsidRPr="00EF6EF5" w:rsidRDefault="00093CAF">
            <w:pPr>
              <w:pStyle w:val="TableParagraph"/>
              <w:ind w:left="51" w:right="103"/>
              <w:jc w:val="center"/>
              <w:rPr>
                <w:sz w:val="24"/>
              </w:rPr>
            </w:pPr>
            <w:r w:rsidRPr="00EF6EF5">
              <w:rPr>
                <w:spacing w:val="-2"/>
                <w:sz w:val="24"/>
                <w:u w:val="single"/>
              </w:rPr>
              <w:t>Oriģināls</w:t>
            </w:r>
          </w:p>
          <w:p w14:paraId="36F67D96" w14:textId="77777777" w:rsidR="006008D7" w:rsidRPr="00EF6EF5" w:rsidRDefault="00093CAF">
            <w:pPr>
              <w:pStyle w:val="TableParagraph"/>
              <w:spacing w:before="162" w:line="276" w:lineRule="auto"/>
              <w:ind w:right="101"/>
              <w:rPr>
                <w:sz w:val="24"/>
              </w:rPr>
            </w:pPr>
            <w:r w:rsidRPr="00EF6EF5">
              <w:rPr>
                <w:b/>
                <w:sz w:val="24"/>
              </w:rPr>
              <w:t xml:space="preserve">Ko obligātā veselības apdrošināšana nozīmēs Latvijas iedzīvotājiem? </w:t>
            </w:r>
            <w:r w:rsidRPr="00EF6EF5">
              <w:rPr>
                <w:sz w:val="24"/>
              </w:rPr>
              <w:t xml:space="preserve">Uldis </w:t>
            </w:r>
            <w:proofErr w:type="spellStart"/>
            <w:r w:rsidRPr="00EF6EF5">
              <w:rPr>
                <w:sz w:val="24"/>
              </w:rPr>
              <w:t>Rutkaste</w:t>
            </w:r>
            <w:proofErr w:type="spellEnd"/>
            <w:r w:rsidRPr="00EF6EF5">
              <w:rPr>
                <w:sz w:val="24"/>
              </w:rPr>
              <w:t>, 19.07.2016, Ir.lv</w:t>
            </w:r>
          </w:p>
        </w:tc>
        <w:tc>
          <w:tcPr>
            <w:tcW w:w="4619" w:type="dxa"/>
            <w:tcBorders>
              <w:left w:val="single" w:sz="4" w:space="0" w:color="000000"/>
            </w:tcBorders>
          </w:tcPr>
          <w:p w14:paraId="293CA20F" w14:textId="77777777" w:rsidR="006008D7" w:rsidRPr="00EF6EF5" w:rsidRDefault="00093CAF">
            <w:pPr>
              <w:pStyle w:val="TableParagraph"/>
              <w:ind w:left="103" w:right="52"/>
              <w:jc w:val="center"/>
              <w:rPr>
                <w:sz w:val="24"/>
              </w:rPr>
            </w:pPr>
            <w:r w:rsidRPr="00EF6EF5">
              <w:rPr>
                <w:spacing w:val="-2"/>
                <w:sz w:val="24"/>
                <w:u w:val="single"/>
              </w:rPr>
              <w:t>Plaģiāts</w:t>
            </w:r>
          </w:p>
          <w:p w14:paraId="1621E6A1" w14:textId="77777777" w:rsidR="006008D7" w:rsidRPr="00EF6EF5" w:rsidRDefault="00093CAF">
            <w:pPr>
              <w:pStyle w:val="TableParagraph"/>
              <w:spacing w:before="162" w:line="276" w:lineRule="auto"/>
              <w:ind w:left="101"/>
              <w:jc w:val="left"/>
              <w:rPr>
                <w:sz w:val="24"/>
              </w:rPr>
            </w:pPr>
            <w:r w:rsidRPr="00EF6EF5">
              <w:rPr>
                <w:b/>
                <w:sz w:val="24"/>
              </w:rPr>
              <w:t xml:space="preserve">Obligātās veselības apdrošināšanas modeļa </w:t>
            </w:r>
            <w:proofErr w:type="spellStart"/>
            <w:r w:rsidRPr="00EF6EF5">
              <w:rPr>
                <w:b/>
                <w:sz w:val="24"/>
              </w:rPr>
              <w:t>izvērtējums</w:t>
            </w:r>
            <w:proofErr w:type="spellEnd"/>
            <w:r w:rsidRPr="00EF6EF5">
              <w:rPr>
                <w:b/>
                <w:sz w:val="24"/>
              </w:rPr>
              <w:t xml:space="preserve">. </w:t>
            </w:r>
            <w:r w:rsidRPr="00EF6EF5">
              <w:rPr>
                <w:sz w:val="24"/>
              </w:rPr>
              <w:t>Jānis Bērziņš</w:t>
            </w:r>
          </w:p>
        </w:tc>
      </w:tr>
      <w:tr w:rsidR="006008D7" w:rsidRPr="00EF6EF5" w14:paraId="75D57A68" w14:textId="77777777">
        <w:trPr>
          <w:trHeight w:val="4202"/>
        </w:trPr>
        <w:tc>
          <w:tcPr>
            <w:tcW w:w="4621" w:type="dxa"/>
            <w:tcBorders>
              <w:right w:val="single" w:sz="4" w:space="0" w:color="000000"/>
            </w:tcBorders>
          </w:tcPr>
          <w:p w14:paraId="70D44C73" w14:textId="77777777" w:rsidR="006008D7" w:rsidRPr="00EF6EF5" w:rsidRDefault="00093CAF">
            <w:pPr>
              <w:pStyle w:val="TableParagraph"/>
              <w:spacing w:before="75" w:line="276" w:lineRule="auto"/>
              <w:ind w:right="102"/>
              <w:rPr>
                <w:sz w:val="24"/>
              </w:rPr>
            </w:pPr>
            <w:r w:rsidRPr="00EF6EF5">
              <w:rPr>
                <w:sz w:val="24"/>
              </w:rPr>
              <w:lastRenderedPageBreak/>
              <w:t>Latvijas Banka 14. jūlijā publicēja obligātās veselības apdrošināšanas ieviešanas koncepciju.</w:t>
            </w:r>
            <w:r w:rsidRPr="00EF6EF5">
              <w:rPr>
                <w:spacing w:val="-15"/>
                <w:sz w:val="24"/>
              </w:rPr>
              <w:t xml:space="preserve"> </w:t>
            </w:r>
            <w:r w:rsidRPr="00EF6EF5">
              <w:rPr>
                <w:sz w:val="24"/>
              </w:rPr>
              <w:t>Tajā</w:t>
            </w:r>
            <w:r w:rsidRPr="00EF6EF5">
              <w:rPr>
                <w:spacing w:val="-15"/>
                <w:sz w:val="24"/>
              </w:rPr>
              <w:t xml:space="preserve"> </w:t>
            </w:r>
            <w:r w:rsidRPr="00EF6EF5">
              <w:rPr>
                <w:sz w:val="24"/>
              </w:rPr>
              <w:t>piedāvājam</w:t>
            </w:r>
            <w:r w:rsidRPr="00EF6EF5">
              <w:rPr>
                <w:spacing w:val="-15"/>
                <w:sz w:val="24"/>
              </w:rPr>
              <w:t xml:space="preserve"> </w:t>
            </w:r>
            <w:r w:rsidRPr="00EF6EF5">
              <w:rPr>
                <w:sz w:val="24"/>
              </w:rPr>
              <w:t>veselības</w:t>
            </w:r>
            <w:r w:rsidRPr="00EF6EF5">
              <w:rPr>
                <w:spacing w:val="-15"/>
                <w:sz w:val="24"/>
              </w:rPr>
              <w:t xml:space="preserve"> </w:t>
            </w:r>
            <w:r w:rsidRPr="00EF6EF5">
              <w:rPr>
                <w:sz w:val="24"/>
              </w:rPr>
              <w:t>aprūpei piesaistīt</w:t>
            </w:r>
            <w:r w:rsidRPr="00EF6EF5">
              <w:rPr>
                <w:spacing w:val="-5"/>
                <w:sz w:val="24"/>
              </w:rPr>
              <w:t xml:space="preserve"> </w:t>
            </w:r>
            <w:r w:rsidRPr="00EF6EF5">
              <w:rPr>
                <w:sz w:val="24"/>
              </w:rPr>
              <w:t>papildu</w:t>
            </w:r>
            <w:r w:rsidRPr="00EF6EF5">
              <w:rPr>
                <w:spacing w:val="-6"/>
                <w:sz w:val="24"/>
              </w:rPr>
              <w:t xml:space="preserve"> </w:t>
            </w:r>
            <w:r w:rsidRPr="00EF6EF5">
              <w:rPr>
                <w:sz w:val="24"/>
              </w:rPr>
              <w:t>līdzekļus,</w:t>
            </w:r>
            <w:r w:rsidRPr="00EF6EF5">
              <w:rPr>
                <w:spacing w:val="-6"/>
                <w:sz w:val="24"/>
              </w:rPr>
              <w:t xml:space="preserve"> </w:t>
            </w:r>
            <w:r w:rsidRPr="00EF6EF5">
              <w:rPr>
                <w:sz w:val="24"/>
              </w:rPr>
              <w:t>vienlaikus</w:t>
            </w:r>
            <w:r w:rsidRPr="00EF6EF5">
              <w:rPr>
                <w:spacing w:val="-6"/>
                <w:sz w:val="24"/>
              </w:rPr>
              <w:t xml:space="preserve"> </w:t>
            </w:r>
            <w:r w:rsidRPr="00EF6EF5">
              <w:rPr>
                <w:sz w:val="24"/>
              </w:rPr>
              <w:t>sistēmā radot konkurences elementus. Valsts apdrošinātājam konkurējot ar privātajiem apdrošinātājiem, tas laika gaitā veicinātu pieejamo līdzekļu efektīvāku un lietderīgāku izmantošanu,</w:t>
            </w:r>
            <w:r w:rsidRPr="00EF6EF5">
              <w:rPr>
                <w:spacing w:val="-15"/>
                <w:sz w:val="24"/>
              </w:rPr>
              <w:t xml:space="preserve"> </w:t>
            </w:r>
            <w:r w:rsidRPr="00EF6EF5">
              <w:rPr>
                <w:sz w:val="24"/>
              </w:rPr>
              <w:t>kā</w:t>
            </w:r>
            <w:r w:rsidRPr="00EF6EF5">
              <w:rPr>
                <w:spacing w:val="-15"/>
                <w:sz w:val="24"/>
              </w:rPr>
              <w:t xml:space="preserve"> </w:t>
            </w:r>
            <w:r w:rsidRPr="00EF6EF5">
              <w:rPr>
                <w:sz w:val="24"/>
              </w:rPr>
              <w:t>arī</w:t>
            </w:r>
            <w:r w:rsidRPr="00EF6EF5">
              <w:rPr>
                <w:spacing w:val="-15"/>
                <w:sz w:val="24"/>
              </w:rPr>
              <w:t xml:space="preserve"> </w:t>
            </w:r>
            <w:r w:rsidRPr="00EF6EF5">
              <w:rPr>
                <w:sz w:val="24"/>
              </w:rPr>
              <w:t>uzlabotu</w:t>
            </w:r>
            <w:r w:rsidRPr="00EF6EF5">
              <w:rPr>
                <w:spacing w:val="-15"/>
                <w:sz w:val="24"/>
              </w:rPr>
              <w:t xml:space="preserve"> </w:t>
            </w:r>
            <w:r w:rsidRPr="00EF6EF5">
              <w:rPr>
                <w:sz w:val="24"/>
              </w:rPr>
              <w:t>veselības</w:t>
            </w:r>
            <w:r w:rsidRPr="00EF6EF5">
              <w:rPr>
                <w:spacing w:val="-15"/>
                <w:sz w:val="24"/>
              </w:rPr>
              <w:t xml:space="preserve"> </w:t>
            </w:r>
            <w:r w:rsidRPr="00EF6EF5">
              <w:rPr>
                <w:sz w:val="24"/>
              </w:rPr>
              <w:t>aprūpes pakalpojumu pieejamību un kvalitāti.</w:t>
            </w:r>
          </w:p>
          <w:p w14:paraId="1B85D9C8" w14:textId="77777777" w:rsidR="006008D7" w:rsidRPr="00EF6EF5" w:rsidRDefault="00093CAF">
            <w:pPr>
              <w:pStyle w:val="TableParagraph"/>
              <w:spacing w:before="121" w:line="276" w:lineRule="auto"/>
              <w:ind w:right="103"/>
              <w:rPr>
                <w:b/>
                <w:sz w:val="24"/>
              </w:rPr>
            </w:pPr>
            <w:r w:rsidRPr="00EF6EF5">
              <w:rPr>
                <w:b/>
                <w:sz w:val="24"/>
              </w:rPr>
              <w:t>“Par murgaino Latvijas Bankas veselības apdrošināšanas</w:t>
            </w:r>
            <w:r w:rsidRPr="00EF6EF5">
              <w:rPr>
                <w:b/>
                <w:spacing w:val="57"/>
                <w:sz w:val="24"/>
              </w:rPr>
              <w:t xml:space="preserve">   </w:t>
            </w:r>
            <w:r w:rsidRPr="00EF6EF5">
              <w:rPr>
                <w:b/>
                <w:sz w:val="24"/>
              </w:rPr>
              <w:t>modeli</w:t>
            </w:r>
            <w:r w:rsidRPr="00EF6EF5">
              <w:rPr>
                <w:b/>
                <w:spacing w:val="57"/>
                <w:sz w:val="24"/>
              </w:rPr>
              <w:t xml:space="preserve">   </w:t>
            </w:r>
            <w:r w:rsidRPr="00EF6EF5">
              <w:rPr>
                <w:b/>
                <w:sz w:val="24"/>
              </w:rPr>
              <w:t>un</w:t>
            </w:r>
            <w:r w:rsidRPr="00EF6EF5">
              <w:rPr>
                <w:b/>
                <w:spacing w:val="58"/>
                <w:sz w:val="24"/>
              </w:rPr>
              <w:t xml:space="preserve">   </w:t>
            </w:r>
            <w:r w:rsidRPr="00EF6EF5">
              <w:rPr>
                <w:b/>
                <w:spacing w:val="-2"/>
                <w:sz w:val="24"/>
              </w:rPr>
              <w:t>ilūzijām</w:t>
            </w:r>
          </w:p>
        </w:tc>
        <w:tc>
          <w:tcPr>
            <w:tcW w:w="4619" w:type="dxa"/>
            <w:tcBorders>
              <w:left w:val="single" w:sz="4" w:space="0" w:color="000000"/>
            </w:tcBorders>
          </w:tcPr>
          <w:p w14:paraId="790086D3" w14:textId="22CA8E63" w:rsidR="006008D7" w:rsidRPr="00EF6EF5" w:rsidRDefault="00093CAF">
            <w:pPr>
              <w:pStyle w:val="TableParagraph"/>
              <w:spacing w:before="75" w:line="276" w:lineRule="auto"/>
              <w:ind w:left="101" w:right="47"/>
              <w:rPr>
                <w:sz w:val="24"/>
              </w:rPr>
            </w:pPr>
            <w:r w:rsidRPr="00A21A44">
              <w:rPr>
                <w:color w:val="000000"/>
                <w:sz w:val="24"/>
              </w:rPr>
              <w:t>Latvijas Banka 14. jūlijā publicēja obligātās veselības apdrošināšanas ieviešanas koncepciju. Taj</w:t>
            </w:r>
            <w:r w:rsidR="00A21A44">
              <w:rPr>
                <w:color w:val="000000"/>
                <w:sz w:val="24"/>
              </w:rPr>
              <w:t xml:space="preserve">ā </w:t>
            </w:r>
            <w:r w:rsidRPr="00EF6EF5">
              <w:rPr>
                <w:color w:val="000000"/>
                <w:sz w:val="24"/>
              </w:rPr>
              <w:t xml:space="preserve">tiek piedāvāts </w:t>
            </w:r>
            <w:r w:rsidRPr="00A21A44">
              <w:rPr>
                <w:color w:val="000000"/>
                <w:sz w:val="24"/>
              </w:rPr>
              <w:t>veselības aprūpei</w:t>
            </w:r>
            <w:r w:rsidRPr="00A21A44">
              <w:rPr>
                <w:color w:val="000000"/>
                <w:spacing w:val="-5"/>
                <w:sz w:val="24"/>
              </w:rPr>
              <w:t xml:space="preserve"> </w:t>
            </w:r>
            <w:r w:rsidRPr="00A21A44">
              <w:rPr>
                <w:color w:val="000000"/>
                <w:sz w:val="24"/>
              </w:rPr>
              <w:t>piesaistīt</w:t>
            </w:r>
            <w:r w:rsidRPr="00A21A44">
              <w:rPr>
                <w:color w:val="000000"/>
                <w:spacing w:val="-5"/>
                <w:sz w:val="24"/>
              </w:rPr>
              <w:t xml:space="preserve"> </w:t>
            </w:r>
            <w:r w:rsidRPr="00A21A44">
              <w:rPr>
                <w:color w:val="000000"/>
                <w:sz w:val="24"/>
              </w:rPr>
              <w:t>papildu</w:t>
            </w:r>
            <w:r w:rsidRPr="00A21A44">
              <w:rPr>
                <w:color w:val="000000"/>
                <w:spacing w:val="-6"/>
                <w:sz w:val="24"/>
              </w:rPr>
              <w:t xml:space="preserve"> </w:t>
            </w:r>
            <w:r w:rsidRPr="00A21A44">
              <w:rPr>
                <w:color w:val="000000"/>
                <w:sz w:val="24"/>
              </w:rPr>
              <w:t>līdzekļus,</w:t>
            </w:r>
            <w:r w:rsidRPr="00A21A44">
              <w:rPr>
                <w:color w:val="000000"/>
                <w:spacing w:val="-7"/>
                <w:sz w:val="24"/>
              </w:rPr>
              <w:t xml:space="preserve"> </w:t>
            </w:r>
            <w:r w:rsidRPr="00A21A44">
              <w:rPr>
                <w:color w:val="000000"/>
                <w:sz w:val="24"/>
              </w:rPr>
              <w:t>vienlaikus sistēmā radot konkurences elementus.</w:t>
            </w:r>
            <w:r w:rsidRPr="00EF6EF5">
              <w:rPr>
                <w:color w:val="000000"/>
                <w:sz w:val="24"/>
              </w:rPr>
              <w:t xml:space="preserve"> Tādējādi </w:t>
            </w:r>
            <w:r w:rsidRPr="00A21A44">
              <w:rPr>
                <w:color w:val="000000"/>
                <w:sz w:val="24"/>
              </w:rPr>
              <w:t>Latvijas Bankas piedāvātais modelis ar obligātu veselība</w:t>
            </w:r>
            <w:r w:rsidR="00A21A44">
              <w:rPr>
                <w:color w:val="000000"/>
                <w:sz w:val="24"/>
              </w:rPr>
              <w:t xml:space="preserve">s </w:t>
            </w:r>
            <w:r w:rsidRPr="00EF6EF5">
              <w:rPr>
                <w:color w:val="000000"/>
                <w:sz w:val="24"/>
              </w:rPr>
              <w:t xml:space="preserve">apdrošināšanas </w:t>
            </w:r>
            <w:r w:rsidRPr="00A21A44">
              <w:rPr>
                <w:color w:val="000000"/>
                <w:sz w:val="24"/>
                <w:shd w:val="clear" w:color="auto" w:fill="FFFFFF" w:themeFill="background1"/>
              </w:rPr>
              <w:t>maksājumu</w:t>
            </w:r>
            <w:r w:rsidRPr="00A21A44">
              <w:rPr>
                <w:color w:val="000000"/>
                <w:spacing w:val="-4"/>
                <w:sz w:val="24"/>
                <w:shd w:val="clear" w:color="auto" w:fill="FFFFFF" w:themeFill="background1"/>
              </w:rPr>
              <w:t xml:space="preserve"> </w:t>
            </w:r>
            <w:r w:rsidRPr="00A21A44">
              <w:rPr>
                <w:color w:val="000000"/>
                <w:sz w:val="24"/>
                <w:shd w:val="clear" w:color="auto" w:fill="FFFFFF" w:themeFill="background1"/>
              </w:rPr>
              <w:t>faktiski</w:t>
            </w:r>
            <w:r w:rsidRPr="00A21A44">
              <w:rPr>
                <w:color w:val="000000"/>
                <w:spacing w:val="-3"/>
                <w:sz w:val="24"/>
                <w:shd w:val="clear" w:color="auto" w:fill="FFFFFF" w:themeFill="background1"/>
              </w:rPr>
              <w:t xml:space="preserve"> </w:t>
            </w:r>
            <w:r w:rsidRPr="00A21A44">
              <w:rPr>
                <w:color w:val="000000"/>
                <w:sz w:val="24"/>
                <w:shd w:val="clear" w:color="auto" w:fill="FFFFFF" w:themeFill="background1"/>
              </w:rPr>
              <w:t>paredz</w:t>
            </w:r>
            <w:r w:rsidRPr="00A21A44">
              <w:rPr>
                <w:color w:val="000000"/>
                <w:spacing w:val="-3"/>
                <w:sz w:val="24"/>
                <w:shd w:val="clear" w:color="auto" w:fill="FFFFFF" w:themeFill="background1"/>
              </w:rPr>
              <w:t xml:space="preserve"> </w:t>
            </w:r>
            <w:r w:rsidRPr="00A21A44">
              <w:rPr>
                <w:color w:val="000000"/>
                <w:sz w:val="24"/>
                <w:shd w:val="clear" w:color="auto" w:fill="FFFFFF" w:themeFill="background1"/>
              </w:rPr>
              <w:t>lineāru</w:t>
            </w:r>
            <w:r w:rsidRPr="00A21A44">
              <w:rPr>
                <w:color w:val="000000"/>
                <w:spacing w:val="-4"/>
                <w:sz w:val="24"/>
                <w:shd w:val="clear" w:color="auto" w:fill="FFFFFF" w:themeFill="background1"/>
              </w:rPr>
              <w:t xml:space="preserve"> </w:t>
            </w:r>
            <w:r w:rsidRPr="00A21A44">
              <w:rPr>
                <w:color w:val="000000"/>
                <w:sz w:val="24"/>
                <w:shd w:val="clear" w:color="auto" w:fill="FFFFFF" w:themeFill="background1"/>
              </w:rPr>
              <w:t>iedzīvotāju ienākuma nodokļa pieaugumu, ievērojami mazinot jau tā niecīgo progresivitāti Latvijas IIN sistēmā, un ir klaji pretrunā ar Pasaules bankas</w:t>
            </w:r>
            <w:r w:rsidRPr="00A21A44">
              <w:rPr>
                <w:color w:val="000000"/>
                <w:spacing w:val="66"/>
                <w:sz w:val="24"/>
                <w:shd w:val="clear" w:color="auto" w:fill="FFFFFF" w:themeFill="background1"/>
              </w:rPr>
              <w:t xml:space="preserve"> </w:t>
            </w:r>
            <w:r w:rsidRPr="00A21A44">
              <w:rPr>
                <w:color w:val="000000"/>
                <w:sz w:val="24"/>
                <w:shd w:val="clear" w:color="auto" w:fill="FFFFFF" w:themeFill="background1"/>
              </w:rPr>
              <w:t>ieteikumiem.</w:t>
            </w:r>
            <w:r w:rsidRPr="00EF6EF5">
              <w:rPr>
                <w:color w:val="000000"/>
                <w:spacing w:val="67"/>
                <w:sz w:val="24"/>
              </w:rPr>
              <w:t xml:space="preserve"> </w:t>
            </w:r>
            <w:r w:rsidRPr="00EF6EF5">
              <w:rPr>
                <w:color w:val="000000"/>
                <w:sz w:val="24"/>
              </w:rPr>
              <w:t>Tomēr</w:t>
            </w:r>
            <w:r w:rsidRPr="00EF6EF5">
              <w:rPr>
                <w:color w:val="000000"/>
                <w:spacing w:val="66"/>
                <w:sz w:val="24"/>
              </w:rPr>
              <w:t xml:space="preserve"> </w:t>
            </w:r>
            <w:r w:rsidRPr="00EF6EF5">
              <w:rPr>
                <w:color w:val="000000"/>
                <w:sz w:val="24"/>
              </w:rPr>
              <w:t>Latvijas</w:t>
            </w:r>
            <w:r w:rsidRPr="00EF6EF5">
              <w:rPr>
                <w:color w:val="000000"/>
                <w:spacing w:val="65"/>
                <w:sz w:val="24"/>
              </w:rPr>
              <w:t xml:space="preserve"> </w:t>
            </w:r>
            <w:r w:rsidRPr="00EF6EF5">
              <w:rPr>
                <w:color w:val="000000"/>
                <w:spacing w:val="-2"/>
                <w:sz w:val="24"/>
              </w:rPr>
              <w:t>Banka</w:t>
            </w:r>
          </w:p>
          <w:p w14:paraId="24413D32" w14:textId="7CFB9FB2" w:rsidR="006008D7" w:rsidRPr="00EF6EF5" w:rsidRDefault="00093CAF">
            <w:pPr>
              <w:pStyle w:val="TableParagraph"/>
              <w:spacing w:before="1"/>
              <w:ind w:left="101"/>
              <w:rPr>
                <w:sz w:val="24"/>
              </w:rPr>
            </w:pPr>
            <w:r w:rsidRPr="00EF6EF5">
              <w:rPr>
                <w:sz w:val="24"/>
              </w:rPr>
              <w:t>uzstāj,</w:t>
            </w:r>
            <w:r w:rsidRPr="00EF6EF5">
              <w:rPr>
                <w:spacing w:val="13"/>
                <w:sz w:val="24"/>
              </w:rPr>
              <w:t xml:space="preserve"> </w:t>
            </w:r>
            <w:r w:rsidRPr="00EF6EF5">
              <w:rPr>
                <w:sz w:val="24"/>
              </w:rPr>
              <w:t>ka</w:t>
            </w:r>
            <w:r w:rsidR="00A21A44">
              <w:rPr>
                <w:sz w:val="24"/>
              </w:rPr>
              <w:t xml:space="preserve"> valsts apdrošinātājam konkurējot ar</w:t>
            </w:r>
          </w:p>
        </w:tc>
      </w:tr>
    </w:tbl>
    <w:p w14:paraId="19C5E06B" w14:textId="77777777" w:rsidR="006008D7" w:rsidRPr="00EF6EF5" w:rsidRDefault="006008D7">
      <w:pPr>
        <w:pStyle w:val="TableParagraph"/>
        <w:rPr>
          <w:sz w:val="24"/>
        </w:rPr>
        <w:sectPr w:rsidR="006008D7" w:rsidRPr="00EF6EF5">
          <w:pgSz w:w="11910" w:h="16840"/>
          <w:pgMar w:top="1120" w:right="708" w:bottom="280" w:left="1559" w:header="720" w:footer="720" w:gutter="0"/>
          <w:cols w:space="720"/>
        </w:sectPr>
      </w:pPr>
    </w:p>
    <w:tbl>
      <w:tblPr>
        <w:tblW w:w="0" w:type="auto"/>
        <w:tblInd w:w="207" w:type="dxa"/>
        <w:tblLayout w:type="fixed"/>
        <w:tblCellMar>
          <w:left w:w="0" w:type="dxa"/>
          <w:right w:w="0" w:type="dxa"/>
        </w:tblCellMar>
        <w:tblLook w:val="01E0" w:firstRow="1" w:lastRow="1" w:firstColumn="1" w:lastColumn="1" w:noHBand="0" w:noVBand="0"/>
      </w:tblPr>
      <w:tblGrid>
        <w:gridCol w:w="4621"/>
        <w:gridCol w:w="4617"/>
      </w:tblGrid>
      <w:tr w:rsidR="006008D7" w:rsidRPr="00EF6EF5" w14:paraId="51E0BF92" w14:textId="77777777">
        <w:trPr>
          <w:trHeight w:val="3096"/>
        </w:trPr>
        <w:tc>
          <w:tcPr>
            <w:tcW w:w="4621" w:type="dxa"/>
            <w:tcBorders>
              <w:right w:val="single" w:sz="4" w:space="0" w:color="000000"/>
            </w:tcBorders>
          </w:tcPr>
          <w:p w14:paraId="573F2D6E" w14:textId="77777777" w:rsidR="006008D7" w:rsidRPr="00EF6EF5" w:rsidRDefault="00093CAF">
            <w:pPr>
              <w:pStyle w:val="TableParagraph"/>
              <w:spacing w:line="276" w:lineRule="auto"/>
              <w:ind w:right="103"/>
              <w:rPr>
                <w:sz w:val="24"/>
              </w:rPr>
            </w:pPr>
            <w:r w:rsidRPr="00EF6EF5">
              <w:rPr>
                <w:b/>
                <w:sz w:val="24"/>
              </w:rPr>
              <w:t xml:space="preserve">medicīnā”, </w:t>
            </w:r>
            <w:r w:rsidRPr="00EF6EF5">
              <w:rPr>
                <w:sz w:val="24"/>
              </w:rPr>
              <w:t xml:space="preserve">Pēteris Apinis, 12.09.2016, </w:t>
            </w:r>
            <w:r w:rsidRPr="00EF6EF5">
              <w:rPr>
                <w:spacing w:val="-2"/>
                <w:sz w:val="24"/>
              </w:rPr>
              <w:t>Delfi.lv</w:t>
            </w:r>
          </w:p>
          <w:p w14:paraId="2DBEB685" w14:textId="77777777" w:rsidR="006008D7" w:rsidRPr="00EF6EF5" w:rsidRDefault="00093CAF">
            <w:pPr>
              <w:pStyle w:val="TableParagraph"/>
              <w:spacing w:before="120" w:line="276" w:lineRule="auto"/>
              <w:ind w:right="103"/>
              <w:rPr>
                <w:sz w:val="24"/>
              </w:rPr>
            </w:pPr>
            <w:r w:rsidRPr="00EF6EF5">
              <w:rPr>
                <w:sz w:val="24"/>
              </w:rPr>
              <w:t>Latvijas Bankas piedāvātais modelis ar obligātu veselības apdrošinās maksājumu faktiski paredz lineāru iedzīvotāju ienākuma nodokļa</w:t>
            </w:r>
            <w:r w:rsidRPr="00EF6EF5">
              <w:rPr>
                <w:spacing w:val="-9"/>
                <w:sz w:val="24"/>
              </w:rPr>
              <w:t xml:space="preserve"> </w:t>
            </w:r>
            <w:r w:rsidRPr="00EF6EF5">
              <w:rPr>
                <w:sz w:val="24"/>
              </w:rPr>
              <w:t>pieaugumu,</w:t>
            </w:r>
            <w:r w:rsidRPr="00EF6EF5">
              <w:rPr>
                <w:spacing w:val="-9"/>
                <w:sz w:val="24"/>
              </w:rPr>
              <w:t xml:space="preserve"> </w:t>
            </w:r>
            <w:r w:rsidRPr="00EF6EF5">
              <w:rPr>
                <w:sz w:val="24"/>
              </w:rPr>
              <w:t>ievērojami</w:t>
            </w:r>
            <w:r w:rsidRPr="00EF6EF5">
              <w:rPr>
                <w:spacing w:val="-9"/>
                <w:sz w:val="24"/>
              </w:rPr>
              <w:t xml:space="preserve"> </w:t>
            </w:r>
            <w:r w:rsidRPr="00EF6EF5">
              <w:rPr>
                <w:sz w:val="24"/>
              </w:rPr>
              <w:t>mazinot</w:t>
            </w:r>
            <w:r w:rsidRPr="00EF6EF5">
              <w:rPr>
                <w:spacing w:val="-9"/>
                <w:sz w:val="24"/>
              </w:rPr>
              <w:t xml:space="preserve"> </w:t>
            </w:r>
            <w:r w:rsidRPr="00EF6EF5">
              <w:rPr>
                <w:sz w:val="24"/>
              </w:rPr>
              <w:t>jau</w:t>
            </w:r>
            <w:r w:rsidRPr="00EF6EF5">
              <w:rPr>
                <w:spacing w:val="-8"/>
                <w:sz w:val="24"/>
              </w:rPr>
              <w:t xml:space="preserve"> </w:t>
            </w:r>
            <w:r w:rsidRPr="00EF6EF5">
              <w:rPr>
                <w:sz w:val="24"/>
              </w:rPr>
              <w:t xml:space="preserve">tā niecīgo progresivitāti Latvijas IIN sistēmā, un ir klaji pretrunā ar Pasaules bankas </w:t>
            </w:r>
            <w:r w:rsidRPr="00EF6EF5">
              <w:rPr>
                <w:spacing w:val="-2"/>
                <w:sz w:val="24"/>
              </w:rPr>
              <w:t>ieteikumiem.</w:t>
            </w:r>
          </w:p>
        </w:tc>
        <w:tc>
          <w:tcPr>
            <w:tcW w:w="4617" w:type="dxa"/>
            <w:tcBorders>
              <w:left w:val="single" w:sz="4" w:space="0" w:color="000000"/>
            </w:tcBorders>
          </w:tcPr>
          <w:p w14:paraId="086CD2D4" w14:textId="77777777" w:rsidR="006008D7" w:rsidRPr="00EF6EF5" w:rsidRDefault="00093CAF">
            <w:pPr>
              <w:pStyle w:val="TableParagraph"/>
              <w:spacing w:line="276" w:lineRule="auto"/>
              <w:ind w:left="101" w:right="47"/>
              <w:rPr>
                <w:sz w:val="24"/>
              </w:rPr>
            </w:pPr>
            <w:r w:rsidRPr="00A21A44">
              <w:rPr>
                <w:color w:val="000000"/>
                <w:sz w:val="24"/>
              </w:rPr>
              <w:t>privātajiem apdrošinātājiem, tas laika gaitā veicinātu pieejamo līdzekļu efektīvāku un lietderīgāku izmantošanu, kā arī uzlabotu veselības</w:t>
            </w:r>
            <w:r w:rsidRPr="00A21A44">
              <w:rPr>
                <w:color w:val="000000"/>
                <w:spacing w:val="-1"/>
                <w:sz w:val="24"/>
              </w:rPr>
              <w:t xml:space="preserve"> </w:t>
            </w:r>
            <w:r w:rsidRPr="00A21A44">
              <w:rPr>
                <w:color w:val="000000"/>
                <w:sz w:val="24"/>
              </w:rPr>
              <w:t>aprūpes</w:t>
            </w:r>
            <w:r w:rsidRPr="00A21A44">
              <w:rPr>
                <w:color w:val="000000"/>
                <w:spacing w:val="-1"/>
                <w:sz w:val="24"/>
              </w:rPr>
              <w:t xml:space="preserve"> </w:t>
            </w:r>
            <w:r w:rsidRPr="00A21A44">
              <w:rPr>
                <w:color w:val="000000"/>
                <w:sz w:val="24"/>
              </w:rPr>
              <w:t>pakalpojumu</w:t>
            </w:r>
            <w:r w:rsidRPr="00A21A44">
              <w:rPr>
                <w:color w:val="000000"/>
                <w:spacing w:val="-1"/>
                <w:sz w:val="24"/>
              </w:rPr>
              <w:t xml:space="preserve"> </w:t>
            </w:r>
            <w:r w:rsidRPr="00A21A44">
              <w:rPr>
                <w:color w:val="000000"/>
                <w:sz w:val="24"/>
              </w:rPr>
              <w:t>pieejamību</w:t>
            </w:r>
            <w:r w:rsidRPr="00A21A44">
              <w:rPr>
                <w:color w:val="000000"/>
                <w:spacing w:val="-1"/>
                <w:sz w:val="24"/>
              </w:rPr>
              <w:t xml:space="preserve"> </w:t>
            </w:r>
            <w:r w:rsidRPr="00A21A44">
              <w:rPr>
                <w:color w:val="000000"/>
                <w:sz w:val="24"/>
              </w:rPr>
              <w:t>un kvalitāti</w:t>
            </w:r>
            <w:r w:rsidRPr="00EF6EF5">
              <w:rPr>
                <w:color w:val="000000"/>
                <w:sz w:val="24"/>
              </w:rPr>
              <w:t xml:space="preserve"> (</w:t>
            </w:r>
            <w:proofErr w:type="spellStart"/>
            <w:r w:rsidRPr="00EF6EF5">
              <w:rPr>
                <w:color w:val="000000"/>
                <w:sz w:val="24"/>
              </w:rPr>
              <w:t>Rutkaste</w:t>
            </w:r>
            <w:proofErr w:type="spellEnd"/>
            <w:r w:rsidRPr="00EF6EF5">
              <w:rPr>
                <w:color w:val="000000"/>
                <w:sz w:val="24"/>
              </w:rPr>
              <w:t xml:space="preserve"> 2016, Apinis 2016).</w:t>
            </w:r>
          </w:p>
        </w:tc>
      </w:tr>
    </w:tbl>
    <w:p w14:paraId="3622127D" w14:textId="77777777" w:rsidR="006008D7" w:rsidRPr="00EF6EF5" w:rsidRDefault="006008D7">
      <w:pPr>
        <w:pStyle w:val="BodyText"/>
        <w:spacing w:before="178"/>
        <w:rPr>
          <w:i/>
        </w:rPr>
      </w:pPr>
    </w:p>
    <w:p w14:paraId="542C2611" w14:textId="77777777" w:rsidR="006008D7" w:rsidRPr="00EF6EF5" w:rsidRDefault="00093CAF">
      <w:pPr>
        <w:pStyle w:val="BodyText"/>
        <w:spacing w:line="276" w:lineRule="auto"/>
        <w:ind w:left="142"/>
      </w:pPr>
      <w:proofErr w:type="spellStart"/>
      <w:r w:rsidRPr="00EF6EF5">
        <w:rPr>
          <w:b/>
        </w:rPr>
        <w:t>Pašplaģiātisms</w:t>
      </w:r>
      <w:proofErr w:type="spellEnd"/>
      <w:r w:rsidRPr="00EF6EF5">
        <w:rPr>
          <w:b/>
          <w:spacing w:val="31"/>
        </w:rPr>
        <w:t xml:space="preserve"> </w:t>
      </w:r>
      <w:r w:rsidRPr="00EF6EF5">
        <w:t>–</w:t>
      </w:r>
      <w:r w:rsidRPr="00EF6EF5">
        <w:rPr>
          <w:spacing w:val="30"/>
        </w:rPr>
        <w:t xml:space="preserve"> </w:t>
      </w:r>
      <w:r w:rsidRPr="00EF6EF5">
        <w:t>savu</w:t>
      </w:r>
      <w:r w:rsidRPr="00EF6EF5">
        <w:rPr>
          <w:spacing w:val="30"/>
        </w:rPr>
        <w:t xml:space="preserve"> </w:t>
      </w:r>
      <w:r w:rsidRPr="00EF6EF5">
        <w:t>iepriekšējo</w:t>
      </w:r>
      <w:r w:rsidRPr="00EF6EF5">
        <w:rPr>
          <w:spacing w:val="31"/>
        </w:rPr>
        <w:t xml:space="preserve"> </w:t>
      </w:r>
      <w:r w:rsidRPr="00EF6EF5">
        <w:t>darbu</w:t>
      </w:r>
      <w:r w:rsidRPr="00EF6EF5">
        <w:rPr>
          <w:spacing w:val="30"/>
        </w:rPr>
        <w:t xml:space="preserve"> </w:t>
      </w:r>
      <w:r w:rsidRPr="00EF6EF5">
        <w:t>daļēja</w:t>
      </w:r>
      <w:r w:rsidRPr="00EF6EF5">
        <w:rPr>
          <w:spacing w:val="29"/>
        </w:rPr>
        <w:t xml:space="preserve"> </w:t>
      </w:r>
      <w:r w:rsidRPr="00EF6EF5">
        <w:t>vai</w:t>
      </w:r>
      <w:r w:rsidRPr="00EF6EF5">
        <w:rPr>
          <w:spacing w:val="31"/>
        </w:rPr>
        <w:t xml:space="preserve"> </w:t>
      </w:r>
      <w:r w:rsidRPr="00EF6EF5">
        <w:t>pilnīga</w:t>
      </w:r>
      <w:r w:rsidRPr="00EF6EF5">
        <w:rPr>
          <w:spacing w:val="29"/>
        </w:rPr>
        <w:t xml:space="preserve"> </w:t>
      </w:r>
      <w:r w:rsidRPr="00EF6EF5">
        <w:t>izmantošana,</w:t>
      </w:r>
      <w:r w:rsidRPr="00EF6EF5">
        <w:rPr>
          <w:spacing w:val="29"/>
        </w:rPr>
        <w:t xml:space="preserve"> </w:t>
      </w:r>
      <w:r w:rsidRPr="00EF6EF5">
        <w:t>nenorādot</w:t>
      </w:r>
      <w:r w:rsidRPr="00EF6EF5">
        <w:rPr>
          <w:spacing w:val="29"/>
        </w:rPr>
        <w:t xml:space="preserve"> </w:t>
      </w:r>
      <w:r w:rsidRPr="00EF6EF5">
        <w:t>atsauci</w:t>
      </w:r>
      <w:r w:rsidRPr="00EF6EF5">
        <w:rPr>
          <w:spacing w:val="30"/>
        </w:rPr>
        <w:t xml:space="preserve"> </w:t>
      </w:r>
      <w:r w:rsidRPr="00EF6EF5">
        <w:t>uz oriģinālo darbu.</w:t>
      </w:r>
    </w:p>
    <w:p w14:paraId="3CBD4027" w14:textId="77777777" w:rsidR="006008D7" w:rsidRPr="00EF6EF5" w:rsidRDefault="00093CAF">
      <w:pPr>
        <w:spacing w:before="120"/>
        <w:ind w:left="142"/>
        <w:rPr>
          <w:i/>
          <w:sz w:val="24"/>
        </w:rPr>
      </w:pPr>
      <w:r w:rsidRPr="00EF6EF5">
        <w:rPr>
          <w:i/>
          <w:spacing w:val="-2"/>
          <w:sz w:val="24"/>
        </w:rPr>
        <w:t>Piemērs:</w:t>
      </w:r>
    </w:p>
    <w:p w14:paraId="4352FA2D" w14:textId="77777777" w:rsidR="006008D7" w:rsidRPr="00EF6EF5" w:rsidRDefault="006008D7">
      <w:pPr>
        <w:pStyle w:val="BodyText"/>
        <w:spacing w:before="11"/>
        <w:rPr>
          <w:i/>
          <w:sz w:val="13"/>
        </w:rPr>
      </w:pPr>
    </w:p>
    <w:tbl>
      <w:tblPr>
        <w:tblW w:w="0" w:type="auto"/>
        <w:tblInd w:w="315" w:type="dxa"/>
        <w:tblLayout w:type="fixed"/>
        <w:tblCellMar>
          <w:left w:w="0" w:type="dxa"/>
          <w:right w:w="0" w:type="dxa"/>
        </w:tblCellMar>
        <w:tblLook w:val="01E0" w:firstRow="1" w:lastRow="1" w:firstColumn="1" w:lastColumn="1" w:noHBand="0" w:noVBand="0"/>
      </w:tblPr>
      <w:tblGrid>
        <w:gridCol w:w="4520"/>
        <w:gridCol w:w="4612"/>
      </w:tblGrid>
      <w:tr w:rsidR="006008D7" w:rsidRPr="00EF6EF5" w14:paraId="6DC8D59A" w14:textId="77777777">
        <w:trPr>
          <w:trHeight w:val="1434"/>
        </w:trPr>
        <w:tc>
          <w:tcPr>
            <w:tcW w:w="4520" w:type="dxa"/>
            <w:tcBorders>
              <w:right w:val="single" w:sz="4" w:space="0" w:color="000000"/>
            </w:tcBorders>
          </w:tcPr>
          <w:p w14:paraId="61545A4D" w14:textId="77777777" w:rsidR="006008D7" w:rsidRPr="00EF6EF5" w:rsidRDefault="00093CAF">
            <w:pPr>
              <w:pStyle w:val="TableParagraph"/>
              <w:ind w:left="0" w:right="51"/>
              <w:jc w:val="center"/>
              <w:rPr>
                <w:sz w:val="24"/>
              </w:rPr>
            </w:pPr>
            <w:r w:rsidRPr="00EF6EF5">
              <w:rPr>
                <w:spacing w:val="-2"/>
                <w:sz w:val="24"/>
                <w:u w:val="single"/>
              </w:rPr>
              <w:t>Oriģināls</w:t>
            </w:r>
          </w:p>
          <w:p w14:paraId="7C192086" w14:textId="77777777" w:rsidR="006008D7" w:rsidRPr="00EF6EF5" w:rsidRDefault="00093CAF">
            <w:pPr>
              <w:pStyle w:val="TableParagraph"/>
              <w:spacing w:before="162" w:line="276" w:lineRule="auto"/>
              <w:ind w:right="100"/>
              <w:rPr>
                <w:sz w:val="24"/>
              </w:rPr>
            </w:pPr>
            <w:r w:rsidRPr="00EF6EF5">
              <w:rPr>
                <w:b/>
                <w:sz w:val="24"/>
              </w:rPr>
              <w:t xml:space="preserve">Slimnīcu menedžmenta analīze. </w:t>
            </w:r>
            <w:r w:rsidRPr="00EF6EF5">
              <w:rPr>
                <w:sz w:val="24"/>
              </w:rPr>
              <w:t xml:space="preserve">Jānis Bērziņš, tēzes Liepājas Universitātes </w:t>
            </w:r>
            <w:r w:rsidRPr="00EF6EF5">
              <w:rPr>
                <w:spacing w:val="-2"/>
                <w:sz w:val="24"/>
              </w:rPr>
              <w:t>konferencei</w:t>
            </w:r>
          </w:p>
        </w:tc>
        <w:tc>
          <w:tcPr>
            <w:tcW w:w="4612" w:type="dxa"/>
            <w:tcBorders>
              <w:left w:val="single" w:sz="4" w:space="0" w:color="000000"/>
            </w:tcBorders>
          </w:tcPr>
          <w:p w14:paraId="6B01ABBD" w14:textId="77777777" w:rsidR="006008D7" w:rsidRPr="00EF6EF5" w:rsidRDefault="00093CAF">
            <w:pPr>
              <w:pStyle w:val="TableParagraph"/>
              <w:ind w:left="54"/>
              <w:jc w:val="center"/>
              <w:rPr>
                <w:sz w:val="24"/>
              </w:rPr>
            </w:pPr>
            <w:r w:rsidRPr="00EF6EF5">
              <w:rPr>
                <w:spacing w:val="-2"/>
                <w:sz w:val="24"/>
                <w:u w:val="single"/>
              </w:rPr>
              <w:t>Plaģiāts</w:t>
            </w:r>
          </w:p>
          <w:p w14:paraId="3A2663A0" w14:textId="77777777" w:rsidR="006008D7" w:rsidRPr="00EF6EF5" w:rsidRDefault="00093CAF">
            <w:pPr>
              <w:pStyle w:val="TableParagraph"/>
              <w:spacing w:before="162" w:line="276" w:lineRule="auto"/>
              <w:ind w:left="103" w:right="48"/>
              <w:rPr>
                <w:sz w:val="24"/>
              </w:rPr>
            </w:pPr>
            <w:r w:rsidRPr="00EF6EF5">
              <w:rPr>
                <w:b/>
                <w:sz w:val="24"/>
              </w:rPr>
              <w:t>Slimnīcu</w:t>
            </w:r>
            <w:r w:rsidRPr="00EF6EF5">
              <w:rPr>
                <w:b/>
                <w:spacing w:val="-15"/>
                <w:sz w:val="24"/>
              </w:rPr>
              <w:t xml:space="preserve"> </w:t>
            </w:r>
            <w:r w:rsidRPr="00EF6EF5">
              <w:rPr>
                <w:b/>
                <w:sz w:val="24"/>
              </w:rPr>
              <w:t>vadības</w:t>
            </w:r>
            <w:r w:rsidRPr="00EF6EF5">
              <w:rPr>
                <w:b/>
                <w:spacing w:val="-15"/>
                <w:sz w:val="24"/>
              </w:rPr>
              <w:t xml:space="preserve"> </w:t>
            </w:r>
            <w:r w:rsidRPr="00EF6EF5">
              <w:rPr>
                <w:b/>
                <w:sz w:val="24"/>
              </w:rPr>
              <w:t>procesu</w:t>
            </w:r>
            <w:r w:rsidRPr="00EF6EF5">
              <w:rPr>
                <w:b/>
                <w:spacing w:val="-15"/>
                <w:sz w:val="24"/>
              </w:rPr>
              <w:t xml:space="preserve"> </w:t>
            </w:r>
            <w:proofErr w:type="spellStart"/>
            <w:r w:rsidRPr="00EF6EF5">
              <w:rPr>
                <w:b/>
                <w:sz w:val="24"/>
              </w:rPr>
              <w:t>izvērtējums</w:t>
            </w:r>
            <w:proofErr w:type="spellEnd"/>
            <w:r w:rsidRPr="00EF6EF5">
              <w:rPr>
                <w:b/>
                <w:sz w:val="24"/>
              </w:rPr>
              <w:t>.</w:t>
            </w:r>
            <w:r w:rsidRPr="00EF6EF5">
              <w:rPr>
                <w:b/>
                <w:spacing w:val="-14"/>
                <w:sz w:val="24"/>
              </w:rPr>
              <w:t xml:space="preserve"> </w:t>
            </w:r>
            <w:r w:rsidRPr="00EF6EF5">
              <w:rPr>
                <w:sz w:val="24"/>
              </w:rPr>
              <w:t xml:space="preserve">Jānis Bērziņš, tēzes Daugavpils Universitātes </w:t>
            </w:r>
            <w:r w:rsidRPr="00EF6EF5">
              <w:rPr>
                <w:spacing w:val="-2"/>
                <w:sz w:val="24"/>
              </w:rPr>
              <w:t>konferencei</w:t>
            </w:r>
          </w:p>
        </w:tc>
      </w:tr>
      <w:tr w:rsidR="006008D7" w:rsidRPr="00EF6EF5" w14:paraId="48E85C63" w14:textId="77777777">
        <w:trPr>
          <w:trHeight w:val="7100"/>
        </w:trPr>
        <w:tc>
          <w:tcPr>
            <w:tcW w:w="4520" w:type="dxa"/>
            <w:tcBorders>
              <w:right w:val="single" w:sz="4" w:space="0" w:color="000000"/>
            </w:tcBorders>
          </w:tcPr>
          <w:p w14:paraId="4CB7650A" w14:textId="77777777" w:rsidR="006008D7" w:rsidRPr="00EF6EF5" w:rsidRDefault="00093CAF">
            <w:pPr>
              <w:pStyle w:val="TableParagraph"/>
              <w:spacing w:before="75" w:line="276" w:lineRule="auto"/>
              <w:ind w:right="102"/>
              <w:rPr>
                <w:sz w:val="24"/>
              </w:rPr>
            </w:pPr>
            <w:r w:rsidRPr="00EF6EF5">
              <w:rPr>
                <w:b/>
                <w:sz w:val="24"/>
              </w:rPr>
              <w:lastRenderedPageBreak/>
              <w:t xml:space="preserve">Ievads. </w:t>
            </w:r>
            <w:r w:rsidRPr="00EF6EF5">
              <w:rPr>
                <w:sz w:val="24"/>
              </w:rPr>
              <w:t xml:space="preserve">Latvijā veselības aprūpē kopumā un atsevišķi slimnīcas pēdējās desmitgadēs pārdzīvo būtiskas pārmaiņas. Attīstoties tehnoloģijām un mainoties demogrāfiskai situācijai, prasības attiecībā uz ārstēšanas kvalitāti, intensitāti un izmaksu efektivitāti slimnīcās pieaug. Tas rada nepieciešamību būtiski mainīt slimnīcās slimnīcu līdzšinējo vadīšanas sistēmu, pārņemot citās nozarēs veiksmīgi pielietotas uz procesu un klientu orientētu vadības un darba organizācijas </w:t>
            </w:r>
            <w:r w:rsidRPr="00EF6EF5">
              <w:rPr>
                <w:spacing w:val="-2"/>
                <w:sz w:val="24"/>
              </w:rPr>
              <w:t>sistēmas.</w:t>
            </w:r>
          </w:p>
          <w:p w14:paraId="32AC0048" w14:textId="77777777" w:rsidR="006008D7" w:rsidRPr="00EF6EF5" w:rsidRDefault="00093CAF">
            <w:pPr>
              <w:pStyle w:val="TableParagraph"/>
              <w:spacing w:before="121" w:line="276" w:lineRule="auto"/>
              <w:ind w:right="102"/>
              <w:rPr>
                <w:sz w:val="24"/>
              </w:rPr>
            </w:pPr>
            <w:r w:rsidRPr="00EF6EF5">
              <w:rPr>
                <w:b/>
                <w:sz w:val="24"/>
              </w:rPr>
              <w:t xml:space="preserve">Darba mērķis </w:t>
            </w:r>
            <w:r w:rsidRPr="00EF6EF5">
              <w:rPr>
                <w:sz w:val="24"/>
              </w:rPr>
              <w:t>ir izpētīt menedžmenta procesus Latvijas slimnīcās, novērtējot atšķirības klīniskā procesa norisē Latvijas lielajās reģionālajās slimnīcās un nosakot būtiskākās atšķirības ārstu profesionālās darbības vadīšanā tajās slimnīcās, kuru ārstnieciskās darbības rezultāti savstarpēji atšķiras visvairāk.</w:t>
            </w:r>
          </w:p>
        </w:tc>
        <w:tc>
          <w:tcPr>
            <w:tcW w:w="4612" w:type="dxa"/>
            <w:tcBorders>
              <w:left w:val="single" w:sz="4" w:space="0" w:color="000000"/>
            </w:tcBorders>
          </w:tcPr>
          <w:p w14:paraId="2728D652" w14:textId="4C3017C1" w:rsidR="006008D7" w:rsidRPr="0055713C" w:rsidRDefault="00093CAF" w:rsidP="0055713C">
            <w:pPr>
              <w:pStyle w:val="TableParagraph"/>
              <w:spacing w:before="75" w:line="276" w:lineRule="auto"/>
              <w:ind w:left="103" w:right="49"/>
              <w:rPr>
                <w:sz w:val="24"/>
              </w:rPr>
            </w:pPr>
            <w:r w:rsidRPr="0055713C">
              <w:rPr>
                <w:b/>
                <w:color w:val="000000"/>
                <w:sz w:val="24"/>
              </w:rPr>
              <w:t xml:space="preserve">Ievads. </w:t>
            </w:r>
            <w:r w:rsidRPr="0055713C">
              <w:rPr>
                <w:color w:val="000000"/>
                <w:sz w:val="24"/>
              </w:rPr>
              <w:t>Latvijā veselības aprūpē kopumā un atsevišķi</w:t>
            </w:r>
            <w:r w:rsidR="0055713C">
              <w:rPr>
                <w:color w:val="000000"/>
                <w:sz w:val="24"/>
              </w:rPr>
              <w:t xml:space="preserve"> </w:t>
            </w:r>
            <w:r w:rsidRPr="0055713C">
              <w:rPr>
                <w:color w:val="000000"/>
                <w:sz w:val="24"/>
              </w:rPr>
              <w:t xml:space="preserve">slimnīcas pēdējās desmitgadēs pārdzīvo būtiskas pārmaiņas. Attīstoties tehnoloģijām un mainoties demogrāfiskai situācijai, prasības attiecībā uz ārstēšanas kvalitāti, intensitāti un izmaksu efektivitāti slimnīcās pieaug. Tas rada nepieciešamību būtiski mainīt slimnīcās slimnīcu līdzšinējo vadīšanas sistēmu, pārņemot citās nozarēs veiksmīgi pielietotas uz procesu un klientu orientētu vadības un darba organizācijas </w:t>
            </w:r>
            <w:r w:rsidRPr="0055713C">
              <w:rPr>
                <w:color w:val="000000"/>
                <w:spacing w:val="-2"/>
                <w:sz w:val="24"/>
              </w:rPr>
              <w:t>sistēmas.</w:t>
            </w:r>
            <w:r w:rsidRPr="0055713C">
              <w:rPr>
                <w:noProof/>
                <w:sz w:val="24"/>
              </w:rPr>
              <mc:AlternateContent>
                <mc:Choice Requires="wpg">
                  <w:drawing>
                    <wp:anchor distT="0" distB="0" distL="0" distR="0" simplePos="0" relativeHeight="487290880" behindDoc="1" locked="0" layoutInCell="1" allowOverlap="1" wp14:anchorId="7557A63C" wp14:editId="3E913B11">
                      <wp:simplePos x="0" y="0"/>
                      <wp:positionH relativeFrom="column">
                        <wp:posOffset>627887</wp:posOffset>
                      </wp:positionH>
                      <wp:positionV relativeFrom="paragraph">
                        <wp:posOffset>277788</wp:posOffset>
                      </wp:positionV>
                      <wp:extent cx="181610" cy="17653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610" cy="176530"/>
                                <a:chOff x="0" y="0"/>
                                <a:chExt cx="181610" cy="176530"/>
                              </a:xfrm>
                            </wpg:grpSpPr>
                            <wps:wsp>
                              <wps:cNvPr id="34" name="Graphic 34"/>
                              <wps:cNvSpPr/>
                              <wps:spPr>
                                <a:xfrm>
                                  <a:off x="0" y="0"/>
                                  <a:ext cx="181610" cy="176530"/>
                                </a:xfrm>
                                <a:custGeom>
                                  <a:avLst/>
                                  <a:gdLst/>
                                  <a:ahLst/>
                                  <a:cxnLst/>
                                  <a:rect l="l" t="t" r="r" b="b"/>
                                  <a:pathLst>
                                    <a:path w="181610" h="176530">
                                      <a:moveTo>
                                        <a:pt x="181355" y="0"/>
                                      </a:moveTo>
                                      <a:lnTo>
                                        <a:pt x="0" y="0"/>
                                      </a:lnTo>
                                      <a:lnTo>
                                        <a:pt x="0" y="176021"/>
                                      </a:lnTo>
                                      <a:lnTo>
                                        <a:pt x="181355" y="176021"/>
                                      </a:lnTo>
                                      <a:lnTo>
                                        <a:pt x="181355" y="0"/>
                                      </a:lnTo>
                                      <a:close/>
                                    </a:path>
                                  </a:pathLst>
                                </a:custGeom>
                                <a:solidFill>
                                  <a:srgbClr val="F4AF83"/>
                                </a:solidFill>
                              </wps:spPr>
                              <wps:bodyPr wrap="square" lIns="0" tIns="0" rIns="0" bIns="0" rtlCol="0">
                                <a:prstTxWarp prst="textNoShape">
                                  <a:avLst/>
                                </a:prstTxWarp>
                                <a:noAutofit/>
                              </wps:bodyPr>
                            </wps:wsp>
                          </wpg:wgp>
                        </a:graphicData>
                      </a:graphic>
                    </wp:anchor>
                  </w:drawing>
                </mc:Choice>
                <mc:Fallback>
                  <w:pict>
                    <v:group w14:anchorId="2A2D9456" id="Group 33" o:spid="_x0000_s1026" style="position:absolute;margin-left:49.45pt;margin-top:21.85pt;width:14.3pt;height:13.9pt;z-index:-16025600;mso-wrap-distance-left:0;mso-wrap-distance-right:0" coordsize="181610,17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">
                      <v:shape id="Graphic 34" o:spid="_x0000_s1027" style="position:absolute;width:181610;height:176530;visibility:visible;mso-wrap-style:square;v-text-anchor:top" coordsize="18161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" path="m181355,l,,,176021r181355,l181355,xe" fillcolor="#f4af83" stroked="f">
                        <v:path arrowok="t"/>
                      </v:shape>
                    </v:group>
                  </w:pict>
                </mc:Fallback>
              </mc:AlternateContent>
            </w:r>
          </w:p>
          <w:p w14:paraId="3A82D9C0" w14:textId="64B2DF01" w:rsidR="0055713C" w:rsidRPr="00EF6EF5" w:rsidRDefault="0055713C">
            <w:pPr>
              <w:pStyle w:val="TableParagraph"/>
              <w:spacing w:before="121" w:line="276" w:lineRule="auto"/>
              <w:ind w:left="103" w:right="47"/>
              <w:rPr>
                <w:sz w:val="24"/>
              </w:rPr>
            </w:pPr>
            <w:r w:rsidRPr="0055713C">
              <w:rPr>
                <w:b/>
                <w:color w:val="000000"/>
                <w:sz w:val="24"/>
              </w:rPr>
              <w:t xml:space="preserve">Darba mērķis </w:t>
            </w:r>
            <w:r w:rsidRPr="0055713C">
              <w:rPr>
                <w:color w:val="000000"/>
                <w:sz w:val="24"/>
              </w:rPr>
              <w:t>ir izpētīt vadības stilu un lēmum</w:t>
            </w:r>
            <w:r>
              <w:rPr>
                <w:color w:val="000000"/>
                <w:sz w:val="24"/>
              </w:rPr>
              <w:t xml:space="preserve">us </w:t>
            </w:r>
            <w:r w:rsidRPr="0055713C">
              <w:rPr>
                <w:color w:val="000000"/>
                <w:sz w:val="24"/>
              </w:rPr>
              <w:t>Latvijas slimnīcās, novērtējot atšķirības klīniskā procesa norisē Latvijas lielajās reģionālajās slimnīcās un nosakot būtiskākās atšķirības ārstu profesionālās darbības vadīšanā tajās slimnīcās, kuru ārstnieciskās darbības rezultāti savstarpēji atšķiras visvairāk.</w:t>
            </w:r>
          </w:p>
        </w:tc>
      </w:tr>
    </w:tbl>
    <w:p w14:paraId="152D204D" w14:textId="77777777" w:rsidR="006008D7" w:rsidRPr="00EF6EF5" w:rsidRDefault="006008D7">
      <w:pPr>
        <w:pStyle w:val="BodyText"/>
        <w:spacing w:before="163"/>
        <w:rPr>
          <w:i/>
        </w:rPr>
      </w:pPr>
    </w:p>
    <w:p w14:paraId="7F3CF7BF" w14:textId="77777777" w:rsidR="006008D7" w:rsidRPr="00EF6EF5" w:rsidRDefault="00093CAF">
      <w:pPr>
        <w:pStyle w:val="BodyText"/>
        <w:spacing w:line="276" w:lineRule="auto"/>
        <w:ind w:left="142"/>
      </w:pPr>
      <w:proofErr w:type="spellStart"/>
      <w:r w:rsidRPr="00EF6EF5">
        <w:rPr>
          <w:b/>
        </w:rPr>
        <w:t>Aizstašana</w:t>
      </w:r>
      <w:proofErr w:type="spellEnd"/>
      <w:r w:rsidRPr="00EF6EF5">
        <w:rPr>
          <w:b/>
          <w:spacing w:val="40"/>
        </w:rPr>
        <w:t xml:space="preserve"> </w:t>
      </w:r>
      <w:r w:rsidRPr="00EF6EF5">
        <w:t>–</w:t>
      </w:r>
      <w:r w:rsidRPr="00EF6EF5">
        <w:rPr>
          <w:spacing w:val="40"/>
        </w:rPr>
        <w:t xml:space="preserve"> </w:t>
      </w:r>
      <w:r w:rsidRPr="00EF6EF5">
        <w:t>atsevišķu</w:t>
      </w:r>
      <w:r w:rsidRPr="00EF6EF5">
        <w:rPr>
          <w:spacing w:val="40"/>
        </w:rPr>
        <w:t xml:space="preserve"> </w:t>
      </w:r>
      <w:r w:rsidRPr="00EF6EF5">
        <w:t>vārdu,</w:t>
      </w:r>
      <w:r w:rsidRPr="00EF6EF5">
        <w:rPr>
          <w:spacing w:val="40"/>
        </w:rPr>
        <w:t xml:space="preserve"> </w:t>
      </w:r>
      <w:r w:rsidRPr="00EF6EF5">
        <w:t>jēdzienu</w:t>
      </w:r>
      <w:r w:rsidRPr="00EF6EF5">
        <w:rPr>
          <w:spacing w:val="40"/>
        </w:rPr>
        <w:t xml:space="preserve"> </w:t>
      </w:r>
      <w:r w:rsidRPr="00EF6EF5">
        <w:t>vai</w:t>
      </w:r>
      <w:r w:rsidRPr="00EF6EF5">
        <w:rPr>
          <w:spacing w:val="40"/>
        </w:rPr>
        <w:t xml:space="preserve"> </w:t>
      </w:r>
      <w:r w:rsidRPr="00EF6EF5">
        <w:t>teikuma</w:t>
      </w:r>
      <w:r w:rsidRPr="00EF6EF5">
        <w:rPr>
          <w:spacing w:val="40"/>
        </w:rPr>
        <w:t xml:space="preserve"> </w:t>
      </w:r>
      <w:r w:rsidRPr="00EF6EF5">
        <w:t>daļu</w:t>
      </w:r>
      <w:r w:rsidRPr="00EF6EF5">
        <w:rPr>
          <w:spacing w:val="40"/>
        </w:rPr>
        <w:t xml:space="preserve"> </w:t>
      </w:r>
      <w:r w:rsidRPr="00EF6EF5">
        <w:t>aizstāšana</w:t>
      </w:r>
      <w:r w:rsidRPr="00EF6EF5">
        <w:rPr>
          <w:spacing w:val="40"/>
        </w:rPr>
        <w:t xml:space="preserve"> </w:t>
      </w:r>
      <w:r w:rsidRPr="00EF6EF5">
        <w:t>(pārfrāzēšana)</w:t>
      </w:r>
      <w:r w:rsidRPr="00EF6EF5">
        <w:rPr>
          <w:spacing w:val="40"/>
        </w:rPr>
        <w:t xml:space="preserve"> </w:t>
      </w:r>
      <w:r w:rsidRPr="00EF6EF5">
        <w:t>ar</w:t>
      </w:r>
      <w:r w:rsidRPr="00EF6EF5">
        <w:rPr>
          <w:spacing w:val="40"/>
        </w:rPr>
        <w:t xml:space="preserve"> </w:t>
      </w:r>
      <w:r w:rsidRPr="00EF6EF5">
        <w:t>citiem vārdiem/jēdzieniem, saglabājot oriģinālā teksta būtību, nenorādot atsauci.</w:t>
      </w:r>
    </w:p>
    <w:p w14:paraId="60F9490E" w14:textId="77777777" w:rsidR="006008D7" w:rsidRPr="00EF6EF5" w:rsidRDefault="006008D7">
      <w:pPr>
        <w:pStyle w:val="BodyText"/>
        <w:spacing w:line="276" w:lineRule="auto"/>
        <w:sectPr w:rsidR="006008D7" w:rsidRPr="00EF6EF5" w:rsidSect="009433FC">
          <w:type w:val="continuous"/>
          <w:pgSz w:w="11910" w:h="16840"/>
          <w:pgMar w:top="1100" w:right="708" w:bottom="1560" w:left="1559" w:header="720" w:footer="720" w:gutter="0"/>
          <w:cols w:space="720"/>
        </w:sectPr>
      </w:pPr>
    </w:p>
    <w:p w14:paraId="567482DD" w14:textId="77777777" w:rsidR="006008D7" w:rsidRPr="00EF6EF5" w:rsidRDefault="00093CAF">
      <w:pPr>
        <w:spacing w:before="76"/>
        <w:ind w:left="142"/>
        <w:rPr>
          <w:i/>
          <w:sz w:val="24"/>
        </w:rPr>
      </w:pPr>
      <w:r w:rsidRPr="00EF6EF5">
        <w:rPr>
          <w:i/>
          <w:spacing w:val="-2"/>
          <w:sz w:val="24"/>
        </w:rPr>
        <w:lastRenderedPageBreak/>
        <w:t>Piemērs:</w:t>
      </w:r>
    </w:p>
    <w:p w14:paraId="4ECD3DE3" w14:textId="77777777" w:rsidR="006008D7" w:rsidRPr="00EF6EF5" w:rsidRDefault="006008D7">
      <w:pPr>
        <w:pStyle w:val="BodyText"/>
        <w:spacing w:before="10" w:after="1"/>
        <w:rPr>
          <w:i/>
          <w:sz w:val="13"/>
        </w:rPr>
      </w:pPr>
    </w:p>
    <w:tbl>
      <w:tblPr>
        <w:tblW w:w="0" w:type="auto"/>
        <w:tblInd w:w="207" w:type="dxa"/>
        <w:tblLayout w:type="fixed"/>
        <w:tblCellMar>
          <w:left w:w="0" w:type="dxa"/>
          <w:right w:w="0" w:type="dxa"/>
        </w:tblCellMar>
        <w:tblLook w:val="01E0" w:firstRow="1" w:lastRow="1" w:firstColumn="1" w:lastColumn="1" w:noHBand="0" w:noVBand="0"/>
      </w:tblPr>
      <w:tblGrid>
        <w:gridCol w:w="4621"/>
        <w:gridCol w:w="4619"/>
      </w:tblGrid>
      <w:tr w:rsidR="006008D7" w:rsidRPr="00EF6EF5" w14:paraId="1A99E4F2" w14:textId="77777777">
        <w:trPr>
          <w:trHeight w:val="1435"/>
        </w:trPr>
        <w:tc>
          <w:tcPr>
            <w:tcW w:w="4621" w:type="dxa"/>
            <w:tcBorders>
              <w:right w:val="single" w:sz="4" w:space="0" w:color="000000"/>
            </w:tcBorders>
          </w:tcPr>
          <w:p w14:paraId="32CC12FE" w14:textId="77777777" w:rsidR="006008D7" w:rsidRPr="00EF6EF5" w:rsidRDefault="00093CAF">
            <w:pPr>
              <w:pStyle w:val="TableParagraph"/>
              <w:ind w:left="51" w:right="103"/>
              <w:jc w:val="center"/>
              <w:rPr>
                <w:sz w:val="24"/>
              </w:rPr>
            </w:pPr>
            <w:r w:rsidRPr="00EF6EF5">
              <w:rPr>
                <w:spacing w:val="-2"/>
                <w:sz w:val="24"/>
                <w:u w:val="single"/>
              </w:rPr>
              <w:t>Oriģināls</w:t>
            </w:r>
          </w:p>
          <w:p w14:paraId="5A0178D5" w14:textId="77777777" w:rsidR="006008D7" w:rsidRPr="00EF6EF5" w:rsidRDefault="00093CAF">
            <w:pPr>
              <w:pStyle w:val="TableParagraph"/>
              <w:spacing w:before="162" w:line="276" w:lineRule="auto"/>
              <w:ind w:right="101"/>
              <w:rPr>
                <w:sz w:val="24"/>
              </w:rPr>
            </w:pPr>
            <w:r w:rsidRPr="00EF6EF5">
              <w:rPr>
                <w:b/>
                <w:sz w:val="24"/>
              </w:rPr>
              <w:t xml:space="preserve">Ko obligātā veselības apdrošināšana nozīmēs Latvijas iedzīvotājiem? </w:t>
            </w:r>
            <w:r w:rsidRPr="00EF6EF5">
              <w:rPr>
                <w:sz w:val="24"/>
              </w:rPr>
              <w:t xml:space="preserve">Uldis </w:t>
            </w:r>
            <w:proofErr w:type="spellStart"/>
            <w:r w:rsidRPr="00EF6EF5">
              <w:rPr>
                <w:sz w:val="24"/>
              </w:rPr>
              <w:t>Rutkaste</w:t>
            </w:r>
            <w:proofErr w:type="spellEnd"/>
            <w:r w:rsidRPr="00EF6EF5">
              <w:rPr>
                <w:sz w:val="24"/>
              </w:rPr>
              <w:t>, 19.07.2016, ir.lv</w:t>
            </w:r>
          </w:p>
        </w:tc>
        <w:tc>
          <w:tcPr>
            <w:tcW w:w="4619" w:type="dxa"/>
            <w:tcBorders>
              <w:left w:val="single" w:sz="4" w:space="0" w:color="000000"/>
            </w:tcBorders>
          </w:tcPr>
          <w:p w14:paraId="05856610" w14:textId="77777777" w:rsidR="006008D7" w:rsidRPr="00EF6EF5" w:rsidRDefault="00093CAF">
            <w:pPr>
              <w:pStyle w:val="TableParagraph"/>
              <w:ind w:left="103" w:right="52"/>
              <w:jc w:val="center"/>
              <w:rPr>
                <w:sz w:val="24"/>
              </w:rPr>
            </w:pPr>
            <w:r w:rsidRPr="00EF6EF5">
              <w:rPr>
                <w:spacing w:val="-2"/>
                <w:sz w:val="24"/>
                <w:u w:val="single"/>
              </w:rPr>
              <w:t>Plaģiāts</w:t>
            </w:r>
          </w:p>
          <w:p w14:paraId="69A92FC1" w14:textId="77777777" w:rsidR="006008D7" w:rsidRPr="00EF6EF5" w:rsidRDefault="00093CAF">
            <w:pPr>
              <w:pStyle w:val="TableParagraph"/>
              <w:spacing w:before="162" w:line="276" w:lineRule="auto"/>
              <w:ind w:left="101"/>
              <w:jc w:val="left"/>
              <w:rPr>
                <w:sz w:val="24"/>
              </w:rPr>
            </w:pPr>
            <w:r w:rsidRPr="00EF6EF5">
              <w:rPr>
                <w:b/>
                <w:sz w:val="24"/>
              </w:rPr>
              <w:t xml:space="preserve">Obligātās veselības apdrošināšanas modeļa </w:t>
            </w:r>
            <w:proofErr w:type="spellStart"/>
            <w:r w:rsidRPr="00EF6EF5">
              <w:rPr>
                <w:b/>
                <w:sz w:val="24"/>
              </w:rPr>
              <w:t>izvērtējums</w:t>
            </w:r>
            <w:proofErr w:type="spellEnd"/>
            <w:r w:rsidRPr="00EF6EF5">
              <w:rPr>
                <w:b/>
                <w:sz w:val="24"/>
              </w:rPr>
              <w:t xml:space="preserve">. </w:t>
            </w:r>
            <w:r w:rsidRPr="00EF6EF5">
              <w:rPr>
                <w:sz w:val="24"/>
              </w:rPr>
              <w:t>Jānis Bērziņš</w:t>
            </w:r>
          </w:p>
        </w:tc>
      </w:tr>
      <w:tr w:rsidR="006008D7" w:rsidRPr="00EF6EF5" w14:paraId="5D7B38CF" w14:textId="77777777">
        <w:trPr>
          <w:trHeight w:val="3686"/>
        </w:trPr>
        <w:tc>
          <w:tcPr>
            <w:tcW w:w="4621" w:type="dxa"/>
            <w:tcBorders>
              <w:right w:val="single" w:sz="4" w:space="0" w:color="000000"/>
            </w:tcBorders>
          </w:tcPr>
          <w:p w14:paraId="1CF0C59F" w14:textId="77777777" w:rsidR="006008D7" w:rsidRPr="00EF6EF5" w:rsidRDefault="00093CAF">
            <w:pPr>
              <w:pStyle w:val="TableParagraph"/>
              <w:spacing w:before="75" w:line="276" w:lineRule="auto"/>
              <w:ind w:right="103"/>
              <w:rPr>
                <w:sz w:val="24"/>
              </w:rPr>
            </w:pPr>
            <w:r w:rsidRPr="00EF6EF5">
              <w:rPr>
                <w:sz w:val="24"/>
              </w:rPr>
              <w:t>Latvijas Banka 14. jūlijā publicēja obligātās veselības apdrošināšanas ieviešanas koncepciju.</w:t>
            </w:r>
            <w:r w:rsidRPr="00EF6EF5">
              <w:rPr>
                <w:spacing w:val="-15"/>
                <w:sz w:val="24"/>
              </w:rPr>
              <w:t xml:space="preserve"> </w:t>
            </w:r>
            <w:r w:rsidRPr="00EF6EF5">
              <w:rPr>
                <w:sz w:val="24"/>
              </w:rPr>
              <w:t>Tajā</w:t>
            </w:r>
            <w:r w:rsidRPr="00EF6EF5">
              <w:rPr>
                <w:spacing w:val="-15"/>
                <w:sz w:val="24"/>
              </w:rPr>
              <w:t xml:space="preserve"> </w:t>
            </w:r>
            <w:r w:rsidRPr="00EF6EF5">
              <w:rPr>
                <w:sz w:val="24"/>
              </w:rPr>
              <w:t>piedāvājam</w:t>
            </w:r>
            <w:r w:rsidRPr="00EF6EF5">
              <w:rPr>
                <w:spacing w:val="-15"/>
                <w:sz w:val="24"/>
              </w:rPr>
              <w:t xml:space="preserve"> </w:t>
            </w:r>
            <w:r w:rsidRPr="00EF6EF5">
              <w:rPr>
                <w:sz w:val="24"/>
              </w:rPr>
              <w:t>veselības</w:t>
            </w:r>
            <w:r w:rsidRPr="00EF6EF5">
              <w:rPr>
                <w:spacing w:val="-15"/>
                <w:sz w:val="24"/>
              </w:rPr>
              <w:t xml:space="preserve"> </w:t>
            </w:r>
            <w:r w:rsidRPr="00EF6EF5">
              <w:rPr>
                <w:sz w:val="24"/>
              </w:rPr>
              <w:t>aprūpei piesaistīt</w:t>
            </w:r>
            <w:r w:rsidRPr="00EF6EF5">
              <w:rPr>
                <w:spacing w:val="-6"/>
                <w:sz w:val="24"/>
              </w:rPr>
              <w:t xml:space="preserve"> </w:t>
            </w:r>
            <w:r w:rsidRPr="00EF6EF5">
              <w:rPr>
                <w:sz w:val="24"/>
              </w:rPr>
              <w:t>papildu</w:t>
            </w:r>
            <w:r w:rsidRPr="00EF6EF5">
              <w:rPr>
                <w:spacing w:val="-6"/>
                <w:sz w:val="24"/>
              </w:rPr>
              <w:t xml:space="preserve"> </w:t>
            </w:r>
            <w:r w:rsidRPr="00EF6EF5">
              <w:rPr>
                <w:sz w:val="24"/>
              </w:rPr>
              <w:t>līdzekļus,</w:t>
            </w:r>
            <w:r w:rsidRPr="00EF6EF5">
              <w:rPr>
                <w:spacing w:val="-7"/>
                <w:sz w:val="24"/>
              </w:rPr>
              <w:t xml:space="preserve"> </w:t>
            </w:r>
            <w:r w:rsidRPr="00EF6EF5">
              <w:rPr>
                <w:sz w:val="24"/>
              </w:rPr>
              <w:t>vienlaikus</w:t>
            </w:r>
            <w:r w:rsidRPr="00EF6EF5">
              <w:rPr>
                <w:spacing w:val="-6"/>
                <w:sz w:val="24"/>
              </w:rPr>
              <w:t xml:space="preserve"> </w:t>
            </w:r>
            <w:r w:rsidRPr="00EF6EF5">
              <w:rPr>
                <w:sz w:val="24"/>
              </w:rPr>
              <w:t>sistēmā radot konkurences elementus. Valsts apdrošinātājam konkurējot ar privātajiem apdrošinātājiem, tas laika gaitā veicinātu pieejamo līdzekļu efektīvāku un lietderīgāku izmantošanu,</w:t>
            </w:r>
            <w:r w:rsidRPr="00EF6EF5">
              <w:rPr>
                <w:spacing w:val="-15"/>
                <w:sz w:val="24"/>
              </w:rPr>
              <w:t xml:space="preserve"> </w:t>
            </w:r>
            <w:r w:rsidRPr="00EF6EF5">
              <w:rPr>
                <w:sz w:val="24"/>
              </w:rPr>
              <w:t>kā</w:t>
            </w:r>
            <w:r w:rsidRPr="00EF6EF5">
              <w:rPr>
                <w:spacing w:val="-15"/>
                <w:sz w:val="24"/>
              </w:rPr>
              <w:t xml:space="preserve"> </w:t>
            </w:r>
            <w:r w:rsidRPr="00EF6EF5">
              <w:rPr>
                <w:sz w:val="24"/>
              </w:rPr>
              <w:t>arī</w:t>
            </w:r>
            <w:r w:rsidRPr="00EF6EF5">
              <w:rPr>
                <w:spacing w:val="-15"/>
                <w:sz w:val="24"/>
              </w:rPr>
              <w:t xml:space="preserve"> </w:t>
            </w:r>
            <w:r w:rsidRPr="00EF6EF5">
              <w:rPr>
                <w:sz w:val="24"/>
              </w:rPr>
              <w:t>uzlabotu</w:t>
            </w:r>
            <w:r w:rsidRPr="00EF6EF5">
              <w:rPr>
                <w:spacing w:val="-15"/>
                <w:sz w:val="24"/>
              </w:rPr>
              <w:t xml:space="preserve"> </w:t>
            </w:r>
            <w:r w:rsidRPr="00EF6EF5">
              <w:rPr>
                <w:sz w:val="24"/>
              </w:rPr>
              <w:t>veselības</w:t>
            </w:r>
            <w:r w:rsidRPr="00EF6EF5">
              <w:rPr>
                <w:spacing w:val="-15"/>
                <w:sz w:val="24"/>
              </w:rPr>
              <w:t xml:space="preserve"> </w:t>
            </w:r>
            <w:r w:rsidRPr="00EF6EF5">
              <w:rPr>
                <w:sz w:val="24"/>
              </w:rPr>
              <w:t>aprūpes pakalpojumu pieejamību un kvalitāti.</w:t>
            </w:r>
          </w:p>
        </w:tc>
        <w:tc>
          <w:tcPr>
            <w:tcW w:w="4619" w:type="dxa"/>
            <w:tcBorders>
              <w:left w:val="single" w:sz="4" w:space="0" w:color="000000"/>
            </w:tcBorders>
          </w:tcPr>
          <w:p w14:paraId="5BDA36F5" w14:textId="3BF680EA" w:rsidR="0055713C" w:rsidRPr="00EF6EF5" w:rsidRDefault="0055713C">
            <w:pPr>
              <w:pStyle w:val="TableParagraph"/>
              <w:spacing w:before="75" w:line="276" w:lineRule="auto"/>
              <w:ind w:left="101" w:right="47"/>
              <w:rPr>
                <w:sz w:val="24"/>
              </w:rPr>
            </w:pPr>
            <w:r w:rsidRPr="0055713C">
              <w:rPr>
                <w:sz w:val="24"/>
              </w:rPr>
              <w:t>Latvijas Banka nesen izklāstīja obligātās veselības apdrošināšanas ieviešanas koncepciju. Tajā tiek piedāvāts veselības sistēmai piesaistīt papildu finansējumu, vienlaikus tajā radot sacensību starp vairākiem spēlētājiem. Valsts apdrošinātājam, sacenšoties ar privātajiem apdrošinātājiem, tas ilgtermiņā veicinātu pieejamā finansējuma efektīvāku un rentablāku izmantošanu, kā arī panāktu veselības aprūpes pakalpojumu pieejamību un kvalitāti.</w:t>
            </w:r>
          </w:p>
        </w:tc>
      </w:tr>
    </w:tbl>
    <w:p w14:paraId="5B3F34F0" w14:textId="77777777" w:rsidR="006008D7" w:rsidRPr="00EF6EF5" w:rsidRDefault="006008D7">
      <w:pPr>
        <w:pStyle w:val="BodyText"/>
        <w:spacing w:before="162"/>
        <w:rPr>
          <w:i/>
        </w:rPr>
      </w:pPr>
    </w:p>
    <w:p w14:paraId="22DECFEE" w14:textId="77777777" w:rsidR="006008D7" w:rsidRPr="00EF6EF5" w:rsidRDefault="00093CAF">
      <w:pPr>
        <w:pStyle w:val="BodyText"/>
        <w:spacing w:line="276" w:lineRule="auto"/>
        <w:ind w:left="142"/>
      </w:pPr>
      <w:r w:rsidRPr="00EF6EF5">
        <w:rPr>
          <w:b/>
        </w:rPr>
        <w:t xml:space="preserve">Pārrakstīšana </w:t>
      </w:r>
      <w:r w:rsidRPr="00EF6EF5">
        <w:t>– korekta atsauču iekļaušana, pārāk cieši saglabājot teksta oriģinālo izteiksmi un struktūru, nepārstāstot to saviem vārdiem.</w:t>
      </w:r>
    </w:p>
    <w:p w14:paraId="58DB90C9" w14:textId="77777777" w:rsidR="006008D7" w:rsidRPr="00EF6EF5" w:rsidRDefault="00093CAF">
      <w:pPr>
        <w:spacing w:before="120"/>
        <w:ind w:left="142"/>
        <w:rPr>
          <w:i/>
          <w:sz w:val="24"/>
        </w:rPr>
      </w:pPr>
      <w:r w:rsidRPr="00EF6EF5">
        <w:rPr>
          <w:i/>
          <w:spacing w:val="-2"/>
          <w:sz w:val="24"/>
        </w:rPr>
        <w:t>Piemērs:</w:t>
      </w:r>
    </w:p>
    <w:p w14:paraId="7A4E591D" w14:textId="77777777" w:rsidR="006008D7" w:rsidRPr="00EF6EF5" w:rsidRDefault="006008D7">
      <w:pPr>
        <w:pStyle w:val="BodyText"/>
        <w:spacing w:before="1"/>
        <w:rPr>
          <w:i/>
          <w:sz w:val="14"/>
        </w:rPr>
      </w:pPr>
    </w:p>
    <w:tbl>
      <w:tblPr>
        <w:tblW w:w="0" w:type="auto"/>
        <w:tblInd w:w="207" w:type="dxa"/>
        <w:tblLayout w:type="fixed"/>
        <w:tblCellMar>
          <w:left w:w="0" w:type="dxa"/>
          <w:right w:w="0" w:type="dxa"/>
        </w:tblCellMar>
        <w:tblLook w:val="01E0" w:firstRow="1" w:lastRow="1" w:firstColumn="1" w:lastColumn="1" w:noHBand="0" w:noVBand="0"/>
      </w:tblPr>
      <w:tblGrid>
        <w:gridCol w:w="4619"/>
        <w:gridCol w:w="4621"/>
      </w:tblGrid>
      <w:tr w:rsidR="006008D7" w:rsidRPr="00EF6EF5" w14:paraId="0BA763C6" w14:textId="77777777">
        <w:trPr>
          <w:trHeight w:val="361"/>
        </w:trPr>
        <w:tc>
          <w:tcPr>
            <w:tcW w:w="4619" w:type="dxa"/>
            <w:tcBorders>
              <w:right w:val="single" w:sz="4" w:space="0" w:color="000000"/>
            </w:tcBorders>
          </w:tcPr>
          <w:p w14:paraId="2ABDB588" w14:textId="77777777" w:rsidR="006008D7" w:rsidRPr="00EF6EF5" w:rsidRDefault="00093CAF">
            <w:pPr>
              <w:pStyle w:val="TableParagraph"/>
              <w:ind w:left="51" w:right="103"/>
              <w:jc w:val="center"/>
              <w:rPr>
                <w:sz w:val="24"/>
              </w:rPr>
            </w:pPr>
            <w:r w:rsidRPr="00EF6EF5">
              <w:rPr>
                <w:spacing w:val="-2"/>
                <w:sz w:val="24"/>
                <w:u w:val="single"/>
              </w:rPr>
              <w:t>Oriģināls</w:t>
            </w:r>
          </w:p>
        </w:tc>
        <w:tc>
          <w:tcPr>
            <w:tcW w:w="4621" w:type="dxa"/>
            <w:tcBorders>
              <w:left w:val="single" w:sz="4" w:space="0" w:color="000000"/>
            </w:tcBorders>
          </w:tcPr>
          <w:p w14:paraId="4AE9EFF5" w14:textId="77777777" w:rsidR="006008D7" w:rsidRPr="00EF6EF5" w:rsidRDefault="00093CAF">
            <w:pPr>
              <w:pStyle w:val="TableParagraph"/>
              <w:ind w:left="103" w:right="52"/>
              <w:jc w:val="center"/>
              <w:rPr>
                <w:sz w:val="24"/>
              </w:rPr>
            </w:pPr>
            <w:r w:rsidRPr="00EF6EF5">
              <w:rPr>
                <w:spacing w:val="-2"/>
                <w:sz w:val="24"/>
                <w:u w:val="single"/>
              </w:rPr>
              <w:t>Plaģiāts</w:t>
            </w:r>
          </w:p>
        </w:tc>
      </w:tr>
      <w:tr w:rsidR="006008D7" w:rsidRPr="00EF6EF5" w14:paraId="010FC112" w14:textId="77777777">
        <w:trPr>
          <w:trHeight w:val="5393"/>
        </w:trPr>
        <w:tc>
          <w:tcPr>
            <w:tcW w:w="4619" w:type="dxa"/>
            <w:tcBorders>
              <w:right w:val="single" w:sz="4" w:space="0" w:color="000000"/>
            </w:tcBorders>
          </w:tcPr>
          <w:p w14:paraId="2FAB4745" w14:textId="77777777" w:rsidR="006008D7" w:rsidRPr="00EF6EF5" w:rsidRDefault="00093CAF">
            <w:pPr>
              <w:pStyle w:val="TableParagraph"/>
              <w:spacing w:before="75"/>
              <w:jc w:val="left"/>
              <w:rPr>
                <w:b/>
                <w:sz w:val="24"/>
              </w:rPr>
            </w:pPr>
            <w:proofErr w:type="spellStart"/>
            <w:r w:rsidRPr="00EF6EF5">
              <w:rPr>
                <w:b/>
                <w:spacing w:val="-2"/>
                <w:sz w:val="24"/>
              </w:rPr>
              <w:t>Introduction</w:t>
            </w:r>
            <w:proofErr w:type="spellEnd"/>
          </w:p>
          <w:p w14:paraId="58D9FF93" w14:textId="77777777" w:rsidR="006008D7" w:rsidRPr="00EF6EF5" w:rsidRDefault="00093CAF">
            <w:pPr>
              <w:pStyle w:val="TableParagraph"/>
              <w:spacing w:before="162" w:line="276" w:lineRule="auto"/>
              <w:ind w:right="101"/>
              <w:rPr>
                <w:sz w:val="24"/>
              </w:rPr>
            </w:pPr>
            <w:proofErr w:type="spellStart"/>
            <w:r w:rsidRPr="00EF6EF5">
              <w:rPr>
                <w:sz w:val="24"/>
              </w:rPr>
              <w:t>Polycystic</w:t>
            </w:r>
            <w:proofErr w:type="spellEnd"/>
            <w:r w:rsidRPr="00EF6EF5">
              <w:rPr>
                <w:sz w:val="24"/>
              </w:rPr>
              <w:t xml:space="preserve"> </w:t>
            </w:r>
            <w:proofErr w:type="spellStart"/>
            <w:r w:rsidRPr="00EF6EF5">
              <w:rPr>
                <w:sz w:val="24"/>
              </w:rPr>
              <w:t>ovary</w:t>
            </w:r>
            <w:proofErr w:type="spellEnd"/>
            <w:r w:rsidRPr="00EF6EF5">
              <w:rPr>
                <w:sz w:val="24"/>
              </w:rPr>
              <w:t xml:space="preserve"> </w:t>
            </w:r>
            <w:proofErr w:type="spellStart"/>
            <w:r w:rsidRPr="00EF6EF5">
              <w:rPr>
                <w:sz w:val="24"/>
              </w:rPr>
              <w:t>syndrome</w:t>
            </w:r>
            <w:proofErr w:type="spellEnd"/>
            <w:r w:rsidRPr="00EF6EF5">
              <w:rPr>
                <w:sz w:val="24"/>
              </w:rPr>
              <w:t xml:space="preserve"> </w:t>
            </w:r>
            <w:proofErr w:type="spellStart"/>
            <w:r w:rsidRPr="00EF6EF5">
              <w:rPr>
                <w:sz w:val="24"/>
              </w:rPr>
              <w:t>is</w:t>
            </w:r>
            <w:proofErr w:type="spellEnd"/>
            <w:r w:rsidRPr="00EF6EF5">
              <w:rPr>
                <w:sz w:val="24"/>
              </w:rPr>
              <w:t xml:space="preserve"> a proinflammatory</w:t>
            </w:r>
            <w:r w:rsidRPr="00EF6EF5">
              <w:rPr>
                <w:sz w:val="24"/>
                <w:vertAlign w:val="superscript"/>
              </w:rPr>
              <w:t>1</w:t>
            </w:r>
            <w:r w:rsidRPr="00EF6EF5">
              <w:rPr>
                <w:sz w:val="24"/>
              </w:rPr>
              <w:t xml:space="preserve"> </w:t>
            </w:r>
            <w:proofErr w:type="spellStart"/>
            <w:r w:rsidRPr="00EF6EF5">
              <w:rPr>
                <w:sz w:val="24"/>
              </w:rPr>
              <w:t>and</w:t>
            </w:r>
            <w:proofErr w:type="spellEnd"/>
            <w:r w:rsidRPr="00EF6EF5">
              <w:rPr>
                <w:sz w:val="24"/>
              </w:rPr>
              <w:t xml:space="preserve"> atherogenic</w:t>
            </w:r>
            <w:r w:rsidRPr="00EF6EF5">
              <w:rPr>
                <w:sz w:val="24"/>
                <w:vertAlign w:val="superscript"/>
              </w:rPr>
              <w:t>2</w:t>
            </w:r>
            <w:r w:rsidRPr="00EF6EF5">
              <w:rPr>
                <w:sz w:val="24"/>
              </w:rPr>
              <w:t xml:space="preserve"> </w:t>
            </w:r>
            <w:proofErr w:type="spellStart"/>
            <w:r w:rsidRPr="00EF6EF5">
              <w:rPr>
                <w:sz w:val="24"/>
              </w:rPr>
              <w:t>disorder</w:t>
            </w:r>
            <w:proofErr w:type="spellEnd"/>
            <w:r w:rsidRPr="00EF6EF5">
              <w:rPr>
                <w:sz w:val="24"/>
              </w:rPr>
              <w:t xml:space="preserve"> </w:t>
            </w:r>
            <w:proofErr w:type="spellStart"/>
            <w:r w:rsidRPr="00EF6EF5">
              <w:rPr>
                <w:sz w:val="24"/>
              </w:rPr>
              <w:t>with</w:t>
            </w:r>
            <w:proofErr w:type="spellEnd"/>
            <w:r w:rsidRPr="00EF6EF5">
              <w:rPr>
                <w:sz w:val="24"/>
              </w:rPr>
              <w:t xml:space="preserve"> </w:t>
            </w:r>
            <w:proofErr w:type="spellStart"/>
            <w:r w:rsidRPr="00EF6EF5">
              <w:rPr>
                <w:sz w:val="24"/>
              </w:rPr>
              <w:t>an</w:t>
            </w:r>
            <w:proofErr w:type="spellEnd"/>
            <w:r w:rsidRPr="00EF6EF5">
              <w:rPr>
                <w:sz w:val="24"/>
              </w:rPr>
              <w:t xml:space="preserve"> </w:t>
            </w:r>
            <w:proofErr w:type="spellStart"/>
            <w:r w:rsidRPr="00EF6EF5">
              <w:rPr>
                <w:sz w:val="24"/>
              </w:rPr>
              <w:t>estimated</w:t>
            </w:r>
            <w:proofErr w:type="spellEnd"/>
            <w:r w:rsidRPr="00EF6EF5">
              <w:rPr>
                <w:sz w:val="24"/>
              </w:rPr>
              <w:t xml:space="preserve"> </w:t>
            </w:r>
            <w:proofErr w:type="spellStart"/>
            <w:r w:rsidRPr="00EF6EF5">
              <w:rPr>
                <w:sz w:val="24"/>
              </w:rPr>
              <w:t>prevalence</w:t>
            </w:r>
            <w:proofErr w:type="spellEnd"/>
            <w:r w:rsidRPr="00EF6EF5">
              <w:rPr>
                <w:sz w:val="24"/>
              </w:rPr>
              <w:t xml:space="preserve"> </w:t>
            </w:r>
            <w:proofErr w:type="spellStart"/>
            <w:r w:rsidRPr="00EF6EF5">
              <w:rPr>
                <w:sz w:val="24"/>
              </w:rPr>
              <w:t>of</w:t>
            </w:r>
            <w:proofErr w:type="spellEnd"/>
            <w:r w:rsidRPr="00EF6EF5">
              <w:rPr>
                <w:sz w:val="24"/>
              </w:rPr>
              <w:t xml:space="preserve"> 4% to 13% </w:t>
            </w:r>
            <w:proofErr w:type="spellStart"/>
            <w:r w:rsidRPr="00EF6EF5">
              <w:rPr>
                <w:sz w:val="24"/>
              </w:rPr>
              <w:t>among</w:t>
            </w:r>
            <w:proofErr w:type="spellEnd"/>
            <w:r w:rsidRPr="00EF6EF5">
              <w:rPr>
                <w:sz w:val="24"/>
              </w:rPr>
              <w:t xml:space="preserve"> </w:t>
            </w:r>
            <w:proofErr w:type="spellStart"/>
            <w:r w:rsidRPr="00EF6EF5">
              <w:rPr>
                <w:sz w:val="24"/>
              </w:rPr>
              <w:t>women</w:t>
            </w:r>
            <w:proofErr w:type="spellEnd"/>
            <w:r w:rsidRPr="00EF6EF5">
              <w:rPr>
                <w:sz w:val="24"/>
              </w:rPr>
              <w:t xml:space="preserve"> </w:t>
            </w:r>
            <w:proofErr w:type="spellStart"/>
            <w:r w:rsidRPr="00EF6EF5">
              <w:rPr>
                <w:sz w:val="24"/>
              </w:rPr>
              <w:t>of</w:t>
            </w:r>
            <w:proofErr w:type="spellEnd"/>
            <w:r w:rsidRPr="00EF6EF5">
              <w:rPr>
                <w:sz w:val="24"/>
              </w:rPr>
              <w:t xml:space="preserve"> </w:t>
            </w:r>
            <w:proofErr w:type="spellStart"/>
            <w:r w:rsidRPr="00EF6EF5">
              <w:rPr>
                <w:sz w:val="24"/>
              </w:rPr>
              <w:t>reproductive</w:t>
            </w:r>
            <w:proofErr w:type="spellEnd"/>
            <w:r w:rsidRPr="00EF6EF5">
              <w:rPr>
                <w:sz w:val="24"/>
              </w:rPr>
              <w:t xml:space="preserve"> age.</w:t>
            </w:r>
            <w:r w:rsidRPr="00EF6EF5">
              <w:rPr>
                <w:sz w:val="24"/>
                <w:vertAlign w:val="superscript"/>
              </w:rPr>
              <w:t>3,4</w:t>
            </w:r>
            <w:r w:rsidRPr="00EF6EF5">
              <w:rPr>
                <w:sz w:val="24"/>
              </w:rPr>
              <w:t xml:space="preserve"> </w:t>
            </w:r>
            <w:proofErr w:type="spellStart"/>
            <w:r w:rsidRPr="00EF6EF5">
              <w:rPr>
                <w:sz w:val="24"/>
              </w:rPr>
              <w:t>This</w:t>
            </w:r>
            <w:proofErr w:type="spellEnd"/>
            <w:r w:rsidRPr="00EF6EF5">
              <w:rPr>
                <w:sz w:val="24"/>
              </w:rPr>
              <w:t xml:space="preserve"> </w:t>
            </w:r>
            <w:proofErr w:type="spellStart"/>
            <w:r w:rsidRPr="00EF6EF5">
              <w:rPr>
                <w:sz w:val="24"/>
              </w:rPr>
              <w:t>syndrome</w:t>
            </w:r>
            <w:proofErr w:type="spellEnd"/>
            <w:r w:rsidRPr="00EF6EF5">
              <w:rPr>
                <w:sz w:val="24"/>
              </w:rPr>
              <w:t xml:space="preserve"> </w:t>
            </w:r>
            <w:proofErr w:type="spellStart"/>
            <w:r w:rsidRPr="00EF6EF5">
              <w:rPr>
                <w:sz w:val="24"/>
              </w:rPr>
              <w:t>is</w:t>
            </w:r>
            <w:proofErr w:type="spellEnd"/>
            <w:r w:rsidRPr="00EF6EF5">
              <w:rPr>
                <w:sz w:val="24"/>
              </w:rPr>
              <w:t xml:space="preserve"> </w:t>
            </w:r>
            <w:proofErr w:type="spellStart"/>
            <w:r w:rsidRPr="00EF6EF5">
              <w:rPr>
                <w:sz w:val="24"/>
              </w:rPr>
              <w:t>the</w:t>
            </w:r>
            <w:proofErr w:type="spellEnd"/>
            <w:r w:rsidRPr="00EF6EF5">
              <w:rPr>
                <w:sz w:val="24"/>
              </w:rPr>
              <w:t xml:space="preserve"> </w:t>
            </w:r>
            <w:proofErr w:type="spellStart"/>
            <w:r w:rsidRPr="00EF6EF5">
              <w:rPr>
                <w:sz w:val="24"/>
              </w:rPr>
              <w:t>main</w:t>
            </w:r>
            <w:proofErr w:type="spellEnd"/>
            <w:r w:rsidRPr="00EF6EF5">
              <w:rPr>
                <w:sz w:val="24"/>
              </w:rPr>
              <w:t xml:space="preserve"> </w:t>
            </w:r>
            <w:proofErr w:type="spellStart"/>
            <w:r w:rsidRPr="00EF6EF5">
              <w:rPr>
                <w:sz w:val="24"/>
              </w:rPr>
              <w:t>cause</w:t>
            </w:r>
            <w:proofErr w:type="spellEnd"/>
            <w:r w:rsidRPr="00EF6EF5">
              <w:rPr>
                <w:sz w:val="24"/>
              </w:rPr>
              <w:t xml:space="preserve"> </w:t>
            </w:r>
            <w:proofErr w:type="spellStart"/>
            <w:r w:rsidRPr="00EF6EF5">
              <w:rPr>
                <w:sz w:val="24"/>
              </w:rPr>
              <w:t>of</w:t>
            </w:r>
            <w:proofErr w:type="spellEnd"/>
            <w:r w:rsidRPr="00EF6EF5">
              <w:rPr>
                <w:sz w:val="24"/>
              </w:rPr>
              <w:t xml:space="preserve"> </w:t>
            </w:r>
            <w:proofErr w:type="spellStart"/>
            <w:r w:rsidRPr="00EF6EF5">
              <w:rPr>
                <w:sz w:val="24"/>
              </w:rPr>
              <w:t>hyperandrogenism</w:t>
            </w:r>
            <w:proofErr w:type="spellEnd"/>
            <w:r w:rsidRPr="00EF6EF5">
              <w:rPr>
                <w:sz w:val="24"/>
              </w:rPr>
              <w:t xml:space="preserve"> </w:t>
            </w:r>
            <w:proofErr w:type="spellStart"/>
            <w:r w:rsidRPr="00EF6EF5">
              <w:rPr>
                <w:sz w:val="24"/>
              </w:rPr>
              <w:t>and</w:t>
            </w:r>
            <w:proofErr w:type="spellEnd"/>
            <w:r w:rsidRPr="00EF6EF5">
              <w:rPr>
                <w:sz w:val="24"/>
              </w:rPr>
              <w:t xml:space="preserve"> </w:t>
            </w:r>
            <w:proofErr w:type="spellStart"/>
            <w:r w:rsidRPr="00EF6EF5">
              <w:rPr>
                <w:sz w:val="24"/>
              </w:rPr>
              <w:t>oligo-anovulation</w:t>
            </w:r>
            <w:proofErr w:type="spellEnd"/>
            <w:r w:rsidRPr="00EF6EF5">
              <w:rPr>
                <w:sz w:val="24"/>
              </w:rPr>
              <w:t xml:space="preserve"> </w:t>
            </w:r>
            <w:proofErr w:type="spellStart"/>
            <w:r w:rsidRPr="00EF6EF5">
              <w:rPr>
                <w:sz w:val="24"/>
              </w:rPr>
              <w:t>and</w:t>
            </w:r>
            <w:proofErr w:type="spellEnd"/>
            <w:r w:rsidRPr="00EF6EF5">
              <w:rPr>
                <w:sz w:val="24"/>
              </w:rPr>
              <w:t xml:space="preserve"> </w:t>
            </w:r>
            <w:proofErr w:type="spellStart"/>
            <w:r w:rsidRPr="00EF6EF5">
              <w:rPr>
                <w:sz w:val="24"/>
              </w:rPr>
              <w:t>is</w:t>
            </w:r>
            <w:proofErr w:type="spellEnd"/>
            <w:r w:rsidRPr="00EF6EF5">
              <w:rPr>
                <w:sz w:val="24"/>
              </w:rPr>
              <w:t xml:space="preserve"> </w:t>
            </w:r>
            <w:proofErr w:type="spellStart"/>
            <w:r w:rsidRPr="00EF6EF5">
              <w:rPr>
                <w:sz w:val="24"/>
              </w:rPr>
              <w:t>normally</w:t>
            </w:r>
            <w:proofErr w:type="spellEnd"/>
            <w:r w:rsidRPr="00EF6EF5">
              <w:rPr>
                <w:sz w:val="24"/>
              </w:rPr>
              <w:t xml:space="preserve"> </w:t>
            </w:r>
            <w:proofErr w:type="spellStart"/>
            <w:r w:rsidRPr="00EF6EF5">
              <w:rPr>
                <w:sz w:val="24"/>
              </w:rPr>
              <w:t>associated</w:t>
            </w:r>
            <w:proofErr w:type="spellEnd"/>
            <w:r w:rsidRPr="00EF6EF5">
              <w:rPr>
                <w:sz w:val="24"/>
              </w:rPr>
              <w:t xml:space="preserve"> </w:t>
            </w:r>
            <w:proofErr w:type="spellStart"/>
            <w:r w:rsidRPr="00EF6EF5">
              <w:rPr>
                <w:sz w:val="24"/>
              </w:rPr>
              <w:t>with</w:t>
            </w:r>
            <w:proofErr w:type="spellEnd"/>
            <w:r w:rsidRPr="00EF6EF5">
              <w:rPr>
                <w:sz w:val="24"/>
              </w:rPr>
              <w:t xml:space="preserve"> </w:t>
            </w:r>
            <w:proofErr w:type="spellStart"/>
            <w:r w:rsidRPr="00EF6EF5">
              <w:rPr>
                <w:sz w:val="24"/>
              </w:rPr>
              <w:t>clinical</w:t>
            </w:r>
            <w:proofErr w:type="spellEnd"/>
            <w:r w:rsidRPr="00EF6EF5">
              <w:rPr>
                <w:sz w:val="24"/>
              </w:rPr>
              <w:t xml:space="preserve"> </w:t>
            </w:r>
            <w:proofErr w:type="spellStart"/>
            <w:r w:rsidRPr="00EF6EF5">
              <w:rPr>
                <w:sz w:val="24"/>
              </w:rPr>
              <w:t>and</w:t>
            </w:r>
            <w:proofErr w:type="spellEnd"/>
            <w:r w:rsidRPr="00EF6EF5">
              <w:rPr>
                <w:sz w:val="24"/>
              </w:rPr>
              <w:t xml:space="preserve"> </w:t>
            </w:r>
            <w:proofErr w:type="spellStart"/>
            <w:r w:rsidRPr="00EF6EF5">
              <w:rPr>
                <w:sz w:val="24"/>
              </w:rPr>
              <w:t>metabolic</w:t>
            </w:r>
            <w:proofErr w:type="spellEnd"/>
            <w:r w:rsidRPr="00EF6EF5">
              <w:rPr>
                <w:sz w:val="24"/>
              </w:rPr>
              <w:t xml:space="preserve"> comorbidities.</w:t>
            </w:r>
            <w:r w:rsidRPr="00EF6EF5">
              <w:rPr>
                <w:sz w:val="24"/>
                <w:vertAlign w:val="superscript"/>
              </w:rPr>
              <w:t>5-7</w:t>
            </w:r>
            <w:r w:rsidRPr="00EF6EF5">
              <w:rPr>
                <w:sz w:val="24"/>
              </w:rPr>
              <w:t xml:space="preserve"> </w:t>
            </w:r>
            <w:proofErr w:type="spellStart"/>
            <w:r w:rsidRPr="00EF6EF5">
              <w:rPr>
                <w:sz w:val="24"/>
              </w:rPr>
              <w:t>Women</w:t>
            </w:r>
            <w:proofErr w:type="spellEnd"/>
            <w:r w:rsidRPr="00EF6EF5">
              <w:rPr>
                <w:sz w:val="24"/>
              </w:rPr>
              <w:t xml:space="preserve"> </w:t>
            </w:r>
            <w:proofErr w:type="spellStart"/>
            <w:r w:rsidRPr="00EF6EF5">
              <w:rPr>
                <w:sz w:val="24"/>
              </w:rPr>
              <w:t>with</w:t>
            </w:r>
            <w:proofErr w:type="spellEnd"/>
            <w:r w:rsidRPr="00EF6EF5">
              <w:rPr>
                <w:sz w:val="24"/>
              </w:rPr>
              <w:t xml:space="preserve"> PCOS </w:t>
            </w:r>
            <w:proofErr w:type="spellStart"/>
            <w:r w:rsidRPr="00EF6EF5">
              <w:rPr>
                <w:sz w:val="24"/>
              </w:rPr>
              <w:t>may</w:t>
            </w:r>
            <w:proofErr w:type="spellEnd"/>
            <w:r w:rsidRPr="00EF6EF5">
              <w:rPr>
                <w:sz w:val="24"/>
              </w:rPr>
              <w:t xml:space="preserve"> </w:t>
            </w:r>
            <w:proofErr w:type="spellStart"/>
            <w:r w:rsidRPr="00EF6EF5">
              <w:rPr>
                <w:sz w:val="24"/>
              </w:rPr>
              <w:t>anticipate</w:t>
            </w:r>
            <w:proofErr w:type="spellEnd"/>
            <w:r w:rsidRPr="00EF6EF5">
              <w:rPr>
                <w:sz w:val="24"/>
              </w:rPr>
              <w:t xml:space="preserve"> to </w:t>
            </w:r>
            <w:proofErr w:type="spellStart"/>
            <w:r w:rsidRPr="00EF6EF5">
              <w:rPr>
                <w:sz w:val="24"/>
              </w:rPr>
              <w:t>the</w:t>
            </w:r>
            <w:proofErr w:type="spellEnd"/>
            <w:r w:rsidRPr="00EF6EF5">
              <w:rPr>
                <w:sz w:val="24"/>
              </w:rPr>
              <w:t xml:space="preserve"> </w:t>
            </w:r>
            <w:proofErr w:type="spellStart"/>
            <w:r w:rsidRPr="00EF6EF5">
              <w:rPr>
                <w:sz w:val="24"/>
              </w:rPr>
              <w:t>fourth</w:t>
            </w:r>
            <w:proofErr w:type="spellEnd"/>
            <w:r w:rsidRPr="00EF6EF5">
              <w:rPr>
                <w:sz w:val="24"/>
              </w:rPr>
              <w:t xml:space="preserve"> </w:t>
            </w:r>
            <w:proofErr w:type="spellStart"/>
            <w:r w:rsidRPr="00EF6EF5">
              <w:rPr>
                <w:sz w:val="24"/>
              </w:rPr>
              <w:t>decade</w:t>
            </w:r>
            <w:proofErr w:type="spellEnd"/>
            <w:r w:rsidRPr="00EF6EF5">
              <w:rPr>
                <w:sz w:val="24"/>
              </w:rPr>
              <w:t xml:space="preserve"> </w:t>
            </w:r>
            <w:proofErr w:type="spellStart"/>
            <w:r w:rsidRPr="00EF6EF5">
              <w:rPr>
                <w:sz w:val="24"/>
              </w:rPr>
              <w:t>of</w:t>
            </w:r>
            <w:proofErr w:type="spellEnd"/>
            <w:r w:rsidRPr="00EF6EF5">
              <w:rPr>
                <w:sz w:val="24"/>
              </w:rPr>
              <w:t xml:space="preserve"> </w:t>
            </w:r>
            <w:proofErr w:type="spellStart"/>
            <w:r w:rsidRPr="00EF6EF5">
              <w:rPr>
                <w:sz w:val="24"/>
              </w:rPr>
              <w:t>life</w:t>
            </w:r>
            <w:proofErr w:type="spellEnd"/>
            <w:r w:rsidRPr="00EF6EF5">
              <w:rPr>
                <w:sz w:val="24"/>
              </w:rPr>
              <w:t xml:space="preserve"> </w:t>
            </w:r>
            <w:proofErr w:type="spellStart"/>
            <w:r w:rsidRPr="00EF6EF5">
              <w:rPr>
                <w:sz w:val="24"/>
              </w:rPr>
              <w:t>the</w:t>
            </w:r>
            <w:proofErr w:type="spellEnd"/>
            <w:r w:rsidRPr="00EF6EF5">
              <w:rPr>
                <w:sz w:val="24"/>
              </w:rPr>
              <w:t xml:space="preserve"> </w:t>
            </w:r>
            <w:proofErr w:type="spellStart"/>
            <w:r w:rsidRPr="00EF6EF5">
              <w:rPr>
                <w:sz w:val="24"/>
              </w:rPr>
              <w:t>onset</w:t>
            </w:r>
            <w:proofErr w:type="spellEnd"/>
            <w:r w:rsidRPr="00EF6EF5">
              <w:rPr>
                <w:sz w:val="24"/>
              </w:rPr>
              <w:t xml:space="preserve"> </w:t>
            </w:r>
            <w:proofErr w:type="spellStart"/>
            <w:r w:rsidRPr="00EF6EF5">
              <w:rPr>
                <w:sz w:val="24"/>
              </w:rPr>
              <w:t>of</w:t>
            </w:r>
            <w:proofErr w:type="spellEnd"/>
            <w:r w:rsidRPr="00EF6EF5">
              <w:rPr>
                <w:sz w:val="24"/>
              </w:rPr>
              <w:t xml:space="preserve"> </w:t>
            </w:r>
            <w:proofErr w:type="spellStart"/>
            <w:r w:rsidRPr="00EF6EF5">
              <w:rPr>
                <w:sz w:val="24"/>
              </w:rPr>
              <w:t>the</w:t>
            </w:r>
            <w:proofErr w:type="spellEnd"/>
            <w:r w:rsidRPr="00EF6EF5">
              <w:rPr>
                <w:sz w:val="24"/>
              </w:rPr>
              <w:t xml:space="preserve"> </w:t>
            </w:r>
            <w:proofErr w:type="spellStart"/>
            <w:r w:rsidRPr="00EF6EF5">
              <w:rPr>
                <w:sz w:val="24"/>
              </w:rPr>
              <w:t>traditional</w:t>
            </w:r>
            <w:proofErr w:type="spellEnd"/>
            <w:r w:rsidRPr="00EF6EF5">
              <w:rPr>
                <w:sz w:val="24"/>
              </w:rPr>
              <w:t xml:space="preserve"> risk </w:t>
            </w:r>
            <w:proofErr w:type="spellStart"/>
            <w:r w:rsidRPr="00EF6EF5">
              <w:rPr>
                <w:sz w:val="24"/>
              </w:rPr>
              <w:t>factors</w:t>
            </w:r>
            <w:proofErr w:type="spellEnd"/>
            <w:r w:rsidRPr="00EF6EF5">
              <w:rPr>
                <w:sz w:val="24"/>
              </w:rPr>
              <w:t xml:space="preserve"> </w:t>
            </w:r>
            <w:proofErr w:type="spellStart"/>
            <w:r w:rsidRPr="00EF6EF5">
              <w:rPr>
                <w:sz w:val="24"/>
              </w:rPr>
              <w:t>for</w:t>
            </w:r>
            <w:proofErr w:type="spellEnd"/>
            <w:r w:rsidRPr="00EF6EF5">
              <w:rPr>
                <w:sz w:val="24"/>
              </w:rPr>
              <w:t xml:space="preserve"> </w:t>
            </w:r>
            <w:proofErr w:type="spellStart"/>
            <w:r w:rsidRPr="00EF6EF5">
              <w:rPr>
                <w:sz w:val="24"/>
              </w:rPr>
              <w:t>cardiovascular</w:t>
            </w:r>
            <w:proofErr w:type="spellEnd"/>
            <w:r w:rsidRPr="00EF6EF5">
              <w:rPr>
                <w:sz w:val="24"/>
              </w:rPr>
              <w:t xml:space="preserve"> </w:t>
            </w:r>
            <w:proofErr w:type="spellStart"/>
            <w:r w:rsidRPr="00EF6EF5">
              <w:rPr>
                <w:sz w:val="24"/>
              </w:rPr>
              <w:t>disease</w:t>
            </w:r>
            <w:proofErr w:type="spellEnd"/>
            <w:r w:rsidRPr="00EF6EF5">
              <w:rPr>
                <w:sz w:val="24"/>
              </w:rPr>
              <w:t xml:space="preserve"> (CVD)</w:t>
            </w:r>
            <w:r w:rsidRPr="00EF6EF5">
              <w:rPr>
                <w:sz w:val="24"/>
                <w:vertAlign w:val="superscript"/>
              </w:rPr>
              <w:t>8</w:t>
            </w:r>
            <w:r w:rsidRPr="00EF6EF5">
              <w:rPr>
                <w:sz w:val="24"/>
              </w:rPr>
              <w:t xml:space="preserve">, </w:t>
            </w:r>
            <w:proofErr w:type="spellStart"/>
            <w:r w:rsidRPr="00EF6EF5">
              <w:rPr>
                <w:sz w:val="24"/>
              </w:rPr>
              <w:t>such</w:t>
            </w:r>
            <w:proofErr w:type="spellEnd"/>
            <w:r w:rsidRPr="00EF6EF5">
              <w:rPr>
                <w:sz w:val="24"/>
              </w:rPr>
              <w:t xml:space="preserve"> </w:t>
            </w:r>
            <w:proofErr w:type="spellStart"/>
            <w:r w:rsidRPr="00EF6EF5">
              <w:rPr>
                <w:sz w:val="24"/>
              </w:rPr>
              <w:t>as</w:t>
            </w:r>
            <w:proofErr w:type="spellEnd"/>
            <w:r w:rsidRPr="00EF6EF5">
              <w:rPr>
                <w:sz w:val="24"/>
              </w:rPr>
              <w:t xml:space="preserve"> </w:t>
            </w:r>
            <w:proofErr w:type="spellStart"/>
            <w:r w:rsidRPr="00EF6EF5">
              <w:rPr>
                <w:sz w:val="24"/>
              </w:rPr>
              <w:t>systemic</w:t>
            </w:r>
            <w:proofErr w:type="spellEnd"/>
            <w:r w:rsidRPr="00EF6EF5">
              <w:rPr>
                <w:spacing w:val="-8"/>
                <w:sz w:val="24"/>
              </w:rPr>
              <w:t xml:space="preserve"> </w:t>
            </w:r>
            <w:proofErr w:type="spellStart"/>
            <w:r w:rsidRPr="00EF6EF5">
              <w:rPr>
                <w:sz w:val="24"/>
              </w:rPr>
              <w:t>arterial</w:t>
            </w:r>
            <w:proofErr w:type="spellEnd"/>
            <w:r w:rsidRPr="00EF6EF5">
              <w:rPr>
                <w:spacing w:val="-8"/>
                <w:sz w:val="24"/>
              </w:rPr>
              <w:t xml:space="preserve"> </w:t>
            </w:r>
            <w:proofErr w:type="spellStart"/>
            <w:r w:rsidRPr="00EF6EF5">
              <w:rPr>
                <w:sz w:val="24"/>
              </w:rPr>
              <w:t>hypertension</w:t>
            </w:r>
            <w:proofErr w:type="spellEnd"/>
            <w:r w:rsidRPr="00EF6EF5">
              <w:rPr>
                <w:spacing w:val="-8"/>
                <w:sz w:val="24"/>
              </w:rPr>
              <w:t xml:space="preserve"> </w:t>
            </w:r>
            <w:r w:rsidRPr="00EF6EF5">
              <w:rPr>
                <w:sz w:val="24"/>
              </w:rPr>
              <w:t>(SAH),</w:t>
            </w:r>
            <w:r w:rsidRPr="00EF6EF5">
              <w:rPr>
                <w:spacing w:val="-8"/>
                <w:sz w:val="24"/>
              </w:rPr>
              <w:t xml:space="preserve"> </w:t>
            </w:r>
            <w:proofErr w:type="spellStart"/>
            <w:r w:rsidRPr="00EF6EF5">
              <w:rPr>
                <w:sz w:val="24"/>
              </w:rPr>
              <w:t>obesity</w:t>
            </w:r>
            <w:proofErr w:type="spellEnd"/>
            <w:r w:rsidRPr="00EF6EF5">
              <w:rPr>
                <w:sz w:val="24"/>
              </w:rPr>
              <w:t xml:space="preserve">, </w:t>
            </w:r>
            <w:proofErr w:type="spellStart"/>
            <w:r w:rsidRPr="00EF6EF5">
              <w:rPr>
                <w:sz w:val="24"/>
              </w:rPr>
              <w:t>dyslipidemia</w:t>
            </w:r>
            <w:proofErr w:type="spellEnd"/>
            <w:r w:rsidRPr="00EF6EF5">
              <w:rPr>
                <w:sz w:val="24"/>
              </w:rPr>
              <w:t xml:space="preserve">, </w:t>
            </w:r>
            <w:proofErr w:type="spellStart"/>
            <w:r w:rsidRPr="00EF6EF5">
              <w:rPr>
                <w:sz w:val="24"/>
              </w:rPr>
              <w:t>metabolic</w:t>
            </w:r>
            <w:proofErr w:type="spellEnd"/>
            <w:r w:rsidRPr="00EF6EF5">
              <w:rPr>
                <w:sz w:val="24"/>
              </w:rPr>
              <w:t xml:space="preserve"> </w:t>
            </w:r>
            <w:proofErr w:type="spellStart"/>
            <w:r w:rsidRPr="00EF6EF5">
              <w:rPr>
                <w:sz w:val="24"/>
              </w:rPr>
              <w:t>syndrome</w:t>
            </w:r>
            <w:proofErr w:type="spellEnd"/>
            <w:r w:rsidRPr="00EF6EF5">
              <w:rPr>
                <w:sz w:val="24"/>
              </w:rPr>
              <w:t xml:space="preserve">, </w:t>
            </w:r>
            <w:proofErr w:type="spellStart"/>
            <w:r w:rsidRPr="00EF6EF5">
              <w:rPr>
                <w:sz w:val="24"/>
              </w:rPr>
              <w:t>and</w:t>
            </w:r>
            <w:proofErr w:type="spellEnd"/>
            <w:r w:rsidRPr="00EF6EF5">
              <w:rPr>
                <w:sz w:val="24"/>
              </w:rPr>
              <w:t>…</w:t>
            </w:r>
          </w:p>
        </w:tc>
        <w:tc>
          <w:tcPr>
            <w:tcW w:w="4621" w:type="dxa"/>
            <w:tcBorders>
              <w:left w:val="single" w:sz="4" w:space="0" w:color="000000"/>
            </w:tcBorders>
          </w:tcPr>
          <w:p w14:paraId="3E2E9E9E" w14:textId="77777777" w:rsidR="006008D7" w:rsidRPr="00EF6EF5" w:rsidRDefault="00093CAF">
            <w:pPr>
              <w:pStyle w:val="TableParagraph"/>
              <w:spacing w:before="75"/>
              <w:ind w:left="101"/>
              <w:jc w:val="left"/>
              <w:rPr>
                <w:b/>
                <w:sz w:val="24"/>
              </w:rPr>
            </w:pPr>
            <w:r w:rsidRPr="00EF6EF5">
              <w:rPr>
                <w:b/>
                <w:spacing w:val="-2"/>
                <w:sz w:val="24"/>
              </w:rPr>
              <w:t>Ievads</w:t>
            </w:r>
          </w:p>
          <w:p w14:paraId="1D87E2AD" w14:textId="77777777" w:rsidR="006008D7" w:rsidRPr="00EF6EF5" w:rsidRDefault="00093CAF">
            <w:pPr>
              <w:pStyle w:val="TableParagraph"/>
              <w:tabs>
                <w:tab w:val="left" w:pos="1871"/>
                <w:tab w:val="left" w:pos="3223"/>
              </w:tabs>
              <w:spacing w:before="162" w:line="276" w:lineRule="auto"/>
              <w:ind w:left="101" w:right="48"/>
              <w:rPr>
                <w:sz w:val="24"/>
              </w:rPr>
            </w:pPr>
            <w:r w:rsidRPr="00EF6EF5">
              <w:rPr>
                <w:sz w:val="24"/>
              </w:rPr>
              <w:t xml:space="preserve">Kā norāda </w:t>
            </w:r>
            <w:proofErr w:type="spellStart"/>
            <w:r w:rsidRPr="00EF6EF5">
              <w:rPr>
                <w:sz w:val="24"/>
              </w:rPr>
              <w:t>Devalli</w:t>
            </w:r>
            <w:proofErr w:type="spellEnd"/>
            <w:r w:rsidRPr="00EF6EF5">
              <w:rPr>
                <w:sz w:val="24"/>
              </w:rPr>
              <w:t xml:space="preserve"> savā 2009. gada pētījumā par</w:t>
            </w:r>
            <w:r w:rsidRPr="00EF6EF5">
              <w:rPr>
                <w:spacing w:val="-1"/>
                <w:sz w:val="24"/>
              </w:rPr>
              <w:t xml:space="preserve"> </w:t>
            </w:r>
            <w:proofErr w:type="spellStart"/>
            <w:r w:rsidRPr="00EF6EF5">
              <w:rPr>
                <w:sz w:val="24"/>
              </w:rPr>
              <w:t>policistozi</w:t>
            </w:r>
            <w:proofErr w:type="spellEnd"/>
            <w:r w:rsidRPr="00EF6EF5">
              <w:rPr>
                <w:spacing w:val="-1"/>
                <w:sz w:val="24"/>
              </w:rPr>
              <w:t xml:space="preserve"> </w:t>
            </w:r>
            <w:r w:rsidRPr="00EF6EF5">
              <w:rPr>
                <w:sz w:val="24"/>
              </w:rPr>
              <w:t>(PCOS),</w:t>
            </w:r>
            <w:r w:rsidRPr="00EF6EF5">
              <w:rPr>
                <w:spacing w:val="-1"/>
                <w:sz w:val="24"/>
              </w:rPr>
              <w:t xml:space="preserve"> </w:t>
            </w:r>
            <w:r w:rsidRPr="00EF6EF5">
              <w:rPr>
                <w:sz w:val="24"/>
              </w:rPr>
              <w:t xml:space="preserve">tad </w:t>
            </w:r>
            <w:proofErr w:type="spellStart"/>
            <w:r w:rsidRPr="00FF605A">
              <w:rPr>
                <w:color w:val="000000"/>
                <w:sz w:val="24"/>
                <w:shd w:val="clear" w:color="auto" w:fill="FFFFFF" w:themeFill="background1"/>
              </w:rPr>
              <w:t>policistisko</w:t>
            </w:r>
            <w:proofErr w:type="spellEnd"/>
            <w:r w:rsidRPr="00FF605A">
              <w:rPr>
                <w:color w:val="000000"/>
                <w:spacing w:val="-1"/>
                <w:sz w:val="24"/>
                <w:shd w:val="clear" w:color="auto" w:fill="FFFFFF" w:themeFill="background1"/>
              </w:rPr>
              <w:t xml:space="preserve"> </w:t>
            </w:r>
            <w:r w:rsidRPr="00FF605A">
              <w:rPr>
                <w:color w:val="000000"/>
                <w:sz w:val="24"/>
                <w:shd w:val="clear" w:color="auto" w:fill="FFFFFF" w:themeFill="background1"/>
              </w:rPr>
              <w:t xml:space="preserve">olnīcu sindromu izraisa iekaisuma un </w:t>
            </w:r>
            <w:proofErr w:type="spellStart"/>
            <w:r w:rsidRPr="00FF605A">
              <w:rPr>
                <w:color w:val="000000"/>
                <w:sz w:val="24"/>
                <w:shd w:val="clear" w:color="auto" w:fill="FFFFFF" w:themeFill="background1"/>
              </w:rPr>
              <w:t>aterogēniski</w:t>
            </w:r>
            <w:proofErr w:type="spellEnd"/>
            <w:r w:rsidRPr="00FF605A">
              <w:rPr>
                <w:color w:val="000000"/>
                <w:sz w:val="24"/>
                <w:shd w:val="clear" w:color="auto" w:fill="FFFFFF" w:themeFill="background1"/>
              </w:rPr>
              <w:t xml:space="preserve"> traucējumi, kas sievietes reproduktīvajā vecumā skar no 4% līdz 13% gadījumu. Šis sindroms ir primārais </w:t>
            </w:r>
            <w:proofErr w:type="spellStart"/>
            <w:r w:rsidRPr="00FF605A">
              <w:rPr>
                <w:color w:val="000000"/>
                <w:sz w:val="24"/>
                <w:shd w:val="clear" w:color="auto" w:fill="FFFFFF" w:themeFill="background1"/>
              </w:rPr>
              <w:t>hiperandrogēnisma</w:t>
            </w:r>
            <w:proofErr w:type="spellEnd"/>
            <w:r w:rsidRPr="00FF605A">
              <w:rPr>
                <w:color w:val="000000"/>
                <w:sz w:val="24"/>
                <w:shd w:val="clear" w:color="auto" w:fill="FFFFFF" w:themeFill="background1"/>
              </w:rPr>
              <w:t xml:space="preserve"> un </w:t>
            </w:r>
            <w:proofErr w:type="spellStart"/>
            <w:r w:rsidRPr="00FF605A">
              <w:rPr>
                <w:color w:val="000000"/>
                <w:sz w:val="24"/>
                <w:shd w:val="clear" w:color="auto" w:fill="FFFFFF" w:themeFill="background1"/>
              </w:rPr>
              <w:t>oligo-anovulatoras</w:t>
            </w:r>
            <w:proofErr w:type="spellEnd"/>
            <w:r w:rsidRPr="00FF605A">
              <w:rPr>
                <w:color w:val="000000"/>
                <w:sz w:val="24"/>
                <w:shd w:val="clear" w:color="auto" w:fill="FFFFFF" w:themeFill="background1"/>
              </w:rPr>
              <w:t xml:space="preserve"> neauglības cēlonis un parasti</w:t>
            </w:r>
            <w:r w:rsidRPr="00FF605A">
              <w:rPr>
                <w:color w:val="000000"/>
                <w:spacing w:val="-13"/>
                <w:sz w:val="24"/>
                <w:shd w:val="clear" w:color="auto" w:fill="FFFFFF" w:themeFill="background1"/>
              </w:rPr>
              <w:t xml:space="preserve"> </w:t>
            </w:r>
            <w:r w:rsidRPr="00FF605A">
              <w:rPr>
                <w:color w:val="000000"/>
                <w:sz w:val="24"/>
                <w:shd w:val="clear" w:color="auto" w:fill="FFFFFF" w:themeFill="background1"/>
              </w:rPr>
              <w:t>to</w:t>
            </w:r>
            <w:r w:rsidRPr="00FF605A">
              <w:rPr>
                <w:color w:val="000000"/>
                <w:spacing w:val="-13"/>
                <w:sz w:val="24"/>
                <w:shd w:val="clear" w:color="auto" w:fill="FFFFFF" w:themeFill="background1"/>
              </w:rPr>
              <w:t xml:space="preserve"> </w:t>
            </w:r>
            <w:r w:rsidRPr="00FF605A">
              <w:rPr>
                <w:color w:val="000000"/>
                <w:sz w:val="24"/>
                <w:shd w:val="clear" w:color="auto" w:fill="FFFFFF" w:themeFill="background1"/>
              </w:rPr>
              <w:t>asociē</w:t>
            </w:r>
            <w:r w:rsidRPr="00FF605A">
              <w:rPr>
                <w:color w:val="000000"/>
                <w:spacing w:val="-13"/>
                <w:sz w:val="24"/>
                <w:shd w:val="clear" w:color="auto" w:fill="FFFFFF" w:themeFill="background1"/>
              </w:rPr>
              <w:t xml:space="preserve"> </w:t>
            </w:r>
            <w:r w:rsidRPr="00FF605A">
              <w:rPr>
                <w:color w:val="000000"/>
                <w:sz w:val="24"/>
                <w:shd w:val="clear" w:color="auto" w:fill="FFFFFF" w:themeFill="background1"/>
              </w:rPr>
              <w:t>ar</w:t>
            </w:r>
            <w:r w:rsidRPr="00FF605A">
              <w:rPr>
                <w:color w:val="000000"/>
                <w:spacing w:val="-13"/>
                <w:sz w:val="24"/>
                <w:shd w:val="clear" w:color="auto" w:fill="FFFFFF" w:themeFill="background1"/>
              </w:rPr>
              <w:t xml:space="preserve"> </w:t>
            </w:r>
            <w:r w:rsidRPr="00FF605A">
              <w:rPr>
                <w:color w:val="000000"/>
                <w:sz w:val="24"/>
                <w:shd w:val="clear" w:color="auto" w:fill="FFFFFF" w:themeFill="background1"/>
              </w:rPr>
              <w:t>klīniskām</w:t>
            </w:r>
            <w:r w:rsidRPr="00FF605A">
              <w:rPr>
                <w:color w:val="000000"/>
                <w:spacing w:val="-13"/>
                <w:sz w:val="24"/>
                <w:shd w:val="clear" w:color="auto" w:fill="FFFFFF" w:themeFill="background1"/>
              </w:rPr>
              <w:t xml:space="preserve"> </w:t>
            </w:r>
            <w:r w:rsidRPr="00FF605A">
              <w:rPr>
                <w:color w:val="000000"/>
                <w:sz w:val="24"/>
                <w:shd w:val="clear" w:color="auto" w:fill="FFFFFF" w:themeFill="background1"/>
              </w:rPr>
              <w:t>un</w:t>
            </w:r>
            <w:r w:rsidRPr="00FF605A">
              <w:rPr>
                <w:color w:val="000000"/>
                <w:spacing w:val="-14"/>
                <w:sz w:val="24"/>
                <w:shd w:val="clear" w:color="auto" w:fill="FFFFFF" w:themeFill="background1"/>
              </w:rPr>
              <w:t xml:space="preserve"> </w:t>
            </w:r>
            <w:r w:rsidRPr="00FF605A">
              <w:rPr>
                <w:color w:val="000000"/>
                <w:sz w:val="24"/>
                <w:shd w:val="clear" w:color="auto" w:fill="FFFFFF" w:themeFill="background1"/>
              </w:rPr>
              <w:t>metaboliskām divām hroniskām slimībām. Sievietēm ar PCOS, sasniedzot ceturto dzīves desmitgadi, palielinās</w:t>
            </w:r>
            <w:r w:rsidRPr="00FF605A">
              <w:rPr>
                <w:color w:val="000000"/>
                <w:spacing w:val="-15"/>
                <w:sz w:val="24"/>
                <w:shd w:val="clear" w:color="auto" w:fill="FFFFFF" w:themeFill="background1"/>
              </w:rPr>
              <w:t xml:space="preserve"> </w:t>
            </w:r>
            <w:r w:rsidRPr="00FF605A">
              <w:rPr>
                <w:color w:val="000000"/>
                <w:sz w:val="24"/>
                <w:shd w:val="clear" w:color="auto" w:fill="FFFFFF" w:themeFill="background1"/>
              </w:rPr>
              <w:t>ierastais</w:t>
            </w:r>
            <w:r w:rsidRPr="00FF605A">
              <w:rPr>
                <w:color w:val="000000"/>
                <w:spacing w:val="-15"/>
                <w:sz w:val="24"/>
                <w:shd w:val="clear" w:color="auto" w:fill="FFFFFF" w:themeFill="background1"/>
              </w:rPr>
              <w:t xml:space="preserve"> </w:t>
            </w:r>
            <w:proofErr w:type="spellStart"/>
            <w:r w:rsidRPr="00FF605A">
              <w:rPr>
                <w:color w:val="000000"/>
                <w:sz w:val="24"/>
                <w:shd w:val="clear" w:color="auto" w:fill="FFFFFF" w:themeFill="background1"/>
              </w:rPr>
              <w:t>kardiovaskulāro</w:t>
            </w:r>
            <w:proofErr w:type="spellEnd"/>
            <w:r w:rsidRPr="00FF605A">
              <w:rPr>
                <w:color w:val="000000"/>
                <w:spacing w:val="-15"/>
                <w:sz w:val="24"/>
                <w:shd w:val="clear" w:color="auto" w:fill="FFFFFF" w:themeFill="background1"/>
              </w:rPr>
              <w:t xml:space="preserve"> </w:t>
            </w:r>
            <w:r w:rsidRPr="00FF605A">
              <w:rPr>
                <w:color w:val="000000"/>
                <w:sz w:val="24"/>
                <w:shd w:val="clear" w:color="auto" w:fill="FFFFFF" w:themeFill="background1"/>
              </w:rPr>
              <w:t xml:space="preserve">saslimšanu (CVD) risks, piemēram, sistēmiska arteriālā </w:t>
            </w:r>
            <w:r w:rsidRPr="00FF605A">
              <w:rPr>
                <w:color w:val="000000"/>
                <w:spacing w:val="-2"/>
                <w:sz w:val="24"/>
                <w:shd w:val="clear" w:color="auto" w:fill="FFFFFF" w:themeFill="background1"/>
              </w:rPr>
              <w:t>hipertensija</w:t>
            </w:r>
            <w:r w:rsidRPr="00FF605A">
              <w:rPr>
                <w:color w:val="000000"/>
                <w:sz w:val="24"/>
                <w:shd w:val="clear" w:color="auto" w:fill="FFFFFF" w:themeFill="background1"/>
              </w:rPr>
              <w:tab/>
            </w:r>
            <w:r w:rsidRPr="00FF605A">
              <w:rPr>
                <w:color w:val="000000"/>
                <w:spacing w:val="-2"/>
                <w:sz w:val="24"/>
                <w:shd w:val="clear" w:color="auto" w:fill="FFFFFF" w:themeFill="background1"/>
              </w:rPr>
              <w:t>(SAH),</w:t>
            </w:r>
            <w:r w:rsidRPr="00FF605A">
              <w:rPr>
                <w:color w:val="000000"/>
                <w:sz w:val="24"/>
                <w:shd w:val="clear" w:color="auto" w:fill="FFFFFF" w:themeFill="background1"/>
              </w:rPr>
              <w:tab/>
            </w:r>
            <w:r w:rsidRPr="00FF605A">
              <w:rPr>
                <w:color w:val="000000"/>
                <w:spacing w:val="-2"/>
                <w:sz w:val="24"/>
                <w:shd w:val="clear" w:color="auto" w:fill="FFFFFF" w:themeFill="background1"/>
              </w:rPr>
              <w:t xml:space="preserve">aptaukošanās, </w:t>
            </w:r>
            <w:proofErr w:type="spellStart"/>
            <w:r w:rsidRPr="00FF605A">
              <w:rPr>
                <w:color w:val="000000"/>
                <w:sz w:val="24"/>
                <w:shd w:val="clear" w:color="auto" w:fill="FFFFFF" w:themeFill="background1"/>
              </w:rPr>
              <w:t>dislipidēmijas</w:t>
            </w:r>
            <w:proofErr w:type="spellEnd"/>
            <w:r w:rsidRPr="00FF605A">
              <w:rPr>
                <w:color w:val="000000"/>
                <w:sz w:val="24"/>
                <w:shd w:val="clear" w:color="auto" w:fill="FFFFFF" w:themeFill="background1"/>
              </w:rPr>
              <w:t>, metaboliskais sindroms un...</w:t>
            </w:r>
            <w:r w:rsidRPr="00EF6EF5">
              <w:rPr>
                <w:color w:val="000000"/>
                <w:sz w:val="24"/>
              </w:rPr>
              <w:t xml:space="preserve"> (</w:t>
            </w:r>
            <w:proofErr w:type="spellStart"/>
            <w:r w:rsidRPr="00EF6EF5">
              <w:rPr>
                <w:color w:val="000000"/>
                <w:sz w:val="24"/>
              </w:rPr>
              <w:t>Dewailly</w:t>
            </w:r>
            <w:proofErr w:type="spellEnd"/>
            <w:r w:rsidRPr="00EF6EF5">
              <w:rPr>
                <w:color w:val="000000"/>
                <w:sz w:val="24"/>
              </w:rPr>
              <w:t xml:space="preserve"> 2009)</w:t>
            </w:r>
          </w:p>
        </w:tc>
      </w:tr>
    </w:tbl>
    <w:p w14:paraId="546E882F" w14:textId="77777777" w:rsidR="006008D7" w:rsidRPr="00EF6EF5" w:rsidRDefault="006008D7">
      <w:pPr>
        <w:pStyle w:val="BodyText"/>
        <w:spacing w:before="162"/>
        <w:rPr>
          <w:i/>
        </w:rPr>
      </w:pPr>
    </w:p>
    <w:p w14:paraId="4449F4EF" w14:textId="770715BD" w:rsidR="006008D7" w:rsidRPr="00EF6EF5" w:rsidRDefault="00093CAF" w:rsidP="00D71C93">
      <w:pPr>
        <w:pStyle w:val="BodyText"/>
        <w:spacing w:line="276" w:lineRule="auto"/>
        <w:ind w:left="142"/>
        <w:rPr>
          <w:i/>
          <w:spacing w:val="-2"/>
        </w:rPr>
      </w:pPr>
      <w:proofErr w:type="spellStart"/>
      <w:r w:rsidRPr="00EF6EF5">
        <w:rPr>
          <w:b/>
        </w:rPr>
        <w:t>Remiksēšana</w:t>
      </w:r>
      <w:proofErr w:type="spellEnd"/>
      <w:r w:rsidRPr="00EF6EF5">
        <w:rPr>
          <w:b/>
          <w:spacing w:val="-8"/>
        </w:rPr>
        <w:t xml:space="preserve"> </w:t>
      </w:r>
      <w:r w:rsidRPr="00EF6EF5">
        <w:t>–</w:t>
      </w:r>
      <w:r w:rsidRPr="00EF6EF5">
        <w:rPr>
          <w:spacing w:val="-8"/>
        </w:rPr>
        <w:t xml:space="preserve"> </w:t>
      </w:r>
      <w:r w:rsidRPr="00EF6EF5">
        <w:t>teikumu</w:t>
      </w:r>
      <w:r w:rsidRPr="00EF6EF5">
        <w:rPr>
          <w:spacing w:val="-9"/>
        </w:rPr>
        <w:t xml:space="preserve"> </w:t>
      </w:r>
      <w:r w:rsidRPr="00EF6EF5">
        <w:t>un</w:t>
      </w:r>
      <w:r w:rsidRPr="00EF6EF5">
        <w:rPr>
          <w:spacing w:val="-8"/>
        </w:rPr>
        <w:t xml:space="preserve"> </w:t>
      </w:r>
      <w:r w:rsidRPr="00EF6EF5">
        <w:t>tekstu</w:t>
      </w:r>
      <w:r w:rsidRPr="00EF6EF5">
        <w:rPr>
          <w:spacing w:val="-8"/>
        </w:rPr>
        <w:t xml:space="preserve"> </w:t>
      </w:r>
      <w:r w:rsidRPr="00EF6EF5">
        <w:t>“savienošana”,</w:t>
      </w:r>
      <w:r w:rsidRPr="00EF6EF5">
        <w:rPr>
          <w:spacing w:val="-7"/>
        </w:rPr>
        <w:t xml:space="preserve"> </w:t>
      </w:r>
      <w:r w:rsidRPr="00EF6EF5">
        <w:t>izmantojot</w:t>
      </w:r>
      <w:r w:rsidRPr="00EF6EF5">
        <w:rPr>
          <w:spacing w:val="-9"/>
        </w:rPr>
        <w:t xml:space="preserve"> </w:t>
      </w:r>
      <w:r w:rsidRPr="00EF6EF5">
        <w:t>vairākus</w:t>
      </w:r>
      <w:r w:rsidRPr="00EF6EF5">
        <w:rPr>
          <w:spacing w:val="-8"/>
        </w:rPr>
        <w:t xml:space="preserve"> </w:t>
      </w:r>
      <w:r w:rsidRPr="00EF6EF5">
        <w:t>avotus,</w:t>
      </w:r>
      <w:r w:rsidRPr="00EF6EF5">
        <w:rPr>
          <w:spacing w:val="-8"/>
        </w:rPr>
        <w:t xml:space="preserve"> </w:t>
      </w:r>
      <w:r w:rsidRPr="00EF6EF5">
        <w:t>nenorādot</w:t>
      </w:r>
      <w:r w:rsidRPr="00EF6EF5">
        <w:rPr>
          <w:spacing w:val="-8"/>
        </w:rPr>
        <w:t xml:space="preserve"> </w:t>
      </w:r>
      <w:r w:rsidRPr="00EF6EF5">
        <w:t xml:space="preserve">korektas </w:t>
      </w:r>
      <w:proofErr w:type="spellStart"/>
      <w:r w:rsidRPr="00EF6EF5">
        <w:rPr>
          <w:spacing w:val="-2"/>
        </w:rPr>
        <w:t>atsauces.</w:t>
      </w:r>
      <w:r w:rsidR="00D71C93" w:rsidRPr="00EF6EF5">
        <w:rPr>
          <w:i/>
          <w:spacing w:val="-2"/>
        </w:rPr>
        <w:t>pi</w:t>
      </w:r>
      <w:r w:rsidRPr="00EF6EF5">
        <w:rPr>
          <w:i/>
          <w:spacing w:val="-2"/>
        </w:rPr>
        <w:t>emērs</w:t>
      </w:r>
      <w:proofErr w:type="spellEnd"/>
      <w:r w:rsidRPr="00EF6EF5">
        <w:rPr>
          <w:i/>
          <w:spacing w:val="-2"/>
        </w:rPr>
        <w:t>:</w:t>
      </w:r>
    </w:p>
    <w:p w14:paraId="644654E1" w14:textId="77777777" w:rsidR="006008D7" w:rsidRPr="00EF6EF5" w:rsidRDefault="006008D7">
      <w:pPr>
        <w:rPr>
          <w:i/>
          <w:sz w:val="24"/>
        </w:rPr>
        <w:sectPr w:rsidR="006008D7" w:rsidRPr="00EF6EF5">
          <w:pgSz w:w="11910" w:h="16840"/>
          <w:pgMar w:top="1040" w:right="708" w:bottom="280" w:left="1559" w:header="720" w:footer="720" w:gutter="0"/>
          <w:cols w:space="720"/>
        </w:sectPr>
      </w:pPr>
    </w:p>
    <w:tbl>
      <w:tblPr>
        <w:tblW w:w="0" w:type="auto"/>
        <w:tblInd w:w="207" w:type="dxa"/>
        <w:tblLayout w:type="fixed"/>
        <w:tblCellMar>
          <w:left w:w="0" w:type="dxa"/>
          <w:right w:w="0" w:type="dxa"/>
        </w:tblCellMar>
        <w:tblLook w:val="01E0" w:firstRow="1" w:lastRow="1" w:firstColumn="1" w:lastColumn="1" w:noHBand="0" w:noVBand="0"/>
      </w:tblPr>
      <w:tblGrid>
        <w:gridCol w:w="4621"/>
        <w:gridCol w:w="4619"/>
      </w:tblGrid>
      <w:tr w:rsidR="006008D7" w:rsidRPr="00EF6EF5" w14:paraId="6EEB519F" w14:textId="77777777">
        <w:trPr>
          <w:trHeight w:val="1434"/>
        </w:trPr>
        <w:tc>
          <w:tcPr>
            <w:tcW w:w="4621" w:type="dxa"/>
            <w:tcBorders>
              <w:right w:val="single" w:sz="4" w:space="0" w:color="000000"/>
            </w:tcBorders>
          </w:tcPr>
          <w:p w14:paraId="793336B1" w14:textId="77777777" w:rsidR="006008D7" w:rsidRPr="00EF6EF5" w:rsidRDefault="00093CAF">
            <w:pPr>
              <w:pStyle w:val="TableParagraph"/>
              <w:ind w:left="51" w:right="103"/>
              <w:jc w:val="center"/>
              <w:rPr>
                <w:sz w:val="24"/>
              </w:rPr>
            </w:pPr>
            <w:r w:rsidRPr="00EF6EF5">
              <w:rPr>
                <w:spacing w:val="-2"/>
                <w:sz w:val="24"/>
                <w:u w:val="single"/>
              </w:rPr>
              <w:lastRenderedPageBreak/>
              <w:t>Oriģināls</w:t>
            </w:r>
          </w:p>
          <w:p w14:paraId="3CC62747" w14:textId="77777777" w:rsidR="006008D7" w:rsidRPr="00EF6EF5" w:rsidRDefault="00093CAF">
            <w:pPr>
              <w:pStyle w:val="TableParagraph"/>
              <w:spacing w:before="161" w:line="276" w:lineRule="auto"/>
              <w:ind w:right="101"/>
              <w:rPr>
                <w:sz w:val="24"/>
              </w:rPr>
            </w:pPr>
            <w:r w:rsidRPr="00EF6EF5">
              <w:rPr>
                <w:b/>
                <w:sz w:val="24"/>
              </w:rPr>
              <w:t xml:space="preserve">Ko obligātā veselības apdrošināšana nozīmēs Latvijas iedzīvotājiem? </w:t>
            </w:r>
            <w:r w:rsidRPr="00EF6EF5">
              <w:rPr>
                <w:sz w:val="24"/>
              </w:rPr>
              <w:t xml:space="preserve">Uldis </w:t>
            </w:r>
            <w:proofErr w:type="spellStart"/>
            <w:r w:rsidRPr="00EF6EF5">
              <w:rPr>
                <w:sz w:val="24"/>
              </w:rPr>
              <w:t>Rutkaste</w:t>
            </w:r>
            <w:proofErr w:type="spellEnd"/>
            <w:r w:rsidRPr="00EF6EF5">
              <w:rPr>
                <w:sz w:val="24"/>
              </w:rPr>
              <w:t>, 19.07.2016, Ir.lv</w:t>
            </w:r>
          </w:p>
        </w:tc>
        <w:tc>
          <w:tcPr>
            <w:tcW w:w="4619" w:type="dxa"/>
            <w:tcBorders>
              <w:left w:val="single" w:sz="4" w:space="0" w:color="000000"/>
            </w:tcBorders>
          </w:tcPr>
          <w:p w14:paraId="18DD95C1" w14:textId="77777777" w:rsidR="006008D7" w:rsidRPr="00EF6EF5" w:rsidRDefault="00093CAF">
            <w:pPr>
              <w:pStyle w:val="TableParagraph"/>
              <w:ind w:left="103" w:right="52"/>
              <w:jc w:val="center"/>
              <w:rPr>
                <w:sz w:val="24"/>
              </w:rPr>
            </w:pPr>
            <w:r w:rsidRPr="00EF6EF5">
              <w:rPr>
                <w:spacing w:val="-2"/>
                <w:sz w:val="24"/>
                <w:u w:val="single"/>
              </w:rPr>
              <w:t>Plaģiāts</w:t>
            </w:r>
          </w:p>
          <w:p w14:paraId="07C6C11E" w14:textId="77777777" w:rsidR="006008D7" w:rsidRPr="00EF6EF5" w:rsidRDefault="00093CAF">
            <w:pPr>
              <w:pStyle w:val="TableParagraph"/>
              <w:spacing w:before="161" w:line="276" w:lineRule="auto"/>
              <w:ind w:left="101"/>
              <w:jc w:val="left"/>
              <w:rPr>
                <w:sz w:val="24"/>
              </w:rPr>
            </w:pPr>
            <w:r w:rsidRPr="00EF6EF5">
              <w:rPr>
                <w:b/>
                <w:sz w:val="24"/>
              </w:rPr>
              <w:t xml:space="preserve">Obligātās veselības apdrošināšanas modeļa </w:t>
            </w:r>
            <w:proofErr w:type="spellStart"/>
            <w:r w:rsidRPr="00EF6EF5">
              <w:rPr>
                <w:b/>
                <w:sz w:val="24"/>
              </w:rPr>
              <w:t>izvērtējums</w:t>
            </w:r>
            <w:proofErr w:type="spellEnd"/>
            <w:r w:rsidRPr="00EF6EF5">
              <w:rPr>
                <w:b/>
                <w:sz w:val="24"/>
              </w:rPr>
              <w:t xml:space="preserve">. </w:t>
            </w:r>
            <w:r w:rsidRPr="00EF6EF5">
              <w:rPr>
                <w:sz w:val="24"/>
              </w:rPr>
              <w:t>Jānis Bērziņš</w:t>
            </w:r>
          </w:p>
        </w:tc>
      </w:tr>
      <w:tr w:rsidR="006008D7" w:rsidRPr="00EF6EF5" w14:paraId="2ABAC813" w14:textId="77777777">
        <w:trPr>
          <w:trHeight w:val="7177"/>
        </w:trPr>
        <w:tc>
          <w:tcPr>
            <w:tcW w:w="4621" w:type="dxa"/>
            <w:tcBorders>
              <w:right w:val="single" w:sz="4" w:space="0" w:color="000000"/>
            </w:tcBorders>
          </w:tcPr>
          <w:p w14:paraId="54A723AB" w14:textId="77777777" w:rsidR="006008D7" w:rsidRPr="00EF6EF5" w:rsidRDefault="00093CAF">
            <w:pPr>
              <w:pStyle w:val="TableParagraph"/>
              <w:spacing w:before="76" w:line="276" w:lineRule="auto"/>
              <w:ind w:right="103"/>
              <w:rPr>
                <w:sz w:val="24"/>
              </w:rPr>
            </w:pPr>
            <w:r w:rsidRPr="00EF6EF5">
              <w:rPr>
                <w:sz w:val="24"/>
              </w:rPr>
              <w:t>Latvijas Banka 14. jūlijā publicēja obligātās veselības apdrošināšanas ieviešanas koncepciju.</w:t>
            </w:r>
            <w:r w:rsidRPr="00EF6EF5">
              <w:rPr>
                <w:spacing w:val="-15"/>
                <w:sz w:val="24"/>
              </w:rPr>
              <w:t xml:space="preserve"> </w:t>
            </w:r>
            <w:r w:rsidRPr="00EF6EF5">
              <w:rPr>
                <w:sz w:val="24"/>
              </w:rPr>
              <w:t>Tajā</w:t>
            </w:r>
            <w:r w:rsidRPr="00EF6EF5">
              <w:rPr>
                <w:spacing w:val="-15"/>
                <w:sz w:val="24"/>
              </w:rPr>
              <w:t xml:space="preserve"> </w:t>
            </w:r>
            <w:r w:rsidRPr="00EF6EF5">
              <w:rPr>
                <w:sz w:val="24"/>
              </w:rPr>
              <w:t>piedāvājam</w:t>
            </w:r>
            <w:r w:rsidRPr="00EF6EF5">
              <w:rPr>
                <w:spacing w:val="-15"/>
                <w:sz w:val="24"/>
              </w:rPr>
              <w:t xml:space="preserve"> </w:t>
            </w:r>
            <w:r w:rsidRPr="00EF6EF5">
              <w:rPr>
                <w:sz w:val="24"/>
              </w:rPr>
              <w:t>veselības</w:t>
            </w:r>
            <w:r w:rsidRPr="00EF6EF5">
              <w:rPr>
                <w:spacing w:val="-15"/>
                <w:sz w:val="24"/>
              </w:rPr>
              <w:t xml:space="preserve"> </w:t>
            </w:r>
            <w:r w:rsidRPr="00EF6EF5">
              <w:rPr>
                <w:sz w:val="24"/>
              </w:rPr>
              <w:t>aprūpei piesaistīt</w:t>
            </w:r>
            <w:r w:rsidRPr="00EF6EF5">
              <w:rPr>
                <w:spacing w:val="-6"/>
                <w:sz w:val="24"/>
              </w:rPr>
              <w:t xml:space="preserve"> </w:t>
            </w:r>
            <w:r w:rsidRPr="00EF6EF5">
              <w:rPr>
                <w:sz w:val="24"/>
              </w:rPr>
              <w:t>papildu</w:t>
            </w:r>
            <w:r w:rsidRPr="00EF6EF5">
              <w:rPr>
                <w:spacing w:val="-6"/>
                <w:sz w:val="24"/>
              </w:rPr>
              <w:t xml:space="preserve"> </w:t>
            </w:r>
            <w:r w:rsidRPr="00EF6EF5">
              <w:rPr>
                <w:sz w:val="24"/>
              </w:rPr>
              <w:t>līdzekļus,</w:t>
            </w:r>
            <w:r w:rsidRPr="00EF6EF5">
              <w:rPr>
                <w:spacing w:val="-7"/>
                <w:sz w:val="24"/>
              </w:rPr>
              <w:t xml:space="preserve"> </w:t>
            </w:r>
            <w:r w:rsidRPr="00EF6EF5">
              <w:rPr>
                <w:sz w:val="24"/>
              </w:rPr>
              <w:t>vienlaikus</w:t>
            </w:r>
            <w:r w:rsidRPr="00EF6EF5">
              <w:rPr>
                <w:spacing w:val="-6"/>
                <w:sz w:val="24"/>
              </w:rPr>
              <w:t xml:space="preserve"> </w:t>
            </w:r>
            <w:r w:rsidRPr="00EF6EF5">
              <w:rPr>
                <w:sz w:val="24"/>
              </w:rPr>
              <w:t>sistēmā radot konkurences elementus. Valsts apdrošinātājam konkurējot ar privātajiem apdrošinātājiem, tas laika gaitā veicinātu pieejamo līdzekļu efektīvāku un lietderīgāku izmantošanu,</w:t>
            </w:r>
            <w:r w:rsidRPr="00EF6EF5">
              <w:rPr>
                <w:spacing w:val="-15"/>
                <w:sz w:val="24"/>
              </w:rPr>
              <w:t xml:space="preserve"> </w:t>
            </w:r>
            <w:r w:rsidRPr="00EF6EF5">
              <w:rPr>
                <w:sz w:val="24"/>
              </w:rPr>
              <w:t>kā</w:t>
            </w:r>
            <w:r w:rsidRPr="00EF6EF5">
              <w:rPr>
                <w:spacing w:val="-15"/>
                <w:sz w:val="24"/>
              </w:rPr>
              <w:t xml:space="preserve"> </w:t>
            </w:r>
            <w:r w:rsidRPr="00EF6EF5">
              <w:rPr>
                <w:sz w:val="24"/>
              </w:rPr>
              <w:t>arī</w:t>
            </w:r>
            <w:r w:rsidRPr="00EF6EF5">
              <w:rPr>
                <w:spacing w:val="-15"/>
                <w:sz w:val="24"/>
              </w:rPr>
              <w:t xml:space="preserve"> </w:t>
            </w:r>
            <w:r w:rsidRPr="00EF6EF5">
              <w:rPr>
                <w:sz w:val="24"/>
              </w:rPr>
              <w:t>uzlabotu</w:t>
            </w:r>
            <w:r w:rsidRPr="00EF6EF5">
              <w:rPr>
                <w:spacing w:val="-15"/>
                <w:sz w:val="24"/>
              </w:rPr>
              <w:t xml:space="preserve"> </w:t>
            </w:r>
            <w:r w:rsidRPr="00EF6EF5">
              <w:rPr>
                <w:sz w:val="24"/>
              </w:rPr>
              <w:t>veselības</w:t>
            </w:r>
            <w:r w:rsidRPr="00EF6EF5">
              <w:rPr>
                <w:spacing w:val="-15"/>
                <w:sz w:val="24"/>
              </w:rPr>
              <w:t xml:space="preserve"> </w:t>
            </w:r>
            <w:r w:rsidRPr="00EF6EF5">
              <w:rPr>
                <w:sz w:val="24"/>
              </w:rPr>
              <w:t>aprūpes pakalpojumu pieejamību un kvalitāti.</w:t>
            </w:r>
          </w:p>
          <w:p w14:paraId="2B1027F8" w14:textId="77777777" w:rsidR="006008D7" w:rsidRPr="00EF6EF5" w:rsidRDefault="00093CAF">
            <w:pPr>
              <w:pStyle w:val="TableParagraph"/>
              <w:spacing w:before="120" w:line="276" w:lineRule="auto"/>
              <w:ind w:right="103"/>
              <w:rPr>
                <w:sz w:val="24"/>
              </w:rPr>
            </w:pPr>
            <w:r w:rsidRPr="00EF6EF5">
              <w:rPr>
                <w:b/>
                <w:sz w:val="24"/>
              </w:rPr>
              <w:t xml:space="preserve">“Par murgaino Latvijas Bankas veselības apdrošināšanas modeli un ilūzijām medicīnā”, </w:t>
            </w:r>
            <w:r w:rsidRPr="00EF6EF5">
              <w:rPr>
                <w:sz w:val="24"/>
              </w:rPr>
              <w:t xml:space="preserve">Pēteris Apinis, 12.09.2016, </w:t>
            </w:r>
            <w:r w:rsidRPr="00EF6EF5">
              <w:rPr>
                <w:spacing w:val="-2"/>
                <w:sz w:val="24"/>
              </w:rPr>
              <w:t>Delfi.lv</w:t>
            </w:r>
          </w:p>
          <w:p w14:paraId="25DA2E8F" w14:textId="77777777" w:rsidR="006008D7" w:rsidRPr="00EF6EF5" w:rsidRDefault="00093CAF">
            <w:pPr>
              <w:pStyle w:val="TableParagraph"/>
              <w:spacing w:before="120" w:line="276" w:lineRule="auto"/>
              <w:ind w:right="103"/>
              <w:rPr>
                <w:sz w:val="24"/>
              </w:rPr>
            </w:pPr>
            <w:r w:rsidRPr="00EF6EF5">
              <w:rPr>
                <w:sz w:val="24"/>
              </w:rPr>
              <w:t>Latvijas Bankas piedāvātais modelis ar obligātu veselības apdrošinās maksājumu faktiski paredz lineāru iedzīvotāju ienākuma nodokļa</w:t>
            </w:r>
            <w:r w:rsidRPr="00EF6EF5">
              <w:rPr>
                <w:spacing w:val="-9"/>
                <w:sz w:val="24"/>
              </w:rPr>
              <w:t xml:space="preserve"> </w:t>
            </w:r>
            <w:r w:rsidRPr="00EF6EF5">
              <w:rPr>
                <w:sz w:val="24"/>
              </w:rPr>
              <w:t>pieaugumu,</w:t>
            </w:r>
            <w:r w:rsidRPr="00EF6EF5">
              <w:rPr>
                <w:spacing w:val="-9"/>
                <w:sz w:val="24"/>
              </w:rPr>
              <w:t xml:space="preserve"> </w:t>
            </w:r>
            <w:r w:rsidRPr="00EF6EF5">
              <w:rPr>
                <w:sz w:val="24"/>
              </w:rPr>
              <w:t>ievērojami</w:t>
            </w:r>
            <w:r w:rsidRPr="00EF6EF5">
              <w:rPr>
                <w:spacing w:val="-9"/>
                <w:sz w:val="24"/>
              </w:rPr>
              <w:t xml:space="preserve"> </w:t>
            </w:r>
            <w:r w:rsidRPr="00EF6EF5">
              <w:rPr>
                <w:sz w:val="24"/>
              </w:rPr>
              <w:t>mazinot</w:t>
            </w:r>
            <w:r w:rsidRPr="00EF6EF5">
              <w:rPr>
                <w:spacing w:val="-9"/>
                <w:sz w:val="24"/>
              </w:rPr>
              <w:t xml:space="preserve"> </w:t>
            </w:r>
            <w:r w:rsidRPr="00EF6EF5">
              <w:rPr>
                <w:sz w:val="24"/>
              </w:rPr>
              <w:t>jau</w:t>
            </w:r>
            <w:r w:rsidRPr="00EF6EF5">
              <w:rPr>
                <w:spacing w:val="-8"/>
                <w:sz w:val="24"/>
              </w:rPr>
              <w:t xml:space="preserve"> </w:t>
            </w:r>
            <w:r w:rsidRPr="00EF6EF5">
              <w:rPr>
                <w:sz w:val="24"/>
              </w:rPr>
              <w:t xml:space="preserve">tā niecīgo progresivitāti Latvijas IIN sistēmā, un ir klaji pretrunā ar Pasaules bankas </w:t>
            </w:r>
            <w:r w:rsidRPr="00EF6EF5">
              <w:rPr>
                <w:spacing w:val="-2"/>
                <w:sz w:val="24"/>
              </w:rPr>
              <w:t>ieteikumiem.</w:t>
            </w:r>
          </w:p>
        </w:tc>
        <w:tc>
          <w:tcPr>
            <w:tcW w:w="4619" w:type="dxa"/>
            <w:tcBorders>
              <w:left w:val="single" w:sz="4" w:space="0" w:color="000000"/>
            </w:tcBorders>
          </w:tcPr>
          <w:p w14:paraId="3E38F925" w14:textId="13CB6883" w:rsidR="006008D7" w:rsidRPr="00EF6EF5" w:rsidRDefault="00093CAF">
            <w:pPr>
              <w:pStyle w:val="TableParagraph"/>
              <w:spacing w:before="76" w:line="276" w:lineRule="auto"/>
              <w:ind w:left="101" w:right="47"/>
              <w:rPr>
                <w:sz w:val="24"/>
              </w:rPr>
            </w:pPr>
            <w:r w:rsidRPr="00EF6EF5">
              <w:rPr>
                <w:sz w:val="24"/>
              </w:rPr>
              <w:t xml:space="preserve">Latvijas veselības aprūpe jau ilgstoši sirgst ar hroniski nepietiekamu finansējumu. Šobrīd </w:t>
            </w:r>
            <w:r w:rsidR="00FF605A" w:rsidRPr="00FF605A">
              <w:rPr>
                <w:sz w:val="24"/>
              </w:rPr>
              <w:t>Latvijas Banka ir publicējusi obligātās veselības apdrošināšanas ieviešanas koncepciju, piedāvājot veselības aprūpei piesaistīt papildu līdzekļus, vienlaikus sistēmā radot konkurences elementus.</w:t>
            </w:r>
            <w:r w:rsidR="00FF605A">
              <w:rPr>
                <w:sz w:val="24"/>
              </w:rPr>
              <w:t xml:space="preserve"> </w:t>
            </w:r>
            <w:r w:rsidR="00FF605A" w:rsidRPr="00FF605A">
              <w:rPr>
                <w:sz w:val="24"/>
              </w:rPr>
              <w:t>Taču šis piedāvātais modelis ar obligātu veselības apdrošināšanas maksājumu drīzāk paredz lineāru iedzīvotāju ienākuma nodokļa pieaugumu, tādējādi ievērojami mazinot jau tā niecīgo progresivitāti Latvijas IIN sistēmā, un ir klaji pretrunā ar nesen publicētajiem Pasaules bankas ieteikumiem. Tomēr Latvijas Banka turpina uzstāt, ka valsts apdrošinātājam konkurējot ar privātajiem apdrošinātājiem, tas laika gaitā veicinātu pieejamo līdzekļu efektīvāku un lietderīgāku izmantošanu, kā arī uzlabotu veselības aprūpes pakalpojumu pieejamību un kvalitāti. Tomēr grūti iztēloties, kā tieši tas palīdzētu risināt sistēmiskās problēmas veselības aprūpē.</w:t>
            </w:r>
          </w:p>
        </w:tc>
      </w:tr>
    </w:tbl>
    <w:p w14:paraId="5A9A4D41" w14:textId="77777777" w:rsidR="006008D7" w:rsidRPr="00EF6EF5" w:rsidRDefault="006008D7">
      <w:pPr>
        <w:pStyle w:val="TableParagraph"/>
        <w:spacing w:line="276" w:lineRule="auto"/>
        <w:rPr>
          <w:sz w:val="24"/>
        </w:rPr>
        <w:sectPr w:rsidR="006008D7" w:rsidRPr="00EF6EF5">
          <w:pgSz w:w="11910" w:h="16840"/>
          <w:pgMar w:top="1100" w:right="708" w:bottom="280" w:left="1559" w:header="720" w:footer="720" w:gutter="0"/>
          <w:cols w:space="720"/>
        </w:sectPr>
      </w:pPr>
    </w:p>
    <w:p w14:paraId="6C9293F9" w14:textId="18662233" w:rsidR="006008D7" w:rsidRPr="00EF6EF5" w:rsidRDefault="00093CAF" w:rsidP="005C664E">
      <w:pPr>
        <w:pStyle w:val="ListParagraph"/>
        <w:numPr>
          <w:ilvl w:val="0"/>
          <w:numId w:val="2"/>
        </w:numPr>
        <w:tabs>
          <w:tab w:val="left" w:pos="8653"/>
        </w:tabs>
        <w:spacing w:before="75" w:line="388" w:lineRule="auto"/>
        <w:ind w:right="140" w:firstLine="4271"/>
        <w:jc w:val="right"/>
        <w:rPr>
          <w:i/>
        </w:rPr>
      </w:pPr>
      <w:r w:rsidRPr="00EF6EF5">
        <w:rPr>
          <w:i/>
          <w:spacing w:val="-2"/>
        </w:rPr>
        <w:lastRenderedPageBreak/>
        <w:t xml:space="preserve">pielikums </w:t>
      </w:r>
      <w:r w:rsidRPr="00EF6EF5">
        <w:rPr>
          <w:i/>
        </w:rPr>
        <w:t>Akadēmiskā</w:t>
      </w:r>
      <w:r w:rsidRPr="00EF6EF5">
        <w:rPr>
          <w:i/>
          <w:spacing w:val="-6"/>
        </w:rPr>
        <w:t xml:space="preserve"> </w:t>
      </w:r>
      <w:r w:rsidRPr="00EF6EF5">
        <w:rPr>
          <w:i/>
        </w:rPr>
        <w:t>godīguma</w:t>
      </w:r>
      <w:r w:rsidRPr="00EF6EF5">
        <w:rPr>
          <w:i/>
          <w:spacing w:val="-7"/>
        </w:rPr>
        <w:t xml:space="preserve"> </w:t>
      </w:r>
      <w:r w:rsidR="00CC1701" w:rsidRPr="00EF6EF5">
        <w:rPr>
          <w:i/>
        </w:rPr>
        <w:t>noteikumiem</w:t>
      </w:r>
    </w:p>
    <w:p w14:paraId="4E439DBC" w14:textId="77777777" w:rsidR="006008D7" w:rsidRPr="00EF6EF5" w:rsidRDefault="006008D7">
      <w:pPr>
        <w:pStyle w:val="BodyText"/>
        <w:spacing w:before="160"/>
        <w:rPr>
          <w:i/>
          <w:sz w:val="22"/>
        </w:rPr>
      </w:pPr>
    </w:p>
    <w:p w14:paraId="13070CE4" w14:textId="507906C0" w:rsidR="006008D7" w:rsidRPr="00EF6EF5" w:rsidRDefault="00A32750">
      <w:pPr>
        <w:pStyle w:val="Heading1"/>
        <w:ind w:firstLine="0"/>
        <w:jc w:val="center"/>
      </w:pPr>
      <w:r w:rsidRPr="00EF6EF5">
        <w:t xml:space="preserve">Speciālās </w:t>
      </w:r>
      <w:r w:rsidR="00504108" w:rsidRPr="00EF6EF5">
        <w:t>a</w:t>
      </w:r>
      <w:r w:rsidR="00093CAF" w:rsidRPr="00EF6EF5">
        <w:t>kadēmiskā</w:t>
      </w:r>
      <w:r w:rsidR="0072021F" w:rsidRPr="00EF6EF5">
        <w:t>s</w:t>
      </w:r>
      <w:r w:rsidR="00093CAF" w:rsidRPr="00EF6EF5">
        <w:rPr>
          <w:spacing w:val="-4"/>
        </w:rPr>
        <w:t xml:space="preserve"> </w:t>
      </w:r>
      <w:r w:rsidR="009364BB" w:rsidRPr="00EF6EF5">
        <w:rPr>
          <w:spacing w:val="-1"/>
        </w:rPr>
        <w:t xml:space="preserve">ētikas </w:t>
      </w:r>
      <w:r w:rsidR="00093CAF" w:rsidRPr="00EF6EF5">
        <w:t>komisijas</w:t>
      </w:r>
      <w:r w:rsidR="00093CAF" w:rsidRPr="00EF6EF5">
        <w:rPr>
          <w:spacing w:val="-2"/>
        </w:rPr>
        <w:t xml:space="preserve"> </w:t>
      </w:r>
      <w:r w:rsidR="00093CAF" w:rsidRPr="00EF6EF5">
        <w:t>izveidošanas</w:t>
      </w:r>
      <w:r w:rsidR="00093CAF" w:rsidRPr="00EF6EF5">
        <w:rPr>
          <w:spacing w:val="-2"/>
        </w:rPr>
        <w:t xml:space="preserve"> </w:t>
      </w:r>
      <w:r w:rsidR="00093CAF" w:rsidRPr="00EF6EF5">
        <w:t>un</w:t>
      </w:r>
      <w:r w:rsidR="00093CAF" w:rsidRPr="00EF6EF5">
        <w:rPr>
          <w:spacing w:val="-2"/>
        </w:rPr>
        <w:t xml:space="preserve"> </w:t>
      </w:r>
      <w:r w:rsidR="00093CAF" w:rsidRPr="00EF6EF5">
        <w:t>darbības</w:t>
      </w:r>
      <w:r w:rsidR="00093CAF" w:rsidRPr="00EF6EF5">
        <w:rPr>
          <w:spacing w:val="-2"/>
        </w:rPr>
        <w:t xml:space="preserve"> kārtība</w:t>
      </w:r>
    </w:p>
    <w:p w14:paraId="10864745" w14:textId="77777777" w:rsidR="006008D7" w:rsidRPr="00EF6EF5" w:rsidRDefault="006008D7">
      <w:pPr>
        <w:pStyle w:val="BodyText"/>
        <w:spacing w:before="7"/>
        <w:rPr>
          <w:b/>
        </w:rPr>
      </w:pPr>
    </w:p>
    <w:p w14:paraId="0A68DDA3" w14:textId="77777777" w:rsidR="006008D7" w:rsidRPr="00EF6EF5" w:rsidRDefault="00093CAF">
      <w:pPr>
        <w:pStyle w:val="ListParagraph"/>
        <w:numPr>
          <w:ilvl w:val="0"/>
          <w:numId w:val="1"/>
        </w:numPr>
        <w:tabs>
          <w:tab w:val="left" w:pos="3921"/>
        </w:tabs>
        <w:ind w:left="3921" w:hanging="357"/>
        <w:jc w:val="left"/>
        <w:rPr>
          <w:b/>
          <w:sz w:val="24"/>
        </w:rPr>
      </w:pPr>
      <w:r w:rsidRPr="00EF6EF5">
        <w:rPr>
          <w:b/>
          <w:sz w:val="24"/>
        </w:rPr>
        <w:t>Vispārīgie</w:t>
      </w:r>
      <w:r w:rsidRPr="00EF6EF5">
        <w:rPr>
          <w:b/>
          <w:spacing w:val="-1"/>
          <w:sz w:val="24"/>
        </w:rPr>
        <w:t xml:space="preserve"> </w:t>
      </w:r>
      <w:r w:rsidRPr="00EF6EF5">
        <w:rPr>
          <w:b/>
          <w:spacing w:val="-2"/>
          <w:sz w:val="24"/>
        </w:rPr>
        <w:t>noteikumi</w:t>
      </w:r>
    </w:p>
    <w:p w14:paraId="740B7933" w14:textId="01A9AAA8" w:rsidR="006008D7" w:rsidRPr="00EF6EF5" w:rsidRDefault="00504108">
      <w:pPr>
        <w:pStyle w:val="ListParagraph"/>
        <w:numPr>
          <w:ilvl w:val="1"/>
          <w:numId w:val="1"/>
        </w:numPr>
        <w:tabs>
          <w:tab w:val="left" w:pos="935"/>
        </w:tabs>
        <w:spacing w:before="161" w:line="276" w:lineRule="auto"/>
        <w:ind w:right="139"/>
        <w:rPr>
          <w:sz w:val="24"/>
        </w:rPr>
      </w:pPr>
      <w:r w:rsidRPr="00EF6EF5">
        <w:rPr>
          <w:sz w:val="24"/>
        </w:rPr>
        <w:t>Speciālā a</w:t>
      </w:r>
      <w:r w:rsidR="00093CAF" w:rsidRPr="00EF6EF5">
        <w:rPr>
          <w:sz w:val="24"/>
        </w:rPr>
        <w:t>kadēmiskā</w:t>
      </w:r>
      <w:r w:rsidRPr="00EF6EF5">
        <w:rPr>
          <w:sz w:val="24"/>
        </w:rPr>
        <w:t>s</w:t>
      </w:r>
      <w:r w:rsidR="00093CAF" w:rsidRPr="00EF6EF5">
        <w:rPr>
          <w:spacing w:val="-15"/>
          <w:sz w:val="24"/>
        </w:rPr>
        <w:t xml:space="preserve"> </w:t>
      </w:r>
      <w:r w:rsidRPr="00EF6EF5">
        <w:rPr>
          <w:sz w:val="24"/>
        </w:rPr>
        <w:t>ētikas</w:t>
      </w:r>
      <w:r w:rsidR="00093CAF" w:rsidRPr="00EF6EF5">
        <w:rPr>
          <w:spacing w:val="-15"/>
          <w:sz w:val="24"/>
        </w:rPr>
        <w:t xml:space="preserve"> </w:t>
      </w:r>
      <w:r w:rsidR="00093CAF" w:rsidRPr="00EF6EF5">
        <w:rPr>
          <w:sz w:val="24"/>
        </w:rPr>
        <w:t>komisija</w:t>
      </w:r>
      <w:r w:rsidR="00093CAF" w:rsidRPr="00EF6EF5">
        <w:rPr>
          <w:spacing w:val="-15"/>
          <w:sz w:val="24"/>
        </w:rPr>
        <w:t xml:space="preserve"> </w:t>
      </w:r>
      <w:r w:rsidR="00872387" w:rsidRPr="00EF6EF5">
        <w:rPr>
          <w:spacing w:val="-15"/>
          <w:sz w:val="24"/>
        </w:rPr>
        <w:t xml:space="preserve">(turpmāk arī – komisija) </w:t>
      </w:r>
      <w:r w:rsidR="00093CAF" w:rsidRPr="00EF6EF5">
        <w:rPr>
          <w:sz w:val="24"/>
        </w:rPr>
        <w:t>ir</w:t>
      </w:r>
      <w:r w:rsidR="00093CAF" w:rsidRPr="00EF6EF5">
        <w:rPr>
          <w:spacing w:val="-15"/>
          <w:sz w:val="24"/>
        </w:rPr>
        <w:t xml:space="preserve"> </w:t>
      </w:r>
      <w:r w:rsidR="00093CAF" w:rsidRPr="00EF6EF5">
        <w:rPr>
          <w:sz w:val="24"/>
        </w:rPr>
        <w:t>koleģiāla</w:t>
      </w:r>
      <w:r w:rsidR="00093CAF" w:rsidRPr="00EF6EF5">
        <w:rPr>
          <w:spacing w:val="-15"/>
          <w:sz w:val="24"/>
        </w:rPr>
        <w:t xml:space="preserve"> </w:t>
      </w:r>
      <w:r w:rsidR="00093CAF" w:rsidRPr="00EF6EF5">
        <w:rPr>
          <w:sz w:val="24"/>
        </w:rPr>
        <w:t>institūcija,</w:t>
      </w:r>
      <w:r w:rsidR="00093CAF" w:rsidRPr="00EF6EF5">
        <w:rPr>
          <w:spacing w:val="-15"/>
          <w:sz w:val="24"/>
        </w:rPr>
        <w:t xml:space="preserve"> </w:t>
      </w:r>
      <w:r w:rsidR="00093CAF" w:rsidRPr="00EF6EF5">
        <w:rPr>
          <w:sz w:val="24"/>
        </w:rPr>
        <w:t>ko</w:t>
      </w:r>
      <w:r w:rsidR="00093CAF" w:rsidRPr="00EF6EF5">
        <w:rPr>
          <w:spacing w:val="-15"/>
          <w:sz w:val="24"/>
        </w:rPr>
        <w:t xml:space="preserve"> </w:t>
      </w:r>
      <w:r w:rsidR="00093CAF" w:rsidRPr="00EF6EF5">
        <w:rPr>
          <w:sz w:val="24"/>
        </w:rPr>
        <w:t>(</w:t>
      </w:r>
      <w:proofErr w:type="spellStart"/>
      <w:r w:rsidR="00093CAF" w:rsidRPr="00EF6EF5">
        <w:rPr>
          <w:i/>
          <w:sz w:val="24"/>
        </w:rPr>
        <w:t>ad</w:t>
      </w:r>
      <w:proofErr w:type="spellEnd"/>
      <w:r w:rsidR="00093CAF" w:rsidRPr="00EF6EF5">
        <w:rPr>
          <w:i/>
          <w:sz w:val="24"/>
        </w:rPr>
        <w:t xml:space="preserve"> </w:t>
      </w:r>
      <w:proofErr w:type="spellStart"/>
      <w:r w:rsidR="00093CAF" w:rsidRPr="00EF6EF5">
        <w:rPr>
          <w:i/>
          <w:sz w:val="24"/>
        </w:rPr>
        <w:t>hoc</w:t>
      </w:r>
      <w:proofErr w:type="spellEnd"/>
      <w:r w:rsidR="00093CAF" w:rsidRPr="00EF6EF5">
        <w:rPr>
          <w:sz w:val="24"/>
        </w:rPr>
        <w:t xml:space="preserve">) izveido rektors vai prorektors </w:t>
      </w:r>
      <w:r w:rsidR="001F5329" w:rsidRPr="00EF6EF5">
        <w:rPr>
          <w:sz w:val="24"/>
        </w:rPr>
        <w:t xml:space="preserve">atsevišķa </w:t>
      </w:r>
      <w:r w:rsidR="002F7564" w:rsidRPr="00EF6EF5">
        <w:rPr>
          <w:sz w:val="24"/>
        </w:rPr>
        <w:t xml:space="preserve">sarežģīta </w:t>
      </w:r>
      <w:r w:rsidR="001F5329" w:rsidRPr="00EF6EF5">
        <w:rPr>
          <w:sz w:val="24"/>
        </w:rPr>
        <w:t xml:space="preserve">vai </w:t>
      </w:r>
      <w:r w:rsidR="005C19A0" w:rsidRPr="00EF6EF5">
        <w:rPr>
          <w:sz w:val="24"/>
        </w:rPr>
        <w:t>būtiska</w:t>
      </w:r>
      <w:r w:rsidR="002F7564" w:rsidRPr="00EF6EF5">
        <w:rPr>
          <w:spacing w:val="-15"/>
          <w:sz w:val="24"/>
        </w:rPr>
        <w:t xml:space="preserve"> </w:t>
      </w:r>
      <w:r w:rsidR="002F7564" w:rsidRPr="00EF6EF5">
        <w:rPr>
          <w:sz w:val="24"/>
        </w:rPr>
        <w:t>iespējamā</w:t>
      </w:r>
      <w:r w:rsidR="002F7564" w:rsidRPr="00EF6EF5">
        <w:rPr>
          <w:spacing w:val="-15"/>
          <w:sz w:val="24"/>
        </w:rPr>
        <w:t xml:space="preserve"> akadēmiskā godīguma </w:t>
      </w:r>
      <w:r w:rsidR="002F7564" w:rsidRPr="00EF6EF5">
        <w:rPr>
          <w:sz w:val="24"/>
        </w:rPr>
        <w:t xml:space="preserve">pārkāpuma padziļinātai izvērtēšanai, sūdzības izskatīšanai, atzinuma sagatavošanai </w:t>
      </w:r>
      <w:r w:rsidR="00093CAF" w:rsidRPr="00EF6EF5">
        <w:rPr>
          <w:sz w:val="24"/>
        </w:rPr>
        <w:t xml:space="preserve">un </w:t>
      </w:r>
      <w:r w:rsidR="002F7564" w:rsidRPr="00EF6EF5">
        <w:rPr>
          <w:sz w:val="24"/>
        </w:rPr>
        <w:t xml:space="preserve">citu </w:t>
      </w:r>
      <w:r w:rsidR="0055713C" w:rsidRPr="0055713C">
        <w:rPr>
          <w:sz w:val="24"/>
        </w:rPr>
        <w:t>rekomendējoša rakstura lēmumu p</w:t>
      </w:r>
      <w:r w:rsidR="00093CAF" w:rsidRPr="00EF6EF5">
        <w:rPr>
          <w:color w:val="000000"/>
          <w:sz w:val="24"/>
        </w:rPr>
        <w:t>ieņemšanai</w:t>
      </w:r>
      <w:r w:rsidR="00872387" w:rsidRPr="00EF6EF5">
        <w:rPr>
          <w:color w:val="000000"/>
          <w:sz w:val="24"/>
        </w:rPr>
        <w:t xml:space="preserve">, ciktāl </w:t>
      </w:r>
      <w:r w:rsidR="00792F15" w:rsidRPr="00EF6EF5">
        <w:rPr>
          <w:color w:val="000000"/>
          <w:sz w:val="24"/>
        </w:rPr>
        <w:t>jautājums</w:t>
      </w:r>
      <w:r w:rsidR="00872387" w:rsidRPr="00EF6EF5">
        <w:rPr>
          <w:color w:val="000000"/>
          <w:sz w:val="24"/>
        </w:rPr>
        <w:t xml:space="preserve"> neietilpst Universitātes </w:t>
      </w:r>
      <w:r w:rsidR="00D52934" w:rsidRPr="00EF6EF5">
        <w:rPr>
          <w:color w:val="000000"/>
          <w:sz w:val="24"/>
        </w:rPr>
        <w:t>personāla</w:t>
      </w:r>
      <w:r w:rsidR="00C148CF" w:rsidRPr="00EF6EF5">
        <w:rPr>
          <w:color w:val="000000"/>
          <w:sz w:val="24"/>
        </w:rPr>
        <w:t xml:space="preserve"> vai citas koleģiālas institūcijas </w:t>
      </w:r>
      <w:r w:rsidR="00872387" w:rsidRPr="00EF6EF5">
        <w:rPr>
          <w:color w:val="000000"/>
          <w:sz w:val="24"/>
        </w:rPr>
        <w:t>kompetencē saskaņā ar studiju reglamentu</w:t>
      </w:r>
      <w:r w:rsidR="00792F15" w:rsidRPr="00EF6EF5">
        <w:rPr>
          <w:color w:val="000000"/>
          <w:sz w:val="24"/>
        </w:rPr>
        <w:t>, datu aizsardzību regulējošajiem</w:t>
      </w:r>
      <w:r w:rsidR="00C148CF" w:rsidRPr="00EF6EF5">
        <w:rPr>
          <w:color w:val="000000"/>
          <w:sz w:val="24"/>
        </w:rPr>
        <w:t xml:space="preserve"> noteikumiem </w:t>
      </w:r>
      <w:r w:rsidR="00872387" w:rsidRPr="00EF6EF5">
        <w:rPr>
          <w:color w:val="000000"/>
          <w:sz w:val="24"/>
        </w:rPr>
        <w:t>vai citiem Universitātes iekšējiem normatīvajiem aktiem</w:t>
      </w:r>
      <w:r w:rsidR="00093CAF" w:rsidRPr="00EF6EF5">
        <w:rPr>
          <w:color w:val="000000"/>
          <w:sz w:val="24"/>
        </w:rPr>
        <w:t>. Komisijas sastāvā ir ne mazāk kā trīs komisijas locekļi.</w:t>
      </w:r>
    </w:p>
    <w:p w14:paraId="77358233" w14:textId="734A9518" w:rsidR="006008D7" w:rsidRPr="00EF6EF5" w:rsidRDefault="00504108">
      <w:pPr>
        <w:pStyle w:val="Heading1"/>
        <w:numPr>
          <w:ilvl w:val="0"/>
          <w:numId w:val="1"/>
        </w:numPr>
        <w:tabs>
          <w:tab w:val="left" w:pos="2920"/>
        </w:tabs>
        <w:spacing w:before="120"/>
        <w:ind w:left="2920" w:hanging="357"/>
        <w:jc w:val="both"/>
      </w:pPr>
      <w:r w:rsidRPr="00EF6EF5">
        <w:t>Speciālās a</w:t>
      </w:r>
      <w:r w:rsidR="00093CAF" w:rsidRPr="00EF6EF5">
        <w:t>kadēmiskā</w:t>
      </w:r>
      <w:r w:rsidRPr="00EF6EF5">
        <w:t>s</w:t>
      </w:r>
      <w:r w:rsidR="00093CAF" w:rsidRPr="00EF6EF5">
        <w:rPr>
          <w:spacing w:val="-2"/>
        </w:rPr>
        <w:t xml:space="preserve"> </w:t>
      </w:r>
      <w:r w:rsidRPr="00EF6EF5">
        <w:t>ētikas</w:t>
      </w:r>
      <w:r w:rsidR="00093CAF" w:rsidRPr="00EF6EF5">
        <w:rPr>
          <w:spacing w:val="-2"/>
        </w:rPr>
        <w:t xml:space="preserve"> </w:t>
      </w:r>
      <w:r w:rsidR="00093CAF" w:rsidRPr="00EF6EF5">
        <w:t>komisijas</w:t>
      </w:r>
      <w:r w:rsidR="00093CAF" w:rsidRPr="00EF6EF5">
        <w:rPr>
          <w:spacing w:val="-2"/>
        </w:rPr>
        <w:t xml:space="preserve"> izveide</w:t>
      </w:r>
    </w:p>
    <w:p w14:paraId="5AD0D54A" w14:textId="7A2B9934" w:rsidR="006008D7" w:rsidRPr="00EF6EF5" w:rsidRDefault="00093CAF">
      <w:pPr>
        <w:pStyle w:val="ListParagraph"/>
        <w:numPr>
          <w:ilvl w:val="1"/>
          <w:numId w:val="1"/>
        </w:numPr>
        <w:tabs>
          <w:tab w:val="left" w:pos="935"/>
        </w:tabs>
        <w:spacing w:before="162" w:line="276" w:lineRule="auto"/>
        <w:ind w:right="141"/>
        <w:rPr>
          <w:sz w:val="24"/>
        </w:rPr>
      </w:pPr>
      <w:r w:rsidRPr="00EF6EF5">
        <w:rPr>
          <w:sz w:val="24"/>
        </w:rPr>
        <w:t>Lūgt</w:t>
      </w:r>
      <w:r w:rsidRPr="00EF6EF5">
        <w:rPr>
          <w:spacing w:val="-9"/>
          <w:sz w:val="24"/>
        </w:rPr>
        <w:t xml:space="preserve"> </w:t>
      </w:r>
      <w:r w:rsidRPr="00EF6EF5">
        <w:rPr>
          <w:sz w:val="24"/>
        </w:rPr>
        <w:t>rektoram</w:t>
      </w:r>
      <w:r w:rsidRPr="00EF6EF5">
        <w:rPr>
          <w:spacing w:val="-9"/>
          <w:sz w:val="24"/>
        </w:rPr>
        <w:t xml:space="preserve"> </w:t>
      </w:r>
      <w:r w:rsidRPr="00EF6EF5">
        <w:rPr>
          <w:sz w:val="24"/>
        </w:rPr>
        <w:t>un</w:t>
      </w:r>
      <w:r w:rsidRPr="00EF6EF5">
        <w:rPr>
          <w:spacing w:val="-9"/>
          <w:sz w:val="24"/>
        </w:rPr>
        <w:t xml:space="preserve"> </w:t>
      </w:r>
      <w:r w:rsidRPr="00EF6EF5">
        <w:rPr>
          <w:sz w:val="24"/>
        </w:rPr>
        <w:t>prorektoram</w:t>
      </w:r>
      <w:r w:rsidRPr="00EF6EF5">
        <w:rPr>
          <w:spacing w:val="-9"/>
          <w:sz w:val="24"/>
        </w:rPr>
        <w:t xml:space="preserve"> </w:t>
      </w:r>
      <w:r w:rsidRPr="00EF6EF5">
        <w:rPr>
          <w:sz w:val="24"/>
        </w:rPr>
        <w:t>lemt</w:t>
      </w:r>
      <w:r w:rsidRPr="00EF6EF5">
        <w:rPr>
          <w:spacing w:val="-9"/>
          <w:sz w:val="24"/>
        </w:rPr>
        <w:t xml:space="preserve"> </w:t>
      </w:r>
      <w:r w:rsidRPr="00EF6EF5">
        <w:rPr>
          <w:sz w:val="24"/>
        </w:rPr>
        <w:t>par</w:t>
      </w:r>
      <w:r w:rsidRPr="00EF6EF5">
        <w:rPr>
          <w:spacing w:val="-9"/>
          <w:sz w:val="24"/>
        </w:rPr>
        <w:t xml:space="preserve"> </w:t>
      </w:r>
      <w:r w:rsidRPr="00EF6EF5">
        <w:rPr>
          <w:sz w:val="24"/>
        </w:rPr>
        <w:t>komisijas</w:t>
      </w:r>
      <w:r w:rsidRPr="00EF6EF5">
        <w:rPr>
          <w:spacing w:val="-9"/>
          <w:sz w:val="24"/>
        </w:rPr>
        <w:t xml:space="preserve"> </w:t>
      </w:r>
      <w:r w:rsidRPr="00EF6EF5">
        <w:rPr>
          <w:sz w:val="24"/>
        </w:rPr>
        <w:t xml:space="preserve">izveidi var </w:t>
      </w:r>
      <w:r w:rsidR="00504108" w:rsidRPr="00EF6EF5">
        <w:rPr>
          <w:sz w:val="24"/>
        </w:rPr>
        <w:t>jebkura</w:t>
      </w:r>
      <w:r w:rsidRPr="00EF6EF5">
        <w:rPr>
          <w:sz w:val="24"/>
        </w:rPr>
        <w:t xml:space="preserve"> persona</w:t>
      </w:r>
      <w:r w:rsidR="000A1C92" w:rsidRPr="00EF6EF5">
        <w:rPr>
          <w:sz w:val="24"/>
        </w:rPr>
        <w:t xml:space="preserve"> vai koleģiāla institūcija</w:t>
      </w:r>
      <w:r w:rsidR="00504108" w:rsidRPr="00EF6EF5">
        <w:rPr>
          <w:sz w:val="24"/>
        </w:rPr>
        <w:t>, kura</w:t>
      </w:r>
      <w:r w:rsidR="00E57E84" w:rsidRPr="00EF6EF5">
        <w:rPr>
          <w:sz w:val="24"/>
        </w:rPr>
        <w:t>s rīcībā ir</w:t>
      </w:r>
      <w:r w:rsidR="00504108" w:rsidRPr="00EF6EF5">
        <w:rPr>
          <w:sz w:val="24"/>
        </w:rPr>
        <w:t xml:space="preserve"> informācij</w:t>
      </w:r>
      <w:r w:rsidR="00E57E84" w:rsidRPr="00EF6EF5">
        <w:rPr>
          <w:sz w:val="24"/>
        </w:rPr>
        <w:t>a par iespējamu</w:t>
      </w:r>
      <w:r w:rsidR="00504108" w:rsidRPr="00EF6EF5">
        <w:rPr>
          <w:sz w:val="24"/>
        </w:rPr>
        <w:t xml:space="preserve"> būtisku akadēmiskā godīguma noteikumu pārkāpumu, it īpaši</w:t>
      </w:r>
      <w:r w:rsidRPr="00EF6EF5">
        <w:rPr>
          <w:sz w:val="24"/>
        </w:rPr>
        <w:t>:</w:t>
      </w:r>
    </w:p>
    <w:p w14:paraId="18934DFA" w14:textId="77777777" w:rsidR="006008D7" w:rsidRPr="00EF6EF5" w:rsidRDefault="00093CAF">
      <w:pPr>
        <w:pStyle w:val="ListParagraph"/>
        <w:numPr>
          <w:ilvl w:val="2"/>
          <w:numId w:val="1"/>
        </w:numPr>
        <w:tabs>
          <w:tab w:val="left" w:pos="1367"/>
          <w:tab w:val="left" w:pos="1583"/>
        </w:tabs>
        <w:spacing w:line="276" w:lineRule="auto"/>
        <w:ind w:right="139" w:hanging="504"/>
        <w:rPr>
          <w:sz w:val="24"/>
        </w:rPr>
      </w:pPr>
      <w:r w:rsidRPr="00EF6EF5">
        <w:rPr>
          <w:sz w:val="24"/>
        </w:rPr>
        <w:t>docētājs,</w:t>
      </w:r>
      <w:r w:rsidRPr="00EF6EF5">
        <w:rPr>
          <w:spacing w:val="80"/>
          <w:sz w:val="24"/>
        </w:rPr>
        <w:t xml:space="preserve"> </w:t>
      </w:r>
      <w:r w:rsidRPr="00EF6EF5">
        <w:rPr>
          <w:sz w:val="24"/>
        </w:rPr>
        <w:t>akadēmiskā</w:t>
      </w:r>
      <w:r w:rsidRPr="00EF6EF5">
        <w:rPr>
          <w:spacing w:val="80"/>
          <w:sz w:val="24"/>
        </w:rPr>
        <w:t xml:space="preserve"> </w:t>
      </w:r>
      <w:r w:rsidRPr="00EF6EF5">
        <w:rPr>
          <w:sz w:val="24"/>
        </w:rPr>
        <w:t>darba</w:t>
      </w:r>
      <w:r w:rsidRPr="00EF6EF5">
        <w:rPr>
          <w:spacing w:val="80"/>
          <w:sz w:val="24"/>
        </w:rPr>
        <w:t xml:space="preserve"> </w:t>
      </w:r>
      <w:r w:rsidRPr="00EF6EF5">
        <w:rPr>
          <w:sz w:val="24"/>
        </w:rPr>
        <w:t>vadītājs</w:t>
      </w:r>
      <w:r w:rsidRPr="00EF6EF5">
        <w:rPr>
          <w:spacing w:val="80"/>
          <w:sz w:val="24"/>
        </w:rPr>
        <w:t xml:space="preserve"> </w:t>
      </w:r>
      <w:r w:rsidRPr="00EF6EF5">
        <w:rPr>
          <w:sz w:val="24"/>
        </w:rPr>
        <w:t>vai</w:t>
      </w:r>
      <w:r w:rsidRPr="00EF6EF5">
        <w:rPr>
          <w:spacing w:val="80"/>
          <w:sz w:val="24"/>
        </w:rPr>
        <w:t xml:space="preserve"> </w:t>
      </w:r>
      <w:r w:rsidRPr="00EF6EF5">
        <w:rPr>
          <w:sz w:val="24"/>
        </w:rPr>
        <w:t>darba</w:t>
      </w:r>
      <w:r w:rsidRPr="00EF6EF5">
        <w:rPr>
          <w:spacing w:val="80"/>
          <w:sz w:val="24"/>
        </w:rPr>
        <w:t xml:space="preserve"> </w:t>
      </w:r>
      <w:r w:rsidRPr="00EF6EF5">
        <w:rPr>
          <w:sz w:val="24"/>
        </w:rPr>
        <w:t>novērtēšanas</w:t>
      </w:r>
      <w:r w:rsidRPr="00EF6EF5">
        <w:rPr>
          <w:spacing w:val="80"/>
          <w:sz w:val="24"/>
        </w:rPr>
        <w:t xml:space="preserve"> </w:t>
      </w:r>
      <w:r w:rsidRPr="00EF6EF5">
        <w:rPr>
          <w:sz w:val="24"/>
        </w:rPr>
        <w:t>komisija,</w:t>
      </w:r>
      <w:r w:rsidRPr="00EF6EF5">
        <w:rPr>
          <w:spacing w:val="80"/>
          <w:sz w:val="24"/>
        </w:rPr>
        <w:t xml:space="preserve"> </w:t>
      </w:r>
      <w:r w:rsidRPr="00EF6EF5">
        <w:rPr>
          <w:sz w:val="24"/>
        </w:rPr>
        <w:t>kuras pārraudzībā studējošais vai cits izglītojamais izdarījis iespējamo pārkāpumu;</w:t>
      </w:r>
    </w:p>
    <w:p w14:paraId="66233E58" w14:textId="0A3853B0" w:rsidR="006008D7" w:rsidRPr="00EF6EF5" w:rsidRDefault="00093CAF">
      <w:pPr>
        <w:pStyle w:val="ListParagraph"/>
        <w:numPr>
          <w:ilvl w:val="2"/>
          <w:numId w:val="1"/>
        </w:numPr>
        <w:tabs>
          <w:tab w:val="left" w:pos="1582"/>
        </w:tabs>
        <w:ind w:left="1582"/>
        <w:rPr>
          <w:sz w:val="24"/>
        </w:rPr>
      </w:pPr>
      <w:r w:rsidRPr="00EF6EF5">
        <w:rPr>
          <w:sz w:val="24"/>
        </w:rPr>
        <w:t>attiecīgās</w:t>
      </w:r>
      <w:r w:rsidRPr="00EF6EF5">
        <w:rPr>
          <w:spacing w:val="-4"/>
          <w:sz w:val="24"/>
        </w:rPr>
        <w:t xml:space="preserve"> </w:t>
      </w:r>
      <w:r w:rsidRPr="00EF6EF5">
        <w:rPr>
          <w:sz w:val="24"/>
        </w:rPr>
        <w:t>studiju</w:t>
      </w:r>
      <w:r w:rsidRPr="00EF6EF5">
        <w:rPr>
          <w:spacing w:val="-3"/>
          <w:sz w:val="24"/>
        </w:rPr>
        <w:t xml:space="preserve"> </w:t>
      </w:r>
      <w:r w:rsidRPr="00EF6EF5">
        <w:rPr>
          <w:sz w:val="24"/>
        </w:rPr>
        <w:t>programmas</w:t>
      </w:r>
      <w:r w:rsidRPr="00EF6EF5">
        <w:rPr>
          <w:spacing w:val="-1"/>
          <w:sz w:val="24"/>
        </w:rPr>
        <w:t xml:space="preserve"> </w:t>
      </w:r>
      <w:r w:rsidRPr="00EF6EF5">
        <w:rPr>
          <w:spacing w:val="-2"/>
          <w:sz w:val="24"/>
        </w:rPr>
        <w:t>direktors</w:t>
      </w:r>
      <w:r w:rsidR="00504108" w:rsidRPr="00EF6EF5">
        <w:rPr>
          <w:spacing w:val="-2"/>
          <w:sz w:val="24"/>
        </w:rPr>
        <w:t xml:space="preserve"> (studiju programmu grupas vadītājs)</w:t>
      </w:r>
      <w:r w:rsidRPr="00EF6EF5">
        <w:rPr>
          <w:spacing w:val="-2"/>
          <w:sz w:val="24"/>
        </w:rPr>
        <w:t>;</w:t>
      </w:r>
    </w:p>
    <w:p w14:paraId="711B9D98" w14:textId="4B382728" w:rsidR="006008D7" w:rsidRPr="00EF6EF5" w:rsidRDefault="00093CAF">
      <w:pPr>
        <w:pStyle w:val="ListParagraph"/>
        <w:numPr>
          <w:ilvl w:val="2"/>
          <w:numId w:val="1"/>
        </w:numPr>
        <w:tabs>
          <w:tab w:val="left" w:pos="1582"/>
        </w:tabs>
        <w:spacing w:before="41"/>
        <w:ind w:left="1582"/>
        <w:rPr>
          <w:sz w:val="24"/>
        </w:rPr>
      </w:pPr>
      <w:r w:rsidRPr="00EF6EF5">
        <w:rPr>
          <w:sz w:val="24"/>
        </w:rPr>
        <w:t>attiecīgās</w:t>
      </w:r>
      <w:r w:rsidRPr="00EF6EF5">
        <w:rPr>
          <w:spacing w:val="-3"/>
          <w:sz w:val="24"/>
        </w:rPr>
        <w:t xml:space="preserve"> </w:t>
      </w:r>
      <w:r w:rsidR="00504108" w:rsidRPr="00EF6EF5">
        <w:rPr>
          <w:spacing w:val="-2"/>
          <w:sz w:val="24"/>
        </w:rPr>
        <w:t xml:space="preserve">akadēmiskās </w:t>
      </w:r>
      <w:r w:rsidR="00276AF0" w:rsidRPr="00EF6EF5">
        <w:rPr>
          <w:spacing w:val="-2"/>
          <w:sz w:val="24"/>
        </w:rPr>
        <w:t xml:space="preserve">vai administratīvās </w:t>
      </w:r>
      <w:r w:rsidR="00504108" w:rsidRPr="00EF6EF5">
        <w:rPr>
          <w:spacing w:val="-2"/>
          <w:sz w:val="24"/>
        </w:rPr>
        <w:t xml:space="preserve">struktūrvienības </w:t>
      </w:r>
      <w:r w:rsidRPr="00EF6EF5">
        <w:rPr>
          <w:spacing w:val="-2"/>
          <w:sz w:val="24"/>
        </w:rPr>
        <w:t>vadītājs;</w:t>
      </w:r>
    </w:p>
    <w:p w14:paraId="4B79B213" w14:textId="77777777" w:rsidR="006008D7" w:rsidRPr="00EF6EF5" w:rsidRDefault="00093CAF">
      <w:pPr>
        <w:pStyle w:val="ListParagraph"/>
        <w:numPr>
          <w:ilvl w:val="2"/>
          <w:numId w:val="1"/>
        </w:numPr>
        <w:tabs>
          <w:tab w:val="left" w:pos="1582"/>
        </w:tabs>
        <w:spacing w:before="42"/>
        <w:ind w:left="1582"/>
        <w:rPr>
          <w:sz w:val="24"/>
        </w:rPr>
      </w:pPr>
      <w:r w:rsidRPr="00EF6EF5">
        <w:rPr>
          <w:sz w:val="24"/>
        </w:rPr>
        <w:t>attiecīgās</w:t>
      </w:r>
      <w:r w:rsidRPr="00EF6EF5">
        <w:rPr>
          <w:spacing w:val="-4"/>
          <w:sz w:val="24"/>
        </w:rPr>
        <w:t xml:space="preserve"> </w:t>
      </w:r>
      <w:r w:rsidRPr="00EF6EF5">
        <w:rPr>
          <w:sz w:val="24"/>
        </w:rPr>
        <w:t>fakultātes</w:t>
      </w:r>
      <w:r w:rsidRPr="00EF6EF5">
        <w:rPr>
          <w:spacing w:val="-3"/>
          <w:sz w:val="24"/>
        </w:rPr>
        <w:t xml:space="preserve"> </w:t>
      </w:r>
      <w:r w:rsidRPr="00EF6EF5">
        <w:rPr>
          <w:spacing w:val="-2"/>
          <w:sz w:val="24"/>
        </w:rPr>
        <w:t>dekāns;</w:t>
      </w:r>
    </w:p>
    <w:p w14:paraId="1DAECFEA" w14:textId="77777777" w:rsidR="001E4B28" w:rsidRPr="00EF6EF5" w:rsidRDefault="00093CAF">
      <w:pPr>
        <w:pStyle w:val="ListParagraph"/>
        <w:numPr>
          <w:ilvl w:val="2"/>
          <w:numId w:val="1"/>
        </w:numPr>
        <w:tabs>
          <w:tab w:val="left" w:pos="1367"/>
          <w:tab w:val="left" w:pos="1583"/>
        </w:tabs>
        <w:spacing w:before="41" w:line="276" w:lineRule="auto"/>
        <w:ind w:right="141" w:hanging="504"/>
        <w:rPr>
          <w:sz w:val="24"/>
        </w:rPr>
      </w:pPr>
      <w:r w:rsidRPr="00EF6EF5">
        <w:rPr>
          <w:sz w:val="24"/>
        </w:rPr>
        <w:t>studējošais vai cita persona, kam izvirzītas aizdomas par akadēmiskā godīguma</w:t>
      </w:r>
      <w:r w:rsidRPr="00EF6EF5">
        <w:rPr>
          <w:spacing w:val="40"/>
          <w:sz w:val="24"/>
        </w:rPr>
        <w:t xml:space="preserve"> </w:t>
      </w:r>
      <w:r w:rsidRPr="00EF6EF5">
        <w:rPr>
          <w:spacing w:val="-2"/>
          <w:sz w:val="24"/>
        </w:rPr>
        <w:t>pārkāpumu</w:t>
      </w:r>
      <w:r w:rsidR="001E4B28" w:rsidRPr="00EF6EF5">
        <w:rPr>
          <w:spacing w:val="-2"/>
          <w:sz w:val="24"/>
        </w:rPr>
        <w:t>;</w:t>
      </w:r>
    </w:p>
    <w:p w14:paraId="16B16570" w14:textId="518BFDFE" w:rsidR="006008D7" w:rsidRPr="00EF6EF5" w:rsidRDefault="001E4B28">
      <w:pPr>
        <w:pStyle w:val="ListParagraph"/>
        <w:numPr>
          <w:ilvl w:val="2"/>
          <w:numId w:val="1"/>
        </w:numPr>
        <w:tabs>
          <w:tab w:val="left" w:pos="1367"/>
          <w:tab w:val="left" w:pos="1583"/>
        </w:tabs>
        <w:spacing w:before="41" w:line="276" w:lineRule="auto"/>
        <w:ind w:right="141" w:hanging="504"/>
        <w:rPr>
          <w:sz w:val="24"/>
        </w:rPr>
      </w:pPr>
      <w:r w:rsidRPr="00EF6EF5">
        <w:rPr>
          <w:spacing w:val="-2"/>
          <w:sz w:val="24"/>
        </w:rPr>
        <w:t xml:space="preserve">Akadēmiskā šķīrējtiesa – </w:t>
      </w:r>
      <w:r w:rsidR="00872387" w:rsidRPr="00EF6EF5">
        <w:rPr>
          <w:spacing w:val="-2"/>
          <w:sz w:val="24"/>
        </w:rPr>
        <w:t xml:space="preserve">ierosinātās </w:t>
      </w:r>
      <w:r w:rsidRPr="00EF6EF5">
        <w:rPr>
          <w:spacing w:val="-2"/>
          <w:sz w:val="24"/>
        </w:rPr>
        <w:t>lietas izskatīšanas ietvaros</w:t>
      </w:r>
      <w:r w:rsidR="00093CAF" w:rsidRPr="00EF6EF5">
        <w:rPr>
          <w:spacing w:val="-2"/>
          <w:sz w:val="24"/>
        </w:rPr>
        <w:t>.</w:t>
      </w:r>
    </w:p>
    <w:p w14:paraId="2E8D27B2" w14:textId="5EC885D1" w:rsidR="006008D7" w:rsidRPr="00EF6EF5" w:rsidRDefault="00093CAF">
      <w:pPr>
        <w:pStyle w:val="ListParagraph"/>
        <w:numPr>
          <w:ilvl w:val="1"/>
          <w:numId w:val="1"/>
        </w:numPr>
        <w:tabs>
          <w:tab w:val="left" w:pos="935"/>
        </w:tabs>
        <w:spacing w:line="276" w:lineRule="auto"/>
        <w:ind w:right="141"/>
        <w:rPr>
          <w:sz w:val="24"/>
        </w:rPr>
      </w:pPr>
      <w:r w:rsidRPr="00EF6EF5">
        <w:rPr>
          <w:sz w:val="24"/>
        </w:rPr>
        <w:t xml:space="preserve">Prorektors ar rīkojumu lemj par nepieciešamību veidot komisiju </w:t>
      </w:r>
      <w:r w:rsidR="00E57E84" w:rsidRPr="00EF6EF5">
        <w:rPr>
          <w:sz w:val="24"/>
        </w:rPr>
        <w:t xml:space="preserve">un apstiprina tās sastāvu </w:t>
      </w:r>
      <w:r w:rsidRPr="00EF6EF5">
        <w:rPr>
          <w:sz w:val="24"/>
        </w:rPr>
        <w:t>šādos gadījumos:</w:t>
      </w:r>
    </w:p>
    <w:p w14:paraId="78389F5E" w14:textId="4DC29D5C" w:rsidR="006008D7" w:rsidRPr="00EF6EF5" w:rsidRDefault="00093CAF">
      <w:pPr>
        <w:pStyle w:val="ListParagraph"/>
        <w:numPr>
          <w:ilvl w:val="2"/>
          <w:numId w:val="1"/>
        </w:numPr>
        <w:tabs>
          <w:tab w:val="left" w:pos="1367"/>
          <w:tab w:val="left" w:pos="1583"/>
        </w:tabs>
        <w:spacing w:line="276" w:lineRule="auto"/>
        <w:ind w:right="143" w:hanging="504"/>
        <w:rPr>
          <w:sz w:val="24"/>
        </w:rPr>
      </w:pPr>
      <w:r w:rsidRPr="00EF6EF5">
        <w:rPr>
          <w:sz w:val="24"/>
        </w:rPr>
        <w:t xml:space="preserve">visos Akadēmiskā godīguma </w:t>
      </w:r>
      <w:r w:rsidR="00504108" w:rsidRPr="00EF6EF5">
        <w:rPr>
          <w:sz w:val="24"/>
        </w:rPr>
        <w:t xml:space="preserve">noteikumos </w:t>
      </w:r>
      <w:r w:rsidRPr="00EF6EF5">
        <w:rPr>
          <w:sz w:val="24"/>
        </w:rPr>
        <w:t>noteiktajos gadījumos, izņemot gadījumus, kas ir rektora kompetencē;</w:t>
      </w:r>
    </w:p>
    <w:p w14:paraId="2F46D2D5" w14:textId="77777777" w:rsidR="006008D7" w:rsidRPr="00EF6EF5" w:rsidRDefault="00093CAF">
      <w:pPr>
        <w:pStyle w:val="ListParagraph"/>
        <w:numPr>
          <w:ilvl w:val="2"/>
          <w:numId w:val="1"/>
        </w:numPr>
        <w:tabs>
          <w:tab w:val="left" w:pos="1367"/>
          <w:tab w:val="left" w:pos="1583"/>
        </w:tabs>
        <w:spacing w:line="276" w:lineRule="auto"/>
        <w:ind w:right="142" w:hanging="504"/>
        <w:rPr>
          <w:sz w:val="24"/>
        </w:rPr>
      </w:pPr>
      <w:r w:rsidRPr="00EF6EF5">
        <w:rPr>
          <w:sz w:val="24"/>
        </w:rPr>
        <w:t>ja kādai no iespējamo pārkāpumu vērtējošajām un lēmumu pieņemošajām personām, t.i., docētājam, akadēmiskās struktūrvienības vadītājam, dekānam vai prorektoram, ir interešu konflikta riski ar iespējamā pārkāpumā iesaistītu personu.</w:t>
      </w:r>
    </w:p>
    <w:p w14:paraId="4B130E9E" w14:textId="3210CF11" w:rsidR="006008D7" w:rsidRPr="00EF6EF5" w:rsidRDefault="00093CAF">
      <w:pPr>
        <w:pStyle w:val="ListParagraph"/>
        <w:numPr>
          <w:ilvl w:val="1"/>
          <w:numId w:val="1"/>
        </w:numPr>
        <w:tabs>
          <w:tab w:val="left" w:pos="935"/>
        </w:tabs>
        <w:spacing w:line="276" w:lineRule="auto"/>
        <w:ind w:right="143"/>
        <w:rPr>
          <w:sz w:val="24"/>
        </w:rPr>
      </w:pPr>
      <w:r w:rsidRPr="00EF6EF5">
        <w:rPr>
          <w:sz w:val="24"/>
        </w:rPr>
        <w:t>Rektors ar rīkojumu lemj par komisijas izveidošanu, ja pēc</w:t>
      </w:r>
      <w:r w:rsidRPr="00EF6EF5">
        <w:rPr>
          <w:spacing w:val="-8"/>
          <w:sz w:val="24"/>
        </w:rPr>
        <w:t xml:space="preserve"> </w:t>
      </w:r>
      <w:r w:rsidR="002F7564" w:rsidRPr="00EF6EF5">
        <w:rPr>
          <w:spacing w:val="-8"/>
          <w:sz w:val="24"/>
        </w:rPr>
        <w:t xml:space="preserve">Universitātes </w:t>
      </w:r>
      <w:r w:rsidRPr="00EF6EF5">
        <w:rPr>
          <w:sz w:val="24"/>
        </w:rPr>
        <w:t>diploma,</w:t>
      </w:r>
      <w:r w:rsidRPr="00EF6EF5">
        <w:rPr>
          <w:spacing w:val="-7"/>
          <w:sz w:val="24"/>
        </w:rPr>
        <w:t xml:space="preserve"> </w:t>
      </w:r>
      <w:r w:rsidRPr="00EF6EF5">
        <w:rPr>
          <w:sz w:val="24"/>
        </w:rPr>
        <w:t>akadēmiskās</w:t>
      </w:r>
      <w:r w:rsidRPr="00EF6EF5">
        <w:rPr>
          <w:spacing w:val="-9"/>
          <w:sz w:val="24"/>
        </w:rPr>
        <w:t xml:space="preserve"> </w:t>
      </w:r>
      <w:r w:rsidRPr="00EF6EF5">
        <w:rPr>
          <w:sz w:val="24"/>
        </w:rPr>
        <w:t>izziņas,</w:t>
      </w:r>
      <w:r w:rsidRPr="00EF6EF5">
        <w:rPr>
          <w:spacing w:val="-8"/>
          <w:sz w:val="24"/>
        </w:rPr>
        <w:t xml:space="preserve"> </w:t>
      </w:r>
      <w:r w:rsidRPr="00EF6EF5">
        <w:rPr>
          <w:sz w:val="24"/>
        </w:rPr>
        <w:t>klausītāja</w:t>
      </w:r>
      <w:r w:rsidRPr="00EF6EF5">
        <w:rPr>
          <w:spacing w:val="-9"/>
          <w:sz w:val="24"/>
        </w:rPr>
        <w:t xml:space="preserve"> </w:t>
      </w:r>
      <w:r w:rsidRPr="00EF6EF5">
        <w:rPr>
          <w:sz w:val="24"/>
        </w:rPr>
        <w:t>apliecības</w:t>
      </w:r>
      <w:r w:rsidR="00504108" w:rsidRPr="00EF6EF5">
        <w:rPr>
          <w:sz w:val="24"/>
        </w:rPr>
        <w:t xml:space="preserve">, </w:t>
      </w:r>
      <w:r w:rsidR="008A3DD8" w:rsidRPr="00EF6EF5">
        <w:rPr>
          <w:sz w:val="24"/>
        </w:rPr>
        <w:t>apliecības par profesionālās tālākizglītības programmas vai profesionālās pilnveides programmas apguvi,</w:t>
      </w:r>
      <w:r w:rsidRPr="00EF6EF5">
        <w:rPr>
          <w:spacing w:val="-9"/>
          <w:sz w:val="24"/>
        </w:rPr>
        <w:t xml:space="preserve"> </w:t>
      </w:r>
      <w:r w:rsidR="00276AF0" w:rsidRPr="00EF6EF5">
        <w:rPr>
          <w:spacing w:val="-9"/>
          <w:sz w:val="24"/>
        </w:rPr>
        <w:t xml:space="preserve">sertifikāta, </w:t>
      </w:r>
      <w:r w:rsidR="00504108" w:rsidRPr="00EF6EF5">
        <w:rPr>
          <w:spacing w:val="-9"/>
          <w:sz w:val="24"/>
        </w:rPr>
        <w:t>izziņas par studiju kursa, studiju moduļa</w:t>
      </w:r>
      <w:r w:rsidR="008A3DD8" w:rsidRPr="00EF6EF5">
        <w:rPr>
          <w:spacing w:val="-9"/>
          <w:sz w:val="24"/>
        </w:rPr>
        <w:t>,</w:t>
      </w:r>
      <w:r w:rsidR="00504108" w:rsidRPr="00EF6EF5">
        <w:rPr>
          <w:spacing w:val="-9"/>
          <w:sz w:val="24"/>
        </w:rPr>
        <w:t xml:space="preserve"> citas izglītības programmas daļas</w:t>
      </w:r>
      <w:r w:rsidR="008A3DD8" w:rsidRPr="00EF6EF5">
        <w:rPr>
          <w:spacing w:val="-9"/>
          <w:sz w:val="24"/>
        </w:rPr>
        <w:t xml:space="preserve"> </w:t>
      </w:r>
      <w:r w:rsidR="00504108" w:rsidRPr="00EF6EF5">
        <w:rPr>
          <w:spacing w:val="-9"/>
          <w:sz w:val="24"/>
        </w:rPr>
        <w:t xml:space="preserve">noklausīšanos vai par pārbaudījuma nokārtošanu </w:t>
      </w:r>
      <w:r w:rsidRPr="00EF6EF5">
        <w:rPr>
          <w:sz w:val="24"/>
        </w:rPr>
        <w:t>vai</w:t>
      </w:r>
      <w:r w:rsidRPr="00EF6EF5">
        <w:rPr>
          <w:spacing w:val="-7"/>
          <w:sz w:val="24"/>
        </w:rPr>
        <w:t xml:space="preserve"> </w:t>
      </w:r>
      <w:r w:rsidRPr="00EF6EF5">
        <w:rPr>
          <w:sz w:val="24"/>
        </w:rPr>
        <w:t>cita</w:t>
      </w:r>
      <w:r w:rsidRPr="00EF6EF5">
        <w:rPr>
          <w:spacing w:val="-8"/>
          <w:sz w:val="24"/>
        </w:rPr>
        <w:t xml:space="preserve"> </w:t>
      </w:r>
      <w:r w:rsidRPr="00EF6EF5">
        <w:rPr>
          <w:sz w:val="24"/>
        </w:rPr>
        <w:t>izglītību</w:t>
      </w:r>
      <w:r w:rsidRPr="00EF6EF5">
        <w:rPr>
          <w:spacing w:val="-8"/>
          <w:sz w:val="24"/>
        </w:rPr>
        <w:t xml:space="preserve"> </w:t>
      </w:r>
      <w:r w:rsidRPr="00EF6EF5">
        <w:rPr>
          <w:sz w:val="24"/>
        </w:rPr>
        <w:t>apliecinoša dokumenta</w:t>
      </w:r>
      <w:r w:rsidR="00504108" w:rsidRPr="00EF6EF5">
        <w:rPr>
          <w:sz w:val="24"/>
        </w:rPr>
        <w:t>, uz kur</w:t>
      </w:r>
      <w:r w:rsidR="008A3DD8" w:rsidRPr="00EF6EF5">
        <w:rPr>
          <w:sz w:val="24"/>
        </w:rPr>
        <w:t>u</w:t>
      </w:r>
      <w:r w:rsidR="00504108" w:rsidRPr="00EF6EF5">
        <w:rPr>
          <w:sz w:val="24"/>
        </w:rPr>
        <w:t xml:space="preserve"> pamata persona </w:t>
      </w:r>
      <w:r w:rsidR="00E57E84" w:rsidRPr="00EF6EF5">
        <w:rPr>
          <w:sz w:val="24"/>
        </w:rPr>
        <w:t xml:space="preserve">ir ieguvusi vai </w:t>
      </w:r>
      <w:r w:rsidR="00504108" w:rsidRPr="00EF6EF5">
        <w:rPr>
          <w:sz w:val="24"/>
        </w:rPr>
        <w:t>var iegūt tiesības,</w:t>
      </w:r>
      <w:r w:rsidRPr="00EF6EF5">
        <w:rPr>
          <w:sz w:val="24"/>
        </w:rPr>
        <w:t xml:space="preserve"> izsniegšanas ir saņ</w:t>
      </w:r>
      <w:r w:rsidR="002F7564" w:rsidRPr="00EF6EF5">
        <w:rPr>
          <w:sz w:val="24"/>
        </w:rPr>
        <w:t>emta</w:t>
      </w:r>
      <w:r w:rsidRPr="00EF6EF5">
        <w:rPr>
          <w:sz w:val="24"/>
        </w:rPr>
        <w:t xml:space="preserve"> informācij</w:t>
      </w:r>
      <w:r w:rsidR="002F7564" w:rsidRPr="00EF6EF5">
        <w:rPr>
          <w:sz w:val="24"/>
        </w:rPr>
        <w:t>a</w:t>
      </w:r>
      <w:r w:rsidRPr="00EF6EF5">
        <w:rPr>
          <w:sz w:val="24"/>
        </w:rPr>
        <w:t xml:space="preserve"> par faktiem vai konstatē</w:t>
      </w:r>
      <w:r w:rsidR="002F7564" w:rsidRPr="00EF6EF5">
        <w:rPr>
          <w:sz w:val="24"/>
        </w:rPr>
        <w:t>t</w:t>
      </w:r>
      <w:r w:rsidRPr="00EF6EF5">
        <w:rPr>
          <w:sz w:val="24"/>
        </w:rPr>
        <w:t>i fakt</w:t>
      </w:r>
      <w:r w:rsidR="002F7564" w:rsidRPr="00EF6EF5">
        <w:rPr>
          <w:sz w:val="24"/>
        </w:rPr>
        <w:t>i</w:t>
      </w:r>
      <w:r w:rsidRPr="00EF6EF5">
        <w:rPr>
          <w:sz w:val="24"/>
        </w:rPr>
        <w:t xml:space="preserve">, kas liecina par iespējamu </w:t>
      </w:r>
      <w:r w:rsidR="00504108" w:rsidRPr="00EF6EF5">
        <w:rPr>
          <w:sz w:val="24"/>
        </w:rPr>
        <w:t>būtisku</w:t>
      </w:r>
      <w:r w:rsidRPr="00EF6EF5">
        <w:rPr>
          <w:sz w:val="24"/>
        </w:rPr>
        <w:t xml:space="preserve"> akadēmiskā godīguma pārkāpumu.</w:t>
      </w:r>
    </w:p>
    <w:p w14:paraId="3524AA0D" w14:textId="71123673" w:rsidR="006008D7" w:rsidRPr="00EF6EF5" w:rsidRDefault="00093CAF">
      <w:pPr>
        <w:pStyle w:val="ListParagraph"/>
        <w:numPr>
          <w:ilvl w:val="1"/>
          <w:numId w:val="1"/>
        </w:numPr>
        <w:tabs>
          <w:tab w:val="left" w:pos="935"/>
        </w:tabs>
        <w:spacing w:line="276" w:lineRule="auto"/>
        <w:ind w:right="141"/>
        <w:rPr>
          <w:sz w:val="24"/>
        </w:rPr>
      </w:pPr>
      <w:r w:rsidRPr="00EF6EF5">
        <w:rPr>
          <w:sz w:val="24"/>
        </w:rPr>
        <w:t xml:space="preserve">Rektors vai prorektors, nosakot komisijas sastāvu, </w:t>
      </w:r>
      <w:r w:rsidR="00E57E84" w:rsidRPr="00EF6EF5">
        <w:rPr>
          <w:sz w:val="24"/>
        </w:rPr>
        <w:t xml:space="preserve">atkarībā no apstākļiem un </w:t>
      </w:r>
      <w:r w:rsidRPr="00EF6EF5">
        <w:rPr>
          <w:sz w:val="24"/>
        </w:rPr>
        <w:t xml:space="preserve">pēc nepieciešamības </w:t>
      </w:r>
      <w:r w:rsidR="00E57E84" w:rsidRPr="00EF6EF5">
        <w:rPr>
          <w:sz w:val="24"/>
        </w:rPr>
        <w:t xml:space="preserve">iekļauj </w:t>
      </w:r>
      <w:r w:rsidRPr="00EF6EF5">
        <w:rPr>
          <w:sz w:val="24"/>
        </w:rPr>
        <w:t>komisij</w:t>
      </w:r>
      <w:r w:rsidR="00E57E84" w:rsidRPr="00EF6EF5">
        <w:rPr>
          <w:sz w:val="24"/>
        </w:rPr>
        <w:t>as</w:t>
      </w:r>
      <w:r w:rsidRPr="00EF6EF5">
        <w:rPr>
          <w:sz w:val="24"/>
        </w:rPr>
        <w:t xml:space="preserve"> </w:t>
      </w:r>
      <w:r w:rsidR="00E57E84" w:rsidRPr="00EF6EF5">
        <w:rPr>
          <w:sz w:val="24"/>
        </w:rPr>
        <w:t>sastāvā</w:t>
      </w:r>
      <w:r w:rsidRPr="00EF6EF5">
        <w:rPr>
          <w:sz w:val="24"/>
        </w:rPr>
        <w:t xml:space="preserve"> šādas personas:</w:t>
      </w:r>
    </w:p>
    <w:p w14:paraId="5A9C88B7" w14:textId="77777777" w:rsidR="006008D7" w:rsidRPr="00EF6EF5" w:rsidRDefault="00093CAF">
      <w:pPr>
        <w:pStyle w:val="ListParagraph"/>
        <w:numPr>
          <w:ilvl w:val="2"/>
          <w:numId w:val="1"/>
        </w:numPr>
        <w:tabs>
          <w:tab w:val="left" w:pos="1582"/>
        </w:tabs>
        <w:ind w:left="1582"/>
        <w:rPr>
          <w:sz w:val="24"/>
        </w:rPr>
      </w:pPr>
      <w:r w:rsidRPr="00EF6EF5">
        <w:rPr>
          <w:sz w:val="24"/>
        </w:rPr>
        <w:t>docētājs,</w:t>
      </w:r>
      <w:r w:rsidRPr="00EF6EF5">
        <w:rPr>
          <w:spacing w:val="-4"/>
          <w:sz w:val="24"/>
        </w:rPr>
        <w:t xml:space="preserve"> </w:t>
      </w:r>
      <w:r w:rsidRPr="00EF6EF5">
        <w:rPr>
          <w:sz w:val="24"/>
        </w:rPr>
        <w:t>akadēmiskā</w:t>
      </w:r>
      <w:r w:rsidRPr="00EF6EF5">
        <w:rPr>
          <w:spacing w:val="-3"/>
          <w:sz w:val="24"/>
        </w:rPr>
        <w:t xml:space="preserve"> </w:t>
      </w:r>
      <w:r w:rsidRPr="00EF6EF5">
        <w:rPr>
          <w:sz w:val="24"/>
        </w:rPr>
        <w:t>darba</w:t>
      </w:r>
      <w:r w:rsidRPr="00EF6EF5">
        <w:rPr>
          <w:spacing w:val="-3"/>
          <w:sz w:val="24"/>
        </w:rPr>
        <w:t xml:space="preserve"> </w:t>
      </w:r>
      <w:r w:rsidRPr="00EF6EF5">
        <w:rPr>
          <w:sz w:val="24"/>
        </w:rPr>
        <w:t>vadītājs</w:t>
      </w:r>
      <w:r w:rsidRPr="00EF6EF5">
        <w:rPr>
          <w:spacing w:val="-5"/>
          <w:sz w:val="24"/>
        </w:rPr>
        <w:t xml:space="preserve"> </w:t>
      </w:r>
      <w:r w:rsidRPr="00EF6EF5">
        <w:rPr>
          <w:sz w:val="24"/>
        </w:rPr>
        <w:t>vai</w:t>
      </w:r>
      <w:r w:rsidRPr="00EF6EF5">
        <w:rPr>
          <w:spacing w:val="-3"/>
          <w:sz w:val="24"/>
        </w:rPr>
        <w:t xml:space="preserve"> </w:t>
      </w:r>
      <w:r w:rsidRPr="00EF6EF5">
        <w:rPr>
          <w:sz w:val="24"/>
        </w:rPr>
        <w:t>darba</w:t>
      </w:r>
      <w:r w:rsidRPr="00EF6EF5">
        <w:rPr>
          <w:spacing w:val="-3"/>
          <w:sz w:val="24"/>
        </w:rPr>
        <w:t xml:space="preserve"> </w:t>
      </w:r>
      <w:r w:rsidRPr="00EF6EF5">
        <w:rPr>
          <w:sz w:val="24"/>
        </w:rPr>
        <w:t>novērtēšanas</w:t>
      </w:r>
      <w:r w:rsidRPr="00EF6EF5">
        <w:rPr>
          <w:spacing w:val="-4"/>
          <w:sz w:val="24"/>
        </w:rPr>
        <w:t xml:space="preserve"> </w:t>
      </w:r>
      <w:r w:rsidRPr="00EF6EF5">
        <w:rPr>
          <w:sz w:val="24"/>
        </w:rPr>
        <w:t>komisijas</w:t>
      </w:r>
      <w:r w:rsidRPr="00EF6EF5">
        <w:rPr>
          <w:spacing w:val="-1"/>
          <w:sz w:val="24"/>
        </w:rPr>
        <w:t xml:space="preserve"> </w:t>
      </w:r>
      <w:r w:rsidRPr="00EF6EF5">
        <w:rPr>
          <w:spacing w:val="-2"/>
          <w:sz w:val="24"/>
        </w:rPr>
        <w:t>loceklis;</w:t>
      </w:r>
    </w:p>
    <w:p w14:paraId="4235C612" w14:textId="77777777" w:rsidR="006008D7" w:rsidRPr="00EF6EF5" w:rsidRDefault="00093CAF">
      <w:pPr>
        <w:pStyle w:val="ListParagraph"/>
        <w:numPr>
          <w:ilvl w:val="2"/>
          <w:numId w:val="1"/>
        </w:numPr>
        <w:tabs>
          <w:tab w:val="left" w:pos="1582"/>
        </w:tabs>
        <w:spacing w:before="42"/>
        <w:ind w:left="1582"/>
        <w:rPr>
          <w:sz w:val="24"/>
        </w:rPr>
      </w:pPr>
      <w:r w:rsidRPr="00EF6EF5">
        <w:rPr>
          <w:sz w:val="24"/>
        </w:rPr>
        <w:lastRenderedPageBreak/>
        <w:t>prakses</w:t>
      </w:r>
      <w:r w:rsidRPr="00EF6EF5">
        <w:rPr>
          <w:spacing w:val="-5"/>
          <w:sz w:val="24"/>
        </w:rPr>
        <w:t xml:space="preserve"> </w:t>
      </w:r>
      <w:r w:rsidRPr="00EF6EF5">
        <w:rPr>
          <w:spacing w:val="-2"/>
          <w:sz w:val="24"/>
        </w:rPr>
        <w:t>vadītājs;</w:t>
      </w:r>
    </w:p>
    <w:p w14:paraId="23FC8877" w14:textId="77777777" w:rsidR="006008D7" w:rsidRPr="00EF6EF5" w:rsidRDefault="00093CAF">
      <w:pPr>
        <w:pStyle w:val="ListParagraph"/>
        <w:numPr>
          <w:ilvl w:val="2"/>
          <w:numId w:val="1"/>
        </w:numPr>
        <w:tabs>
          <w:tab w:val="left" w:pos="1582"/>
        </w:tabs>
        <w:spacing w:before="41"/>
        <w:ind w:left="1582"/>
        <w:rPr>
          <w:sz w:val="24"/>
        </w:rPr>
      </w:pPr>
      <w:r w:rsidRPr="00EF6EF5">
        <w:rPr>
          <w:sz w:val="24"/>
        </w:rPr>
        <w:t>attiecīgās</w:t>
      </w:r>
      <w:r w:rsidRPr="00EF6EF5">
        <w:rPr>
          <w:spacing w:val="-6"/>
          <w:sz w:val="24"/>
        </w:rPr>
        <w:t xml:space="preserve"> </w:t>
      </w:r>
      <w:r w:rsidRPr="00EF6EF5">
        <w:rPr>
          <w:sz w:val="24"/>
        </w:rPr>
        <w:t>zinātņu</w:t>
      </w:r>
      <w:r w:rsidRPr="00EF6EF5">
        <w:rPr>
          <w:spacing w:val="-4"/>
          <w:sz w:val="24"/>
        </w:rPr>
        <w:t xml:space="preserve"> </w:t>
      </w:r>
      <w:r w:rsidRPr="00EF6EF5">
        <w:rPr>
          <w:sz w:val="24"/>
        </w:rPr>
        <w:t>nozares</w:t>
      </w:r>
      <w:r w:rsidRPr="00EF6EF5">
        <w:rPr>
          <w:spacing w:val="-4"/>
          <w:sz w:val="24"/>
        </w:rPr>
        <w:t xml:space="preserve"> </w:t>
      </w:r>
      <w:r w:rsidRPr="00EF6EF5">
        <w:rPr>
          <w:sz w:val="24"/>
        </w:rPr>
        <w:t>vai</w:t>
      </w:r>
      <w:r w:rsidRPr="00EF6EF5">
        <w:rPr>
          <w:spacing w:val="-4"/>
          <w:sz w:val="24"/>
        </w:rPr>
        <w:t xml:space="preserve"> </w:t>
      </w:r>
      <w:r w:rsidRPr="00EF6EF5">
        <w:rPr>
          <w:sz w:val="24"/>
        </w:rPr>
        <w:t>izglītības</w:t>
      </w:r>
      <w:r w:rsidRPr="00EF6EF5">
        <w:rPr>
          <w:spacing w:val="-4"/>
          <w:sz w:val="24"/>
        </w:rPr>
        <w:t xml:space="preserve"> </w:t>
      </w:r>
      <w:r w:rsidRPr="00EF6EF5">
        <w:rPr>
          <w:sz w:val="24"/>
        </w:rPr>
        <w:t>tematiskās</w:t>
      </w:r>
      <w:r w:rsidRPr="00EF6EF5">
        <w:rPr>
          <w:spacing w:val="-3"/>
          <w:sz w:val="24"/>
        </w:rPr>
        <w:t xml:space="preserve"> </w:t>
      </w:r>
      <w:r w:rsidRPr="00EF6EF5">
        <w:rPr>
          <w:sz w:val="24"/>
        </w:rPr>
        <w:t>jomas</w:t>
      </w:r>
      <w:r w:rsidRPr="00EF6EF5">
        <w:rPr>
          <w:spacing w:val="-4"/>
          <w:sz w:val="24"/>
        </w:rPr>
        <w:t xml:space="preserve"> </w:t>
      </w:r>
      <w:r w:rsidRPr="00EF6EF5">
        <w:rPr>
          <w:spacing w:val="-2"/>
          <w:sz w:val="24"/>
        </w:rPr>
        <w:t>pārstāvis;</w:t>
      </w:r>
    </w:p>
    <w:p w14:paraId="2A0C1499" w14:textId="71A8BD53" w:rsidR="006008D7" w:rsidRPr="00EF6EF5" w:rsidRDefault="001E4B28">
      <w:pPr>
        <w:pStyle w:val="ListParagraph"/>
        <w:numPr>
          <w:ilvl w:val="2"/>
          <w:numId w:val="1"/>
        </w:numPr>
        <w:tabs>
          <w:tab w:val="left" w:pos="1582"/>
        </w:tabs>
        <w:spacing w:before="42"/>
        <w:ind w:left="1582"/>
        <w:rPr>
          <w:sz w:val="24"/>
        </w:rPr>
      </w:pPr>
      <w:r w:rsidRPr="00EF6EF5">
        <w:rPr>
          <w:sz w:val="24"/>
        </w:rPr>
        <w:t>S</w:t>
      </w:r>
      <w:r w:rsidR="00093CAF" w:rsidRPr="00EF6EF5">
        <w:rPr>
          <w:sz w:val="24"/>
        </w:rPr>
        <w:t>tudējošo</w:t>
      </w:r>
      <w:r w:rsidR="00093CAF" w:rsidRPr="00EF6EF5">
        <w:rPr>
          <w:spacing w:val="-4"/>
          <w:sz w:val="24"/>
        </w:rPr>
        <w:t xml:space="preserve"> </w:t>
      </w:r>
      <w:r w:rsidR="00093CAF" w:rsidRPr="00EF6EF5">
        <w:rPr>
          <w:sz w:val="24"/>
        </w:rPr>
        <w:t>pašpārvaldes</w:t>
      </w:r>
      <w:r w:rsidR="00093CAF" w:rsidRPr="00EF6EF5">
        <w:rPr>
          <w:spacing w:val="-4"/>
          <w:sz w:val="24"/>
        </w:rPr>
        <w:t xml:space="preserve"> </w:t>
      </w:r>
      <w:r w:rsidR="00093CAF" w:rsidRPr="00EF6EF5">
        <w:rPr>
          <w:spacing w:val="-2"/>
          <w:sz w:val="24"/>
        </w:rPr>
        <w:t>pārstāvis;</w:t>
      </w:r>
    </w:p>
    <w:p w14:paraId="71E27812" w14:textId="3AEF1AA3" w:rsidR="00D71C93" w:rsidRPr="00EF6EF5" w:rsidRDefault="009B5EDE" w:rsidP="009B5EDE">
      <w:pPr>
        <w:pStyle w:val="ListParagraph"/>
        <w:numPr>
          <w:ilvl w:val="2"/>
          <w:numId w:val="1"/>
        </w:numPr>
        <w:tabs>
          <w:tab w:val="left" w:pos="1582"/>
        </w:tabs>
        <w:spacing w:before="42"/>
        <w:ind w:left="1582"/>
        <w:rPr>
          <w:sz w:val="24"/>
        </w:rPr>
      </w:pPr>
      <w:r w:rsidRPr="00EF6EF5">
        <w:rPr>
          <w:sz w:val="24"/>
        </w:rPr>
        <w:t>Universitātes administratīvā personāla pārstāvis.</w:t>
      </w:r>
    </w:p>
    <w:p w14:paraId="1FB54D9E" w14:textId="308C623C" w:rsidR="006008D7" w:rsidRPr="00EF6EF5" w:rsidRDefault="00E57E84">
      <w:pPr>
        <w:pStyle w:val="Heading1"/>
        <w:numPr>
          <w:ilvl w:val="0"/>
          <w:numId w:val="1"/>
        </w:numPr>
        <w:tabs>
          <w:tab w:val="left" w:pos="2153"/>
        </w:tabs>
        <w:spacing w:before="163"/>
        <w:ind w:left="2153" w:hanging="357"/>
        <w:jc w:val="left"/>
      </w:pPr>
      <w:r w:rsidRPr="00EF6EF5">
        <w:t>Speciālās a</w:t>
      </w:r>
      <w:r w:rsidR="00093CAF" w:rsidRPr="00EF6EF5">
        <w:t>kadēmiskā</w:t>
      </w:r>
      <w:r w:rsidRPr="00EF6EF5">
        <w:t>s</w:t>
      </w:r>
      <w:r w:rsidR="00093CAF" w:rsidRPr="00EF6EF5">
        <w:rPr>
          <w:spacing w:val="-2"/>
        </w:rPr>
        <w:t xml:space="preserve"> </w:t>
      </w:r>
      <w:r w:rsidRPr="00EF6EF5">
        <w:t>ētikas</w:t>
      </w:r>
      <w:r w:rsidR="00093CAF" w:rsidRPr="00EF6EF5">
        <w:rPr>
          <w:spacing w:val="-2"/>
        </w:rPr>
        <w:t xml:space="preserve"> </w:t>
      </w:r>
      <w:r w:rsidR="00093CAF" w:rsidRPr="00EF6EF5">
        <w:t>komisijas</w:t>
      </w:r>
      <w:r w:rsidR="00093CAF" w:rsidRPr="00EF6EF5">
        <w:rPr>
          <w:spacing w:val="-2"/>
        </w:rPr>
        <w:t xml:space="preserve"> </w:t>
      </w:r>
      <w:r w:rsidR="00093CAF" w:rsidRPr="00EF6EF5">
        <w:t>tiesības</w:t>
      </w:r>
      <w:r w:rsidR="00093CAF" w:rsidRPr="00EF6EF5">
        <w:rPr>
          <w:spacing w:val="-3"/>
        </w:rPr>
        <w:t xml:space="preserve"> </w:t>
      </w:r>
      <w:r w:rsidR="00093CAF" w:rsidRPr="00EF6EF5">
        <w:t>un</w:t>
      </w:r>
      <w:r w:rsidR="00093CAF" w:rsidRPr="00EF6EF5">
        <w:rPr>
          <w:spacing w:val="-2"/>
        </w:rPr>
        <w:t xml:space="preserve"> pienākumi</w:t>
      </w:r>
    </w:p>
    <w:p w14:paraId="096F6844" w14:textId="6AC2585D" w:rsidR="006008D7" w:rsidRPr="00EF6EF5" w:rsidRDefault="00792F15">
      <w:pPr>
        <w:pStyle w:val="ListParagraph"/>
        <w:numPr>
          <w:ilvl w:val="1"/>
          <w:numId w:val="1"/>
        </w:numPr>
        <w:tabs>
          <w:tab w:val="left" w:pos="934"/>
        </w:tabs>
        <w:spacing w:before="161"/>
        <w:ind w:left="934"/>
        <w:rPr>
          <w:sz w:val="24"/>
        </w:rPr>
      </w:pPr>
      <w:r w:rsidRPr="00EF6EF5">
        <w:rPr>
          <w:sz w:val="24"/>
        </w:rPr>
        <w:t>K</w:t>
      </w:r>
      <w:r w:rsidR="00093CAF" w:rsidRPr="00EF6EF5">
        <w:rPr>
          <w:sz w:val="24"/>
        </w:rPr>
        <w:t>omisijai</w:t>
      </w:r>
      <w:r w:rsidR="00093CAF" w:rsidRPr="00EF6EF5">
        <w:rPr>
          <w:spacing w:val="-2"/>
          <w:sz w:val="24"/>
        </w:rPr>
        <w:t xml:space="preserve"> </w:t>
      </w:r>
      <w:r w:rsidR="00093CAF" w:rsidRPr="00EF6EF5">
        <w:rPr>
          <w:sz w:val="24"/>
        </w:rPr>
        <w:t>ir</w:t>
      </w:r>
      <w:r w:rsidR="00093CAF" w:rsidRPr="00EF6EF5">
        <w:rPr>
          <w:spacing w:val="-2"/>
          <w:sz w:val="24"/>
        </w:rPr>
        <w:t xml:space="preserve"> </w:t>
      </w:r>
      <w:r w:rsidR="00093CAF" w:rsidRPr="00EF6EF5">
        <w:rPr>
          <w:sz w:val="24"/>
        </w:rPr>
        <w:t>šādas</w:t>
      </w:r>
      <w:r w:rsidR="00093CAF" w:rsidRPr="00EF6EF5">
        <w:rPr>
          <w:spacing w:val="-2"/>
          <w:sz w:val="24"/>
        </w:rPr>
        <w:t xml:space="preserve"> tiesības:</w:t>
      </w:r>
    </w:p>
    <w:p w14:paraId="11FF9F38" w14:textId="77777777" w:rsidR="006008D7" w:rsidRPr="00EF6EF5" w:rsidRDefault="00093CAF">
      <w:pPr>
        <w:pStyle w:val="ListParagraph"/>
        <w:numPr>
          <w:ilvl w:val="2"/>
          <w:numId w:val="1"/>
        </w:numPr>
        <w:tabs>
          <w:tab w:val="left" w:pos="1367"/>
          <w:tab w:val="left" w:pos="1583"/>
        </w:tabs>
        <w:spacing w:before="42" w:line="276" w:lineRule="auto"/>
        <w:ind w:right="143" w:hanging="504"/>
        <w:rPr>
          <w:sz w:val="24"/>
        </w:rPr>
      </w:pPr>
      <w:r w:rsidRPr="00EF6EF5">
        <w:rPr>
          <w:sz w:val="24"/>
        </w:rPr>
        <w:t xml:space="preserve">izskatīt visu pieejamo informāciju par iespējamo akadēmiskā godīguma </w:t>
      </w:r>
      <w:r w:rsidRPr="00EF6EF5">
        <w:rPr>
          <w:spacing w:val="-2"/>
          <w:sz w:val="24"/>
        </w:rPr>
        <w:t>pārkāpumu;</w:t>
      </w:r>
    </w:p>
    <w:p w14:paraId="106D23E9" w14:textId="14A158FD" w:rsidR="006008D7" w:rsidRPr="00EF6EF5" w:rsidRDefault="00093CAF">
      <w:pPr>
        <w:pStyle w:val="ListParagraph"/>
        <w:numPr>
          <w:ilvl w:val="2"/>
          <w:numId w:val="1"/>
        </w:numPr>
        <w:tabs>
          <w:tab w:val="left" w:pos="1367"/>
          <w:tab w:val="left" w:pos="1583"/>
        </w:tabs>
        <w:spacing w:before="76" w:line="276" w:lineRule="auto"/>
        <w:ind w:right="142" w:hanging="504"/>
        <w:rPr>
          <w:sz w:val="24"/>
        </w:rPr>
      </w:pPr>
      <w:r w:rsidRPr="00EF6EF5">
        <w:rPr>
          <w:sz w:val="24"/>
        </w:rPr>
        <w:t>pieprasīt</w:t>
      </w:r>
      <w:r w:rsidRPr="00EF6EF5">
        <w:rPr>
          <w:spacing w:val="40"/>
          <w:sz w:val="24"/>
        </w:rPr>
        <w:t xml:space="preserve"> </w:t>
      </w:r>
      <w:r w:rsidRPr="00EF6EF5">
        <w:rPr>
          <w:sz w:val="24"/>
        </w:rPr>
        <w:t>papildu</w:t>
      </w:r>
      <w:r w:rsidRPr="00EF6EF5">
        <w:rPr>
          <w:spacing w:val="40"/>
          <w:sz w:val="24"/>
        </w:rPr>
        <w:t xml:space="preserve"> </w:t>
      </w:r>
      <w:r w:rsidRPr="00EF6EF5">
        <w:rPr>
          <w:sz w:val="24"/>
        </w:rPr>
        <w:t>informāciju</w:t>
      </w:r>
      <w:r w:rsidRPr="00EF6EF5">
        <w:rPr>
          <w:spacing w:val="40"/>
          <w:sz w:val="24"/>
        </w:rPr>
        <w:t xml:space="preserve"> </w:t>
      </w:r>
      <w:r w:rsidRPr="00EF6EF5">
        <w:rPr>
          <w:sz w:val="24"/>
        </w:rPr>
        <w:t>U</w:t>
      </w:r>
      <w:r w:rsidR="007D7198" w:rsidRPr="00EF6EF5">
        <w:rPr>
          <w:sz w:val="24"/>
        </w:rPr>
        <w:t>niversitātes</w:t>
      </w:r>
      <w:r w:rsidRPr="00EF6EF5">
        <w:rPr>
          <w:spacing w:val="40"/>
          <w:sz w:val="24"/>
        </w:rPr>
        <w:t xml:space="preserve"> </w:t>
      </w:r>
      <w:r w:rsidRPr="00EF6EF5">
        <w:rPr>
          <w:sz w:val="24"/>
        </w:rPr>
        <w:t>personālam,</w:t>
      </w:r>
      <w:r w:rsidRPr="00EF6EF5">
        <w:rPr>
          <w:spacing w:val="73"/>
          <w:sz w:val="24"/>
        </w:rPr>
        <w:t xml:space="preserve"> </w:t>
      </w:r>
      <w:r w:rsidRPr="00EF6EF5">
        <w:rPr>
          <w:sz w:val="24"/>
        </w:rPr>
        <w:t>kā</w:t>
      </w:r>
      <w:r w:rsidRPr="00EF6EF5">
        <w:rPr>
          <w:spacing w:val="40"/>
          <w:sz w:val="24"/>
        </w:rPr>
        <w:t xml:space="preserve"> </w:t>
      </w:r>
      <w:r w:rsidRPr="00EF6EF5">
        <w:rPr>
          <w:sz w:val="24"/>
        </w:rPr>
        <w:t>arī</w:t>
      </w:r>
      <w:r w:rsidRPr="00EF6EF5">
        <w:rPr>
          <w:spacing w:val="40"/>
          <w:sz w:val="24"/>
        </w:rPr>
        <w:t xml:space="preserve"> </w:t>
      </w:r>
      <w:r w:rsidRPr="00EF6EF5">
        <w:rPr>
          <w:sz w:val="24"/>
        </w:rPr>
        <w:t>citām</w:t>
      </w:r>
      <w:r w:rsidR="007D7198" w:rsidRPr="00EF6EF5">
        <w:rPr>
          <w:sz w:val="24"/>
        </w:rPr>
        <w:t xml:space="preserve"> personām,</w:t>
      </w:r>
      <w:r w:rsidRPr="00EF6EF5">
        <w:rPr>
          <w:spacing w:val="40"/>
          <w:sz w:val="24"/>
        </w:rPr>
        <w:t xml:space="preserve"> </w:t>
      </w:r>
      <w:r w:rsidRPr="00EF6EF5">
        <w:rPr>
          <w:sz w:val="24"/>
        </w:rPr>
        <w:t>institūcijām</w:t>
      </w:r>
      <w:r w:rsidRPr="00EF6EF5">
        <w:rPr>
          <w:spacing w:val="73"/>
          <w:sz w:val="24"/>
        </w:rPr>
        <w:t xml:space="preserve"> </w:t>
      </w:r>
      <w:r w:rsidRPr="00EF6EF5">
        <w:rPr>
          <w:sz w:val="24"/>
        </w:rPr>
        <w:t>un</w:t>
      </w:r>
      <w:r w:rsidRPr="00EF6EF5">
        <w:rPr>
          <w:spacing w:val="40"/>
          <w:sz w:val="24"/>
        </w:rPr>
        <w:t xml:space="preserve"> </w:t>
      </w:r>
      <w:r w:rsidRPr="00EF6EF5">
        <w:rPr>
          <w:spacing w:val="-2"/>
          <w:sz w:val="24"/>
        </w:rPr>
        <w:t>organizācijām;</w:t>
      </w:r>
    </w:p>
    <w:p w14:paraId="4607556C" w14:textId="030083C5" w:rsidR="006008D7" w:rsidRPr="00EF6EF5" w:rsidRDefault="00093CAF">
      <w:pPr>
        <w:pStyle w:val="ListParagraph"/>
        <w:numPr>
          <w:ilvl w:val="2"/>
          <w:numId w:val="1"/>
        </w:numPr>
        <w:tabs>
          <w:tab w:val="left" w:pos="1582"/>
        </w:tabs>
        <w:ind w:left="1582"/>
        <w:rPr>
          <w:sz w:val="24"/>
        </w:rPr>
      </w:pPr>
      <w:r w:rsidRPr="00EF6EF5">
        <w:rPr>
          <w:sz w:val="24"/>
        </w:rPr>
        <w:t>pieaicināt</w:t>
      </w:r>
      <w:r w:rsidRPr="00EF6EF5">
        <w:rPr>
          <w:spacing w:val="-2"/>
          <w:sz w:val="24"/>
        </w:rPr>
        <w:t xml:space="preserve"> </w:t>
      </w:r>
      <w:r w:rsidRPr="00EF6EF5">
        <w:rPr>
          <w:sz w:val="24"/>
        </w:rPr>
        <w:t>speciālistu/-s</w:t>
      </w:r>
      <w:r w:rsidRPr="00EF6EF5">
        <w:rPr>
          <w:spacing w:val="-2"/>
          <w:sz w:val="24"/>
        </w:rPr>
        <w:t xml:space="preserve"> </w:t>
      </w:r>
      <w:r w:rsidRPr="00EF6EF5">
        <w:rPr>
          <w:sz w:val="24"/>
        </w:rPr>
        <w:t>gadījuma</w:t>
      </w:r>
      <w:r w:rsidRPr="00EF6EF5">
        <w:rPr>
          <w:spacing w:val="-2"/>
          <w:sz w:val="24"/>
        </w:rPr>
        <w:t xml:space="preserve"> </w:t>
      </w:r>
      <w:r w:rsidRPr="00EF6EF5">
        <w:rPr>
          <w:sz w:val="24"/>
        </w:rPr>
        <w:t>padziļinātai</w:t>
      </w:r>
      <w:r w:rsidRPr="00EF6EF5">
        <w:rPr>
          <w:spacing w:val="-1"/>
          <w:sz w:val="24"/>
        </w:rPr>
        <w:t xml:space="preserve"> </w:t>
      </w:r>
      <w:r w:rsidRPr="00EF6EF5">
        <w:rPr>
          <w:spacing w:val="-2"/>
          <w:sz w:val="24"/>
        </w:rPr>
        <w:t>izskatīšanai.</w:t>
      </w:r>
    </w:p>
    <w:p w14:paraId="2264D76B" w14:textId="1B23B498" w:rsidR="006008D7" w:rsidRPr="00EF6EF5" w:rsidRDefault="00792F15">
      <w:pPr>
        <w:pStyle w:val="ListParagraph"/>
        <w:numPr>
          <w:ilvl w:val="1"/>
          <w:numId w:val="1"/>
        </w:numPr>
        <w:tabs>
          <w:tab w:val="left" w:pos="934"/>
        </w:tabs>
        <w:spacing w:before="41"/>
        <w:ind w:left="934"/>
        <w:rPr>
          <w:sz w:val="24"/>
        </w:rPr>
      </w:pPr>
      <w:r w:rsidRPr="00EF6EF5">
        <w:rPr>
          <w:sz w:val="24"/>
        </w:rPr>
        <w:t>K</w:t>
      </w:r>
      <w:r w:rsidR="00093CAF" w:rsidRPr="00EF6EF5">
        <w:rPr>
          <w:sz w:val="24"/>
        </w:rPr>
        <w:t>omisijai ir</w:t>
      </w:r>
      <w:r w:rsidR="00093CAF" w:rsidRPr="00EF6EF5">
        <w:rPr>
          <w:spacing w:val="-2"/>
          <w:sz w:val="24"/>
        </w:rPr>
        <w:t xml:space="preserve"> </w:t>
      </w:r>
      <w:r w:rsidR="00093CAF" w:rsidRPr="00EF6EF5">
        <w:rPr>
          <w:sz w:val="24"/>
        </w:rPr>
        <w:t xml:space="preserve">šādi </w:t>
      </w:r>
      <w:r w:rsidR="00093CAF" w:rsidRPr="00EF6EF5">
        <w:rPr>
          <w:spacing w:val="-2"/>
          <w:sz w:val="24"/>
        </w:rPr>
        <w:t>pienākumi:</w:t>
      </w:r>
    </w:p>
    <w:p w14:paraId="11A8ECC8" w14:textId="2C18BA8E" w:rsidR="006008D7" w:rsidRPr="0055713C" w:rsidRDefault="0055713C" w:rsidP="0055713C">
      <w:pPr>
        <w:pStyle w:val="ListParagraph"/>
        <w:numPr>
          <w:ilvl w:val="2"/>
          <w:numId w:val="1"/>
        </w:numPr>
        <w:tabs>
          <w:tab w:val="left" w:pos="1367"/>
          <w:tab w:val="left" w:pos="1583"/>
        </w:tabs>
        <w:spacing w:before="42" w:line="276" w:lineRule="auto"/>
        <w:ind w:right="65" w:hanging="504"/>
        <w:rPr>
          <w:sz w:val="24"/>
        </w:rPr>
      </w:pPr>
      <w:r w:rsidRPr="0055713C">
        <w:rPr>
          <w:sz w:val="24"/>
        </w:rPr>
        <w:t>sniegt atzinumu par pārkāpuma esamību un raksturu, viedokli par disciplinārlietas vai administratīvās lietas ierosināšanu, sagatavot priekšlikumu par piemērotāko disciplinārsoda veidu akadēmiskajam vai vispārējam personālam un citām veicamajām darbībām, pēc nepieciešamības izvērtējot un ņemot vērā:</w:t>
      </w:r>
    </w:p>
    <w:p w14:paraId="18905E05" w14:textId="12322790" w:rsidR="006008D7" w:rsidRPr="00EF6EF5" w:rsidRDefault="00D5773C">
      <w:pPr>
        <w:pStyle w:val="ListParagraph"/>
        <w:numPr>
          <w:ilvl w:val="3"/>
          <w:numId w:val="1"/>
        </w:numPr>
        <w:tabs>
          <w:tab w:val="left" w:pos="2302"/>
        </w:tabs>
        <w:ind w:left="2302"/>
        <w:rPr>
          <w:sz w:val="24"/>
        </w:rPr>
      </w:pPr>
      <w:r w:rsidRPr="00EF6EF5">
        <w:rPr>
          <w:sz w:val="24"/>
        </w:rPr>
        <w:t xml:space="preserve">Universitātes </w:t>
      </w:r>
      <w:r w:rsidR="00093CAF" w:rsidRPr="00EF6EF5">
        <w:rPr>
          <w:sz w:val="24"/>
        </w:rPr>
        <w:t>iekšējos</w:t>
      </w:r>
      <w:r w:rsidR="00093CAF" w:rsidRPr="00EF6EF5">
        <w:rPr>
          <w:spacing w:val="-3"/>
          <w:sz w:val="24"/>
        </w:rPr>
        <w:t xml:space="preserve"> </w:t>
      </w:r>
      <w:r w:rsidR="00093CAF" w:rsidRPr="00EF6EF5">
        <w:rPr>
          <w:sz w:val="24"/>
        </w:rPr>
        <w:t>normatīvos</w:t>
      </w:r>
      <w:r w:rsidR="00093CAF" w:rsidRPr="00EF6EF5">
        <w:rPr>
          <w:spacing w:val="-3"/>
          <w:sz w:val="24"/>
        </w:rPr>
        <w:t xml:space="preserve"> </w:t>
      </w:r>
      <w:r w:rsidR="00093CAF" w:rsidRPr="00EF6EF5">
        <w:rPr>
          <w:spacing w:val="-2"/>
          <w:sz w:val="24"/>
        </w:rPr>
        <w:t>aktus;</w:t>
      </w:r>
    </w:p>
    <w:p w14:paraId="7573A37B" w14:textId="77777777" w:rsidR="006008D7" w:rsidRPr="00EF6EF5" w:rsidRDefault="00093CAF">
      <w:pPr>
        <w:pStyle w:val="ListParagraph"/>
        <w:numPr>
          <w:ilvl w:val="3"/>
          <w:numId w:val="1"/>
        </w:numPr>
        <w:tabs>
          <w:tab w:val="left" w:pos="2302"/>
        </w:tabs>
        <w:spacing w:before="41"/>
        <w:ind w:left="2302"/>
        <w:rPr>
          <w:sz w:val="24"/>
        </w:rPr>
      </w:pPr>
      <w:r w:rsidRPr="00EF6EF5">
        <w:rPr>
          <w:sz w:val="24"/>
        </w:rPr>
        <w:t xml:space="preserve">pārkāpuma </w:t>
      </w:r>
      <w:r w:rsidRPr="00EF6EF5">
        <w:rPr>
          <w:spacing w:val="-2"/>
          <w:sz w:val="24"/>
        </w:rPr>
        <w:t>smagumu;</w:t>
      </w:r>
    </w:p>
    <w:p w14:paraId="70539254" w14:textId="42EC18E6" w:rsidR="006008D7" w:rsidRPr="00EF6EF5" w:rsidRDefault="00093CAF">
      <w:pPr>
        <w:pStyle w:val="ListParagraph"/>
        <w:numPr>
          <w:ilvl w:val="3"/>
          <w:numId w:val="1"/>
        </w:numPr>
        <w:tabs>
          <w:tab w:val="left" w:pos="2302"/>
        </w:tabs>
        <w:spacing w:before="41"/>
        <w:ind w:left="2302"/>
        <w:rPr>
          <w:sz w:val="24"/>
        </w:rPr>
      </w:pPr>
      <w:r w:rsidRPr="00EF6EF5">
        <w:rPr>
          <w:sz w:val="24"/>
        </w:rPr>
        <w:t>pārkāpuma</w:t>
      </w:r>
      <w:r w:rsidRPr="00EF6EF5">
        <w:rPr>
          <w:spacing w:val="-3"/>
          <w:sz w:val="24"/>
        </w:rPr>
        <w:t xml:space="preserve"> </w:t>
      </w:r>
      <w:r w:rsidRPr="00EF6EF5">
        <w:rPr>
          <w:sz w:val="24"/>
        </w:rPr>
        <w:t>izdarīšanas</w:t>
      </w:r>
      <w:r w:rsidRPr="00EF6EF5">
        <w:rPr>
          <w:spacing w:val="-3"/>
          <w:sz w:val="24"/>
        </w:rPr>
        <w:t xml:space="preserve"> </w:t>
      </w:r>
      <w:r w:rsidRPr="00EF6EF5">
        <w:rPr>
          <w:sz w:val="24"/>
        </w:rPr>
        <w:t>apstākļus</w:t>
      </w:r>
      <w:r w:rsidRPr="00EF6EF5">
        <w:rPr>
          <w:spacing w:val="-3"/>
          <w:sz w:val="24"/>
        </w:rPr>
        <w:t xml:space="preserve"> </w:t>
      </w:r>
      <w:r w:rsidRPr="00EF6EF5">
        <w:rPr>
          <w:sz w:val="24"/>
        </w:rPr>
        <w:t>un</w:t>
      </w:r>
      <w:r w:rsidRPr="00EF6EF5">
        <w:rPr>
          <w:spacing w:val="-3"/>
          <w:sz w:val="24"/>
        </w:rPr>
        <w:t xml:space="preserve"> </w:t>
      </w:r>
      <w:r w:rsidR="00D725B4" w:rsidRPr="00EF6EF5">
        <w:rPr>
          <w:spacing w:val="-2"/>
          <w:sz w:val="24"/>
        </w:rPr>
        <w:t xml:space="preserve">personas </w:t>
      </w:r>
      <w:r w:rsidRPr="00EF6EF5">
        <w:rPr>
          <w:spacing w:val="-2"/>
          <w:sz w:val="24"/>
        </w:rPr>
        <w:t>attieksmes</w:t>
      </w:r>
      <w:r w:rsidR="00D725B4" w:rsidRPr="00EF6EF5">
        <w:rPr>
          <w:spacing w:val="-2"/>
          <w:sz w:val="24"/>
        </w:rPr>
        <w:t xml:space="preserve"> un skaidrojumu</w:t>
      </w:r>
      <w:r w:rsidRPr="00EF6EF5">
        <w:rPr>
          <w:spacing w:val="-2"/>
          <w:sz w:val="24"/>
        </w:rPr>
        <w:t>;</w:t>
      </w:r>
    </w:p>
    <w:p w14:paraId="5121890A" w14:textId="77777777" w:rsidR="006008D7" w:rsidRPr="00EF6EF5" w:rsidRDefault="00093CAF">
      <w:pPr>
        <w:pStyle w:val="ListParagraph"/>
        <w:numPr>
          <w:ilvl w:val="3"/>
          <w:numId w:val="1"/>
        </w:numPr>
        <w:tabs>
          <w:tab w:val="left" w:pos="1871"/>
          <w:tab w:val="left" w:pos="2302"/>
        </w:tabs>
        <w:spacing w:before="42" w:line="276" w:lineRule="auto"/>
        <w:ind w:left="1871" w:right="143" w:hanging="648"/>
        <w:rPr>
          <w:sz w:val="24"/>
        </w:rPr>
      </w:pPr>
      <w:r w:rsidRPr="00EF6EF5">
        <w:rPr>
          <w:sz w:val="24"/>
        </w:rPr>
        <w:t>docētāja, akadēmiskā darba vadītāja,</w:t>
      </w:r>
      <w:r w:rsidRPr="00EF6EF5">
        <w:rPr>
          <w:spacing w:val="-1"/>
          <w:sz w:val="24"/>
        </w:rPr>
        <w:t xml:space="preserve"> </w:t>
      </w:r>
      <w:r w:rsidRPr="00EF6EF5">
        <w:rPr>
          <w:sz w:val="24"/>
        </w:rPr>
        <w:t>darba novērtēšanas komisijas locekļa situācijas skaidrojumu;</w:t>
      </w:r>
    </w:p>
    <w:p w14:paraId="0E932D76" w14:textId="77777777" w:rsidR="006008D7" w:rsidRPr="00EF6EF5" w:rsidRDefault="00093CAF">
      <w:pPr>
        <w:pStyle w:val="ListParagraph"/>
        <w:numPr>
          <w:ilvl w:val="3"/>
          <w:numId w:val="1"/>
        </w:numPr>
        <w:tabs>
          <w:tab w:val="left" w:pos="1871"/>
          <w:tab w:val="left" w:pos="2302"/>
        </w:tabs>
        <w:spacing w:line="276" w:lineRule="auto"/>
        <w:ind w:left="1871" w:right="142" w:hanging="648"/>
        <w:rPr>
          <w:sz w:val="24"/>
        </w:rPr>
      </w:pPr>
      <w:r w:rsidRPr="00EF6EF5">
        <w:rPr>
          <w:sz w:val="24"/>
        </w:rPr>
        <w:t>citu</w:t>
      </w:r>
      <w:r w:rsidRPr="00EF6EF5">
        <w:rPr>
          <w:spacing w:val="40"/>
          <w:sz w:val="24"/>
        </w:rPr>
        <w:t xml:space="preserve"> </w:t>
      </w:r>
      <w:r w:rsidRPr="00EF6EF5">
        <w:rPr>
          <w:sz w:val="24"/>
        </w:rPr>
        <w:t>akadēmiskā</w:t>
      </w:r>
      <w:r w:rsidRPr="00EF6EF5">
        <w:rPr>
          <w:spacing w:val="40"/>
          <w:sz w:val="24"/>
        </w:rPr>
        <w:t xml:space="preserve"> </w:t>
      </w:r>
      <w:r w:rsidRPr="00EF6EF5">
        <w:rPr>
          <w:sz w:val="24"/>
        </w:rPr>
        <w:t>godīguma</w:t>
      </w:r>
      <w:r w:rsidRPr="00EF6EF5">
        <w:rPr>
          <w:spacing w:val="40"/>
          <w:sz w:val="24"/>
        </w:rPr>
        <w:t xml:space="preserve"> </w:t>
      </w:r>
      <w:r w:rsidRPr="00EF6EF5">
        <w:rPr>
          <w:sz w:val="24"/>
        </w:rPr>
        <w:t>pārkāpumā</w:t>
      </w:r>
      <w:r w:rsidRPr="00EF6EF5">
        <w:rPr>
          <w:spacing w:val="40"/>
          <w:sz w:val="24"/>
        </w:rPr>
        <w:t xml:space="preserve"> </w:t>
      </w:r>
      <w:r w:rsidRPr="00EF6EF5">
        <w:rPr>
          <w:sz w:val="24"/>
        </w:rPr>
        <w:t>iesaistīto</w:t>
      </w:r>
      <w:r w:rsidRPr="00EF6EF5">
        <w:rPr>
          <w:spacing w:val="40"/>
          <w:sz w:val="24"/>
        </w:rPr>
        <w:t xml:space="preserve"> </w:t>
      </w:r>
      <w:r w:rsidRPr="00EF6EF5">
        <w:rPr>
          <w:sz w:val="24"/>
        </w:rPr>
        <w:t>personu,</w:t>
      </w:r>
      <w:r w:rsidRPr="00EF6EF5">
        <w:rPr>
          <w:spacing w:val="40"/>
          <w:sz w:val="24"/>
        </w:rPr>
        <w:t xml:space="preserve"> </w:t>
      </w:r>
      <w:r w:rsidRPr="00EF6EF5">
        <w:rPr>
          <w:sz w:val="24"/>
        </w:rPr>
        <w:t>t.sk.</w:t>
      </w:r>
      <w:r w:rsidRPr="00EF6EF5">
        <w:rPr>
          <w:spacing w:val="40"/>
          <w:sz w:val="24"/>
        </w:rPr>
        <w:t xml:space="preserve"> </w:t>
      </w:r>
      <w:r w:rsidRPr="00EF6EF5">
        <w:rPr>
          <w:sz w:val="24"/>
        </w:rPr>
        <w:t>cietušo personu, ja tādas konstatētas, skaidrojumu;</w:t>
      </w:r>
    </w:p>
    <w:p w14:paraId="25208903" w14:textId="175635B0" w:rsidR="006008D7" w:rsidRPr="00EF6EF5" w:rsidRDefault="00093CAF">
      <w:pPr>
        <w:pStyle w:val="ListParagraph"/>
        <w:numPr>
          <w:ilvl w:val="3"/>
          <w:numId w:val="1"/>
        </w:numPr>
        <w:tabs>
          <w:tab w:val="left" w:pos="2302"/>
        </w:tabs>
        <w:spacing w:before="41"/>
        <w:ind w:left="2302"/>
        <w:rPr>
          <w:sz w:val="24"/>
        </w:rPr>
      </w:pPr>
      <w:r w:rsidRPr="00EF6EF5">
        <w:rPr>
          <w:sz w:val="24"/>
        </w:rPr>
        <w:t>U</w:t>
      </w:r>
      <w:r w:rsidR="00C93A01" w:rsidRPr="00EF6EF5">
        <w:rPr>
          <w:sz w:val="24"/>
        </w:rPr>
        <w:t>niversitātes</w:t>
      </w:r>
      <w:r w:rsidRPr="00EF6EF5">
        <w:rPr>
          <w:spacing w:val="-6"/>
          <w:sz w:val="24"/>
        </w:rPr>
        <w:t xml:space="preserve"> </w:t>
      </w:r>
      <w:r w:rsidRPr="00EF6EF5">
        <w:rPr>
          <w:sz w:val="24"/>
        </w:rPr>
        <w:t>lietošanā</w:t>
      </w:r>
      <w:r w:rsidRPr="00EF6EF5">
        <w:rPr>
          <w:spacing w:val="-3"/>
          <w:sz w:val="24"/>
        </w:rPr>
        <w:t xml:space="preserve"> </w:t>
      </w:r>
      <w:r w:rsidRPr="00EF6EF5">
        <w:rPr>
          <w:sz w:val="24"/>
        </w:rPr>
        <w:t>esošajās</w:t>
      </w:r>
      <w:r w:rsidRPr="00EF6EF5">
        <w:rPr>
          <w:spacing w:val="-3"/>
          <w:sz w:val="24"/>
        </w:rPr>
        <w:t xml:space="preserve"> </w:t>
      </w:r>
      <w:r w:rsidRPr="00EF6EF5">
        <w:rPr>
          <w:sz w:val="24"/>
        </w:rPr>
        <w:t>sistēmās</w:t>
      </w:r>
      <w:r w:rsidRPr="00EF6EF5">
        <w:rPr>
          <w:spacing w:val="-3"/>
          <w:sz w:val="24"/>
        </w:rPr>
        <w:t xml:space="preserve"> </w:t>
      </w:r>
      <w:r w:rsidRPr="00EF6EF5">
        <w:rPr>
          <w:sz w:val="24"/>
        </w:rPr>
        <w:t>pieejamo</w:t>
      </w:r>
      <w:r w:rsidRPr="00EF6EF5">
        <w:rPr>
          <w:spacing w:val="-4"/>
          <w:sz w:val="24"/>
        </w:rPr>
        <w:t xml:space="preserve"> </w:t>
      </w:r>
      <w:r w:rsidRPr="00EF6EF5">
        <w:rPr>
          <w:spacing w:val="-2"/>
          <w:sz w:val="24"/>
        </w:rPr>
        <w:t>informāciju;</w:t>
      </w:r>
    </w:p>
    <w:p w14:paraId="6C350484" w14:textId="615658E8" w:rsidR="006008D7" w:rsidRPr="00EF6EF5" w:rsidRDefault="00093CAF">
      <w:pPr>
        <w:pStyle w:val="ListParagraph"/>
        <w:numPr>
          <w:ilvl w:val="3"/>
          <w:numId w:val="1"/>
        </w:numPr>
        <w:tabs>
          <w:tab w:val="left" w:pos="1871"/>
          <w:tab w:val="left" w:pos="2302"/>
        </w:tabs>
        <w:spacing w:before="42" w:line="276" w:lineRule="auto"/>
        <w:ind w:left="1871" w:right="144" w:hanging="648"/>
        <w:rPr>
          <w:sz w:val="24"/>
        </w:rPr>
      </w:pPr>
      <w:r w:rsidRPr="00EF6EF5">
        <w:rPr>
          <w:sz w:val="24"/>
        </w:rPr>
        <w:t xml:space="preserve">informāciju par </w:t>
      </w:r>
      <w:r w:rsidR="00D725B4" w:rsidRPr="00EF6EF5">
        <w:rPr>
          <w:sz w:val="24"/>
        </w:rPr>
        <w:t>person</w:t>
      </w:r>
      <w:r w:rsidR="00C93A01" w:rsidRPr="00EF6EF5">
        <w:rPr>
          <w:sz w:val="24"/>
        </w:rPr>
        <w:t xml:space="preserve">as </w:t>
      </w:r>
      <w:r w:rsidRPr="00EF6EF5">
        <w:rPr>
          <w:sz w:val="24"/>
        </w:rPr>
        <w:t xml:space="preserve">iepriekš konstatētiem akadēmiskā godīguma </w:t>
      </w:r>
      <w:r w:rsidRPr="00EF6EF5">
        <w:rPr>
          <w:spacing w:val="-2"/>
          <w:sz w:val="24"/>
        </w:rPr>
        <w:t>pārkāpumiem;</w:t>
      </w:r>
    </w:p>
    <w:p w14:paraId="48FB2048" w14:textId="77777777" w:rsidR="006008D7" w:rsidRPr="00EF6EF5" w:rsidRDefault="00093CAF">
      <w:pPr>
        <w:pStyle w:val="ListParagraph"/>
        <w:numPr>
          <w:ilvl w:val="3"/>
          <w:numId w:val="1"/>
        </w:numPr>
        <w:tabs>
          <w:tab w:val="left" w:pos="2302"/>
        </w:tabs>
        <w:ind w:left="2302"/>
        <w:rPr>
          <w:sz w:val="24"/>
        </w:rPr>
      </w:pPr>
      <w:r w:rsidRPr="00EF6EF5">
        <w:rPr>
          <w:sz w:val="24"/>
        </w:rPr>
        <w:t>citu</w:t>
      </w:r>
      <w:r w:rsidRPr="00EF6EF5">
        <w:rPr>
          <w:spacing w:val="-1"/>
          <w:sz w:val="24"/>
        </w:rPr>
        <w:t xml:space="preserve"> </w:t>
      </w:r>
      <w:r w:rsidRPr="00EF6EF5">
        <w:rPr>
          <w:sz w:val="24"/>
        </w:rPr>
        <w:t>būtisku</w:t>
      </w:r>
      <w:r w:rsidRPr="00EF6EF5">
        <w:rPr>
          <w:spacing w:val="-2"/>
          <w:sz w:val="24"/>
        </w:rPr>
        <w:t xml:space="preserve"> informāciju.</w:t>
      </w:r>
    </w:p>
    <w:p w14:paraId="65124C63" w14:textId="489DB06B" w:rsidR="006008D7" w:rsidRPr="00EF6EF5" w:rsidRDefault="00093CAF">
      <w:pPr>
        <w:pStyle w:val="ListParagraph"/>
        <w:numPr>
          <w:ilvl w:val="2"/>
          <w:numId w:val="1"/>
        </w:numPr>
        <w:tabs>
          <w:tab w:val="left" w:pos="1367"/>
          <w:tab w:val="left" w:pos="1583"/>
        </w:tabs>
        <w:spacing w:before="41" w:line="276" w:lineRule="auto"/>
        <w:ind w:right="141" w:hanging="504"/>
        <w:rPr>
          <w:sz w:val="24"/>
        </w:rPr>
      </w:pPr>
      <w:r w:rsidRPr="00EF6EF5">
        <w:rPr>
          <w:sz w:val="24"/>
        </w:rPr>
        <w:t>savā</w:t>
      </w:r>
      <w:r w:rsidRPr="00EF6EF5">
        <w:rPr>
          <w:spacing w:val="40"/>
          <w:sz w:val="24"/>
        </w:rPr>
        <w:t xml:space="preserve"> </w:t>
      </w:r>
      <w:r w:rsidRPr="00EF6EF5">
        <w:rPr>
          <w:sz w:val="24"/>
        </w:rPr>
        <w:t>darbībā</w:t>
      </w:r>
      <w:r w:rsidRPr="00EF6EF5">
        <w:rPr>
          <w:spacing w:val="40"/>
          <w:sz w:val="24"/>
        </w:rPr>
        <w:t xml:space="preserve"> </w:t>
      </w:r>
      <w:r w:rsidRPr="00EF6EF5">
        <w:rPr>
          <w:sz w:val="24"/>
        </w:rPr>
        <w:t>ievērot</w:t>
      </w:r>
      <w:r w:rsidRPr="00EF6EF5">
        <w:rPr>
          <w:spacing w:val="40"/>
          <w:sz w:val="24"/>
        </w:rPr>
        <w:t xml:space="preserve"> </w:t>
      </w:r>
      <w:r w:rsidRPr="00EF6EF5">
        <w:rPr>
          <w:sz w:val="24"/>
        </w:rPr>
        <w:t>konfidencialitāti</w:t>
      </w:r>
      <w:r w:rsidRPr="00EF6EF5">
        <w:rPr>
          <w:spacing w:val="40"/>
          <w:sz w:val="24"/>
        </w:rPr>
        <w:t xml:space="preserve"> </w:t>
      </w:r>
      <w:r w:rsidRPr="00EF6EF5">
        <w:rPr>
          <w:sz w:val="24"/>
        </w:rPr>
        <w:t>un</w:t>
      </w:r>
      <w:r w:rsidRPr="00EF6EF5">
        <w:rPr>
          <w:spacing w:val="40"/>
          <w:sz w:val="24"/>
        </w:rPr>
        <w:t xml:space="preserve"> </w:t>
      </w:r>
      <w:r w:rsidRPr="00EF6EF5">
        <w:rPr>
          <w:sz w:val="24"/>
        </w:rPr>
        <w:t>personas</w:t>
      </w:r>
      <w:r w:rsidRPr="00EF6EF5">
        <w:rPr>
          <w:spacing w:val="40"/>
          <w:sz w:val="24"/>
        </w:rPr>
        <w:t xml:space="preserve"> </w:t>
      </w:r>
      <w:r w:rsidRPr="00EF6EF5">
        <w:rPr>
          <w:sz w:val="24"/>
        </w:rPr>
        <w:t>datu</w:t>
      </w:r>
      <w:r w:rsidRPr="00EF6EF5">
        <w:rPr>
          <w:spacing w:val="40"/>
          <w:sz w:val="24"/>
        </w:rPr>
        <w:t xml:space="preserve"> </w:t>
      </w:r>
      <w:r w:rsidRPr="00EF6EF5">
        <w:rPr>
          <w:sz w:val="24"/>
        </w:rPr>
        <w:t>aizsardzības</w:t>
      </w:r>
      <w:r w:rsidRPr="00EF6EF5">
        <w:rPr>
          <w:spacing w:val="40"/>
          <w:sz w:val="24"/>
        </w:rPr>
        <w:t xml:space="preserve"> </w:t>
      </w:r>
      <w:r w:rsidRPr="00EF6EF5">
        <w:rPr>
          <w:sz w:val="24"/>
        </w:rPr>
        <w:t>prasības</w:t>
      </w:r>
      <w:r w:rsidRPr="00EF6EF5">
        <w:rPr>
          <w:spacing w:val="40"/>
          <w:sz w:val="24"/>
        </w:rPr>
        <w:t xml:space="preserve"> </w:t>
      </w:r>
      <w:r w:rsidRPr="00EF6EF5">
        <w:rPr>
          <w:sz w:val="24"/>
        </w:rPr>
        <w:t>atbilstoši U</w:t>
      </w:r>
      <w:r w:rsidR="00C93A01" w:rsidRPr="00EF6EF5">
        <w:rPr>
          <w:sz w:val="24"/>
        </w:rPr>
        <w:t>niversitātē</w:t>
      </w:r>
      <w:r w:rsidRPr="00EF6EF5">
        <w:rPr>
          <w:sz w:val="24"/>
        </w:rPr>
        <w:t xml:space="preserve"> noteiktajam.</w:t>
      </w:r>
    </w:p>
    <w:p w14:paraId="0A0950D4" w14:textId="13B85961" w:rsidR="006008D7" w:rsidRPr="00EF6EF5" w:rsidRDefault="00D2581C">
      <w:pPr>
        <w:pStyle w:val="Heading1"/>
        <w:numPr>
          <w:ilvl w:val="0"/>
          <w:numId w:val="1"/>
        </w:numPr>
        <w:tabs>
          <w:tab w:val="left" w:pos="1061"/>
        </w:tabs>
        <w:spacing w:before="241"/>
        <w:ind w:left="1061" w:hanging="357"/>
        <w:jc w:val="left"/>
      </w:pPr>
      <w:r w:rsidRPr="00EF6EF5">
        <w:t>Speciālās a</w:t>
      </w:r>
      <w:r w:rsidR="00093CAF" w:rsidRPr="00EF6EF5">
        <w:t>kadēmiskā</w:t>
      </w:r>
      <w:r w:rsidRPr="00EF6EF5">
        <w:t>s</w:t>
      </w:r>
      <w:r w:rsidR="00093CAF" w:rsidRPr="00EF6EF5">
        <w:rPr>
          <w:spacing w:val="-4"/>
        </w:rPr>
        <w:t xml:space="preserve"> </w:t>
      </w:r>
      <w:r w:rsidRPr="00EF6EF5">
        <w:t>ētikas</w:t>
      </w:r>
      <w:r w:rsidR="00093CAF" w:rsidRPr="00EF6EF5">
        <w:rPr>
          <w:spacing w:val="-2"/>
        </w:rPr>
        <w:t xml:space="preserve"> </w:t>
      </w:r>
      <w:r w:rsidR="00093CAF" w:rsidRPr="00EF6EF5">
        <w:t>komisijas</w:t>
      </w:r>
      <w:r w:rsidR="00093CAF" w:rsidRPr="00EF6EF5">
        <w:rPr>
          <w:spacing w:val="-2"/>
        </w:rPr>
        <w:t xml:space="preserve"> </w:t>
      </w:r>
      <w:r w:rsidR="00093CAF" w:rsidRPr="00EF6EF5">
        <w:t>darba</w:t>
      </w:r>
      <w:r w:rsidR="00093CAF" w:rsidRPr="00EF6EF5">
        <w:rPr>
          <w:spacing w:val="-2"/>
        </w:rPr>
        <w:t xml:space="preserve"> </w:t>
      </w:r>
      <w:r w:rsidR="00093CAF" w:rsidRPr="00EF6EF5">
        <w:t>organizācija</w:t>
      </w:r>
      <w:r w:rsidR="00093CAF" w:rsidRPr="00EF6EF5">
        <w:rPr>
          <w:spacing w:val="-1"/>
        </w:rPr>
        <w:t xml:space="preserve"> </w:t>
      </w:r>
      <w:r w:rsidR="00093CAF" w:rsidRPr="00EF6EF5">
        <w:t>un</w:t>
      </w:r>
      <w:r w:rsidR="00093CAF" w:rsidRPr="00EF6EF5">
        <w:rPr>
          <w:spacing w:val="-3"/>
        </w:rPr>
        <w:t xml:space="preserve"> </w:t>
      </w:r>
      <w:r w:rsidR="00093CAF" w:rsidRPr="00EF6EF5">
        <w:t>lēmum</w:t>
      </w:r>
      <w:r w:rsidR="007D7198" w:rsidRPr="00EF6EF5">
        <w:t>u</w:t>
      </w:r>
      <w:r w:rsidR="00093CAF" w:rsidRPr="00EF6EF5">
        <w:rPr>
          <w:spacing w:val="-1"/>
        </w:rPr>
        <w:t xml:space="preserve"> </w:t>
      </w:r>
      <w:r w:rsidR="00093CAF" w:rsidRPr="00EF6EF5">
        <w:rPr>
          <w:spacing w:val="-2"/>
        </w:rPr>
        <w:t>pieņemšana</w:t>
      </w:r>
    </w:p>
    <w:p w14:paraId="226E86D8" w14:textId="1FA3197F" w:rsidR="006008D7" w:rsidRPr="00EF6EF5" w:rsidRDefault="00D2581C" w:rsidP="009433FC">
      <w:pPr>
        <w:pStyle w:val="ListParagraph"/>
        <w:numPr>
          <w:ilvl w:val="1"/>
          <w:numId w:val="1"/>
        </w:numPr>
        <w:tabs>
          <w:tab w:val="left" w:pos="503"/>
        </w:tabs>
        <w:spacing w:before="162" w:line="276" w:lineRule="auto"/>
        <w:ind w:right="65"/>
        <w:rPr>
          <w:sz w:val="24"/>
        </w:rPr>
      </w:pPr>
      <w:r w:rsidRPr="00EF6EF5">
        <w:rPr>
          <w:sz w:val="24"/>
        </w:rPr>
        <w:t>K</w:t>
      </w:r>
      <w:r w:rsidR="00093CAF" w:rsidRPr="00EF6EF5">
        <w:rPr>
          <w:sz w:val="24"/>
        </w:rPr>
        <w:t>omisijas</w:t>
      </w:r>
      <w:r w:rsidR="00093CAF" w:rsidRPr="00EF6EF5">
        <w:rPr>
          <w:spacing w:val="40"/>
          <w:sz w:val="24"/>
        </w:rPr>
        <w:t xml:space="preserve"> </w:t>
      </w:r>
      <w:r w:rsidR="00093CAF" w:rsidRPr="00EF6EF5">
        <w:rPr>
          <w:sz w:val="24"/>
        </w:rPr>
        <w:t>darbs</w:t>
      </w:r>
      <w:r w:rsidR="00093CAF" w:rsidRPr="00EF6EF5">
        <w:rPr>
          <w:spacing w:val="40"/>
          <w:sz w:val="24"/>
        </w:rPr>
        <w:t xml:space="preserve"> </w:t>
      </w:r>
      <w:r w:rsidR="00093CAF" w:rsidRPr="00EF6EF5">
        <w:rPr>
          <w:sz w:val="24"/>
        </w:rPr>
        <w:t>tiek</w:t>
      </w:r>
      <w:r w:rsidR="00093CAF" w:rsidRPr="00EF6EF5">
        <w:rPr>
          <w:spacing w:val="40"/>
          <w:sz w:val="24"/>
        </w:rPr>
        <w:t xml:space="preserve"> </w:t>
      </w:r>
      <w:r w:rsidR="00093CAF" w:rsidRPr="00EF6EF5">
        <w:rPr>
          <w:sz w:val="24"/>
        </w:rPr>
        <w:t>organizēts</w:t>
      </w:r>
      <w:r w:rsidR="00093CAF" w:rsidRPr="00EF6EF5">
        <w:rPr>
          <w:spacing w:val="40"/>
          <w:sz w:val="24"/>
        </w:rPr>
        <w:t xml:space="preserve"> </w:t>
      </w:r>
      <w:r w:rsidR="00093CAF" w:rsidRPr="00EF6EF5">
        <w:rPr>
          <w:sz w:val="24"/>
        </w:rPr>
        <w:t>sēdēs.</w:t>
      </w:r>
      <w:r w:rsidR="00093CAF" w:rsidRPr="00EF6EF5">
        <w:rPr>
          <w:spacing w:val="40"/>
          <w:sz w:val="24"/>
        </w:rPr>
        <w:t xml:space="preserve"> </w:t>
      </w:r>
      <w:r w:rsidR="00093CAF" w:rsidRPr="00EF6EF5">
        <w:rPr>
          <w:sz w:val="24"/>
        </w:rPr>
        <w:t>Sēdi</w:t>
      </w:r>
      <w:r w:rsidR="00093CAF" w:rsidRPr="00EF6EF5">
        <w:rPr>
          <w:spacing w:val="40"/>
          <w:sz w:val="24"/>
        </w:rPr>
        <w:t xml:space="preserve"> </w:t>
      </w:r>
      <w:r w:rsidR="00093CAF" w:rsidRPr="00EF6EF5">
        <w:rPr>
          <w:sz w:val="24"/>
        </w:rPr>
        <w:t>vada</w:t>
      </w:r>
      <w:r w:rsidR="00093CAF" w:rsidRPr="00EF6EF5">
        <w:rPr>
          <w:spacing w:val="40"/>
          <w:sz w:val="24"/>
        </w:rPr>
        <w:t xml:space="preserve"> </w:t>
      </w:r>
      <w:r w:rsidR="00093CAF" w:rsidRPr="00EF6EF5">
        <w:rPr>
          <w:sz w:val="24"/>
        </w:rPr>
        <w:t>komisijas</w:t>
      </w:r>
      <w:r w:rsidR="00093CAF" w:rsidRPr="00EF6EF5">
        <w:rPr>
          <w:spacing w:val="80"/>
          <w:w w:val="150"/>
          <w:sz w:val="24"/>
        </w:rPr>
        <w:t xml:space="preserve"> </w:t>
      </w:r>
      <w:r w:rsidR="00093CAF" w:rsidRPr="00EF6EF5">
        <w:rPr>
          <w:spacing w:val="-2"/>
          <w:sz w:val="24"/>
        </w:rPr>
        <w:t>priekšsēdētājs,</w:t>
      </w:r>
      <w:r w:rsidR="007D7198" w:rsidRPr="00EF6EF5">
        <w:rPr>
          <w:spacing w:val="-2"/>
          <w:sz w:val="24"/>
        </w:rPr>
        <w:t xml:space="preserve"> </w:t>
      </w:r>
      <w:r w:rsidR="00093CAF" w:rsidRPr="00EF6EF5">
        <w:rPr>
          <w:spacing w:val="-2"/>
          <w:sz w:val="24"/>
        </w:rPr>
        <w:t>komisijas</w:t>
      </w:r>
      <w:r w:rsidR="00A21A44">
        <w:rPr>
          <w:spacing w:val="-2"/>
          <w:sz w:val="24"/>
        </w:rPr>
        <w:t xml:space="preserve"> </w:t>
      </w:r>
      <w:r w:rsidR="00A21A44" w:rsidRPr="00A21A44">
        <w:rPr>
          <w:spacing w:val="-2"/>
          <w:sz w:val="24"/>
        </w:rPr>
        <w:t>priekšsēdētāja prombūtnes laikā sēdi vada komisijas priekšsēdētāja vietnieks.</w:t>
      </w:r>
      <w:r w:rsidR="007D7198" w:rsidRPr="00EF6EF5">
        <w:rPr>
          <w:spacing w:val="-2"/>
          <w:sz w:val="24"/>
        </w:rPr>
        <w:t xml:space="preserve"> </w:t>
      </w:r>
      <w:r w:rsidR="00A21A44">
        <w:rPr>
          <w:color w:val="000000"/>
          <w:sz w:val="24"/>
        </w:rPr>
        <w:t>Ko</w:t>
      </w:r>
      <w:r w:rsidR="00093CAF" w:rsidRPr="00EF6EF5">
        <w:rPr>
          <w:color w:val="000000"/>
          <w:sz w:val="24"/>
        </w:rPr>
        <w:t>misijas sēdes protokolē.</w:t>
      </w:r>
    </w:p>
    <w:p w14:paraId="0537DE4B" w14:textId="4A1B9BD0" w:rsidR="006008D7" w:rsidRPr="00EF6EF5" w:rsidRDefault="00D2581C">
      <w:pPr>
        <w:pStyle w:val="ListParagraph"/>
        <w:numPr>
          <w:ilvl w:val="1"/>
          <w:numId w:val="1"/>
        </w:numPr>
        <w:tabs>
          <w:tab w:val="left" w:pos="935"/>
        </w:tabs>
        <w:spacing w:line="276" w:lineRule="auto"/>
        <w:ind w:right="143"/>
        <w:rPr>
          <w:sz w:val="24"/>
        </w:rPr>
      </w:pPr>
      <w:r w:rsidRPr="00EF6EF5">
        <w:rPr>
          <w:sz w:val="24"/>
        </w:rPr>
        <w:t>K</w:t>
      </w:r>
      <w:r w:rsidR="00093CAF" w:rsidRPr="00EF6EF5">
        <w:rPr>
          <w:sz w:val="24"/>
        </w:rPr>
        <w:t>omisija ir lemttiesīga, ja tās sēdēs piedalās vairāk nekā puse no komisijas locekļiem.</w:t>
      </w:r>
    </w:p>
    <w:p w14:paraId="74352FE7" w14:textId="77777777" w:rsidR="00A21A44" w:rsidRDefault="00D2581C" w:rsidP="00A21A44">
      <w:pPr>
        <w:pStyle w:val="ListParagraph"/>
        <w:numPr>
          <w:ilvl w:val="1"/>
          <w:numId w:val="1"/>
        </w:numPr>
        <w:tabs>
          <w:tab w:val="left" w:pos="935"/>
        </w:tabs>
        <w:spacing w:line="276" w:lineRule="auto"/>
        <w:ind w:right="144"/>
        <w:rPr>
          <w:sz w:val="24"/>
        </w:rPr>
      </w:pPr>
      <w:r w:rsidRPr="00EF6EF5">
        <w:rPr>
          <w:sz w:val="24"/>
        </w:rPr>
        <w:t>K</w:t>
      </w:r>
      <w:r w:rsidR="00093CAF" w:rsidRPr="00EF6EF5">
        <w:rPr>
          <w:sz w:val="24"/>
        </w:rPr>
        <w:t xml:space="preserve">omisija lēmumus </w:t>
      </w:r>
      <w:r w:rsidRPr="00EF6EF5">
        <w:rPr>
          <w:sz w:val="24"/>
        </w:rPr>
        <w:t xml:space="preserve">atzinuma </w:t>
      </w:r>
      <w:r w:rsidR="007D7198" w:rsidRPr="00EF6EF5">
        <w:rPr>
          <w:sz w:val="24"/>
        </w:rPr>
        <w:t xml:space="preserve">un viedokļa </w:t>
      </w:r>
      <w:r w:rsidRPr="00EF6EF5">
        <w:rPr>
          <w:sz w:val="24"/>
        </w:rPr>
        <w:t xml:space="preserve">veidā </w:t>
      </w:r>
      <w:r w:rsidR="00093CAF" w:rsidRPr="00EF6EF5">
        <w:rPr>
          <w:sz w:val="24"/>
        </w:rPr>
        <w:t>pieņem ar vienkāršu balsu vairākumu, atklāti balsojot. Ja balsis sadalās vienādi, izšķirošā ir komisijas priekšsēdētāja balss.</w:t>
      </w:r>
    </w:p>
    <w:p w14:paraId="7C437199" w14:textId="1F78B144" w:rsidR="006008D7" w:rsidRPr="00A21A44" w:rsidRDefault="00D2581C" w:rsidP="00A21A44">
      <w:pPr>
        <w:pStyle w:val="ListParagraph"/>
        <w:numPr>
          <w:ilvl w:val="1"/>
          <w:numId w:val="1"/>
        </w:numPr>
        <w:tabs>
          <w:tab w:val="left" w:pos="935"/>
        </w:tabs>
        <w:spacing w:line="276" w:lineRule="auto"/>
        <w:ind w:right="144"/>
        <w:rPr>
          <w:sz w:val="24"/>
        </w:rPr>
      </w:pPr>
      <w:r w:rsidRPr="00A21A44">
        <w:rPr>
          <w:sz w:val="24"/>
        </w:rPr>
        <w:t>K</w:t>
      </w:r>
      <w:r w:rsidR="00093CAF" w:rsidRPr="00A21A44">
        <w:rPr>
          <w:sz w:val="24"/>
        </w:rPr>
        <w:t>omisija</w:t>
      </w:r>
      <w:r w:rsidRPr="00A21A44">
        <w:rPr>
          <w:sz w:val="24"/>
        </w:rPr>
        <w:t>s</w:t>
      </w:r>
      <w:r w:rsidRPr="00A21A44">
        <w:rPr>
          <w:color w:val="000000"/>
          <w:sz w:val="24"/>
        </w:rPr>
        <w:t xml:space="preserve"> lēmums (par atzinumu</w:t>
      </w:r>
      <w:r w:rsidR="007D7198" w:rsidRPr="00A21A44">
        <w:rPr>
          <w:color w:val="000000"/>
          <w:sz w:val="24"/>
        </w:rPr>
        <w:t>, viedokli</w:t>
      </w:r>
      <w:r w:rsidRPr="00A21A44">
        <w:rPr>
          <w:color w:val="000000"/>
          <w:sz w:val="24"/>
        </w:rPr>
        <w:t>) nav pārsūdzams</w:t>
      </w:r>
      <w:r w:rsidR="00093CAF" w:rsidRPr="00A21A44">
        <w:rPr>
          <w:color w:val="000000"/>
          <w:sz w:val="24"/>
        </w:rPr>
        <w:t xml:space="preserve">. Pieņemto lēmumu komisija iesniedz </w:t>
      </w:r>
      <w:r w:rsidR="007D7198" w:rsidRPr="00A21A44">
        <w:rPr>
          <w:color w:val="000000"/>
          <w:sz w:val="24"/>
        </w:rPr>
        <w:t xml:space="preserve">attiecīgi </w:t>
      </w:r>
      <w:r w:rsidR="00093CAF" w:rsidRPr="00A21A44">
        <w:rPr>
          <w:color w:val="000000"/>
          <w:sz w:val="24"/>
        </w:rPr>
        <w:t>prorektoram</w:t>
      </w:r>
      <w:r w:rsidR="007D7198" w:rsidRPr="00A21A44">
        <w:rPr>
          <w:color w:val="000000"/>
          <w:sz w:val="24"/>
        </w:rPr>
        <w:t>,</w:t>
      </w:r>
      <w:r w:rsidR="00093CAF" w:rsidRPr="00A21A44">
        <w:rPr>
          <w:color w:val="000000"/>
          <w:sz w:val="24"/>
        </w:rPr>
        <w:t xml:space="preserve"> rektoram</w:t>
      </w:r>
      <w:r w:rsidR="00792F15" w:rsidRPr="00A21A44">
        <w:rPr>
          <w:color w:val="000000"/>
          <w:sz w:val="24"/>
        </w:rPr>
        <w:t>,</w:t>
      </w:r>
      <w:r w:rsidR="00093CAF" w:rsidRPr="00A21A44">
        <w:rPr>
          <w:color w:val="000000"/>
          <w:sz w:val="24"/>
        </w:rPr>
        <w:t xml:space="preserve"> </w:t>
      </w:r>
      <w:r w:rsidR="007D7198" w:rsidRPr="00A21A44">
        <w:rPr>
          <w:color w:val="000000"/>
          <w:sz w:val="24"/>
        </w:rPr>
        <w:t xml:space="preserve">Akadēmiskajai šķīrējtiesai </w:t>
      </w:r>
      <w:r w:rsidR="00792F15" w:rsidRPr="00A21A44">
        <w:rPr>
          <w:color w:val="000000"/>
          <w:sz w:val="24"/>
        </w:rPr>
        <w:t xml:space="preserve">vai citai atbilstošai Universitātes institūcijai </w:t>
      </w:r>
      <w:r w:rsidR="00093CAF" w:rsidRPr="00A21A44">
        <w:rPr>
          <w:color w:val="000000"/>
          <w:sz w:val="24"/>
        </w:rPr>
        <w:t>gal</w:t>
      </w:r>
      <w:r w:rsidR="007D7198" w:rsidRPr="00A21A44">
        <w:rPr>
          <w:color w:val="000000"/>
          <w:sz w:val="24"/>
        </w:rPr>
        <w:t>īgā</w:t>
      </w:r>
      <w:r w:rsidR="00093CAF" w:rsidRPr="00A21A44">
        <w:rPr>
          <w:color w:val="000000"/>
          <w:sz w:val="24"/>
        </w:rPr>
        <w:t xml:space="preserve"> lēmuma pieņemšan</w:t>
      </w:r>
      <w:bookmarkEnd w:id="0"/>
      <w:r w:rsidR="00A21A44" w:rsidRPr="00A21A44">
        <w:rPr>
          <w:color w:val="000000"/>
          <w:sz w:val="24"/>
        </w:rPr>
        <w:t xml:space="preserve">ai. </w:t>
      </w:r>
    </w:p>
    <w:sectPr w:rsidR="006008D7" w:rsidRPr="00A21A44">
      <w:pgSz w:w="11910" w:h="16840"/>
      <w:pgMar w:top="1040" w:right="708" w:bottom="280" w:left="15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896C0" w14:textId="77777777" w:rsidR="00CE4D63" w:rsidRDefault="00CE4D63" w:rsidP="00A75C61">
      <w:r>
        <w:separator/>
      </w:r>
    </w:p>
  </w:endnote>
  <w:endnote w:type="continuationSeparator" w:id="0">
    <w:p w14:paraId="48EF1FED" w14:textId="77777777" w:rsidR="00CE4D63" w:rsidRDefault="00CE4D63" w:rsidP="00A75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University Text Med">
    <w:panose1 w:val="020B0503020202020204"/>
    <w:charset w:val="BA"/>
    <w:family w:val="swiss"/>
    <w:pitch w:val="variable"/>
    <w:sig w:usb0="A000026F" w:usb1="100000EB" w:usb2="00000008" w:usb3="00000000" w:csb0="0000008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298689"/>
      <w:docPartObj>
        <w:docPartGallery w:val="Page Numbers (Bottom of Page)"/>
        <w:docPartUnique/>
      </w:docPartObj>
    </w:sdtPr>
    <w:sdtEndPr>
      <w:rPr>
        <w:noProof/>
      </w:rPr>
    </w:sdtEndPr>
    <w:sdtContent>
      <w:p w14:paraId="361C4C45" w14:textId="7640E6C6" w:rsidR="00853187" w:rsidRDefault="008531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11FE2D" w14:textId="77777777" w:rsidR="00853187" w:rsidRDefault="00853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07C2F" w14:textId="77777777" w:rsidR="00CE4D63" w:rsidRDefault="00CE4D63" w:rsidP="00A75C61">
      <w:r>
        <w:separator/>
      </w:r>
    </w:p>
  </w:footnote>
  <w:footnote w:type="continuationSeparator" w:id="0">
    <w:p w14:paraId="00DB6BB7" w14:textId="77777777" w:rsidR="00CE4D63" w:rsidRDefault="00CE4D63" w:rsidP="00A75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484E1" w14:textId="3C728D05" w:rsidR="00C148CF" w:rsidRDefault="00C148CF">
    <w:pPr>
      <w:pStyle w:val="Header"/>
    </w:pPr>
  </w:p>
  <w:p w14:paraId="576799C1" w14:textId="46888BB5" w:rsidR="00C148CF" w:rsidRDefault="00C148CF" w:rsidP="00C148CF">
    <w:pPr>
      <w:pStyle w:val="Header"/>
      <w:tabs>
        <w:tab w:val="left" w:pos="4678"/>
      </w:tabs>
      <w:spacing w:beforeLines="100" w:before="240" w:afterLines="40" w:after="9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FBA49" w14:textId="77777777" w:rsidR="00C148CF" w:rsidRDefault="00C148CF" w:rsidP="00C148CF">
    <w:pPr>
      <w:jc w:val="right"/>
    </w:pPr>
  </w:p>
  <w:p w14:paraId="39DA4787" w14:textId="77777777" w:rsidR="00C148CF" w:rsidRDefault="00C148CF" w:rsidP="00C148CF">
    <w:pPr>
      <w:pStyle w:val="Header"/>
      <w:tabs>
        <w:tab w:val="left" w:pos="4678"/>
      </w:tabs>
      <w:spacing w:beforeLines="40" w:before="96" w:afterLines="40" w:after="96"/>
      <w:jc w:val="center"/>
      <w:rPr>
        <w:rFonts w:ascii="Arial" w:hAnsi="Arial" w:cs="Arial"/>
        <w:sz w:val="30"/>
        <w:szCs w:val="30"/>
      </w:rPr>
    </w:pPr>
  </w:p>
  <w:p w14:paraId="05F6EB0D" w14:textId="77777777" w:rsidR="00C148CF" w:rsidRDefault="00C148CF" w:rsidP="00C148CF">
    <w:pPr>
      <w:pStyle w:val="Header"/>
      <w:tabs>
        <w:tab w:val="left" w:pos="4678"/>
      </w:tabs>
      <w:spacing w:beforeLines="40" w:before="96" w:afterLines="40" w:after="96"/>
      <w:jc w:val="center"/>
      <w:rPr>
        <w:rFonts w:ascii="Arial" w:hAnsi="Arial" w:cs="Arial"/>
        <w:sz w:val="30"/>
        <w:szCs w:val="30"/>
      </w:rPr>
    </w:pPr>
  </w:p>
  <w:p w14:paraId="6CA3FF80" w14:textId="77777777" w:rsidR="00C148CF" w:rsidRDefault="00C148CF" w:rsidP="00C148CF">
    <w:pPr>
      <w:pStyle w:val="Header"/>
      <w:tabs>
        <w:tab w:val="left" w:pos="4678"/>
      </w:tabs>
      <w:spacing w:beforeLines="40" w:before="96" w:afterLines="40" w:after="96"/>
      <w:jc w:val="center"/>
      <w:rPr>
        <w:rFonts w:ascii="Arial" w:hAnsi="Arial" w:cs="Arial"/>
        <w:sz w:val="30"/>
        <w:szCs w:val="30"/>
      </w:rPr>
    </w:pPr>
  </w:p>
  <w:p w14:paraId="6A8DD107" w14:textId="77777777" w:rsidR="00C148CF" w:rsidRPr="00F143EC" w:rsidRDefault="00C148CF" w:rsidP="00C148CF">
    <w:pPr>
      <w:jc w:val="center"/>
      <w:rPr>
        <w:rFonts w:ascii="Arial" w:hAnsi="Arial" w:cs="Arial"/>
        <w:sz w:val="16"/>
        <w:szCs w:val="28"/>
      </w:rPr>
    </w:pPr>
  </w:p>
  <w:p w14:paraId="5D98D960" w14:textId="77777777" w:rsidR="00C148CF" w:rsidRPr="00BA6CA4" w:rsidRDefault="00C148CF" w:rsidP="00C148CF">
    <w:pPr>
      <w:jc w:val="center"/>
      <w:rPr>
        <w:rFonts w:ascii="Arial" w:hAnsi="Arial" w:cs="Arial"/>
      </w:rPr>
    </w:pPr>
    <w:r w:rsidRPr="00BA6CA4">
      <w:rPr>
        <w:rFonts w:ascii="Arial" w:hAnsi="Arial" w:cs="Arial"/>
        <w:sz w:val="28"/>
        <w:szCs w:val="28"/>
      </w:rPr>
      <w:t>IEKŠĒJAIS NORMATĪVAIS AKTS</w:t>
    </w:r>
  </w:p>
  <w:p w14:paraId="4BD81DED" w14:textId="630DC743" w:rsidR="00C148CF" w:rsidRPr="00F143EC" w:rsidRDefault="00C148CF" w:rsidP="00C148CF">
    <w:pPr>
      <w:pStyle w:val="Header"/>
      <w:tabs>
        <w:tab w:val="left" w:pos="4678"/>
      </w:tabs>
      <w:spacing w:beforeLines="100" w:before="240" w:afterLines="40" w:after="96"/>
      <w:jc w:val="center"/>
      <w:rPr>
        <w:sz w:val="6"/>
      </w:rPr>
    </w:pPr>
    <w:r>
      <w:rPr>
        <w:noProof/>
      </w:rPr>
      <mc:AlternateContent>
        <mc:Choice Requires="wps">
          <w:drawing>
            <wp:anchor distT="45720" distB="45720" distL="114300" distR="114300" simplePos="0" relativeHeight="251663360" behindDoc="0" locked="1" layoutInCell="1" allowOverlap="1" wp14:anchorId="7B86BA98" wp14:editId="248024BA">
              <wp:simplePos x="0" y="0"/>
              <wp:positionH relativeFrom="margin">
                <wp:posOffset>-78740</wp:posOffset>
              </wp:positionH>
              <wp:positionV relativeFrom="page">
                <wp:posOffset>1200150</wp:posOffset>
              </wp:positionV>
              <wp:extent cx="5915025" cy="424815"/>
              <wp:effectExtent l="0" t="0" r="254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424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552E2" w14:textId="77777777" w:rsidR="00C148CF" w:rsidRPr="00E262FD" w:rsidRDefault="00C148CF" w:rsidP="00C148CF">
                          <w:pPr>
                            <w:rPr>
                              <w:rFonts w:ascii="University Text Med" w:hAnsi="University Text Med" w:cs="University Text Med"/>
                              <w:caps/>
                              <w:color w:val="7F032D"/>
                              <w:spacing w:val="3"/>
                              <w:sz w:val="15"/>
                              <w:szCs w:val="15"/>
                            </w:rPr>
                          </w:pPr>
                          <w:r w:rsidRPr="00E262FD">
                            <w:rPr>
                              <w:rFonts w:ascii="University Text Med" w:hAnsi="University Text Med" w:cs="University Text Med"/>
                              <w:caps/>
                              <w:color w:val="7F032D"/>
                              <w:spacing w:val="3"/>
                              <w:sz w:val="15"/>
                              <w:szCs w:val="15"/>
                            </w:rPr>
                            <w:t>Rīgas Stradiņa universitāte</w:t>
                          </w:r>
                        </w:p>
                        <w:p w14:paraId="44494BFE" w14:textId="77777777" w:rsidR="00C148CF" w:rsidRPr="00E262FD" w:rsidRDefault="00C148CF" w:rsidP="00C148CF">
                          <w:pPr>
                            <w:rPr>
                              <w:rFonts w:ascii="University Text Med" w:hAnsi="University Text Med" w:cs="University Text Med"/>
                              <w:color w:val="7F032D"/>
                              <w:spacing w:val="3"/>
                              <w:sz w:val="15"/>
                              <w:szCs w:val="15"/>
                            </w:rPr>
                          </w:pPr>
                          <w:r w:rsidRPr="00E262FD">
                            <w:rPr>
                              <w:rFonts w:ascii="University Text Med" w:hAnsi="University Text Med" w:cs="University Text Med"/>
                              <w:color w:val="7F032D"/>
                              <w:spacing w:val="3"/>
                              <w:sz w:val="15"/>
                              <w:szCs w:val="15"/>
                            </w:rPr>
                            <w:t>Reģ. Nr. 9000001377</w:t>
                          </w:r>
                          <w:r>
                            <w:rPr>
                              <w:rFonts w:ascii="University Text Med" w:hAnsi="University Text Med" w:cs="University Text Med"/>
                              <w:color w:val="7F032D"/>
                              <w:spacing w:val="3"/>
                              <w:sz w:val="15"/>
                              <w:szCs w:val="15"/>
                            </w:rPr>
                            <w:t>1</w:t>
                          </w:r>
                          <w:r w:rsidRPr="00E262FD">
                            <w:rPr>
                              <w:rFonts w:ascii="University Text Med" w:hAnsi="University Text Med" w:cs="University Text Med"/>
                              <w:color w:val="7F032D"/>
                              <w:spacing w:val="3"/>
                              <w:sz w:val="15"/>
                              <w:szCs w:val="15"/>
                            </w:rPr>
                            <w:t>, Dzirciema iela 16, Rīga, LV-1007, Latvija, +371 67409230, rsu@rsu.lv, www.rsu.lv</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86BA98" id="_x0000_t202" coordsize="21600,21600" o:spt="202" path="m,l,21600r21600,l21600,xe">
              <v:stroke joinstyle="miter"/>
              <v:path gradientshapeok="t" o:connecttype="rect"/>
            </v:shapetype>
            <v:shape id="Text Box 7" o:spid="_x0000_s1026" type="#_x0000_t202" style="position:absolute;left:0;text-align:left;margin-left:-6.2pt;margin-top:94.5pt;width:465.75pt;height:33.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c2lrAIAAKk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" filled="f" stroked="f">
              <v:textbox inset="0,0,0,0">
                <w:txbxContent>
                  <w:p w14:paraId="010552E2" w14:textId="77777777" w:rsidR="00C148CF" w:rsidRPr="00E262FD" w:rsidRDefault="00C148CF" w:rsidP="00C148CF">
                    <w:pPr>
                      <w:rPr>
                        <w:rFonts w:ascii="University Text Med" w:hAnsi="University Text Med" w:cs="University Text Med"/>
                        <w:caps/>
                        <w:color w:val="7F032D"/>
                        <w:spacing w:val="3"/>
                        <w:sz w:val="15"/>
                        <w:szCs w:val="15"/>
                      </w:rPr>
                    </w:pPr>
                    <w:r w:rsidRPr="00E262FD">
                      <w:rPr>
                        <w:rFonts w:ascii="University Text Med" w:hAnsi="University Text Med" w:cs="University Text Med"/>
                        <w:caps/>
                        <w:color w:val="7F032D"/>
                        <w:spacing w:val="3"/>
                        <w:sz w:val="15"/>
                        <w:szCs w:val="15"/>
                      </w:rPr>
                      <w:t>Rīgas Stradiņa universitāte</w:t>
                    </w:r>
                  </w:p>
                  <w:p w14:paraId="44494BFE" w14:textId="77777777" w:rsidR="00C148CF" w:rsidRPr="00E262FD" w:rsidRDefault="00C148CF" w:rsidP="00C148CF">
                    <w:pPr>
                      <w:rPr>
                        <w:rFonts w:ascii="University Text Med" w:hAnsi="University Text Med" w:cs="University Text Med"/>
                        <w:color w:val="7F032D"/>
                        <w:spacing w:val="3"/>
                        <w:sz w:val="15"/>
                        <w:szCs w:val="15"/>
                      </w:rPr>
                    </w:pPr>
                    <w:r w:rsidRPr="00E262FD">
                      <w:rPr>
                        <w:rFonts w:ascii="University Text Med" w:hAnsi="University Text Med" w:cs="University Text Med"/>
                        <w:color w:val="7F032D"/>
                        <w:spacing w:val="3"/>
                        <w:sz w:val="15"/>
                        <w:szCs w:val="15"/>
                      </w:rPr>
                      <w:t>Reģ. Nr. 9000001377</w:t>
                    </w:r>
                    <w:r>
                      <w:rPr>
                        <w:rFonts w:ascii="University Text Med" w:hAnsi="University Text Med" w:cs="University Text Med"/>
                        <w:color w:val="7F032D"/>
                        <w:spacing w:val="3"/>
                        <w:sz w:val="15"/>
                        <w:szCs w:val="15"/>
                      </w:rPr>
                      <w:t>1</w:t>
                    </w:r>
                    <w:r w:rsidRPr="00E262FD">
                      <w:rPr>
                        <w:rFonts w:ascii="University Text Med" w:hAnsi="University Text Med" w:cs="University Text Med"/>
                        <w:color w:val="7F032D"/>
                        <w:spacing w:val="3"/>
                        <w:sz w:val="15"/>
                        <w:szCs w:val="15"/>
                      </w:rPr>
                      <w:t>, Dzirciema iela 16, Rīga, LV-1007, Latvija, +371 67409230, rsu@rsu.lv, www.rsu.lv</w:t>
                    </w:r>
                  </w:p>
                </w:txbxContent>
              </v:textbox>
              <w10:wrap anchorx="margin" anchory="page"/>
              <w10:anchorlock/>
            </v:shape>
          </w:pict>
        </mc:Fallback>
      </mc:AlternateContent>
    </w:r>
    <w:r>
      <w:rPr>
        <w:noProof/>
      </w:rPr>
      <w:drawing>
        <wp:anchor distT="0" distB="0" distL="114300" distR="114300" simplePos="0" relativeHeight="251662336" behindDoc="0" locked="1" layoutInCell="1" allowOverlap="1" wp14:anchorId="7AB15B37" wp14:editId="6DA4873E">
          <wp:simplePos x="0" y="0"/>
          <wp:positionH relativeFrom="page">
            <wp:posOffset>972185</wp:posOffset>
          </wp:positionH>
          <wp:positionV relativeFrom="page">
            <wp:posOffset>323850</wp:posOffset>
          </wp:positionV>
          <wp:extent cx="1878965" cy="647700"/>
          <wp:effectExtent l="0" t="0" r="698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a 1"/>
                  <pic:cNvPicPr>
                    <a:picLocks noChangeAspect="1" noChangeArrowheads="1"/>
                  </pic:cNvPicPr>
                </pic:nvPicPr>
                <pic:blipFill>
                  <a:blip r:embed="rId1">
                    <a:extLst>
                      <a:ext uri="{28A0092B-C50C-407E-A947-70E740481C1C}">
                        <a14:useLocalDpi xmlns:a14="http://schemas.microsoft.com/office/drawing/2010/main" val="0"/>
                      </a:ext>
                    </a:extLst>
                  </a:blip>
                  <a:srcRect r="-69" b="-195"/>
                  <a:stretch>
                    <a:fillRect/>
                  </a:stretch>
                </pic:blipFill>
                <pic:spPr bwMode="auto">
                  <a:xfrm>
                    <a:off x="0" y="0"/>
                    <a:ext cx="1878965" cy="647700"/>
                  </a:xfrm>
                  <a:prstGeom prst="rect">
                    <a:avLst/>
                  </a:prstGeom>
                  <a:noFill/>
                </pic:spPr>
              </pic:pic>
            </a:graphicData>
          </a:graphic>
          <wp14:sizeRelH relativeFrom="margin">
            <wp14:pctWidth>0</wp14:pctWidth>
          </wp14:sizeRelH>
          <wp14:sizeRelV relativeFrom="margin">
            <wp14:pctHeight>0</wp14:pctHeight>
          </wp14:sizeRelV>
        </wp:anchor>
      </w:drawing>
    </w:r>
  </w:p>
  <w:p w14:paraId="7128F966" w14:textId="77777777" w:rsidR="00C148CF" w:rsidRDefault="00C14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05C3"/>
    <w:multiLevelType w:val="multilevel"/>
    <w:tmpl w:val="BDBC6B3E"/>
    <w:lvl w:ilvl="0">
      <w:start w:val="1"/>
      <w:numFmt w:val="decimal"/>
      <w:lvlText w:val="%1."/>
      <w:lvlJc w:val="left"/>
      <w:pPr>
        <w:ind w:left="3922" w:hanging="358"/>
        <w:jc w:val="right"/>
      </w:pPr>
      <w:rPr>
        <w:rFonts w:ascii="Times New Roman" w:eastAsia="Times New Roman" w:hAnsi="Times New Roman" w:cs="Times New Roman" w:hint="default"/>
        <w:b/>
        <w:bCs/>
        <w:i w:val="0"/>
        <w:iCs w:val="0"/>
        <w:spacing w:val="0"/>
        <w:w w:val="100"/>
        <w:sz w:val="24"/>
        <w:szCs w:val="24"/>
        <w:lang w:val="lv-LV" w:eastAsia="en-US" w:bidi="ar-SA"/>
      </w:rPr>
    </w:lvl>
    <w:lvl w:ilvl="1">
      <w:start w:val="1"/>
      <w:numFmt w:val="decimal"/>
      <w:lvlText w:val="%1.%2."/>
      <w:lvlJc w:val="left"/>
      <w:pPr>
        <w:ind w:left="935" w:hanging="432"/>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lvlText w:val="%1.%2.%3."/>
      <w:lvlJc w:val="left"/>
      <w:pPr>
        <w:ind w:left="1367" w:hanging="720"/>
      </w:pPr>
      <w:rPr>
        <w:rFonts w:ascii="Times New Roman" w:eastAsia="Times New Roman" w:hAnsi="Times New Roman" w:cs="Times New Roman" w:hint="default"/>
        <w:b w:val="0"/>
        <w:bCs w:val="0"/>
        <w:i w:val="0"/>
        <w:iCs w:val="0"/>
        <w:spacing w:val="0"/>
        <w:w w:val="100"/>
        <w:sz w:val="24"/>
        <w:szCs w:val="24"/>
        <w:lang w:val="lv-LV" w:eastAsia="en-US" w:bidi="ar-SA"/>
      </w:rPr>
    </w:lvl>
    <w:lvl w:ilvl="3">
      <w:start w:val="1"/>
      <w:numFmt w:val="decimal"/>
      <w:lvlText w:val="%1.%2.%3.%4."/>
      <w:lvlJc w:val="left"/>
      <w:pPr>
        <w:ind w:left="2303" w:hanging="1080"/>
      </w:pPr>
      <w:rPr>
        <w:rFonts w:ascii="Times New Roman" w:eastAsia="Times New Roman" w:hAnsi="Times New Roman" w:cs="Times New Roman" w:hint="default"/>
        <w:b w:val="0"/>
        <w:bCs w:val="0"/>
        <w:i w:val="0"/>
        <w:iCs w:val="0"/>
        <w:spacing w:val="0"/>
        <w:w w:val="100"/>
        <w:sz w:val="24"/>
        <w:szCs w:val="24"/>
        <w:lang w:val="lv-LV" w:eastAsia="en-US" w:bidi="ar-SA"/>
      </w:rPr>
    </w:lvl>
    <w:lvl w:ilvl="4">
      <w:numFmt w:val="bullet"/>
      <w:lvlText w:val="•"/>
      <w:lvlJc w:val="left"/>
      <w:pPr>
        <w:ind w:left="3920" w:hanging="1080"/>
      </w:pPr>
      <w:rPr>
        <w:rFonts w:hint="default"/>
        <w:lang w:val="lv-LV" w:eastAsia="en-US" w:bidi="ar-SA"/>
      </w:rPr>
    </w:lvl>
    <w:lvl w:ilvl="5">
      <w:numFmt w:val="bullet"/>
      <w:lvlText w:val="•"/>
      <w:lvlJc w:val="left"/>
      <w:pPr>
        <w:ind w:left="4873" w:hanging="1080"/>
      </w:pPr>
      <w:rPr>
        <w:rFonts w:hint="default"/>
        <w:lang w:val="lv-LV" w:eastAsia="en-US" w:bidi="ar-SA"/>
      </w:rPr>
    </w:lvl>
    <w:lvl w:ilvl="6">
      <w:numFmt w:val="bullet"/>
      <w:lvlText w:val="•"/>
      <w:lvlJc w:val="left"/>
      <w:pPr>
        <w:ind w:left="5826" w:hanging="1080"/>
      </w:pPr>
      <w:rPr>
        <w:rFonts w:hint="default"/>
        <w:lang w:val="lv-LV" w:eastAsia="en-US" w:bidi="ar-SA"/>
      </w:rPr>
    </w:lvl>
    <w:lvl w:ilvl="7">
      <w:numFmt w:val="bullet"/>
      <w:lvlText w:val="•"/>
      <w:lvlJc w:val="left"/>
      <w:pPr>
        <w:ind w:left="6779" w:hanging="1080"/>
      </w:pPr>
      <w:rPr>
        <w:rFonts w:hint="default"/>
        <w:lang w:val="lv-LV" w:eastAsia="en-US" w:bidi="ar-SA"/>
      </w:rPr>
    </w:lvl>
    <w:lvl w:ilvl="8">
      <w:numFmt w:val="bullet"/>
      <w:lvlText w:val="•"/>
      <w:lvlJc w:val="left"/>
      <w:pPr>
        <w:ind w:left="7732" w:hanging="1080"/>
      </w:pPr>
      <w:rPr>
        <w:rFonts w:hint="default"/>
        <w:lang w:val="lv-LV" w:eastAsia="en-US" w:bidi="ar-SA"/>
      </w:rPr>
    </w:lvl>
  </w:abstractNum>
  <w:abstractNum w:abstractNumId="1" w15:restartNumberingAfterBreak="0">
    <w:nsid w:val="044875B8"/>
    <w:multiLevelType w:val="hybridMultilevel"/>
    <w:tmpl w:val="D868CA20"/>
    <w:lvl w:ilvl="0" w:tplc="224C102C">
      <w:start w:val="1"/>
      <w:numFmt w:val="upperRoman"/>
      <w:lvlText w:val="%1."/>
      <w:lvlJc w:val="left"/>
      <w:pPr>
        <w:ind w:left="4320" w:hanging="720"/>
      </w:pPr>
      <w:rPr>
        <w:rFonts w:hint="default"/>
        <w:b/>
      </w:rPr>
    </w:lvl>
    <w:lvl w:ilvl="1" w:tplc="04260019" w:tentative="1">
      <w:start w:val="1"/>
      <w:numFmt w:val="lowerLetter"/>
      <w:lvlText w:val="%2."/>
      <w:lvlJc w:val="left"/>
      <w:pPr>
        <w:ind w:left="4680" w:hanging="360"/>
      </w:pPr>
    </w:lvl>
    <w:lvl w:ilvl="2" w:tplc="0426001B" w:tentative="1">
      <w:start w:val="1"/>
      <w:numFmt w:val="lowerRoman"/>
      <w:lvlText w:val="%3."/>
      <w:lvlJc w:val="right"/>
      <w:pPr>
        <w:ind w:left="5400" w:hanging="180"/>
      </w:pPr>
    </w:lvl>
    <w:lvl w:ilvl="3" w:tplc="0426000F" w:tentative="1">
      <w:start w:val="1"/>
      <w:numFmt w:val="decimal"/>
      <w:lvlText w:val="%4."/>
      <w:lvlJc w:val="left"/>
      <w:pPr>
        <w:ind w:left="6120" w:hanging="360"/>
      </w:pPr>
    </w:lvl>
    <w:lvl w:ilvl="4" w:tplc="04260019" w:tentative="1">
      <w:start w:val="1"/>
      <w:numFmt w:val="lowerLetter"/>
      <w:lvlText w:val="%5."/>
      <w:lvlJc w:val="left"/>
      <w:pPr>
        <w:ind w:left="6840" w:hanging="360"/>
      </w:pPr>
    </w:lvl>
    <w:lvl w:ilvl="5" w:tplc="0426001B" w:tentative="1">
      <w:start w:val="1"/>
      <w:numFmt w:val="lowerRoman"/>
      <w:lvlText w:val="%6."/>
      <w:lvlJc w:val="right"/>
      <w:pPr>
        <w:ind w:left="7560" w:hanging="180"/>
      </w:pPr>
    </w:lvl>
    <w:lvl w:ilvl="6" w:tplc="0426000F" w:tentative="1">
      <w:start w:val="1"/>
      <w:numFmt w:val="decimal"/>
      <w:lvlText w:val="%7."/>
      <w:lvlJc w:val="left"/>
      <w:pPr>
        <w:ind w:left="8280" w:hanging="360"/>
      </w:pPr>
    </w:lvl>
    <w:lvl w:ilvl="7" w:tplc="04260019" w:tentative="1">
      <w:start w:val="1"/>
      <w:numFmt w:val="lowerLetter"/>
      <w:lvlText w:val="%8."/>
      <w:lvlJc w:val="left"/>
      <w:pPr>
        <w:ind w:left="9000" w:hanging="360"/>
      </w:pPr>
    </w:lvl>
    <w:lvl w:ilvl="8" w:tplc="0426001B" w:tentative="1">
      <w:start w:val="1"/>
      <w:numFmt w:val="lowerRoman"/>
      <w:lvlText w:val="%9."/>
      <w:lvlJc w:val="right"/>
      <w:pPr>
        <w:ind w:left="9720" w:hanging="180"/>
      </w:pPr>
    </w:lvl>
  </w:abstractNum>
  <w:abstractNum w:abstractNumId="2" w15:restartNumberingAfterBreak="0">
    <w:nsid w:val="0D2331C8"/>
    <w:multiLevelType w:val="multilevel"/>
    <w:tmpl w:val="E0A48090"/>
    <w:lvl w:ilvl="0">
      <w:start w:val="11"/>
      <w:numFmt w:val="decimal"/>
      <w:lvlText w:val="%1."/>
      <w:lvlJc w:val="left"/>
      <w:pPr>
        <w:ind w:left="480" w:hanging="480"/>
      </w:pPr>
      <w:rPr>
        <w:rFonts w:hint="default"/>
      </w:rPr>
    </w:lvl>
    <w:lvl w:ilvl="1">
      <w:start w:val="1"/>
      <w:numFmt w:val="decimal"/>
      <w:lvlText w:val="%1.%2."/>
      <w:lvlJc w:val="left"/>
      <w:pPr>
        <w:ind w:left="1841" w:hanging="480"/>
      </w:pPr>
      <w:rPr>
        <w:rFonts w:hint="default"/>
      </w:rPr>
    </w:lvl>
    <w:lvl w:ilvl="2">
      <w:start w:val="1"/>
      <w:numFmt w:val="decimal"/>
      <w:lvlText w:val="%1.%2.%3."/>
      <w:lvlJc w:val="left"/>
      <w:pPr>
        <w:ind w:left="3442" w:hanging="720"/>
      </w:pPr>
      <w:rPr>
        <w:rFonts w:hint="default"/>
      </w:rPr>
    </w:lvl>
    <w:lvl w:ilvl="3">
      <w:start w:val="1"/>
      <w:numFmt w:val="decimal"/>
      <w:lvlText w:val="%1.%2.%3.%4."/>
      <w:lvlJc w:val="left"/>
      <w:pPr>
        <w:ind w:left="4803" w:hanging="720"/>
      </w:pPr>
      <w:rPr>
        <w:rFonts w:hint="default"/>
      </w:rPr>
    </w:lvl>
    <w:lvl w:ilvl="4">
      <w:start w:val="1"/>
      <w:numFmt w:val="decimal"/>
      <w:lvlText w:val="%1.%2.%3.%4.%5."/>
      <w:lvlJc w:val="left"/>
      <w:pPr>
        <w:ind w:left="6524" w:hanging="1080"/>
      </w:pPr>
      <w:rPr>
        <w:rFonts w:hint="default"/>
      </w:rPr>
    </w:lvl>
    <w:lvl w:ilvl="5">
      <w:start w:val="1"/>
      <w:numFmt w:val="decimal"/>
      <w:lvlText w:val="%1.%2.%3.%4.%5.%6."/>
      <w:lvlJc w:val="left"/>
      <w:pPr>
        <w:ind w:left="7885" w:hanging="1080"/>
      </w:pPr>
      <w:rPr>
        <w:rFonts w:hint="default"/>
      </w:rPr>
    </w:lvl>
    <w:lvl w:ilvl="6">
      <w:start w:val="1"/>
      <w:numFmt w:val="decimal"/>
      <w:lvlText w:val="%1.%2.%3.%4.%5.%6.%7."/>
      <w:lvlJc w:val="left"/>
      <w:pPr>
        <w:ind w:left="9606" w:hanging="1440"/>
      </w:pPr>
      <w:rPr>
        <w:rFonts w:hint="default"/>
      </w:rPr>
    </w:lvl>
    <w:lvl w:ilvl="7">
      <w:start w:val="1"/>
      <w:numFmt w:val="decimal"/>
      <w:lvlText w:val="%1.%2.%3.%4.%5.%6.%7.%8."/>
      <w:lvlJc w:val="left"/>
      <w:pPr>
        <w:ind w:left="10967" w:hanging="1440"/>
      </w:pPr>
      <w:rPr>
        <w:rFonts w:hint="default"/>
      </w:rPr>
    </w:lvl>
    <w:lvl w:ilvl="8">
      <w:start w:val="1"/>
      <w:numFmt w:val="decimal"/>
      <w:lvlText w:val="%1.%2.%3.%4.%5.%6.%7.%8.%9."/>
      <w:lvlJc w:val="left"/>
      <w:pPr>
        <w:ind w:left="12688" w:hanging="1800"/>
      </w:pPr>
      <w:rPr>
        <w:rFonts w:hint="default"/>
      </w:rPr>
    </w:lvl>
  </w:abstractNum>
  <w:abstractNum w:abstractNumId="3" w15:restartNumberingAfterBreak="0">
    <w:nsid w:val="0E1F76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6C42DF"/>
    <w:multiLevelType w:val="hybridMultilevel"/>
    <w:tmpl w:val="D352B034"/>
    <w:lvl w:ilvl="0" w:tplc="6BB0D5F0">
      <w:start w:val="1"/>
      <w:numFmt w:val="upperRoman"/>
      <w:lvlText w:val="%1."/>
      <w:lvlJc w:val="left"/>
      <w:pPr>
        <w:ind w:left="2880" w:hanging="720"/>
      </w:pPr>
      <w:rPr>
        <w:rFonts w:hint="default"/>
        <w:b/>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5" w15:restartNumberingAfterBreak="0">
    <w:nsid w:val="1E042504"/>
    <w:multiLevelType w:val="multilevel"/>
    <w:tmpl w:val="C290ABC8"/>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D91461"/>
    <w:multiLevelType w:val="hybridMultilevel"/>
    <w:tmpl w:val="BFA226E4"/>
    <w:lvl w:ilvl="0" w:tplc="A08CAB36">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0B43B6"/>
    <w:multiLevelType w:val="multilevel"/>
    <w:tmpl w:val="B86CAEDA"/>
    <w:lvl w:ilvl="0">
      <w:start w:val="1"/>
      <w:numFmt w:val="decimal"/>
      <w:lvlText w:val="%1"/>
      <w:lvlJc w:val="left"/>
      <w:pPr>
        <w:ind w:left="931" w:hanging="432"/>
      </w:pPr>
      <w:rPr>
        <w:rFonts w:hint="default"/>
        <w:lang w:val="lv-LV" w:eastAsia="en-US" w:bidi="ar-SA"/>
      </w:rPr>
    </w:lvl>
    <w:lvl w:ilvl="1">
      <w:start w:val="2"/>
      <w:numFmt w:val="decimal"/>
      <w:lvlText w:val="%1.%2."/>
      <w:lvlJc w:val="left"/>
      <w:pPr>
        <w:ind w:left="931" w:hanging="432"/>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2"/>
      <w:numFmt w:val="decimal"/>
      <w:lvlText w:val="%3."/>
      <w:lvlJc w:val="left"/>
      <w:pPr>
        <w:ind w:left="3419" w:hanging="358"/>
        <w:jc w:val="right"/>
      </w:pPr>
      <w:rPr>
        <w:rFonts w:ascii="Times New Roman" w:eastAsia="Times New Roman" w:hAnsi="Times New Roman" w:cs="Times New Roman" w:hint="default"/>
        <w:b/>
        <w:bCs/>
        <w:i w:val="0"/>
        <w:iCs w:val="0"/>
        <w:spacing w:val="0"/>
        <w:w w:val="100"/>
        <w:sz w:val="24"/>
        <w:szCs w:val="24"/>
        <w:lang w:val="lv-LV" w:eastAsia="en-US" w:bidi="ar-SA"/>
      </w:rPr>
    </w:lvl>
    <w:lvl w:ilvl="3">
      <w:start w:val="1"/>
      <w:numFmt w:val="decimal"/>
      <w:lvlText w:val="%3.%4."/>
      <w:lvlJc w:val="left"/>
      <w:pPr>
        <w:ind w:left="931" w:hanging="432"/>
      </w:pPr>
      <w:rPr>
        <w:rFonts w:ascii="Times New Roman" w:eastAsia="Times New Roman" w:hAnsi="Times New Roman" w:cs="Times New Roman" w:hint="default"/>
        <w:b w:val="0"/>
        <w:bCs w:val="0"/>
        <w:i w:val="0"/>
        <w:iCs w:val="0"/>
        <w:spacing w:val="0"/>
        <w:w w:val="99"/>
        <w:sz w:val="24"/>
        <w:szCs w:val="24"/>
        <w:lang w:val="lv-LV" w:eastAsia="en-US" w:bidi="ar-SA"/>
      </w:rPr>
    </w:lvl>
    <w:lvl w:ilvl="4">
      <w:start w:val="1"/>
      <w:numFmt w:val="decimal"/>
      <w:lvlText w:val="%3.%4.%5."/>
      <w:lvlJc w:val="left"/>
      <w:pPr>
        <w:ind w:left="1367" w:hanging="720"/>
      </w:pPr>
      <w:rPr>
        <w:rFonts w:ascii="Times New Roman" w:eastAsia="Times New Roman" w:hAnsi="Times New Roman" w:cs="Times New Roman" w:hint="default"/>
        <w:b w:val="0"/>
        <w:bCs w:val="0"/>
        <w:i w:val="0"/>
        <w:iCs w:val="0"/>
        <w:spacing w:val="0"/>
        <w:w w:val="98"/>
        <w:sz w:val="24"/>
        <w:szCs w:val="24"/>
        <w:lang w:val="lv-LV" w:eastAsia="en-US" w:bidi="ar-SA"/>
      </w:rPr>
    </w:lvl>
    <w:lvl w:ilvl="5">
      <w:start w:val="1"/>
      <w:numFmt w:val="decimal"/>
      <w:lvlText w:val="%3.%4.%5.%6."/>
      <w:lvlJc w:val="left"/>
      <w:pPr>
        <w:ind w:left="1871" w:hanging="1080"/>
      </w:pPr>
      <w:rPr>
        <w:rFonts w:ascii="Times New Roman" w:eastAsia="Times New Roman" w:hAnsi="Times New Roman" w:cs="Times New Roman" w:hint="default"/>
        <w:b w:val="0"/>
        <w:bCs w:val="0"/>
        <w:i w:val="0"/>
        <w:iCs w:val="0"/>
        <w:spacing w:val="0"/>
        <w:w w:val="100"/>
        <w:sz w:val="24"/>
        <w:szCs w:val="24"/>
        <w:lang w:val="lv-LV" w:eastAsia="en-US" w:bidi="ar-SA"/>
      </w:rPr>
    </w:lvl>
    <w:lvl w:ilvl="6">
      <w:numFmt w:val="bullet"/>
      <w:lvlText w:val="•"/>
      <w:lvlJc w:val="left"/>
      <w:pPr>
        <w:ind w:left="2300" w:hanging="1080"/>
      </w:pPr>
      <w:rPr>
        <w:rFonts w:hint="default"/>
        <w:lang w:val="lv-LV" w:eastAsia="en-US" w:bidi="ar-SA"/>
      </w:rPr>
    </w:lvl>
    <w:lvl w:ilvl="7">
      <w:numFmt w:val="bullet"/>
      <w:lvlText w:val="•"/>
      <w:lvlJc w:val="left"/>
      <w:pPr>
        <w:ind w:left="3420" w:hanging="1080"/>
      </w:pPr>
      <w:rPr>
        <w:rFonts w:hint="default"/>
        <w:lang w:val="lv-LV" w:eastAsia="en-US" w:bidi="ar-SA"/>
      </w:rPr>
    </w:lvl>
    <w:lvl w:ilvl="8">
      <w:numFmt w:val="bullet"/>
      <w:lvlText w:val="•"/>
      <w:lvlJc w:val="left"/>
      <w:pPr>
        <w:ind w:left="5493" w:hanging="1080"/>
      </w:pPr>
      <w:rPr>
        <w:rFonts w:hint="default"/>
        <w:lang w:val="lv-LV" w:eastAsia="en-US" w:bidi="ar-SA"/>
      </w:rPr>
    </w:lvl>
  </w:abstractNum>
  <w:abstractNum w:abstractNumId="8" w15:restartNumberingAfterBreak="0">
    <w:nsid w:val="323266A0"/>
    <w:multiLevelType w:val="hybridMultilevel"/>
    <w:tmpl w:val="136EAD2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39C3565"/>
    <w:multiLevelType w:val="hybridMultilevel"/>
    <w:tmpl w:val="DD14E36A"/>
    <w:lvl w:ilvl="0" w:tplc="3600210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263285"/>
    <w:multiLevelType w:val="multilevel"/>
    <w:tmpl w:val="C290ABC8"/>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A41120"/>
    <w:multiLevelType w:val="hybridMultilevel"/>
    <w:tmpl w:val="3844FE46"/>
    <w:lvl w:ilvl="0" w:tplc="8BAE38A2">
      <w:start w:val="1"/>
      <w:numFmt w:val="decimal"/>
      <w:lvlText w:val="%1."/>
      <w:lvlJc w:val="left"/>
      <w:pPr>
        <w:ind w:left="4163" w:hanging="221"/>
      </w:pPr>
      <w:rPr>
        <w:rFonts w:ascii="Times New Roman" w:eastAsia="Times New Roman" w:hAnsi="Times New Roman" w:cs="Times New Roman" w:hint="default"/>
        <w:b w:val="0"/>
        <w:bCs w:val="0"/>
        <w:i/>
        <w:iCs/>
        <w:spacing w:val="0"/>
        <w:w w:val="99"/>
        <w:sz w:val="22"/>
        <w:szCs w:val="22"/>
        <w:lang w:val="lv-LV" w:eastAsia="en-US" w:bidi="ar-SA"/>
      </w:rPr>
    </w:lvl>
    <w:lvl w:ilvl="1" w:tplc="2C900084">
      <w:numFmt w:val="bullet"/>
      <w:lvlText w:val="•"/>
      <w:lvlJc w:val="left"/>
      <w:pPr>
        <w:ind w:left="4707" w:hanging="221"/>
      </w:pPr>
      <w:rPr>
        <w:rFonts w:hint="default"/>
        <w:lang w:val="lv-LV" w:eastAsia="en-US" w:bidi="ar-SA"/>
      </w:rPr>
    </w:lvl>
    <w:lvl w:ilvl="2" w:tplc="1A64B778">
      <w:numFmt w:val="bullet"/>
      <w:lvlText w:val="•"/>
      <w:lvlJc w:val="left"/>
      <w:pPr>
        <w:ind w:left="5255" w:hanging="221"/>
      </w:pPr>
      <w:rPr>
        <w:rFonts w:hint="default"/>
        <w:lang w:val="lv-LV" w:eastAsia="en-US" w:bidi="ar-SA"/>
      </w:rPr>
    </w:lvl>
    <w:lvl w:ilvl="3" w:tplc="02F6054E">
      <w:numFmt w:val="bullet"/>
      <w:lvlText w:val="•"/>
      <w:lvlJc w:val="left"/>
      <w:pPr>
        <w:ind w:left="5803" w:hanging="221"/>
      </w:pPr>
      <w:rPr>
        <w:rFonts w:hint="default"/>
        <w:lang w:val="lv-LV" w:eastAsia="en-US" w:bidi="ar-SA"/>
      </w:rPr>
    </w:lvl>
    <w:lvl w:ilvl="4" w:tplc="D8920FF0">
      <w:numFmt w:val="bullet"/>
      <w:lvlText w:val="•"/>
      <w:lvlJc w:val="left"/>
      <w:pPr>
        <w:ind w:left="6351" w:hanging="221"/>
      </w:pPr>
      <w:rPr>
        <w:rFonts w:hint="default"/>
        <w:lang w:val="lv-LV" w:eastAsia="en-US" w:bidi="ar-SA"/>
      </w:rPr>
    </w:lvl>
    <w:lvl w:ilvl="5" w:tplc="E856E438">
      <w:numFmt w:val="bullet"/>
      <w:lvlText w:val="•"/>
      <w:lvlJc w:val="left"/>
      <w:pPr>
        <w:ind w:left="6899" w:hanging="221"/>
      </w:pPr>
      <w:rPr>
        <w:rFonts w:hint="default"/>
        <w:lang w:val="lv-LV" w:eastAsia="en-US" w:bidi="ar-SA"/>
      </w:rPr>
    </w:lvl>
    <w:lvl w:ilvl="6" w:tplc="D166B04C">
      <w:numFmt w:val="bullet"/>
      <w:lvlText w:val="•"/>
      <w:lvlJc w:val="left"/>
      <w:pPr>
        <w:ind w:left="7447" w:hanging="221"/>
      </w:pPr>
      <w:rPr>
        <w:rFonts w:hint="default"/>
        <w:lang w:val="lv-LV" w:eastAsia="en-US" w:bidi="ar-SA"/>
      </w:rPr>
    </w:lvl>
    <w:lvl w:ilvl="7" w:tplc="DFE62704">
      <w:numFmt w:val="bullet"/>
      <w:lvlText w:val="•"/>
      <w:lvlJc w:val="left"/>
      <w:pPr>
        <w:ind w:left="7995" w:hanging="221"/>
      </w:pPr>
      <w:rPr>
        <w:rFonts w:hint="default"/>
        <w:lang w:val="lv-LV" w:eastAsia="en-US" w:bidi="ar-SA"/>
      </w:rPr>
    </w:lvl>
    <w:lvl w:ilvl="8" w:tplc="18DADAB2">
      <w:numFmt w:val="bullet"/>
      <w:lvlText w:val="•"/>
      <w:lvlJc w:val="left"/>
      <w:pPr>
        <w:ind w:left="8543" w:hanging="221"/>
      </w:pPr>
      <w:rPr>
        <w:rFonts w:hint="default"/>
        <w:lang w:val="lv-LV" w:eastAsia="en-US" w:bidi="ar-SA"/>
      </w:rPr>
    </w:lvl>
  </w:abstractNum>
  <w:abstractNum w:abstractNumId="12" w15:restartNumberingAfterBreak="0">
    <w:nsid w:val="524015DE"/>
    <w:multiLevelType w:val="hybridMultilevel"/>
    <w:tmpl w:val="7F7058D2"/>
    <w:lvl w:ilvl="0" w:tplc="B4A4941C">
      <w:start w:val="1"/>
      <w:numFmt w:val="upperRoman"/>
      <w:lvlText w:val="%1."/>
      <w:lvlJc w:val="left"/>
      <w:pPr>
        <w:ind w:left="3600" w:hanging="720"/>
      </w:pPr>
      <w:rPr>
        <w:rFonts w:hint="default"/>
        <w:b/>
      </w:rPr>
    </w:lvl>
    <w:lvl w:ilvl="1" w:tplc="04260019" w:tentative="1">
      <w:start w:val="1"/>
      <w:numFmt w:val="lowerLetter"/>
      <w:lvlText w:val="%2."/>
      <w:lvlJc w:val="left"/>
      <w:pPr>
        <w:ind w:left="3960" w:hanging="360"/>
      </w:pPr>
    </w:lvl>
    <w:lvl w:ilvl="2" w:tplc="0426001B" w:tentative="1">
      <w:start w:val="1"/>
      <w:numFmt w:val="lowerRoman"/>
      <w:lvlText w:val="%3."/>
      <w:lvlJc w:val="right"/>
      <w:pPr>
        <w:ind w:left="4680" w:hanging="180"/>
      </w:pPr>
    </w:lvl>
    <w:lvl w:ilvl="3" w:tplc="0426000F" w:tentative="1">
      <w:start w:val="1"/>
      <w:numFmt w:val="decimal"/>
      <w:lvlText w:val="%4."/>
      <w:lvlJc w:val="left"/>
      <w:pPr>
        <w:ind w:left="5400" w:hanging="360"/>
      </w:pPr>
    </w:lvl>
    <w:lvl w:ilvl="4" w:tplc="04260019" w:tentative="1">
      <w:start w:val="1"/>
      <w:numFmt w:val="lowerLetter"/>
      <w:lvlText w:val="%5."/>
      <w:lvlJc w:val="left"/>
      <w:pPr>
        <w:ind w:left="6120" w:hanging="360"/>
      </w:pPr>
    </w:lvl>
    <w:lvl w:ilvl="5" w:tplc="0426001B" w:tentative="1">
      <w:start w:val="1"/>
      <w:numFmt w:val="lowerRoman"/>
      <w:lvlText w:val="%6."/>
      <w:lvlJc w:val="right"/>
      <w:pPr>
        <w:ind w:left="6840" w:hanging="180"/>
      </w:pPr>
    </w:lvl>
    <w:lvl w:ilvl="6" w:tplc="0426000F" w:tentative="1">
      <w:start w:val="1"/>
      <w:numFmt w:val="decimal"/>
      <w:lvlText w:val="%7."/>
      <w:lvlJc w:val="left"/>
      <w:pPr>
        <w:ind w:left="7560" w:hanging="360"/>
      </w:pPr>
    </w:lvl>
    <w:lvl w:ilvl="7" w:tplc="04260019" w:tentative="1">
      <w:start w:val="1"/>
      <w:numFmt w:val="lowerLetter"/>
      <w:lvlText w:val="%8."/>
      <w:lvlJc w:val="left"/>
      <w:pPr>
        <w:ind w:left="8280" w:hanging="360"/>
      </w:pPr>
    </w:lvl>
    <w:lvl w:ilvl="8" w:tplc="0426001B" w:tentative="1">
      <w:start w:val="1"/>
      <w:numFmt w:val="lowerRoman"/>
      <w:lvlText w:val="%9."/>
      <w:lvlJc w:val="right"/>
      <w:pPr>
        <w:ind w:left="9000" w:hanging="180"/>
      </w:pPr>
    </w:lvl>
  </w:abstractNum>
  <w:abstractNum w:abstractNumId="13" w15:restartNumberingAfterBreak="0">
    <w:nsid w:val="54E10721"/>
    <w:multiLevelType w:val="hybridMultilevel"/>
    <w:tmpl w:val="687AA88A"/>
    <w:lvl w:ilvl="0" w:tplc="5D3AF0CC">
      <w:start w:val="1"/>
      <w:numFmt w:val="upperRoman"/>
      <w:lvlText w:val="%1."/>
      <w:lvlJc w:val="left"/>
      <w:pPr>
        <w:ind w:left="4320" w:hanging="720"/>
      </w:pPr>
      <w:rPr>
        <w:rFonts w:hint="default"/>
        <w:b/>
      </w:rPr>
    </w:lvl>
    <w:lvl w:ilvl="1" w:tplc="04260019" w:tentative="1">
      <w:start w:val="1"/>
      <w:numFmt w:val="lowerLetter"/>
      <w:lvlText w:val="%2."/>
      <w:lvlJc w:val="left"/>
      <w:pPr>
        <w:ind w:left="4680" w:hanging="360"/>
      </w:pPr>
    </w:lvl>
    <w:lvl w:ilvl="2" w:tplc="0426001B" w:tentative="1">
      <w:start w:val="1"/>
      <w:numFmt w:val="lowerRoman"/>
      <w:lvlText w:val="%3."/>
      <w:lvlJc w:val="right"/>
      <w:pPr>
        <w:ind w:left="5400" w:hanging="180"/>
      </w:pPr>
    </w:lvl>
    <w:lvl w:ilvl="3" w:tplc="0426000F" w:tentative="1">
      <w:start w:val="1"/>
      <w:numFmt w:val="decimal"/>
      <w:lvlText w:val="%4."/>
      <w:lvlJc w:val="left"/>
      <w:pPr>
        <w:ind w:left="6120" w:hanging="360"/>
      </w:pPr>
    </w:lvl>
    <w:lvl w:ilvl="4" w:tplc="04260019" w:tentative="1">
      <w:start w:val="1"/>
      <w:numFmt w:val="lowerLetter"/>
      <w:lvlText w:val="%5."/>
      <w:lvlJc w:val="left"/>
      <w:pPr>
        <w:ind w:left="6840" w:hanging="360"/>
      </w:pPr>
    </w:lvl>
    <w:lvl w:ilvl="5" w:tplc="0426001B" w:tentative="1">
      <w:start w:val="1"/>
      <w:numFmt w:val="lowerRoman"/>
      <w:lvlText w:val="%6."/>
      <w:lvlJc w:val="right"/>
      <w:pPr>
        <w:ind w:left="7560" w:hanging="180"/>
      </w:pPr>
    </w:lvl>
    <w:lvl w:ilvl="6" w:tplc="0426000F" w:tentative="1">
      <w:start w:val="1"/>
      <w:numFmt w:val="decimal"/>
      <w:lvlText w:val="%7."/>
      <w:lvlJc w:val="left"/>
      <w:pPr>
        <w:ind w:left="8280" w:hanging="360"/>
      </w:pPr>
    </w:lvl>
    <w:lvl w:ilvl="7" w:tplc="04260019" w:tentative="1">
      <w:start w:val="1"/>
      <w:numFmt w:val="lowerLetter"/>
      <w:lvlText w:val="%8."/>
      <w:lvlJc w:val="left"/>
      <w:pPr>
        <w:ind w:left="9000" w:hanging="360"/>
      </w:pPr>
    </w:lvl>
    <w:lvl w:ilvl="8" w:tplc="0426001B" w:tentative="1">
      <w:start w:val="1"/>
      <w:numFmt w:val="lowerRoman"/>
      <w:lvlText w:val="%9."/>
      <w:lvlJc w:val="right"/>
      <w:pPr>
        <w:ind w:left="9720" w:hanging="180"/>
      </w:pPr>
    </w:lvl>
  </w:abstractNum>
  <w:abstractNum w:abstractNumId="14" w15:restartNumberingAfterBreak="0">
    <w:nsid w:val="5F6B4A03"/>
    <w:multiLevelType w:val="hybridMultilevel"/>
    <w:tmpl w:val="03B6DC9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9F0D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38A3702"/>
    <w:multiLevelType w:val="hybridMultilevel"/>
    <w:tmpl w:val="4A2E3560"/>
    <w:lvl w:ilvl="0" w:tplc="E080447A">
      <w:start w:val="2"/>
      <w:numFmt w:val="decimal"/>
      <w:lvlText w:val="%1"/>
      <w:lvlJc w:val="left"/>
      <w:pPr>
        <w:ind w:left="502" w:hanging="360"/>
      </w:pPr>
      <w:rPr>
        <w:rFonts w:ascii="Calibri"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78E2599C"/>
    <w:multiLevelType w:val="hybridMultilevel"/>
    <w:tmpl w:val="E7D44C9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1"/>
  </w:num>
  <w:num w:numId="3">
    <w:abstractNumId w:val="7"/>
  </w:num>
  <w:num w:numId="4">
    <w:abstractNumId w:val="4"/>
  </w:num>
  <w:num w:numId="5">
    <w:abstractNumId w:val="8"/>
  </w:num>
  <w:num w:numId="6">
    <w:abstractNumId w:val="12"/>
  </w:num>
  <w:num w:numId="7">
    <w:abstractNumId w:val="1"/>
  </w:num>
  <w:num w:numId="8">
    <w:abstractNumId w:val="13"/>
  </w:num>
  <w:num w:numId="9">
    <w:abstractNumId w:val="9"/>
  </w:num>
  <w:num w:numId="10">
    <w:abstractNumId w:val="6"/>
  </w:num>
  <w:num w:numId="11">
    <w:abstractNumId w:val="2"/>
  </w:num>
  <w:num w:numId="12">
    <w:abstractNumId w:val="10"/>
  </w:num>
  <w:num w:numId="13">
    <w:abstractNumId w:val="16"/>
  </w:num>
  <w:num w:numId="14">
    <w:abstractNumId w:val="15"/>
  </w:num>
  <w:num w:numId="15">
    <w:abstractNumId w:val="14"/>
  </w:num>
  <w:num w:numId="16">
    <w:abstractNumId w:val="17"/>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8D7"/>
    <w:rsid w:val="00003C98"/>
    <w:rsid w:val="00031899"/>
    <w:rsid w:val="0006501F"/>
    <w:rsid w:val="0007067E"/>
    <w:rsid w:val="00070768"/>
    <w:rsid w:val="00084B12"/>
    <w:rsid w:val="00093CAF"/>
    <w:rsid w:val="000A0E39"/>
    <w:rsid w:val="000A1C92"/>
    <w:rsid w:val="000A40E2"/>
    <w:rsid w:val="000C5783"/>
    <w:rsid w:val="000C7EC6"/>
    <w:rsid w:val="00110995"/>
    <w:rsid w:val="001324FD"/>
    <w:rsid w:val="00141B91"/>
    <w:rsid w:val="001424D7"/>
    <w:rsid w:val="001437F4"/>
    <w:rsid w:val="00161169"/>
    <w:rsid w:val="0016257D"/>
    <w:rsid w:val="00166B9F"/>
    <w:rsid w:val="00167821"/>
    <w:rsid w:val="00171CFD"/>
    <w:rsid w:val="0017450D"/>
    <w:rsid w:val="00193D67"/>
    <w:rsid w:val="001A00D9"/>
    <w:rsid w:val="001B2B71"/>
    <w:rsid w:val="001E4866"/>
    <w:rsid w:val="001E4B28"/>
    <w:rsid w:val="001F5329"/>
    <w:rsid w:val="001F686E"/>
    <w:rsid w:val="0022628D"/>
    <w:rsid w:val="00251919"/>
    <w:rsid w:val="00254751"/>
    <w:rsid w:val="00276AF0"/>
    <w:rsid w:val="00287A52"/>
    <w:rsid w:val="002B04D1"/>
    <w:rsid w:val="002F7564"/>
    <w:rsid w:val="00302D09"/>
    <w:rsid w:val="00317C0B"/>
    <w:rsid w:val="0032441F"/>
    <w:rsid w:val="0032792D"/>
    <w:rsid w:val="00331909"/>
    <w:rsid w:val="00347285"/>
    <w:rsid w:val="00350780"/>
    <w:rsid w:val="00357DAE"/>
    <w:rsid w:val="0036707A"/>
    <w:rsid w:val="003816AD"/>
    <w:rsid w:val="003876B4"/>
    <w:rsid w:val="003907D2"/>
    <w:rsid w:val="003925C6"/>
    <w:rsid w:val="003D038C"/>
    <w:rsid w:val="003D7243"/>
    <w:rsid w:val="003E43F9"/>
    <w:rsid w:val="003F0646"/>
    <w:rsid w:val="003F4FFD"/>
    <w:rsid w:val="0041625E"/>
    <w:rsid w:val="004223B5"/>
    <w:rsid w:val="0043174D"/>
    <w:rsid w:val="004345AD"/>
    <w:rsid w:val="004361B5"/>
    <w:rsid w:val="00483675"/>
    <w:rsid w:val="00484950"/>
    <w:rsid w:val="00492597"/>
    <w:rsid w:val="004A4366"/>
    <w:rsid w:val="004B5FBB"/>
    <w:rsid w:val="004E3E22"/>
    <w:rsid w:val="004F2C0E"/>
    <w:rsid w:val="004F647F"/>
    <w:rsid w:val="00504108"/>
    <w:rsid w:val="00522DAD"/>
    <w:rsid w:val="005277B9"/>
    <w:rsid w:val="00533CD6"/>
    <w:rsid w:val="0055713C"/>
    <w:rsid w:val="00557ABF"/>
    <w:rsid w:val="005648C7"/>
    <w:rsid w:val="005C1571"/>
    <w:rsid w:val="005C19A0"/>
    <w:rsid w:val="005C39A1"/>
    <w:rsid w:val="005C664E"/>
    <w:rsid w:val="005C74B7"/>
    <w:rsid w:val="005D6008"/>
    <w:rsid w:val="005F1DC9"/>
    <w:rsid w:val="006008D7"/>
    <w:rsid w:val="00673D8F"/>
    <w:rsid w:val="00690A87"/>
    <w:rsid w:val="006C0191"/>
    <w:rsid w:val="006D4900"/>
    <w:rsid w:val="006E7BA4"/>
    <w:rsid w:val="00715324"/>
    <w:rsid w:val="0072021F"/>
    <w:rsid w:val="00727DDF"/>
    <w:rsid w:val="0073231E"/>
    <w:rsid w:val="007328F4"/>
    <w:rsid w:val="00733D02"/>
    <w:rsid w:val="00752002"/>
    <w:rsid w:val="00755532"/>
    <w:rsid w:val="00762D4F"/>
    <w:rsid w:val="00773C46"/>
    <w:rsid w:val="00791F27"/>
    <w:rsid w:val="00792F15"/>
    <w:rsid w:val="007A4338"/>
    <w:rsid w:val="007D7198"/>
    <w:rsid w:val="0084556B"/>
    <w:rsid w:val="00853187"/>
    <w:rsid w:val="00872387"/>
    <w:rsid w:val="00890860"/>
    <w:rsid w:val="00891915"/>
    <w:rsid w:val="00897044"/>
    <w:rsid w:val="00897337"/>
    <w:rsid w:val="008A3DD8"/>
    <w:rsid w:val="008B62D3"/>
    <w:rsid w:val="008D1754"/>
    <w:rsid w:val="008D205C"/>
    <w:rsid w:val="008E0A2F"/>
    <w:rsid w:val="008E61C8"/>
    <w:rsid w:val="008E74CF"/>
    <w:rsid w:val="0090518D"/>
    <w:rsid w:val="009364BB"/>
    <w:rsid w:val="009407A0"/>
    <w:rsid w:val="009433FC"/>
    <w:rsid w:val="0094578D"/>
    <w:rsid w:val="00952466"/>
    <w:rsid w:val="0095710F"/>
    <w:rsid w:val="00960E17"/>
    <w:rsid w:val="00984242"/>
    <w:rsid w:val="009931EB"/>
    <w:rsid w:val="009B5EDE"/>
    <w:rsid w:val="009D0B13"/>
    <w:rsid w:val="009D72F4"/>
    <w:rsid w:val="009E6D96"/>
    <w:rsid w:val="00A21A44"/>
    <w:rsid w:val="00A32750"/>
    <w:rsid w:val="00A51826"/>
    <w:rsid w:val="00A52A13"/>
    <w:rsid w:val="00A71239"/>
    <w:rsid w:val="00A75C61"/>
    <w:rsid w:val="00A804DF"/>
    <w:rsid w:val="00AA3A1E"/>
    <w:rsid w:val="00AB43EA"/>
    <w:rsid w:val="00AC0B18"/>
    <w:rsid w:val="00AD5861"/>
    <w:rsid w:val="00AD5F6B"/>
    <w:rsid w:val="00B04DE4"/>
    <w:rsid w:val="00B151A9"/>
    <w:rsid w:val="00B41CC1"/>
    <w:rsid w:val="00B42C4A"/>
    <w:rsid w:val="00B43E07"/>
    <w:rsid w:val="00B81F2D"/>
    <w:rsid w:val="00B82DF3"/>
    <w:rsid w:val="00B97395"/>
    <w:rsid w:val="00BB67F8"/>
    <w:rsid w:val="00BF1F0F"/>
    <w:rsid w:val="00C1041F"/>
    <w:rsid w:val="00C148CF"/>
    <w:rsid w:val="00C14E4D"/>
    <w:rsid w:val="00C21EA0"/>
    <w:rsid w:val="00C24FE3"/>
    <w:rsid w:val="00C25EBE"/>
    <w:rsid w:val="00C4431E"/>
    <w:rsid w:val="00C4585D"/>
    <w:rsid w:val="00C54F62"/>
    <w:rsid w:val="00C65FD2"/>
    <w:rsid w:val="00C729A1"/>
    <w:rsid w:val="00C87267"/>
    <w:rsid w:val="00C93A01"/>
    <w:rsid w:val="00C97BCD"/>
    <w:rsid w:val="00CB2B13"/>
    <w:rsid w:val="00CB5278"/>
    <w:rsid w:val="00CB7DA0"/>
    <w:rsid w:val="00CC0898"/>
    <w:rsid w:val="00CC1701"/>
    <w:rsid w:val="00CD0FEB"/>
    <w:rsid w:val="00CE22BF"/>
    <w:rsid w:val="00CE4D63"/>
    <w:rsid w:val="00CE5F89"/>
    <w:rsid w:val="00CE7E9C"/>
    <w:rsid w:val="00CF1B17"/>
    <w:rsid w:val="00D02449"/>
    <w:rsid w:val="00D1001F"/>
    <w:rsid w:val="00D2581C"/>
    <w:rsid w:val="00D52934"/>
    <w:rsid w:val="00D5773C"/>
    <w:rsid w:val="00D6734C"/>
    <w:rsid w:val="00D71C93"/>
    <w:rsid w:val="00D725B4"/>
    <w:rsid w:val="00D82AFE"/>
    <w:rsid w:val="00D843B7"/>
    <w:rsid w:val="00DB6C8B"/>
    <w:rsid w:val="00DC5C7A"/>
    <w:rsid w:val="00DE11F8"/>
    <w:rsid w:val="00DE741F"/>
    <w:rsid w:val="00E17F75"/>
    <w:rsid w:val="00E24DEA"/>
    <w:rsid w:val="00E262A9"/>
    <w:rsid w:val="00E3529E"/>
    <w:rsid w:val="00E57E84"/>
    <w:rsid w:val="00E70B53"/>
    <w:rsid w:val="00E75EBF"/>
    <w:rsid w:val="00E768B8"/>
    <w:rsid w:val="00EA07A4"/>
    <w:rsid w:val="00EB65BE"/>
    <w:rsid w:val="00EC41B7"/>
    <w:rsid w:val="00ED0DD8"/>
    <w:rsid w:val="00EF2BC2"/>
    <w:rsid w:val="00EF6EF5"/>
    <w:rsid w:val="00F106F0"/>
    <w:rsid w:val="00F111C6"/>
    <w:rsid w:val="00F50E65"/>
    <w:rsid w:val="00F8253C"/>
    <w:rsid w:val="00F848EA"/>
    <w:rsid w:val="00FA1BDB"/>
    <w:rsid w:val="00FB0D56"/>
    <w:rsid w:val="00FB3DA5"/>
    <w:rsid w:val="00FD40AE"/>
    <w:rsid w:val="00FF5D83"/>
    <w:rsid w:val="00FF6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26273C"/>
  <w15:docId w15:val="{B7A0BB6B-B2D8-4564-8803-C60B49D0C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ind w:left="2" w:hanging="357"/>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582" w:hanging="432"/>
      <w:jc w:val="both"/>
    </w:pPr>
  </w:style>
  <w:style w:type="paragraph" w:customStyle="1" w:styleId="TableParagraph">
    <w:name w:val="Table Paragraph"/>
    <w:basedOn w:val="Normal"/>
    <w:uiPriority w:val="1"/>
    <w:qFormat/>
    <w:pPr>
      <w:ind w:left="50"/>
      <w:jc w:val="both"/>
    </w:pPr>
  </w:style>
  <w:style w:type="paragraph" w:styleId="BalloonText">
    <w:name w:val="Balloon Text"/>
    <w:basedOn w:val="Normal"/>
    <w:link w:val="BalloonTextChar"/>
    <w:uiPriority w:val="99"/>
    <w:semiHidden/>
    <w:unhideWhenUsed/>
    <w:rsid w:val="000318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899"/>
    <w:rPr>
      <w:rFonts w:ascii="Segoe UI" w:eastAsia="Times New Roman" w:hAnsi="Segoe UI" w:cs="Segoe UI"/>
      <w:sz w:val="18"/>
      <w:szCs w:val="18"/>
      <w:lang w:val="lv-LV"/>
    </w:rPr>
  </w:style>
  <w:style w:type="table" w:styleId="TableGrid">
    <w:name w:val="Table Grid"/>
    <w:basedOn w:val="TableNormal"/>
    <w:uiPriority w:val="59"/>
    <w:rsid w:val="006E7BA4"/>
    <w:pPr>
      <w:widowControl/>
      <w:autoSpaceDE/>
      <w:autoSpaceDN/>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E7BA4"/>
    <w:rPr>
      <w:strike w:val="0"/>
      <w:dstrike w:val="0"/>
      <w:color w:val="CF6E19"/>
      <w:u w:val="none"/>
      <w:effect w:val="none"/>
    </w:rPr>
  </w:style>
  <w:style w:type="character" w:styleId="UnresolvedMention">
    <w:name w:val="Unresolved Mention"/>
    <w:basedOn w:val="DefaultParagraphFont"/>
    <w:uiPriority w:val="99"/>
    <w:semiHidden/>
    <w:unhideWhenUsed/>
    <w:rsid w:val="006E7BA4"/>
    <w:rPr>
      <w:color w:val="605E5C"/>
      <w:shd w:val="clear" w:color="auto" w:fill="E1DFDD"/>
    </w:rPr>
  </w:style>
  <w:style w:type="character" w:styleId="CommentReference">
    <w:name w:val="annotation reference"/>
    <w:basedOn w:val="DefaultParagraphFont"/>
    <w:uiPriority w:val="99"/>
    <w:semiHidden/>
    <w:unhideWhenUsed/>
    <w:rsid w:val="00B82DF3"/>
    <w:rPr>
      <w:sz w:val="16"/>
      <w:szCs w:val="16"/>
    </w:rPr>
  </w:style>
  <w:style w:type="paragraph" w:styleId="CommentText">
    <w:name w:val="annotation text"/>
    <w:basedOn w:val="Normal"/>
    <w:link w:val="CommentTextChar"/>
    <w:uiPriority w:val="99"/>
    <w:unhideWhenUsed/>
    <w:rsid w:val="00B82DF3"/>
    <w:rPr>
      <w:sz w:val="20"/>
      <w:szCs w:val="20"/>
    </w:rPr>
  </w:style>
  <w:style w:type="character" w:customStyle="1" w:styleId="CommentTextChar">
    <w:name w:val="Comment Text Char"/>
    <w:basedOn w:val="DefaultParagraphFont"/>
    <w:link w:val="CommentText"/>
    <w:uiPriority w:val="99"/>
    <w:rsid w:val="00B82DF3"/>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B82DF3"/>
    <w:rPr>
      <w:b/>
      <w:bCs/>
    </w:rPr>
  </w:style>
  <w:style w:type="character" w:customStyle="1" w:styleId="CommentSubjectChar">
    <w:name w:val="Comment Subject Char"/>
    <w:basedOn w:val="CommentTextChar"/>
    <w:link w:val="CommentSubject"/>
    <w:uiPriority w:val="99"/>
    <w:semiHidden/>
    <w:rsid w:val="00B82DF3"/>
    <w:rPr>
      <w:rFonts w:ascii="Times New Roman" w:eastAsia="Times New Roman" w:hAnsi="Times New Roman" w:cs="Times New Roman"/>
      <w:b/>
      <w:bCs/>
      <w:sz w:val="20"/>
      <w:szCs w:val="20"/>
      <w:lang w:val="lv-LV"/>
    </w:rPr>
  </w:style>
  <w:style w:type="paragraph" w:styleId="Header">
    <w:name w:val="header"/>
    <w:basedOn w:val="Normal"/>
    <w:link w:val="HeaderChar"/>
    <w:uiPriority w:val="99"/>
    <w:unhideWhenUsed/>
    <w:rsid w:val="00A75C61"/>
    <w:pPr>
      <w:tabs>
        <w:tab w:val="center" w:pos="4153"/>
        <w:tab w:val="right" w:pos="8306"/>
      </w:tabs>
    </w:pPr>
  </w:style>
  <w:style w:type="character" w:customStyle="1" w:styleId="HeaderChar">
    <w:name w:val="Header Char"/>
    <w:basedOn w:val="DefaultParagraphFont"/>
    <w:link w:val="Header"/>
    <w:uiPriority w:val="99"/>
    <w:rsid w:val="00A75C61"/>
    <w:rPr>
      <w:rFonts w:ascii="Times New Roman" w:eastAsia="Times New Roman" w:hAnsi="Times New Roman" w:cs="Times New Roman"/>
      <w:lang w:val="lv-LV"/>
    </w:rPr>
  </w:style>
  <w:style w:type="paragraph" w:styleId="Footer">
    <w:name w:val="footer"/>
    <w:basedOn w:val="Normal"/>
    <w:link w:val="FooterChar"/>
    <w:uiPriority w:val="99"/>
    <w:unhideWhenUsed/>
    <w:rsid w:val="00A75C61"/>
    <w:pPr>
      <w:tabs>
        <w:tab w:val="center" w:pos="4153"/>
        <w:tab w:val="right" w:pos="8306"/>
      </w:tabs>
    </w:pPr>
  </w:style>
  <w:style w:type="character" w:customStyle="1" w:styleId="FooterChar">
    <w:name w:val="Footer Char"/>
    <w:basedOn w:val="DefaultParagraphFont"/>
    <w:link w:val="Footer"/>
    <w:uiPriority w:val="99"/>
    <w:rsid w:val="00A75C61"/>
    <w:rPr>
      <w:rFonts w:ascii="Times New Roman" w:eastAsia="Times New Roman" w:hAnsi="Times New Roman" w:cs="Times New Roman"/>
      <w:lang w:val="lv-LV"/>
    </w:rPr>
  </w:style>
  <w:style w:type="paragraph" w:styleId="Revision">
    <w:name w:val="Revision"/>
    <w:hidden/>
    <w:uiPriority w:val="99"/>
    <w:semiHidden/>
    <w:rsid w:val="005C664E"/>
    <w:pPr>
      <w:widowControl/>
      <w:autoSpaceDE/>
      <w:autoSpaceDN/>
    </w:pPr>
    <w:rPr>
      <w:rFonts w:ascii="Times New Roman" w:eastAsia="Times New Roman" w:hAnsi="Times New Roman" w:cs="Times New Roman"/>
      <w:lang w:val="lv-LV"/>
    </w:rPr>
  </w:style>
  <w:style w:type="character" w:styleId="Strong">
    <w:name w:val="Strong"/>
    <w:basedOn w:val="DefaultParagraphFont"/>
    <w:uiPriority w:val="22"/>
    <w:qFormat/>
    <w:rsid w:val="00EF6E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Inese.Drulle@rsu.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5909-FDD8-4171-8367-21B1618B2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25521</Words>
  <Characters>14548</Characters>
  <Application>Microsoft Office Word</Application>
  <DocSecurity>0</DocSecurity>
  <Lines>121</Lines>
  <Paragraphs>79</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39990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Inguna Blese</dc:creator>
  <cp:lastModifiedBy>Dagnija Zvidriņa</cp:lastModifiedBy>
  <cp:revision>2</cp:revision>
  <cp:lastPrinted>2026-01-12T12:47:00Z</cp:lastPrinted>
  <dcterms:created xsi:type="dcterms:W3CDTF">2026-07-31T09:37:00Z</dcterms:created>
  <dcterms:modified xsi:type="dcterms:W3CDTF">2026-07-31T09:37:00Z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2023-03-02T00:00:00Z</vt:filetime>
  </property>
  <property fmtid="{D5CDD505-2E9C-101B-9397-08002B2CF9AE}" pid="3" name="Creator">
    <vt:lpwstr>Microsoft® Word for Microsoft 365</vt:lpwstr>
  </property>
  <property fmtid="{D5CDD505-2E9C-101B-9397-08002B2CF9AE}" pid="4" name="LastSaved">
    <vt:filetime>2026-01-12T00:00:00Z</vt:filetime>
  </property>
  <property fmtid="{D5CDD505-2E9C-101B-9397-08002B2CF9AE}" pid="5" name="Producer">
    <vt:lpwstr>Microsoft® Word for Microsoft 365</vt:lpwstr>
  </property>
</Properties>
</file>