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D9" w:rsidRDefault="00A6065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646B91F" wp14:editId="5D4CD468">
            <wp:simplePos x="0" y="0"/>
            <wp:positionH relativeFrom="column">
              <wp:posOffset>609600</wp:posOffset>
            </wp:positionH>
            <wp:positionV relativeFrom="paragraph">
              <wp:posOffset>-476250</wp:posOffset>
            </wp:positionV>
            <wp:extent cx="4838700" cy="1341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5E17" w:rsidRDefault="004B5E17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0570F" w:rsidRDefault="00C0570F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0570F" w:rsidRPr="005D610E" w:rsidRDefault="00C0570F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C63BD9" w:rsidRDefault="00A6065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Annex</w:t>
      </w:r>
      <w:proofErr w:type="spellEnd"/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B5E17"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2 </w:t>
      </w:r>
    </w:p>
    <w:p w:rsidR="005C0BB3" w:rsidRPr="005C0BB3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C0BB3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 xml:space="preserve">Riga Stradiņš University </w:t>
      </w:r>
    </w:p>
    <w:p w:rsidR="005C0BB3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C0BB3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 xml:space="preserve">Regulation on the Selection, Implementation </w:t>
      </w:r>
    </w:p>
    <w:p w:rsidR="005C0BB3" w:rsidRPr="005C0BB3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C0BB3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>and Monitoring of DOCTORAL grants</w:t>
      </w:r>
    </w:p>
    <w:p w:rsidR="00F91C4D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C0BB3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 xml:space="preserve"> (Additional selection)</w:t>
      </w:r>
    </w:p>
    <w:p w:rsidR="005C0BB3" w:rsidRPr="005D610E" w:rsidRDefault="005C0BB3" w:rsidP="005C0BB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63BD9" w:rsidRDefault="00A606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WORK PLAN/WORK </w:t>
      </w:r>
      <w:r w:rsidR="00C0570F">
        <w:rPr>
          <w:rFonts w:ascii="Times New Roman" w:eastAsia="Times New Roman" w:hAnsi="Times New Roman"/>
          <w:b/>
          <w:sz w:val="24"/>
          <w:szCs w:val="24"/>
          <w:lang w:eastAsia="lv-LV"/>
        </w:rPr>
        <w:t>ASSIGNMENT</w:t>
      </w:r>
    </w:p>
    <w:p w:rsidR="00F91C4D" w:rsidRPr="005D610E" w:rsidRDefault="00F91C4D" w:rsidP="00F91C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5C0BB3" w:rsidRDefault="005C0BB3" w:rsidP="005C0BB3">
      <w:pPr>
        <w:pStyle w:val="NormalWeb"/>
        <w:spacing w:before="0" w:beforeAutospacing="0" w:after="0" w:afterAutospacing="0"/>
        <w:rPr>
          <w:b/>
        </w:rPr>
      </w:pPr>
      <w:proofErr w:type="spellStart"/>
      <w:r>
        <w:rPr>
          <w:b/>
          <w:bCs/>
        </w:rPr>
        <w:t>Doctoral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grant</w:t>
      </w:r>
      <w:proofErr w:type="spellEnd"/>
      <w:r>
        <w:rPr>
          <w:b/>
          <w:bCs/>
        </w:rPr>
        <w:t xml:space="preserve"> recipient</w:t>
      </w:r>
      <w:r w:rsidR="00A60659" w:rsidRPr="005D610E">
        <w:rPr>
          <w:b/>
        </w:rPr>
        <w:t>________________________________________</w:t>
      </w:r>
    </w:p>
    <w:p w:rsidR="00C63BD9" w:rsidRPr="005C0BB3" w:rsidRDefault="00A60659" w:rsidP="005C0BB3">
      <w:pPr>
        <w:pStyle w:val="NormalWeb"/>
        <w:spacing w:before="0" w:beforeAutospacing="0" w:after="0" w:afterAutospacing="0"/>
        <w:ind w:left="2880" w:firstLine="720"/>
        <w:rPr>
          <w:b/>
        </w:rPr>
      </w:pPr>
      <w:r w:rsidRPr="005D610E">
        <w:rPr>
          <w:sz w:val="20"/>
          <w:szCs w:val="20"/>
        </w:rPr>
        <w:t xml:space="preserve">first </w:t>
      </w:r>
      <w:proofErr w:type="spellStart"/>
      <w:r w:rsidRPr="005D610E">
        <w:rPr>
          <w:sz w:val="20"/>
          <w:szCs w:val="20"/>
        </w:rPr>
        <w:t>name</w:t>
      </w:r>
      <w:proofErr w:type="spellEnd"/>
      <w:r w:rsidRPr="005D610E">
        <w:rPr>
          <w:sz w:val="20"/>
          <w:szCs w:val="20"/>
        </w:rPr>
        <w:t xml:space="preserve"> </w:t>
      </w:r>
      <w:proofErr w:type="spellStart"/>
      <w:r w:rsidRPr="005D610E">
        <w:rPr>
          <w:sz w:val="20"/>
          <w:szCs w:val="20"/>
        </w:rPr>
        <w:t>last</w:t>
      </w:r>
      <w:proofErr w:type="spellEnd"/>
      <w:r w:rsidRPr="005D610E">
        <w:rPr>
          <w:sz w:val="20"/>
          <w:szCs w:val="20"/>
        </w:rPr>
        <w:t xml:space="preserve"> </w:t>
      </w:r>
      <w:proofErr w:type="spellStart"/>
      <w:r w:rsidRPr="005D610E">
        <w:rPr>
          <w:sz w:val="20"/>
          <w:szCs w:val="20"/>
        </w:rPr>
        <w:t>name</w:t>
      </w:r>
      <w:proofErr w:type="spellEnd"/>
    </w:p>
    <w:p w:rsidR="00C63BD9" w:rsidRDefault="005C0BB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Title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of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the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Doctoral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thesis</w:t>
      </w:r>
      <w:proofErr w:type="spellEnd"/>
      <w:r w:rsidR="00A60659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___________________________________________</w:t>
      </w:r>
    </w:p>
    <w:p w:rsidR="00C0570F" w:rsidRPr="00C0570F" w:rsidRDefault="00C0570F" w:rsidP="00F91C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63BD9" w:rsidRDefault="005C0BB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Thesis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A60659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upervisor</w:t>
      </w:r>
      <w:proofErr w:type="spellEnd"/>
      <w:r w:rsidR="00A60659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__________________________________________</w:t>
      </w:r>
      <w:bookmarkStart w:id="0" w:name="_GoBack"/>
      <w:bookmarkEnd w:id="0"/>
    </w:p>
    <w:p w:rsidR="00C63BD9" w:rsidRDefault="00A606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first name last name</w:t>
      </w:r>
    </w:p>
    <w:p w:rsidR="00C63BD9" w:rsidRDefault="00A606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Description of the</w:t>
      </w:r>
      <w:r w:rsidR="004E4687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work</w:t>
      </w: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to be carried out: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90BB7A6" w:rsidRPr="005D610E" w:rsidTr="7DC8D6FA">
        <w:trPr>
          <w:trHeight w:val="300"/>
        </w:trPr>
        <w:tc>
          <w:tcPr>
            <w:tcW w:w="9300" w:type="dxa"/>
            <w:shd w:val="clear" w:color="auto" w:fill="auto"/>
          </w:tcPr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Thesis development</w:t>
            </w:r>
            <w:r w:rsidR="090BB7A6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90BB7A6" w:rsidRPr="005D610E" w:rsidTr="7DC8D6FA">
        <w:trPr>
          <w:trHeight w:val="300"/>
        </w:trPr>
        <w:tc>
          <w:tcPr>
            <w:tcW w:w="9300" w:type="dxa"/>
            <w:shd w:val="clear" w:color="auto" w:fill="auto"/>
          </w:tcPr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Description of works:</w:t>
            </w:r>
          </w:p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Detailed work plan for 12 months or until the thesis </w:t>
            </w:r>
            <w:r w:rsidR="622946C7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is submitted to the dissertation board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for degree candidates</w:t>
            </w:r>
            <w:r w:rsidR="03AE72F7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. </w:t>
            </w:r>
          </w:p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Provide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a detailed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description of </w:t>
            </w:r>
            <w:r w:rsidR="00913C2F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what activities will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be carried out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on which parts of the work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. Indicate </w:t>
            </w:r>
            <w:r w:rsidR="009508D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which sections have already been developed</w:t>
            </w:r>
            <w:r w:rsidR="1D0F197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which sections will be </w:t>
            </w:r>
            <w:r w:rsidR="4EDFD792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completed </w:t>
            </w:r>
            <w:r w:rsidR="09471B3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during the implementation of the grant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="00712781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the work to be carried out and also the 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planned </w:t>
            </w:r>
            <w:r w:rsidR="0FADB19E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deadlines for completion of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the work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.</w:t>
            </w:r>
          </w:p>
          <w:p w:rsidR="00C63BD9" w:rsidRDefault="002671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The content of</w:t>
            </w:r>
            <w:r w:rsidR="00A6065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the doctoral thesis </w:t>
            </w:r>
            <w:r w:rsidR="00DE0D65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is developed </w:t>
            </w:r>
            <w:r w:rsidR="0021110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in </w:t>
            </w:r>
            <w:r w:rsidR="00A6065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accordance with the rules governing doctoral theses at RSU </w:t>
            </w:r>
            <w:r w:rsidR="0021110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https://www.rsu.lv/petnieciba/promocija.</w:t>
            </w:r>
          </w:p>
        </w:tc>
      </w:tr>
      <w:tr w:rsidR="090BB7A6" w:rsidRPr="005D610E" w:rsidTr="7DC8D6FA">
        <w:trPr>
          <w:trHeight w:val="600"/>
        </w:trPr>
        <w:tc>
          <w:tcPr>
            <w:tcW w:w="9300" w:type="dxa"/>
            <w:shd w:val="clear" w:color="auto" w:fill="auto"/>
          </w:tcPr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Planned </w:t>
            </w:r>
            <w:r w:rsidR="4817E06F"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  <w:t>action: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...</w:t>
            </w:r>
          </w:p>
          <w:p w:rsidR="00D00BDC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90BB7A6" w:rsidRPr="005D610E" w:rsidTr="7DC8D6FA">
        <w:trPr>
          <w:trHeight w:val="300"/>
        </w:trPr>
        <w:tc>
          <w:tcPr>
            <w:tcW w:w="9300" w:type="dxa"/>
            <w:shd w:val="clear" w:color="auto" w:fill="auto"/>
          </w:tcPr>
          <w:p w:rsidR="00C63BD9" w:rsidRDefault="00A6065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Expected results</w:t>
            </w:r>
            <w:r w:rsidR="6AF03ECD"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:</w:t>
            </w:r>
          </w:p>
          <w:p w:rsidR="090BB7A6" w:rsidRPr="005D610E" w:rsidRDefault="090BB7A6" w:rsidP="090BB7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  <w:p w:rsidR="090BB7A6" w:rsidRPr="005D610E" w:rsidRDefault="090BB7A6" w:rsidP="090BB7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</w:tbl>
    <w:p w:rsidR="0021075D" w:rsidRPr="005D610E" w:rsidRDefault="0021075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9338" w:type="dxa"/>
        <w:tblLook w:val="04A0" w:firstRow="1" w:lastRow="0" w:firstColumn="1" w:lastColumn="0" w:noHBand="0" w:noVBand="1"/>
      </w:tblPr>
      <w:tblGrid>
        <w:gridCol w:w="9338"/>
      </w:tblGrid>
      <w:tr w:rsidR="090BB7A6" w:rsidRPr="005D610E" w:rsidTr="775219B0">
        <w:trPr>
          <w:trHeight w:val="300"/>
        </w:trPr>
        <w:tc>
          <w:tcPr>
            <w:tcW w:w="9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63BD9" w:rsidRDefault="00A6065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Scientific </w:t>
            </w:r>
            <w:r w:rsidR="523213BE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research</w:t>
            </w: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and </w:t>
            </w:r>
            <w:r w:rsidR="0021383B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participation in science communication activities:</w:t>
            </w:r>
          </w:p>
        </w:tc>
      </w:tr>
      <w:tr w:rsidR="090BB7A6" w:rsidRPr="005D610E" w:rsidTr="775219B0">
        <w:tc>
          <w:tcPr>
            <w:tcW w:w="9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Description of works:</w:t>
            </w:r>
          </w:p>
          <w:p w:rsidR="00C63BD9" w:rsidRDefault="00A60659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Development of the research project, development of the theoretical part, collection, processing and analysis of the research data, presentation of the research results, e.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g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. participation in conferences, preparation and submission of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a scientific article for publication, </w:t>
            </w:r>
            <w:r w:rsidR="090BB7A6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indicating in detail the scientific research activities to be carried out </w:t>
            </w:r>
            <w:r w:rsidR="5D129C74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and the </w:t>
            </w:r>
            <w:r w:rsidR="73F0F7BD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planned </w:t>
            </w:r>
            <w:r w:rsidR="5D129C74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deadlines for completion.</w:t>
            </w:r>
          </w:p>
        </w:tc>
      </w:tr>
      <w:tr w:rsidR="3EB00476" w:rsidRPr="005D610E" w:rsidTr="775219B0">
        <w:trPr>
          <w:trHeight w:val="1875"/>
        </w:trPr>
        <w:tc>
          <w:tcPr>
            <w:tcW w:w="9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C63BD9" w:rsidRDefault="334DBD94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Planned activity: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  <w:p w:rsidR="00C63BD9" w:rsidRDefault="00A6065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...</w:t>
            </w:r>
          </w:p>
        </w:tc>
      </w:tr>
    </w:tbl>
    <w:p w:rsidR="0021075D" w:rsidRPr="005D610E" w:rsidRDefault="0021075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39"/>
      </w:tblGrid>
      <w:tr w:rsidR="56403A5B" w:rsidRPr="005D610E" w:rsidTr="27D388C9">
        <w:trPr>
          <w:trHeight w:val="300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Study/teaching work:</w:t>
            </w:r>
          </w:p>
        </w:tc>
      </w:tr>
      <w:tr w:rsidR="56403A5B" w:rsidRPr="005D610E" w:rsidTr="27D388C9">
        <w:trPr>
          <w:trHeight w:val="1080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Description of works:</w:t>
            </w:r>
          </w:p>
          <w:p w:rsidR="00C63BD9" w:rsidRDefault="29501D76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Specify in detail the work planned - lecturing, course development, supervising and reviewing bachelor's, master's theses, developing materials for the e-environment, etc.</w:t>
            </w:r>
          </w:p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1...</w:t>
            </w:r>
          </w:p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2...</w:t>
            </w:r>
          </w:p>
          <w:p w:rsidR="00C63BD9" w:rsidRDefault="00A60659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3...</w:t>
            </w:r>
          </w:p>
          <w:p w:rsidR="56403A5B" w:rsidRPr="005D610E" w:rsidRDefault="56403A5B" w:rsidP="56403A5B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F73812" w:rsidRDefault="00F73812" w:rsidP="090BB7A6">
      <w:pPr>
        <w:spacing w:before="24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63BD9" w:rsidRDefault="00A60659">
      <w:pPr>
        <w:spacing w:before="24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By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my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signature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I </w:t>
      </w:r>
      <w:proofErr w:type="spellStart"/>
      <w:r w:rsidR="005C0BB3">
        <w:rPr>
          <w:rFonts w:ascii="Times New Roman" w:eastAsia="Times New Roman" w:hAnsi="Times New Roman"/>
          <w:b/>
          <w:bCs/>
          <w:sz w:val="24"/>
          <w:szCs w:val="24"/>
        </w:rPr>
        <w:t>confirm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the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truth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and accuracy of the information provided and accept responsibility for the implementation of the plan in the event of approval of the Doctoral Grant:</w:t>
      </w:r>
    </w:p>
    <w:p w:rsidR="56403A5B" w:rsidRPr="005D610E" w:rsidRDefault="56403A5B" w:rsidP="56403A5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5C0BB3" w:rsidRDefault="00A606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Doctoral grant 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>recipient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</w:p>
    <w:p w:rsidR="00C63BD9" w:rsidRDefault="00A606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__________________________________</w:t>
      </w:r>
    </w:p>
    <w:p w:rsidR="00C63BD9" w:rsidRDefault="00A60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Riga, </w:t>
      </w:r>
      <w:r w:rsidR="006709AD"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20__ 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_________________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/signature/ signature transcript/</w:t>
      </w:r>
      <w:r w:rsidR="00D00BDC" w:rsidRPr="005D610E">
        <w:rPr>
          <w:rFonts w:ascii="Times New Roman" w:eastAsia="Times New Roman" w:hAnsi="Times New Roman"/>
          <w:sz w:val="20"/>
          <w:szCs w:val="20"/>
          <w:lang w:eastAsia="lv-LV"/>
        </w:rPr>
        <w:tab/>
      </w:r>
    </w:p>
    <w:p w:rsidR="00F91C4D" w:rsidRPr="005D610E" w:rsidRDefault="00F91C4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F91C4D" w:rsidRPr="005D610E" w:rsidRDefault="00F91C4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C63BD9" w:rsidRDefault="00A6065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Thesis </w:t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supervisor          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_________________________________</w:t>
      </w:r>
    </w:p>
    <w:p w:rsidR="00C63BD9" w:rsidRDefault="00A606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Riga, </w:t>
      </w:r>
      <w:r w:rsidR="006709AD"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20__ 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_________________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/signature/ signature transcript/</w:t>
      </w:r>
    </w:p>
    <w:p w:rsidR="00F91C4D" w:rsidRPr="005D610E" w:rsidRDefault="00F91C4D" w:rsidP="00F91C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F91C4D" w:rsidRPr="005D610E" w:rsidRDefault="00F91C4D" w:rsidP="00F91C4D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F91C4D" w:rsidRPr="005D610E" w:rsidSect="004B5E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6E0C37" w16cex:dateUtc="2024-02-01T19:10:24.416Z"/>
  <w16cex:commentExtensible w16cex:durableId="783AFCB2" w16cex:dateUtc="2024-02-01T19:12:35.911Z"/>
  <w16cex:commentExtensible w16cex:durableId="2594CCB5" w16cex:dateUtc="2024-02-01T19:12:53.158Z"/>
  <w16cex:commentExtensible w16cex:durableId="03AFD590" w16cex:dateUtc="2024-02-01T19:28:29.0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659" w:rsidRDefault="00A60659">
      <w:pPr>
        <w:spacing w:after="0" w:line="240" w:lineRule="auto"/>
      </w:pPr>
      <w:r>
        <w:separator/>
      </w:r>
    </w:p>
  </w:endnote>
  <w:endnote w:type="continuationSeparator" w:id="0">
    <w:p w:rsidR="00A60659" w:rsidRDefault="00A6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659" w:rsidRDefault="00A60659">
      <w:pPr>
        <w:spacing w:after="0" w:line="240" w:lineRule="auto"/>
      </w:pPr>
      <w:r>
        <w:separator/>
      </w:r>
    </w:p>
  </w:footnote>
  <w:footnote w:type="continuationSeparator" w:id="0">
    <w:p w:rsidR="00A60659" w:rsidRDefault="00A60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7F0"/>
    <w:multiLevelType w:val="hybridMultilevel"/>
    <w:tmpl w:val="53FEA6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5A0A"/>
    <w:multiLevelType w:val="hybridMultilevel"/>
    <w:tmpl w:val="11A432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4EC3"/>
    <w:multiLevelType w:val="hybridMultilevel"/>
    <w:tmpl w:val="BAFA788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30E01"/>
    <w:multiLevelType w:val="hybridMultilevel"/>
    <w:tmpl w:val="46F45FD0"/>
    <w:lvl w:ilvl="0" w:tplc="26B43458">
      <w:start w:val="1"/>
      <w:numFmt w:val="decimal"/>
      <w:lvlText w:val="%1."/>
      <w:lvlJc w:val="left"/>
      <w:pPr>
        <w:ind w:left="720" w:hanging="360"/>
      </w:pPr>
    </w:lvl>
    <w:lvl w:ilvl="1" w:tplc="A37A0CC2">
      <w:start w:val="1"/>
      <w:numFmt w:val="lowerLetter"/>
      <w:lvlText w:val="%2."/>
      <w:lvlJc w:val="left"/>
      <w:pPr>
        <w:ind w:left="1440" w:hanging="360"/>
      </w:pPr>
    </w:lvl>
    <w:lvl w:ilvl="2" w:tplc="DCCAB01A">
      <w:start w:val="1"/>
      <w:numFmt w:val="lowerRoman"/>
      <w:lvlText w:val="%3."/>
      <w:lvlJc w:val="right"/>
      <w:pPr>
        <w:ind w:left="2160" w:hanging="180"/>
      </w:pPr>
    </w:lvl>
    <w:lvl w:ilvl="3" w:tplc="83D4E132">
      <w:start w:val="1"/>
      <w:numFmt w:val="decimal"/>
      <w:lvlText w:val="%4."/>
      <w:lvlJc w:val="left"/>
      <w:pPr>
        <w:ind w:left="2880" w:hanging="360"/>
      </w:pPr>
    </w:lvl>
    <w:lvl w:ilvl="4" w:tplc="CA409F76">
      <w:start w:val="1"/>
      <w:numFmt w:val="lowerLetter"/>
      <w:lvlText w:val="%5."/>
      <w:lvlJc w:val="left"/>
      <w:pPr>
        <w:ind w:left="3600" w:hanging="360"/>
      </w:pPr>
    </w:lvl>
    <w:lvl w:ilvl="5" w:tplc="1B62002C">
      <w:start w:val="1"/>
      <w:numFmt w:val="lowerRoman"/>
      <w:lvlText w:val="%6."/>
      <w:lvlJc w:val="right"/>
      <w:pPr>
        <w:ind w:left="4320" w:hanging="180"/>
      </w:pPr>
    </w:lvl>
    <w:lvl w:ilvl="6" w:tplc="EDA20BF8">
      <w:start w:val="1"/>
      <w:numFmt w:val="decimal"/>
      <w:lvlText w:val="%7."/>
      <w:lvlJc w:val="left"/>
      <w:pPr>
        <w:ind w:left="5040" w:hanging="360"/>
      </w:pPr>
    </w:lvl>
    <w:lvl w:ilvl="7" w:tplc="99CCA712">
      <w:start w:val="1"/>
      <w:numFmt w:val="lowerLetter"/>
      <w:lvlText w:val="%8."/>
      <w:lvlJc w:val="left"/>
      <w:pPr>
        <w:ind w:left="5760" w:hanging="360"/>
      </w:pPr>
    </w:lvl>
    <w:lvl w:ilvl="8" w:tplc="0784A1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2C0B"/>
    <w:multiLevelType w:val="hybridMultilevel"/>
    <w:tmpl w:val="4D44B4A4"/>
    <w:lvl w:ilvl="0" w:tplc="897CF6E6">
      <w:start w:val="1"/>
      <w:numFmt w:val="decimal"/>
      <w:lvlText w:val="%1."/>
      <w:lvlJc w:val="left"/>
      <w:pPr>
        <w:ind w:left="720" w:hanging="360"/>
      </w:pPr>
    </w:lvl>
    <w:lvl w:ilvl="1" w:tplc="88BCFB02">
      <w:start w:val="1"/>
      <w:numFmt w:val="lowerLetter"/>
      <w:lvlText w:val="%2."/>
      <w:lvlJc w:val="left"/>
      <w:pPr>
        <w:ind w:left="1440" w:hanging="360"/>
      </w:pPr>
    </w:lvl>
    <w:lvl w:ilvl="2" w:tplc="2B64F6A8">
      <w:start w:val="1"/>
      <w:numFmt w:val="lowerRoman"/>
      <w:lvlText w:val="%3."/>
      <w:lvlJc w:val="right"/>
      <w:pPr>
        <w:ind w:left="2160" w:hanging="180"/>
      </w:pPr>
    </w:lvl>
    <w:lvl w:ilvl="3" w:tplc="40BA98C8">
      <w:start w:val="1"/>
      <w:numFmt w:val="decimal"/>
      <w:lvlText w:val="%4."/>
      <w:lvlJc w:val="left"/>
      <w:pPr>
        <w:ind w:left="2880" w:hanging="360"/>
      </w:pPr>
    </w:lvl>
    <w:lvl w:ilvl="4" w:tplc="C86EAFAA">
      <w:start w:val="1"/>
      <w:numFmt w:val="lowerLetter"/>
      <w:lvlText w:val="%5."/>
      <w:lvlJc w:val="left"/>
      <w:pPr>
        <w:ind w:left="3600" w:hanging="360"/>
      </w:pPr>
    </w:lvl>
    <w:lvl w:ilvl="5" w:tplc="89562EA4">
      <w:start w:val="1"/>
      <w:numFmt w:val="lowerRoman"/>
      <w:lvlText w:val="%6."/>
      <w:lvlJc w:val="right"/>
      <w:pPr>
        <w:ind w:left="4320" w:hanging="180"/>
      </w:pPr>
    </w:lvl>
    <w:lvl w:ilvl="6" w:tplc="CAAE2992">
      <w:start w:val="1"/>
      <w:numFmt w:val="decimal"/>
      <w:lvlText w:val="%7."/>
      <w:lvlJc w:val="left"/>
      <w:pPr>
        <w:ind w:left="5040" w:hanging="360"/>
      </w:pPr>
    </w:lvl>
    <w:lvl w:ilvl="7" w:tplc="166C86B8">
      <w:start w:val="1"/>
      <w:numFmt w:val="lowerLetter"/>
      <w:lvlText w:val="%8."/>
      <w:lvlJc w:val="left"/>
      <w:pPr>
        <w:ind w:left="5760" w:hanging="360"/>
      </w:pPr>
    </w:lvl>
    <w:lvl w:ilvl="8" w:tplc="E5B01A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F00DA"/>
    <w:multiLevelType w:val="hybridMultilevel"/>
    <w:tmpl w:val="A68A9F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FFD"/>
    <w:multiLevelType w:val="hybridMultilevel"/>
    <w:tmpl w:val="93D0FC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66DD3"/>
    <w:multiLevelType w:val="hybridMultilevel"/>
    <w:tmpl w:val="6A2A26F2"/>
    <w:lvl w:ilvl="0" w:tplc="59D81400">
      <w:start w:val="1"/>
      <w:numFmt w:val="decimal"/>
      <w:lvlText w:val="%1."/>
      <w:lvlJc w:val="left"/>
      <w:pPr>
        <w:ind w:left="720" w:hanging="360"/>
      </w:pPr>
    </w:lvl>
    <w:lvl w:ilvl="1" w:tplc="B864708A">
      <w:start w:val="1"/>
      <w:numFmt w:val="lowerLetter"/>
      <w:lvlText w:val="%2."/>
      <w:lvlJc w:val="left"/>
      <w:pPr>
        <w:ind w:left="1440" w:hanging="360"/>
      </w:pPr>
    </w:lvl>
    <w:lvl w:ilvl="2" w:tplc="C0BC9D5E">
      <w:start w:val="1"/>
      <w:numFmt w:val="lowerRoman"/>
      <w:lvlText w:val="%3."/>
      <w:lvlJc w:val="right"/>
      <w:pPr>
        <w:ind w:left="2160" w:hanging="180"/>
      </w:pPr>
    </w:lvl>
    <w:lvl w:ilvl="3" w:tplc="9E4C63B2">
      <w:start w:val="1"/>
      <w:numFmt w:val="decimal"/>
      <w:lvlText w:val="%4."/>
      <w:lvlJc w:val="left"/>
      <w:pPr>
        <w:ind w:left="2880" w:hanging="360"/>
      </w:pPr>
    </w:lvl>
    <w:lvl w:ilvl="4" w:tplc="FAEE3EDA">
      <w:start w:val="1"/>
      <w:numFmt w:val="lowerLetter"/>
      <w:lvlText w:val="%5."/>
      <w:lvlJc w:val="left"/>
      <w:pPr>
        <w:ind w:left="3600" w:hanging="360"/>
      </w:pPr>
    </w:lvl>
    <w:lvl w:ilvl="5" w:tplc="8C424938">
      <w:start w:val="1"/>
      <w:numFmt w:val="lowerRoman"/>
      <w:lvlText w:val="%6."/>
      <w:lvlJc w:val="right"/>
      <w:pPr>
        <w:ind w:left="4320" w:hanging="180"/>
      </w:pPr>
    </w:lvl>
    <w:lvl w:ilvl="6" w:tplc="4A4E008E">
      <w:start w:val="1"/>
      <w:numFmt w:val="decimal"/>
      <w:lvlText w:val="%7."/>
      <w:lvlJc w:val="left"/>
      <w:pPr>
        <w:ind w:left="5040" w:hanging="360"/>
      </w:pPr>
    </w:lvl>
    <w:lvl w:ilvl="7" w:tplc="BA4C8F70">
      <w:start w:val="1"/>
      <w:numFmt w:val="lowerLetter"/>
      <w:lvlText w:val="%8."/>
      <w:lvlJc w:val="left"/>
      <w:pPr>
        <w:ind w:left="5760" w:hanging="360"/>
      </w:pPr>
    </w:lvl>
    <w:lvl w:ilvl="8" w:tplc="4600F6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D"/>
    <w:rsid w:val="000663F9"/>
    <w:rsid w:val="000731E3"/>
    <w:rsid w:val="00113A03"/>
    <w:rsid w:val="001510D7"/>
    <w:rsid w:val="001922AC"/>
    <w:rsid w:val="0021075D"/>
    <w:rsid w:val="00211109"/>
    <w:rsid w:val="0021383B"/>
    <w:rsid w:val="0026717C"/>
    <w:rsid w:val="002C39DF"/>
    <w:rsid w:val="0034191B"/>
    <w:rsid w:val="003C4A24"/>
    <w:rsid w:val="00402109"/>
    <w:rsid w:val="004B5E17"/>
    <w:rsid w:val="004E4687"/>
    <w:rsid w:val="00511C56"/>
    <w:rsid w:val="00546F3D"/>
    <w:rsid w:val="00552B7D"/>
    <w:rsid w:val="005A77D6"/>
    <w:rsid w:val="005C0BB3"/>
    <w:rsid w:val="005D41B1"/>
    <w:rsid w:val="005D610E"/>
    <w:rsid w:val="005F1455"/>
    <w:rsid w:val="006709AD"/>
    <w:rsid w:val="006A71C1"/>
    <w:rsid w:val="006C68D5"/>
    <w:rsid w:val="00712781"/>
    <w:rsid w:val="007714C4"/>
    <w:rsid w:val="007F4AA8"/>
    <w:rsid w:val="0088193E"/>
    <w:rsid w:val="00892E02"/>
    <w:rsid w:val="008B442B"/>
    <w:rsid w:val="00913C2F"/>
    <w:rsid w:val="009508D9"/>
    <w:rsid w:val="00982521"/>
    <w:rsid w:val="009F6857"/>
    <w:rsid w:val="00A05E20"/>
    <w:rsid w:val="00A242CA"/>
    <w:rsid w:val="00A368D6"/>
    <w:rsid w:val="00A60659"/>
    <w:rsid w:val="00AF159A"/>
    <w:rsid w:val="00B017E4"/>
    <w:rsid w:val="00C0570F"/>
    <w:rsid w:val="00C63BD9"/>
    <w:rsid w:val="00D00BDC"/>
    <w:rsid w:val="00D51053"/>
    <w:rsid w:val="00DA5E4F"/>
    <w:rsid w:val="00DD072F"/>
    <w:rsid w:val="00DE0D65"/>
    <w:rsid w:val="00DE62DD"/>
    <w:rsid w:val="00DF536D"/>
    <w:rsid w:val="00E21597"/>
    <w:rsid w:val="00E6607D"/>
    <w:rsid w:val="00E873D6"/>
    <w:rsid w:val="00EC51EF"/>
    <w:rsid w:val="00EE52B3"/>
    <w:rsid w:val="00F105E6"/>
    <w:rsid w:val="00F137EA"/>
    <w:rsid w:val="00F31EC8"/>
    <w:rsid w:val="00F73812"/>
    <w:rsid w:val="00F91C4D"/>
    <w:rsid w:val="03AE72F7"/>
    <w:rsid w:val="05D17618"/>
    <w:rsid w:val="05F67633"/>
    <w:rsid w:val="08063B19"/>
    <w:rsid w:val="080EDE05"/>
    <w:rsid w:val="0874847A"/>
    <w:rsid w:val="08A2900F"/>
    <w:rsid w:val="090BB7A6"/>
    <w:rsid w:val="09471B3A"/>
    <w:rsid w:val="097F080D"/>
    <w:rsid w:val="09893775"/>
    <w:rsid w:val="0A116983"/>
    <w:rsid w:val="0AF61475"/>
    <w:rsid w:val="0B40A2D8"/>
    <w:rsid w:val="0B58C5AC"/>
    <w:rsid w:val="0B630AC0"/>
    <w:rsid w:val="0D0D2D86"/>
    <w:rsid w:val="0D490A45"/>
    <w:rsid w:val="0EDDCF02"/>
    <w:rsid w:val="0FA8B60F"/>
    <w:rsid w:val="0FADB19E"/>
    <w:rsid w:val="0FCE6C9A"/>
    <w:rsid w:val="104655F4"/>
    <w:rsid w:val="10D06733"/>
    <w:rsid w:val="12062C03"/>
    <w:rsid w:val="138D2E8D"/>
    <w:rsid w:val="1394C872"/>
    <w:rsid w:val="1597A788"/>
    <w:rsid w:val="16412A4B"/>
    <w:rsid w:val="180E2CCE"/>
    <w:rsid w:val="18C250BB"/>
    <w:rsid w:val="18ED1E69"/>
    <w:rsid w:val="1A5E211C"/>
    <w:rsid w:val="1A679595"/>
    <w:rsid w:val="1A6B3DC0"/>
    <w:rsid w:val="1AA304C7"/>
    <w:rsid w:val="1AD1211C"/>
    <w:rsid w:val="1BCADAFA"/>
    <w:rsid w:val="1C24BF2B"/>
    <w:rsid w:val="1D0F197A"/>
    <w:rsid w:val="1E45BCD2"/>
    <w:rsid w:val="1F4D66F8"/>
    <w:rsid w:val="1FAD4EDE"/>
    <w:rsid w:val="208C0C25"/>
    <w:rsid w:val="20DB80EC"/>
    <w:rsid w:val="21BBB57A"/>
    <w:rsid w:val="24A90A29"/>
    <w:rsid w:val="24F3563C"/>
    <w:rsid w:val="2562D6A2"/>
    <w:rsid w:val="25BCA87C"/>
    <w:rsid w:val="25DEB6E5"/>
    <w:rsid w:val="268F269D"/>
    <w:rsid w:val="27D388C9"/>
    <w:rsid w:val="280242B2"/>
    <w:rsid w:val="282AF6FE"/>
    <w:rsid w:val="286A4F2A"/>
    <w:rsid w:val="28CE5016"/>
    <w:rsid w:val="28DB20E1"/>
    <w:rsid w:val="29501D76"/>
    <w:rsid w:val="299C5683"/>
    <w:rsid w:val="2B29EF2E"/>
    <w:rsid w:val="2B9541D4"/>
    <w:rsid w:val="2BBA1698"/>
    <w:rsid w:val="2C90F513"/>
    <w:rsid w:val="2DB5F7CA"/>
    <w:rsid w:val="2E276418"/>
    <w:rsid w:val="2EDA4FF5"/>
    <w:rsid w:val="2F4A6265"/>
    <w:rsid w:val="2F7353C9"/>
    <w:rsid w:val="309B478A"/>
    <w:rsid w:val="312A8F16"/>
    <w:rsid w:val="314974AB"/>
    <w:rsid w:val="329F7DB1"/>
    <w:rsid w:val="330300F0"/>
    <w:rsid w:val="334DBD94"/>
    <w:rsid w:val="3384BF0F"/>
    <w:rsid w:val="340CBD53"/>
    <w:rsid w:val="3653DF3C"/>
    <w:rsid w:val="3662EBDA"/>
    <w:rsid w:val="36B4B9D6"/>
    <w:rsid w:val="36EEB7B2"/>
    <w:rsid w:val="396133A8"/>
    <w:rsid w:val="3969930B"/>
    <w:rsid w:val="3A2216B5"/>
    <w:rsid w:val="3A3C0F22"/>
    <w:rsid w:val="3A9F29F4"/>
    <w:rsid w:val="3C9661A2"/>
    <w:rsid w:val="3CB42C7E"/>
    <w:rsid w:val="3D281A50"/>
    <w:rsid w:val="3D3EB6C9"/>
    <w:rsid w:val="3D81B818"/>
    <w:rsid w:val="3DC4C9EA"/>
    <w:rsid w:val="3DCB5899"/>
    <w:rsid w:val="3EB00476"/>
    <w:rsid w:val="3FF0A5C3"/>
    <w:rsid w:val="405FBB12"/>
    <w:rsid w:val="4084237B"/>
    <w:rsid w:val="412515D5"/>
    <w:rsid w:val="41FD6119"/>
    <w:rsid w:val="44F82FF4"/>
    <w:rsid w:val="451A03D8"/>
    <w:rsid w:val="4561AAD2"/>
    <w:rsid w:val="4773859A"/>
    <w:rsid w:val="478D2CEE"/>
    <w:rsid w:val="48071119"/>
    <w:rsid w:val="4817E06F"/>
    <w:rsid w:val="49FDAADD"/>
    <w:rsid w:val="4B430A7E"/>
    <w:rsid w:val="4C46513E"/>
    <w:rsid w:val="4C4D759D"/>
    <w:rsid w:val="4EDFD792"/>
    <w:rsid w:val="4F03AB3A"/>
    <w:rsid w:val="4F93BE58"/>
    <w:rsid w:val="5055DDB8"/>
    <w:rsid w:val="50785957"/>
    <w:rsid w:val="5160AFF9"/>
    <w:rsid w:val="523213BE"/>
    <w:rsid w:val="5345E79B"/>
    <w:rsid w:val="53FD24F4"/>
    <w:rsid w:val="552CA338"/>
    <w:rsid w:val="55381528"/>
    <w:rsid w:val="5615DCCC"/>
    <w:rsid w:val="56403A5B"/>
    <w:rsid w:val="567BBA8A"/>
    <w:rsid w:val="56D3E589"/>
    <w:rsid w:val="57FE6DDB"/>
    <w:rsid w:val="586FB5EA"/>
    <w:rsid w:val="5873CC36"/>
    <w:rsid w:val="588515B9"/>
    <w:rsid w:val="5BBCB67B"/>
    <w:rsid w:val="5BBDF325"/>
    <w:rsid w:val="5C6E62DD"/>
    <w:rsid w:val="5CD26193"/>
    <w:rsid w:val="5D0D36F9"/>
    <w:rsid w:val="5D129C74"/>
    <w:rsid w:val="5D227B99"/>
    <w:rsid w:val="5D8A7611"/>
    <w:rsid w:val="5EBFA1A1"/>
    <w:rsid w:val="5FC74871"/>
    <w:rsid w:val="616318D2"/>
    <w:rsid w:val="622946C7"/>
    <w:rsid w:val="6371CAD5"/>
    <w:rsid w:val="64DEB369"/>
    <w:rsid w:val="656D5F2D"/>
    <w:rsid w:val="660F3839"/>
    <w:rsid w:val="667A83CA"/>
    <w:rsid w:val="6696A67F"/>
    <w:rsid w:val="67090816"/>
    <w:rsid w:val="6816542B"/>
    <w:rsid w:val="68B9391F"/>
    <w:rsid w:val="68C56DD6"/>
    <w:rsid w:val="6960744A"/>
    <w:rsid w:val="6970E887"/>
    <w:rsid w:val="6AF03ECD"/>
    <w:rsid w:val="6AFC44AB"/>
    <w:rsid w:val="6B4DF4ED"/>
    <w:rsid w:val="6BF19C7B"/>
    <w:rsid w:val="6C3A9E23"/>
    <w:rsid w:val="6C42281A"/>
    <w:rsid w:val="6C98150C"/>
    <w:rsid w:val="6CE9C54E"/>
    <w:rsid w:val="6D2F5B5B"/>
    <w:rsid w:val="6D74B5B2"/>
    <w:rsid w:val="6D8F219B"/>
    <w:rsid w:val="6EFAF764"/>
    <w:rsid w:val="6F517EB4"/>
    <w:rsid w:val="70ED4F15"/>
    <w:rsid w:val="716F0D34"/>
    <w:rsid w:val="72593E4F"/>
    <w:rsid w:val="72950A7F"/>
    <w:rsid w:val="72FBE4A0"/>
    <w:rsid w:val="73EE333F"/>
    <w:rsid w:val="73F0F7BD"/>
    <w:rsid w:val="740CE94B"/>
    <w:rsid w:val="74A326F1"/>
    <w:rsid w:val="74A4A476"/>
    <w:rsid w:val="74FBC2AB"/>
    <w:rsid w:val="758D08E1"/>
    <w:rsid w:val="769BFAE5"/>
    <w:rsid w:val="76A366A5"/>
    <w:rsid w:val="775219B0"/>
    <w:rsid w:val="7834657B"/>
    <w:rsid w:val="7970674E"/>
    <w:rsid w:val="7986986D"/>
    <w:rsid w:val="798D348D"/>
    <w:rsid w:val="7A805904"/>
    <w:rsid w:val="7DC8D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4319"/>
  <w15:chartTrackingRefBased/>
  <w15:docId w15:val="{AA8B8D0A-591C-4264-BF53-C7961579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C4D"/>
    <w:pPr>
      <w:spacing w:after="160" w:line="259" w:lineRule="auto"/>
    </w:pPr>
    <w:rPr>
      <w:sz w:val="22"/>
      <w:szCs w:val="2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C4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4A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4A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4A2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663F9"/>
    <w:rPr>
      <w:sz w:val="22"/>
      <w:szCs w:val="22"/>
      <w:lang w:val="lv-LV"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0B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f8783b4bec824319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CD512C6EAB2468315EF5B72B15124" ma:contentTypeVersion="6" ma:contentTypeDescription="Create a new document." ma:contentTypeScope="" ma:versionID="003b0dd1db3de04f67d3cb7e48525d37">
  <xsd:schema xmlns:xsd="http://www.w3.org/2001/XMLSchema" xmlns:xs="http://www.w3.org/2001/XMLSchema" xmlns:p="http://schemas.microsoft.com/office/2006/metadata/properties" xmlns:ns2="306af4a0-a777-4912-8008-b0d58ac2c913" xmlns:ns3="2176a8e8-209b-4542-8415-0bf7f0c9556f" targetNamespace="http://schemas.microsoft.com/office/2006/metadata/properties" ma:root="true" ma:fieldsID="297513e34214a90a13cf88b77ecbe02a" ns2:_="" ns3:_="">
    <xsd:import namespace="306af4a0-a777-4912-8008-b0d58ac2c913"/>
    <xsd:import namespace="2176a8e8-209b-4542-8415-0bf7f0c95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f4a0-a777-4912-8008-b0d58ac2c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a8e8-209b-4542-8415-0bf7f0c95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BA9A-FD8B-47D7-BF42-063E4F6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af4a0-a777-4912-8008-b0d58ac2c913"/>
    <ds:schemaRef ds:uri="2176a8e8-209b-4542-8415-0bf7f0c95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F1AE7-676D-42F6-B765-354A9A160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AD40-93DF-4FA5-A03C-47506ABB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docId:3553BFF4A1DB74040FED2E43AFB80015</cp:keywords>
  <dc:description/>
  <cp:lastModifiedBy>Santa Bartuševiča</cp:lastModifiedBy>
  <cp:revision>20</cp:revision>
  <dcterms:created xsi:type="dcterms:W3CDTF">2024-02-02T14:01:00Z</dcterms:created>
  <dcterms:modified xsi:type="dcterms:W3CDTF">2024-12-17T12:39:00Z</dcterms:modified>
</cp:coreProperties>
</file>