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09D" w:rsidRPr="0020609D" w:rsidRDefault="0020609D" w:rsidP="0020609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20609D">
        <w:rPr>
          <w:rFonts w:ascii="Times New Roman" w:eastAsia="Times New Roman" w:hAnsi="Times New Roman" w:cs="Times New Roman"/>
          <w:noProof/>
          <w:color w:val="0000FF"/>
          <w:sz w:val="24"/>
          <w:szCs w:val="24"/>
          <w:lang w:eastAsia="lv-LV"/>
        </w:rPr>
        <w:drawing>
          <wp:inline distT="0" distB="0" distL="0" distR="0">
            <wp:extent cx="6191250" cy="1152525"/>
            <wp:effectExtent l="0" t="0" r="0" b="9525"/>
            <wp:docPr id="1" name="Picture 1" descr="http://www.aic.lv/portal/content/images/ansamblis.png">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ic.lv/portal/content/images/ansamblis.png">
                      <a:hlinkClick r:id="rId4"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0" cy="1152525"/>
                    </a:xfrm>
                    <a:prstGeom prst="rect">
                      <a:avLst/>
                    </a:prstGeom>
                    <a:noFill/>
                    <a:ln>
                      <a:noFill/>
                    </a:ln>
                  </pic:spPr>
                </pic:pic>
              </a:graphicData>
            </a:graphic>
          </wp:inline>
        </w:drawing>
      </w:r>
    </w:p>
    <w:p w:rsidR="0020609D" w:rsidRPr="0020609D" w:rsidRDefault="0020609D" w:rsidP="0020609D">
      <w:pPr>
        <w:spacing w:before="100" w:beforeAutospacing="1" w:after="100" w:afterAutospacing="1" w:line="240" w:lineRule="auto"/>
        <w:rPr>
          <w:rFonts w:ascii="Times New Roman" w:eastAsia="Times New Roman" w:hAnsi="Times New Roman" w:cs="Times New Roman"/>
          <w:sz w:val="24"/>
          <w:szCs w:val="24"/>
          <w:lang w:eastAsia="lv-LV"/>
        </w:rPr>
      </w:pPr>
      <w:r w:rsidRPr="0020609D">
        <w:rPr>
          <w:rFonts w:ascii="Times New Roman" w:eastAsia="Times New Roman" w:hAnsi="Times New Roman" w:cs="Times New Roman"/>
          <w:sz w:val="24"/>
          <w:szCs w:val="24"/>
          <w:lang w:eastAsia="lv-LV"/>
        </w:rPr>
        <w:t>“Atbalsts EQAR aģentūrai izvirzīto prasību izpildei”</w:t>
      </w:r>
    </w:p>
    <w:p w:rsidR="0020609D" w:rsidRPr="0020609D" w:rsidRDefault="0020609D" w:rsidP="0020609D">
      <w:pPr>
        <w:spacing w:before="100" w:beforeAutospacing="1" w:after="100" w:afterAutospacing="1" w:line="240" w:lineRule="auto"/>
        <w:rPr>
          <w:rFonts w:ascii="Times New Roman" w:eastAsia="Times New Roman" w:hAnsi="Times New Roman" w:cs="Times New Roman"/>
          <w:sz w:val="24"/>
          <w:szCs w:val="24"/>
          <w:lang w:eastAsia="lv-LV"/>
        </w:rPr>
      </w:pPr>
      <w:r w:rsidRPr="0020609D">
        <w:rPr>
          <w:rFonts w:ascii="Times New Roman" w:eastAsia="Times New Roman" w:hAnsi="Times New Roman" w:cs="Times New Roman"/>
          <w:sz w:val="24"/>
          <w:szCs w:val="24"/>
          <w:lang w:eastAsia="lv-LV"/>
        </w:rPr>
        <w:t>Nr.8.2.4.0/15/I/001</w:t>
      </w:r>
    </w:p>
    <w:p w:rsidR="0020609D" w:rsidRPr="0020609D" w:rsidRDefault="0020609D" w:rsidP="0020609D">
      <w:pPr>
        <w:spacing w:before="100" w:beforeAutospacing="1" w:after="100" w:afterAutospacing="1" w:line="240" w:lineRule="auto"/>
        <w:outlineLvl w:val="1"/>
        <w:rPr>
          <w:rFonts w:ascii="Times New Roman" w:eastAsia="Times New Roman" w:hAnsi="Times New Roman" w:cs="Times New Roman"/>
          <w:b/>
          <w:bCs/>
          <w:sz w:val="24"/>
          <w:szCs w:val="36"/>
          <w:lang w:eastAsia="lv-LV"/>
        </w:rPr>
      </w:pPr>
      <w:r w:rsidRPr="0020609D">
        <w:rPr>
          <w:rFonts w:ascii="Times New Roman" w:eastAsia="Times New Roman" w:hAnsi="Times New Roman" w:cs="Times New Roman"/>
          <w:b/>
          <w:bCs/>
          <w:sz w:val="24"/>
          <w:szCs w:val="36"/>
          <w:lang w:eastAsia="lv-LV"/>
        </w:rPr>
        <w:t xml:space="preserve">ESF projekta “Atbalsts EQAR aģentūrai izvirzīto prasību izpildei” īstenošanā viena no galvenajām aktivitātēm ir </w:t>
      </w:r>
      <w:proofErr w:type="spellStart"/>
      <w:r w:rsidRPr="0020609D">
        <w:rPr>
          <w:rFonts w:ascii="Times New Roman" w:eastAsia="Times New Roman" w:hAnsi="Times New Roman" w:cs="Times New Roman"/>
          <w:b/>
          <w:bCs/>
          <w:sz w:val="24"/>
          <w:szCs w:val="36"/>
          <w:lang w:eastAsia="lv-LV"/>
        </w:rPr>
        <w:t>pilotakreditāciju</w:t>
      </w:r>
      <w:proofErr w:type="spellEnd"/>
      <w:r w:rsidRPr="0020609D">
        <w:rPr>
          <w:rFonts w:ascii="Times New Roman" w:eastAsia="Times New Roman" w:hAnsi="Times New Roman" w:cs="Times New Roman"/>
          <w:b/>
          <w:bCs/>
          <w:sz w:val="24"/>
          <w:szCs w:val="36"/>
          <w:lang w:eastAsia="lv-LV"/>
        </w:rPr>
        <w:t xml:space="preserve"> īstenošana 12 augstākās izglītības institūcijās </w:t>
      </w:r>
    </w:p>
    <w:p w:rsidR="0020609D" w:rsidRPr="0020609D" w:rsidRDefault="0020609D" w:rsidP="0020609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20609D">
        <w:rPr>
          <w:rFonts w:ascii="Times New Roman" w:eastAsia="Times New Roman" w:hAnsi="Times New Roman" w:cs="Times New Roman"/>
          <w:sz w:val="24"/>
          <w:szCs w:val="24"/>
          <w:lang w:eastAsia="lv-LV"/>
        </w:rPr>
        <w:t>Pirmais akreditācijas solis ir pašnovērtējuma ziņojumus par konkrēto studiju virzienu. Projekta ietvaros 12 projekta partneri ir sagatavojuši un iesnieguši Akadēmiskās informācijas centra (AIC) Augstākās izglītības kvalitātes aģentūrai (AIKA) pašnovērtējuma ziņojumus par vienu studiju virzienu savā augstākās izglītības iestādē saskaņā ar MK not</w:t>
      </w:r>
      <w:bookmarkStart w:id="0" w:name="_GoBack"/>
      <w:bookmarkEnd w:id="0"/>
      <w:r w:rsidRPr="0020609D">
        <w:rPr>
          <w:rFonts w:ascii="Times New Roman" w:eastAsia="Times New Roman" w:hAnsi="Times New Roman" w:cs="Times New Roman"/>
          <w:sz w:val="24"/>
          <w:szCs w:val="24"/>
          <w:lang w:eastAsia="lv-LV"/>
        </w:rPr>
        <w:t>eikumu Nr. 407 “Augstskolu, koledžu un studiju virzienu akreditācijas noteikumu” 7. pielikumu. Kopā no sadarbības partneriem ir saņemti 12 studiju virzienu pašnovērtējumi par 95 studiju programmām.</w:t>
      </w:r>
    </w:p>
    <w:p w:rsidR="0020609D" w:rsidRPr="0020609D" w:rsidRDefault="0020609D" w:rsidP="0020609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20609D">
        <w:rPr>
          <w:rFonts w:ascii="Times New Roman" w:eastAsia="Times New Roman" w:hAnsi="Times New Roman" w:cs="Times New Roman"/>
          <w:sz w:val="24"/>
          <w:szCs w:val="24"/>
          <w:lang w:eastAsia="lv-LV"/>
        </w:rPr>
        <w:t xml:space="preserve">AIKA izvērtē pašnovērtējuma ziņojumus atbilstoši MK noteikumu Nr. 407  7. pielikumam un 9. pielikumā noteiktajiem kritērijiem un attiecīgi sagatavo iesnieguma atbilstības novērtējumus. </w:t>
      </w:r>
    </w:p>
    <w:p w:rsidR="0020609D" w:rsidRPr="0020609D" w:rsidRDefault="0020609D" w:rsidP="0020609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20609D">
        <w:rPr>
          <w:rFonts w:ascii="Times New Roman" w:eastAsia="Times New Roman" w:hAnsi="Times New Roman" w:cs="Times New Roman"/>
          <w:sz w:val="24"/>
          <w:szCs w:val="24"/>
          <w:lang w:eastAsia="lv-LV"/>
        </w:rPr>
        <w:t xml:space="preserve">2016.gada decembrī seminārā “Studiju virzienu novērtēšanas vizītes” 12 sadarbības partneri tika iepazīstināti ar </w:t>
      </w:r>
      <w:proofErr w:type="spellStart"/>
      <w:r w:rsidRPr="0020609D">
        <w:rPr>
          <w:rFonts w:ascii="Times New Roman" w:eastAsia="Times New Roman" w:hAnsi="Times New Roman" w:cs="Times New Roman"/>
          <w:sz w:val="24"/>
          <w:szCs w:val="24"/>
          <w:lang w:eastAsia="lv-LV"/>
        </w:rPr>
        <w:t>pilotakreditāciju</w:t>
      </w:r>
      <w:proofErr w:type="spellEnd"/>
      <w:r w:rsidRPr="0020609D">
        <w:rPr>
          <w:rFonts w:ascii="Times New Roman" w:eastAsia="Times New Roman" w:hAnsi="Times New Roman" w:cs="Times New Roman"/>
          <w:sz w:val="24"/>
          <w:szCs w:val="24"/>
          <w:lang w:eastAsia="lv-LV"/>
        </w:rPr>
        <w:t xml:space="preserve"> norises grafiku, atbildīgajiem koordinatoriem, vizītes dienu skaitu, novērtēšanas vizītes posmiem un norisi. </w:t>
      </w:r>
    </w:p>
    <w:p w:rsidR="0020609D" w:rsidRPr="0020609D" w:rsidRDefault="0020609D" w:rsidP="0020609D">
      <w:pPr>
        <w:spacing w:before="100" w:beforeAutospacing="1" w:after="100" w:afterAutospacing="1" w:line="240" w:lineRule="auto"/>
        <w:rPr>
          <w:rFonts w:ascii="Times New Roman" w:eastAsia="Times New Roman" w:hAnsi="Times New Roman" w:cs="Times New Roman"/>
          <w:sz w:val="24"/>
          <w:szCs w:val="24"/>
          <w:lang w:eastAsia="lv-LV"/>
        </w:rPr>
      </w:pPr>
      <w:r w:rsidRPr="0020609D">
        <w:rPr>
          <w:rFonts w:ascii="Times New Roman" w:eastAsia="Times New Roman" w:hAnsi="Times New Roman" w:cs="Times New Roman"/>
          <w:sz w:val="18"/>
          <w:szCs w:val="18"/>
          <w:lang w:eastAsia="lv-LV"/>
        </w:rPr>
        <w:t>Studiju virziena akreditācijas vizītes tiks īstenotas 2017. gada sākumā.</w:t>
      </w:r>
    </w:p>
    <w:p w:rsidR="00BC3973" w:rsidRPr="0020609D" w:rsidRDefault="00BC3973" w:rsidP="0020609D"/>
    <w:sectPr w:rsidR="00BC3973" w:rsidRPr="002060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09D"/>
    <w:rsid w:val="0020609D"/>
    <w:rsid w:val="00BC39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B2FA1-DB89-45EE-8D78-B01B348A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0609D"/>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609D"/>
    <w:rPr>
      <w:rFonts w:ascii="Times New Roman" w:eastAsia="Times New Roman" w:hAnsi="Times New Roman" w:cs="Times New Roman"/>
      <w:b/>
      <w:bCs/>
      <w:sz w:val="36"/>
      <w:szCs w:val="36"/>
      <w:lang w:eastAsia="lv-LV"/>
    </w:rPr>
  </w:style>
  <w:style w:type="paragraph" w:styleId="NormalWeb">
    <w:name w:val="Normal (Web)"/>
    <w:basedOn w:val="Normal"/>
    <w:uiPriority w:val="99"/>
    <w:semiHidden/>
    <w:unhideWhenUsed/>
    <w:rsid w:val="0020609D"/>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094443">
      <w:bodyDiv w:val="1"/>
      <w:marLeft w:val="0"/>
      <w:marRight w:val="0"/>
      <w:marTop w:val="0"/>
      <w:marBottom w:val="0"/>
      <w:divBdr>
        <w:top w:val="none" w:sz="0" w:space="0" w:color="auto"/>
        <w:left w:val="none" w:sz="0" w:space="0" w:color="auto"/>
        <w:bottom w:val="none" w:sz="0" w:space="0" w:color="auto"/>
        <w:right w:val="none" w:sz="0" w:space="0" w:color="auto"/>
      </w:divBdr>
      <w:divsChild>
        <w:div w:id="1753965652">
          <w:marLeft w:val="0"/>
          <w:marRight w:val="0"/>
          <w:marTop w:val="0"/>
          <w:marBottom w:val="0"/>
          <w:divBdr>
            <w:top w:val="none" w:sz="0" w:space="0" w:color="auto"/>
            <w:left w:val="none" w:sz="0" w:space="0" w:color="auto"/>
            <w:bottom w:val="none" w:sz="0" w:space="0" w:color="auto"/>
            <w:right w:val="none" w:sz="0" w:space="0" w:color="auto"/>
          </w:divBdr>
          <w:divsChild>
            <w:div w:id="1012797617">
              <w:marLeft w:val="0"/>
              <w:marRight w:val="0"/>
              <w:marTop w:val="0"/>
              <w:marBottom w:val="0"/>
              <w:divBdr>
                <w:top w:val="none" w:sz="0" w:space="0" w:color="auto"/>
                <w:left w:val="none" w:sz="0" w:space="0" w:color="auto"/>
                <w:bottom w:val="none" w:sz="0" w:space="0" w:color="auto"/>
                <w:right w:val="none" w:sz="0" w:space="0" w:color="auto"/>
              </w:divBdr>
              <w:divsChild>
                <w:div w:id="1086539682">
                  <w:marLeft w:val="0"/>
                  <w:marRight w:val="0"/>
                  <w:marTop w:val="0"/>
                  <w:marBottom w:val="0"/>
                  <w:divBdr>
                    <w:top w:val="none" w:sz="0" w:space="0" w:color="auto"/>
                    <w:left w:val="none" w:sz="0" w:space="0" w:color="auto"/>
                    <w:bottom w:val="none" w:sz="0" w:space="0" w:color="auto"/>
                    <w:right w:val="none" w:sz="0" w:space="0" w:color="auto"/>
                  </w:divBdr>
                  <w:divsChild>
                    <w:div w:id="2071801294">
                      <w:marLeft w:val="3600"/>
                      <w:marRight w:val="0"/>
                      <w:marTop w:val="0"/>
                      <w:marBottom w:val="720"/>
                      <w:divBdr>
                        <w:top w:val="none" w:sz="0" w:space="0" w:color="auto"/>
                        <w:left w:val="none" w:sz="0" w:space="0" w:color="auto"/>
                        <w:bottom w:val="none" w:sz="0" w:space="0" w:color="auto"/>
                        <w:right w:val="none" w:sz="0" w:space="0" w:color="auto"/>
                      </w:divBdr>
                      <w:divsChild>
                        <w:div w:id="105500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aic.lv/portal/content/images/ansamblis.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827</Words>
  <Characters>472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Briede</dc:creator>
  <cp:keywords/>
  <dc:description/>
  <cp:lastModifiedBy>Dagnija Briede</cp:lastModifiedBy>
  <cp:revision>1</cp:revision>
  <dcterms:created xsi:type="dcterms:W3CDTF">2018-03-07T11:45:00Z</dcterms:created>
  <dcterms:modified xsi:type="dcterms:W3CDTF">2018-03-07T11:47:00Z</dcterms:modified>
</cp:coreProperties>
</file>