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A04F2" w14:textId="77777777" w:rsidR="003E4FF3" w:rsidRPr="00FE1F46" w:rsidRDefault="003E4FF3" w:rsidP="003E4FF3">
      <w:pPr>
        <w:jc w:val="right"/>
        <w:textAlignment w:val="baseline"/>
        <w:rPr>
          <w:lang w:eastAsia="lv-LV"/>
        </w:rPr>
      </w:pPr>
      <w:r w:rsidRPr="00FE1F46">
        <w:rPr>
          <w:lang w:eastAsia="lv-LV"/>
        </w:rPr>
        <w:t>APSTIPRINĀTS</w:t>
      </w:r>
    </w:p>
    <w:p w14:paraId="11EF35F8" w14:textId="1D3C1446" w:rsidR="003E4FF3" w:rsidRPr="00FE1F46" w:rsidRDefault="003E4FF3" w:rsidP="00C12747">
      <w:pPr>
        <w:jc w:val="right"/>
        <w:textAlignment w:val="baseline"/>
        <w:rPr>
          <w:lang w:eastAsia="lv-LV"/>
        </w:rPr>
      </w:pPr>
      <w:r w:rsidRPr="00FE1F46">
        <w:rPr>
          <w:lang w:eastAsia="lv-LV"/>
        </w:rPr>
        <w:t>Rīgas Stradiņa universitātes</w:t>
      </w:r>
      <w:r w:rsidR="00C12747">
        <w:rPr>
          <w:lang w:eastAsia="lv-LV"/>
        </w:rPr>
        <w:t xml:space="preserve"> </w:t>
      </w:r>
      <w:r w:rsidRPr="00FE1F46">
        <w:rPr>
          <w:lang w:eastAsia="lv-LV"/>
        </w:rPr>
        <w:t>Senāta</w:t>
      </w:r>
    </w:p>
    <w:p w14:paraId="20F612E2" w14:textId="784B6893" w:rsidR="003E4FF3" w:rsidRPr="00FE1F46" w:rsidRDefault="00C265CC" w:rsidP="003E4FF3">
      <w:pPr>
        <w:jc w:val="right"/>
        <w:textAlignment w:val="baseline"/>
        <w:rPr>
          <w:lang w:eastAsia="lv-LV"/>
        </w:rPr>
      </w:pPr>
      <w:r>
        <w:rPr>
          <w:lang w:eastAsia="lv-LV"/>
        </w:rPr>
        <w:t>01.07.2025.</w:t>
      </w:r>
      <w:r w:rsidR="003E4FF3" w:rsidRPr="00FE1F46">
        <w:rPr>
          <w:lang w:eastAsia="lv-LV"/>
        </w:rPr>
        <w:t xml:space="preserve"> sēdē</w:t>
      </w:r>
    </w:p>
    <w:p w14:paraId="1B3F2CE3" w14:textId="00C33375" w:rsidR="003E4FF3" w:rsidRPr="00FE1F46" w:rsidRDefault="003E4FF3" w:rsidP="003E4FF3">
      <w:pPr>
        <w:jc w:val="right"/>
        <w:textAlignment w:val="baseline"/>
        <w:rPr>
          <w:lang w:eastAsia="lv-LV"/>
        </w:rPr>
      </w:pPr>
      <w:r w:rsidRPr="00FE1F46">
        <w:rPr>
          <w:lang w:eastAsia="lv-LV"/>
        </w:rPr>
        <w:t xml:space="preserve">Protokols Nr. </w:t>
      </w:r>
      <w:r w:rsidR="00C265CC" w:rsidRPr="00C265CC">
        <w:rPr>
          <w:lang w:eastAsia="lv-LV"/>
        </w:rPr>
        <w:t>2-S-1/7/2025</w:t>
      </w:r>
    </w:p>
    <w:p w14:paraId="4AB304D2" w14:textId="77777777" w:rsidR="003E4FF3" w:rsidRDefault="003E4FF3" w:rsidP="686FCAF9">
      <w:pPr>
        <w:spacing w:line="276" w:lineRule="auto"/>
        <w:jc w:val="center"/>
        <w:rPr>
          <w:b/>
          <w:bCs/>
        </w:rPr>
      </w:pPr>
    </w:p>
    <w:p w14:paraId="6F12D875" w14:textId="61A9D090" w:rsidR="000250B4" w:rsidRPr="002F6D95" w:rsidRDefault="2C9928EC" w:rsidP="686FCAF9">
      <w:pPr>
        <w:spacing w:line="276" w:lineRule="auto"/>
        <w:jc w:val="center"/>
        <w:rPr>
          <w:b/>
          <w:bCs/>
        </w:rPr>
      </w:pPr>
      <w:r w:rsidRPr="686FCAF9">
        <w:rPr>
          <w:b/>
          <w:bCs/>
        </w:rPr>
        <w:t>STUDIJU</w:t>
      </w:r>
      <w:r w:rsidR="0B38D511" w:rsidRPr="686FCAF9">
        <w:rPr>
          <w:b/>
          <w:bCs/>
        </w:rPr>
        <w:t xml:space="preserve"> </w:t>
      </w:r>
      <w:r w:rsidRPr="686FCAF9">
        <w:rPr>
          <w:b/>
          <w:bCs/>
        </w:rPr>
        <w:t>IEKŠĒJĀS KĀRTĪBAS NOTEIKUMI</w:t>
      </w:r>
    </w:p>
    <w:p w14:paraId="4106F159" w14:textId="77777777" w:rsidR="000250B4" w:rsidRPr="00E84E01" w:rsidRDefault="000250B4" w:rsidP="00337127">
      <w:pPr>
        <w:spacing w:line="276" w:lineRule="auto"/>
        <w:jc w:val="both"/>
      </w:pPr>
    </w:p>
    <w:p w14:paraId="4265AC16" w14:textId="77777777" w:rsidR="00974534" w:rsidRDefault="00304276" w:rsidP="00337127">
      <w:pPr>
        <w:spacing w:line="276" w:lineRule="auto"/>
        <w:jc w:val="right"/>
      </w:pPr>
      <w:r w:rsidRPr="00E84E01">
        <w:t xml:space="preserve">Izdots saskaņā ar </w:t>
      </w:r>
    </w:p>
    <w:p w14:paraId="5187B024" w14:textId="5A9003D0" w:rsidR="00C536E3" w:rsidRPr="00C94C51" w:rsidRDefault="02E99F9C" w:rsidP="00337127">
      <w:pPr>
        <w:spacing w:line="276" w:lineRule="auto"/>
        <w:jc w:val="right"/>
      </w:pPr>
      <w:r>
        <w:t xml:space="preserve">Augstskolu likuma </w:t>
      </w:r>
      <w:r w:rsidR="737AF9ED">
        <w:t>15.</w:t>
      </w:r>
      <w:r w:rsidR="737AF9ED" w:rsidRPr="686FCAF9">
        <w:rPr>
          <w:vertAlign w:val="superscript"/>
        </w:rPr>
        <w:t>1</w:t>
      </w:r>
      <w:r w:rsidR="737AF9ED">
        <w:t xml:space="preserve"> panta 3. punkta c apakšpunktu</w:t>
      </w:r>
      <w:r w:rsidR="6A0C9059">
        <w:t xml:space="preserve"> un 6.punktu</w:t>
      </w:r>
      <w:r w:rsidR="737AF9ED">
        <w:t xml:space="preserve"> </w:t>
      </w:r>
    </w:p>
    <w:p w14:paraId="20EA7107" w14:textId="77777777" w:rsidR="00F502C3" w:rsidRPr="00C94C51" w:rsidRDefault="00F502C3" w:rsidP="00F502C3">
      <w:pPr>
        <w:spacing w:line="276" w:lineRule="auto"/>
        <w:jc w:val="right"/>
      </w:pPr>
      <w:r w:rsidRPr="00C94C51">
        <w:t xml:space="preserve">Rīgas Stradiņa universitātes Satversmes </w:t>
      </w:r>
    </w:p>
    <w:p w14:paraId="5CFEEAFD" w14:textId="7E0BCB01" w:rsidR="00F502C3" w:rsidRPr="00E84E01" w:rsidRDefault="2B46E66B" w:rsidP="00F502C3">
      <w:pPr>
        <w:spacing w:line="276" w:lineRule="auto"/>
        <w:jc w:val="right"/>
      </w:pPr>
      <w:r>
        <w:t xml:space="preserve"> 36.5. apakšpunktu </w:t>
      </w:r>
    </w:p>
    <w:p w14:paraId="0AD71E54" w14:textId="77777777" w:rsidR="000250B4" w:rsidRPr="00E84E01" w:rsidRDefault="000250B4" w:rsidP="00337127">
      <w:pPr>
        <w:spacing w:before="120" w:line="276" w:lineRule="auto"/>
        <w:jc w:val="both"/>
      </w:pPr>
    </w:p>
    <w:p w14:paraId="79B3438B" w14:textId="77777777" w:rsidR="000250B4" w:rsidRPr="00E84E01" w:rsidRDefault="009F7DC8" w:rsidP="00337127">
      <w:pPr>
        <w:pStyle w:val="Heading1"/>
        <w:numPr>
          <w:ilvl w:val="0"/>
          <w:numId w:val="2"/>
        </w:numPr>
        <w:spacing w:before="120" w:after="0" w:line="276" w:lineRule="auto"/>
        <w:ind w:left="0" w:firstLine="0"/>
        <w:jc w:val="center"/>
        <w:rPr>
          <w:rFonts w:ascii="Times New Roman" w:eastAsia="Times New Roman" w:hAnsi="Times New Roman" w:cs="Times New Roman"/>
          <w:sz w:val="24"/>
          <w:szCs w:val="24"/>
        </w:rPr>
      </w:pPr>
      <w:r w:rsidRPr="000B615D">
        <w:rPr>
          <w:rFonts w:ascii="Times New Roman" w:eastAsia="Times New Roman" w:hAnsi="Times New Roman" w:cs="Times New Roman"/>
          <w:color w:val="auto"/>
          <w:sz w:val="24"/>
          <w:szCs w:val="24"/>
        </w:rPr>
        <w:t>Vispārīgi</w:t>
      </w:r>
      <w:r w:rsidR="001E2622" w:rsidRPr="000B615D">
        <w:rPr>
          <w:rFonts w:ascii="Times New Roman" w:eastAsia="Times New Roman" w:hAnsi="Times New Roman" w:cs="Times New Roman"/>
          <w:color w:val="auto"/>
          <w:sz w:val="24"/>
          <w:szCs w:val="24"/>
        </w:rPr>
        <w:t xml:space="preserve">e </w:t>
      </w:r>
      <w:r w:rsidRPr="000B615D">
        <w:rPr>
          <w:rFonts w:ascii="Times New Roman" w:eastAsia="Times New Roman" w:hAnsi="Times New Roman" w:cs="Times New Roman"/>
          <w:color w:val="auto"/>
          <w:sz w:val="24"/>
          <w:szCs w:val="24"/>
        </w:rPr>
        <w:t>no</w:t>
      </w:r>
      <w:r w:rsidRPr="00E84E01">
        <w:rPr>
          <w:rFonts w:ascii="Times New Roman" w:eastAsia="Times New Roman" w:hAnsi="Times New Roman" w:cs="Times New Roman"/>
          <w:sz w:val="24"/>
          <w:szCs w:val="24"/>
        </w:rPr>
        <w:t>teikumi</w:t>
      </w:r>
    </w:p>
    <w:p w14:paraId="6D333330" w14:textId="19EEE1EB" w:rsidR="000250B4" w:rsidRPr="00E84E01" w:rsidRDefault="662BD9F4" w:rsidP="00337127">
      <w:pPr>
        <w:numPr>
          <w:ilvl w:val="1"/>
          <w:numId w:val="2"/>
        </w:numPr>
        <w:spacing w:before="120" w:line="276" w:lineRule="auto"/>
        <w:ind w:left="0" w:firstLine="0"/>
        <w:jc w:val="both"/>
      </w:pPr>
      <w:r>
        <w:t>N</w:t>
      </w:r>
      <w:r w:rsidR="2C9928EC">
        <w:t xml:space="preserve">oteikumi </w:t>
      </w:r>
      <w:r w:rsidR="4AECA391">
        <w:t xml:space="preserve">(turpmāk arī – noteikumi) </w:t>
      </w:r>
      <w:r w:rsidR="2C9928EC">
        <w:t xml:space="preserve">ir </w:t>
      </w:r>
      <w:r w:rsidR="7B5F9F6F">
        <w:t xml:space="preserve">Rīgas Stradiņa universitātes (turpmāk - </w:t>
      </w:r>
      <w:r w:rsidR="2C9928EC">
        <w:t>Universitāte</w:t>
      </w:r>
      <w:r w:rsidR="753749C1">
        <w:t>, saīsināti - RSU)</w:t>
      </w:r>
      <w:r w:rsidR="2C9928EC">
        <w:t xml:space="preserve"> iekšēj</w:t>
      </w:r>
      <w:r w:rsidR="36D1AFA8">
        <w:t>ai</w:t>
      </w:r>
      <w:r w:rsidR="2C9928EC">
        <w:t>s normatīv</w:t>
      </w:r>
      <w:r w:rsidR="02E99F9C">
        <w:t>ai</w:t>
      </w:r>
      <w:r w:rsidR="2C9928EC">
        <w:t xml:space="preserve">s akts, kas vienlaicīgi ar citiem Universitātes iekšējiem normatīvajiem aktiem un Universitātes rīkojuma dokumentiem reglamentē šādas </w:t>
      </w:r>
      <w:r w:rsidR="000A63C5">
        <w:t>tēmas</w:t>
      </w:r>
      <w:r w:rsidR="2C9928EC">
        <w:t>:</w:t>
      </w:r>
    </w:p>
    <w:p w14:paraId="603FB6D7" w14:textId="77777777" w:rsidR="00CA55E7" w:rsidRPr="00E84E01" w:rsidRDefault="00CA55E7" w:rsidP="00337127">
      <w:pPr>
        <w:numPr>
          <w:ilvl w:val="2"/>
          <w:numId w:val="2"/>
        </w:numPr>
        <w:spacing w:before="120" w:line="276" w:lineRule="auto"/>
        <w:ind w:left="0" w:firstLine="0"/>
        <w:jc w:val="both"/>
      </w:pPr>
      <w:r w:rsidRPr="00E84E01">
        <w:t>imatrikulāciju;</w:t>
      </w:r>
    </w:p>
    <w:p w14:paraId="0756406F" w14:textId="77777777" w:rsidR="000250B4" w:rsidRPr="00E84E01" w:rsidRDefault="009F7DC8" w:rsidP="00337127">
      <w:pPr>
        <w:numPr>
          <w:ilvl w:val="2"/>
          <w:numId w:val="2"/>
        </w:numPr>
        <w:spacing w:before="120" w:line="276" w:lineRule="auto"/>
        <w:ind w:left="0" w:firstLine="0"/>
        <w:jc w:val="both"/>
      </w:pPr>
      <w:r w:rsidRPr="00E84E01">
        <w:t>studējoš</w:t>
      </w:r>
      <w:r w:rsidR="00EF7890">
        <w:t>ā</w:t>
      </w:r>
      <w:r w:rsidRPr="00E84E01">
        <w:t xml:space="preserve"> tiesības;</w:t>
      </w:r>
    </w:p>
    <w:p w14:paraId="12F28C23" w14:textId="77777777" w:rsidR="000250B4" w:rsidRPr="00E84E01" w:rsidRDefault="009F7DC8" w:rsidP="00337127">
      <w:pPr>
        <w:numPr>
          <w:ilvl w:val="2"/>
          <w:numId w:val="2"/>
        </w:numPr>
        <w:spacing w:before="120" w:line="276" w:lineRule="auto"/>
        <w:ind w:left="0" w:firstLine="0"/>
        <w:jc w:val="both"/>
      </w:pPr>
      <w:r w:rsidRPr="00E84E01">
        <w:t>studējoš</w:t>
      </w:r>
      <w:r w:rsidR="00EF7890">
        <w:t>ā</w:t>
      </w:r>
      <w:r w:rsidRPr="00E84E01">
        <w:t xml:space="preserve"> pienākumus;</w:t>
      </w:r>
    </w:p>
    <w:p w14:paraId="7DF6DBD3" w14:textId="77777777" w:rsidR="000250B4" w:rsidRPr="00E84E01" w:rsidRDefault="009F7DC8" w:rsidP="00337127">
      <w:pPr>
        <w:numPr>
          <w:ilvl w:val="2"/>
          <w:numId w:val="2"/>
        </w:numPr>
        <w:spacing w:before="120" w:line="276" w:lineRule="auto"/>
        <w:ind w:left="0" w:firstLine="0"/>
        <w:jc w:val="both"/>
      </w:pPr>
      <w:r w:rsidRPr="00E84E01">
        <w:t>studējoš</w:t>
      </w:r>
      <w:r w:rsidR="00EF7890">
        <w:t>ā</w:t>
      </w:r>
      <w:r w:rsidRPr="00E84E01">
        <w:t xml:space="preserve"> atbildību</w:t>
      </w:r>
      <w:r w:rsidR="004C3ED9" w:rsidRPr="00E84E01">
        <w:t xml:space="preserve"> un tās izvērtēšanu</w:t>
      </w:r>
      <w:r w:rsidRPr="00E84E01">
        <w:t>;</w:t>
      </w:r>
    </w:p>
    <w:p w14:paraId="025C27F0" w14:textId="77777777" w:rsidR="004C3ED9" w:rsidRPr="00E84E01" w:rsidRDefault="004C3ED9" w:rsidP="00337127">
      <w:pPr>
        <w:numPr>
          <w:ilvl w:val="2"/>
          <w:numId w:val="2"/>
        </w:numPr>
        <w:spacing w:before="120" w:line="276" w:lineRule="auto"/>
        <w:ind w:left="0" w:firstLine="0"/>
        <w:jc w:val="both"/>
      </w:pPr>
      <w:r w:rsidRPr="00E84E01">
        <w:t>studiju maksu;</w:t>
      </w:r>
    </w:p>
    <w:p w14:paraId="2474E673" w14:textId="77777777" w:rsidR="00CA55E7" w:rsidRPr="00E84E01" w:rsidRDefault="009F7DC8" w:rsidP="00337127">
      <w:pPr>
        <w:numPr>
          <w:ilvl w:val="2"/>
          <w:numId w:val="2"/>
        </w:numPr>
        <w:spacing w:before="120" w:line="276" w:lineRule="auto"/>
        <w:ind w:left="0" w:firstLine="0"/>
        <w:jc w:val="both"/>
      </w:pPr>
      <w:r w:rsidRPr="00E84E01">
        <w:t>iesniegumu, sūdzību un priekšlikumu noformēšanas, adre</w:t>
      </w:r>
      <w:r w:rsidR="00CA55E7" w:rsidRPr="00E84E01">
        <w:t>sēšanas un iesniegšanas kārtību</w:t>
      </w:r>
      <w:r w:rsidR="00A466F3">
        <w:t>;</w:t>
      </w:r>
    </w:p>
    <w:p w14:paraId="33B98F77" w14:textId="77777777" w:rsidR="000250B4" w:rsidRPr="00E84E01" w:rsidRDefault="00744831" w:rsidP="00337127">
      <w:pPr>
        <w:numPr>
          <w:ilvl w:val="2"/>
          <w:numId w:val="2"/>
        </w:numPr>
        <w:spacing w:before="120" w:line="276" w:lineRule="auto"/>
        <w:ind w:left="0" w:firstLine="0"/>
        <w:jc w:val="both"/>
      </w:pPr>
      <w:r w:rsidRPr="00E84E01">
        <w:t>a</w:t>
      </w:r>
      <w:r w:rsidR="009F7DC8" w:rsidRPr="00E84E01">
        <w:t>kadēmiskā atvaļinājuma piešķiršanu;</w:t>
      </w:r>
    </w:p>
    <w:p w14:paraId="70C18FDC" w14:textId="77777777" w:rsidR="00CA55E7" w:rsidRPr="00E84E01" w:rsidRDefault="004C3ED9" w:rsidP="00337127">
      <w:pPr>
        <w:numPr>
          <w:ilvl w:val="2"/>
          <w:numId w:val="2"/>
        </w:numPr>
        <w:spacing w:before="120" w:line="276" w:lineRule="auto"/>
        <w:ind w:left="0" w:firstLine="0"/>
        <w:jc w:val="both"/>
      </w:pPr>
      <w:r w:rsidRPr="00E84E01">
        <w:t>eksmatrikulāciju;</w:t>
      </w:r>
    </w:p>
    <w:p w14:paraId="4CB8DDA3" w14:textId="77777777" w:rsidR="000250B4" w:rsidRPr="00E84E01" w:rsidRDefault="00CA55E7" w:rsidP="00337127">
      <w:pPr>
        <w:numPr>
          <w:ilvl w:val="2"/>
          <w:numId w:val="2"/>
        </w:numPr>
        <w:spacing w:before="120" w:line="276" w:lineRule="auto"/>
        <w:ind w:left="0" w:firstLine="0"/>
        <w:jc w:val="both"/>
      </w:pPr>
      <w:r w:rsidRPr="00E84E01">
        <w:t>s</w:t>
      </w:r>
      <w:r w:rsidR="009F7DC8" w:rsidRPr="00E84E01">
        <w:t>tudiju atsākšanas kārtību pēc eksmatrikulācijas;</w:t>
      </w:r>
    </w:p>
    <w:p w14:paraId="6B1B93A6" w14:textId="6C4B2B5A" w:rsidR="000250B4" w:rsidRDefault="009F7DC8" w:rsidP="00337127">
      <w:pPr>
        <w:numPr>
          <w:ilvl w:val="2"/>
          <w:numId w:val="2"/>
        </w:numPr>
        <w:spacing w:before="120" w:line="276" w:lineRule="auto"/>
        <w:ind w:left="0" w:firstLine="0"/>
        <w:jc w:val="both"/>
      </w:pPr>
      <w:r w:rsidRPr="00E84E01">
        <w:t xml:space="preserve">kārtību, kādā citu augstskolu studējošie </w:t>
      </w:r>
      <w:r w:rsidR="0017375E">
        <w:t xml:space="preserve">un citas personas </w:t>
      </w:r>
      <w:r w:rsidRPr="00E84E01">
        <w:t xml:space="preserve">kā klausītāji var </w:t>
      </w:r>
      <w:r w:rsidR="004C3ED9" w:rsidRPr="00E84E01">
        <w:t xml:space="preserve">pieteikties un </w:t>
      </w:r>
      <w:r w:rsidRPr="00E84E01">
        <w:t xml:space="preserve">apmeklēt Universitātes studiju kursu </w:t>
      </w:r>
      <w:r w:rsidR="004C3ED9" w:rsidRPr="00E84E01">
        <w:t>vai tā daļu</w:t>
      </w:r>
      <w:r w:rsidRPr="00E84E01">
        <w:t>;</w:t>
      </w:r>
    </w:p>
    <w:p w14:paraId="1BFC348D" w14:textId="77777777" w:rsidR="000250B4" w:rsidRPr="00E84E01" w:rsidRDefault="009F7DC8" w:rsidP="00337127">
      <w:pPr>
        <w:numPr>
          <w:ilvl w:val="2"/>
          <w:numId w:val="2"/>
        </w:numPr>
        <w:spacing w:before="120" w:line="276" w:lineRule="auto"/>
        <w:ind w:left="0" w:firstLine="0"/>
        <w:jc w:val="both"/>
      </w:pPr>
      <w:r w:rsidRPr="00E84E01">
        <w:t>studējoš</w:t>
      </w:r>
      <w:r w:rsidR="00EF7890">
        <w:t>ā</w:t>
      </w:r>
      <w:r w:rsidRPr="00E84E01">
        <w:t xml:space="preserve"> drošības pasākumus.</w:t>
      </w:r>
    </w:p>
    <w:p w14:paraId="697B1F25" w14:textId="2C73E379" w:rsidR="00953CC2" w:rsidRPr="00C853C3" w:rsidRDefault="00FE08E3" w:rsidP="00337127">
      <w:pPr>
        <w:numPr>
          <w:ilvl w:val="1"/>
          <w:numId w:val="2"/>
        </w:numPr>
        <w:spacing w:before="120" w:line="276" w:lineRule="auto"/>
        <w:ind w:left="0" w:firstLine="0"/>
        <w:jc w:val="both"/>
        <w:rPr>
          <w:color w:val="auto"/>
        </w:rPr>
      </w:pPr>
      <w:r w:rsidRPr="00C94C51">
        <w:t>Noteikumi</w:t>
      </w:r>
      <w:r w:rsidR="00FC1AD7" w:rsidRPr="00C94C51">
        <w:t xml:space="preserve"> ir saistoši Universitātes studējošajiem un ir</w:t>
      </w:r>
      <w:r w:rsidRPr="00C94C51">
        <w:t xml:space="preserve"> piemērojami </w:t>
      </w:r>
      <w:r w:rsidR="00FC1AD7" w:rsidRPr="00C94C51">
        <w:t xml:space="preserve">arī </w:t>
      </w:r>
      <w:r w:rsidRPr="00C94C51">
        <w:t>Universitātes</w:t>
      </w:r>
      <w:r w:rsidR="009651D0" w:rsidRPr="00C94C51">
        <w:t xml:space="preserve"> un tās </w:t>
      </w:r>
      <w:r w:rsidRPr="00C94C51">
        <w:t>sadarbības partneru (valsts institūcijas, zinātniskās institūcijas</w:t>
      </w:r>
      <w:r w:rsidR="009651D0" w:rsidRPr="00C94C51">
        <w:t xml:space="preserve">, ārstniecības iestādes </w:t>
      </w:r>
      <w:r w:rsidRPr="00C94C51">
        <w:t>u.c.) teritorijā un telpās, kurās tiek īstenotas Universitātes studiju programmas</w:t>
      </w:r>
      <w:r w:rsidR="00E83DB3" w:rsidRPr="00C94C51">
        <w:t xml:space="preserve"> vai notiek studiju process</w:t>
      </w:r>
      <w:r w:rsidR="00FC1AD7" w:rsidRPr="00C94C51">
        <w:t>, ciktāl to iekšējās kārtības noteikumos vai ar Universitāti noslēgtajā līgumā nav noteikts citādi.</w:t>
      </w:r>
      <w:r w:rsidR="004405CC" w:rsidRPr="00953CC2">
        <w:t xml:space="preserve"> </w:t>
      </w:r>
      <w:r w:rsidR="002C5AC6" w:rsidRPr="00C853C3">
        <w:rPr>
          <w:color w:val="auto"/>
        </w:rPr>
        <w:t xml:space="preserve">Šie Noteikumi ir saistoši </w:t>
      </w:r>
      <w:proofErr w:type="spellStart"/>
      <w:r w:rsidR="002C5AC6" w:rsidRPr="00C853C3">
        <w:rPr>
          <w:color w:val="auto"/>
        </w:rPr>
        <w:t>viesstudentiem</w:t>
      </w:r>
      <w:proofErr w:type="spellEnd"/>
      <w:r w:rsidR="002C5AC6" w:rsidRPr="00C853C3">
        <w:rPr>
          <w:color w:val="auto"/>
        </w:rPr>
        <w:t xml:space="preserve"> </w:t>
      </w:r>
      <w:r w:rsidR="002C5AC6" w:rsidRPr="00C853C3">
        <w:rPr>
          <w:color w:val="auto"/>
        </w:rPr>
        <w:lastRenderedPageBreak/>
        <w:t>apmaiņu programmas ietvaros, ciktāl to noteikumi nav pretrunā ar apmaiņas programmas būtību.</w:t>
      </w:r>
    </w:p>
    <w:p w14:paraId="1C3FC1A0" w14:textId="77777777" w:rsidR="000250B4" w:rsidRPr="00E84E01" w:rsidRDefault="000250B4" w:rsidP="00337127">
      <w:pPr>
        <w:spacing w:before="120" w:line="276" w:lineRule="auto"/>
        <w:jc w:val="both"/>
      </w:pPr>
    </w:p>
    <w:p w14:paraId="54F3C5F4" w14:textId="77777777" w:rsidR="000250B4" w:rsidRPr="00E84E01" w:rsidRDefault="009F7DC8" w:rsidP="00953CC2">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sidRPr="00E84E01">
        <w:rPr>
          <w:rFonts w:ascii="Times New Roman" w:eastAsia="Times New Roman" w:hAnsi="Times New Roman" w:cs="Times New Roman"/>
          <w:sz w:val="24"/>
          <w:szCs w:val="24"/>
        </w:rPr>
        <w:t>Imatrikulācija</w:t>
      </w:r>
    </w:p>
    <w:p w14:paraId="26FE0FA3" w14:textId="00A36FFF" w:rsidR="000250B4" w:rsidRPr="00580D78" w:rsidRDefault="009F7DC8" w:rsidP="00337127">
      <w:pPr>
        <w:numPr>
          <w:ilvl w:val="1"/>
          <w:numId w:val="2"/>
        </w:numPr>
        <w:spacing w:before="120" w:line="276" w:lineRule="auto"/>
        <w:ind w:left="0" w:firstLine="0"/>
        <w:jc w:val="both"/>
        <w:rPr>
          <w:color w:val="auto"/>
        </w:rPr>
      </w:pPr>
      <w:r w:rsidRPr="00E84E01">
        <w:t xml:space="preserve">Imatrikulācija studiju programmā notiek </w:t>
      </w:r>
      <w:r w:rsidR="000944BA" w:rsidRPr="00E84E01">
        <w:t xml:space="preserve">Universitātes </w:t>
      </w:r>
      <w:r w:rsidRPr="00E84E01">
        <w:t>uzņemšanas noteikum</w:t>
      </w:r>
      <w:r w:rsidR="00293706">
        <w:t xml:space="preserve">os noteiktajā kārtībā </w:t>
      </w:r>
      <w:r w:rsidR="00173EEA" w:rsidRPr="00E84E01">
        <w:t>saskaņā</w:t>
      </w:r>
      <w:r w:rsidR="00173EEA">
        <w:t xml:space="preserve"> ar </w:t>
      </w:r>
      <w:r w:rsidR="00173EEA" w:rsidRPr="00580D78">
        <w:rPr>
          <w:color w:val="auto"/>
        </w:rPr>
        <w:t>uzņemšanas konkursa rezultātiem</w:t>
      </w:r>
      <w:r w:rsidRPr="00580D78">
        <w:rPr>
          <w:color w:val="auto"/>
        </w:rPr>
        <w:t>.</w:t>
      </w:r>
      <w:r w:rsidR="001E2622" w:rsidRPr="00580D78">
        <w:rPr>
          <w:color w:val="auto"/>
        </w:rPr>
        <w:t xml:space="preserve"> Imatrikulācija studijās vēlākos studiju posmos notiek saskaņā ar citiem </w:t>
      </w:r>
      <w:r w:rsidR="00E77F17">
        <w:rPr>
          <w:color w:val="auto"/>
        </w:rPr>
        <w:t>Universitātes</w:t>
      </w:r>
      <w:r w:rsidR="00E77F17" w:rsidRPr="00580D78">
        <w:rPr>
          <w:color w:val="auto"/>
        </w:rPr>
        <w:t xml:space="preserve"> </w:t>
      </w:r>
      <w:r w:rsidR="001E2622" w:rsidRPr="00580D78">
        <w:rPr>
          <w:color w:val="auto"/>
        </w:rPr>
        <w:t>iekšējiem normatīvajiem aktiem.</w:t>
      </w:r>
    </w:p>
    <w:p w14:paraId="7BAAAC90" w14:textId="77777777" w:rsidR="000250B4" w:rsidRPr="00580D78" w:rsidRDefault="009F7DC8" w:rsidP="00337127">
      <w:pPr>
        <w:numPr>
          <w:ilvl w:val="1"/>
          <w:numId w:val="2"/>
        </w:numPr>
        <w:spacing w:before="120" w:line="276" w:lineRule="auto"/>
        <w:ind w:left="0" w:firstLine="0"/>
        <w:jc w:val="both"/>
        <w:rPr>
          <w:color w:val="auto"/>
        </w:rPr>
      </w:pPr>
      <w:r w:rsidRPr="00580D78">
        <w:rPr>
          <w:color w:val="auto"/>
        </w:rPr>
        <w:t>Reflektantu, ku</w:t>
      </w:r>
      <w:r w:rsidR="00EF7890" w:rsidRPr="00580D78">
        <w:rPr>
          <w:color w:val="auto"/>
        </w:rPr>
        <w:t>rš</w:t>
      </w:r>
      <w:r w:rsidRPr="00580D78">
        <w:rPr>
          <w:color w:val="auto"/>
        </w:rPr>
        <w:t xml:space="preserve"> pretendē uz valsts budžeta finansēt</w:t>
      </w:r>
      <w:r w:rsidR="00EF7890" w:rsidRPr="00580D78">
        <w:rPr>
          <w:color w:val="auto"/>
        </w:rPr>
        <w:t>u</w:t>
      </w:r>
      <w:r w:rsidRPr="00580D78">
        <w:rPr>
          <w:color w:val="auto"/>
        </w:rPr>
        <w:t xml:space="preserve"> studiju viet</w:t>
      </w:r>
      <w:r w:rsidR="00EF7890" w:rsidRPr="00580D78">
        <w:rPr>
          <w:color w:val="auto"/>
        </w:rPr>
        <w:t>u</w:t>
      </w:r>
      <w:r w:rsidRPr="00580D78">
        <w:rPr>
          <w:color w:val="auto"/>
        </w:rPr>
        <w:t xml:space="preserve">, imatrikulē pēc konkursa izturēšanas un </w:t>
      </w:r>
      <w:r w:rsidR="006A78DD" w:rsidRPr="00580D78">
        <w:rPr>
          <w:color w:val="auto"/>
        </w:rPr>
        <w:t xml:space="preserve">studiju </w:t>
      </w:r>
      <w:r w:rsidR="001069A6" w:rsidRPr="00580D78">
        <w:rPr>
          <w:color w:val="auto"/>
        </w:rPr>
        <w:t>līguma noslēgšanas</w:t>
      </w:r>
      <w:r w:rsidRPr="00580D78">
        <w:rPr>
          <w:color w:val="auto"/>
        </w:rPr>
        <w:t>.</w:t>
      </w:r>
    </w:p>
    <w:p w14:paraId="5DAB1409" w14:textId="3361A70D" w:rsidR="000250B4" w:rsidRPr="00BA7307" w:rsidRDefault="009F7DC8" w:rsidP="00337127">
      <w:pPr>
        <w:numPr>
          <w:ilvl w:val="1"/>
          <w:numId w:val="2"/>
        </w:numPr>
        <w:spacing w:before="120" w:line="276" w:lineRule="auto"/>
        <w:ind w:left="0" w:firstLine="0"/>
        <w:jc w:val="both"/>
        <w:rPr>
          <w:color w:val="auto"/>
        </w:rPr>
      </w:pPr>
      <w:r w:rsidRPr="00580D78">
        <w:rPr>
          <w:color w:val="auto"/>
        </w:rPr>
        <w:t>Reflektantu, kur</w:t>
      </w:r>
      <w:r w:rsidR="00EF7890" w:rsidRPr="00580D78">
        <w:rPr>
          <w:color w:val="auto"/>
        </w:rPr>
        <w:t xml:space="preserve">š </w:t>
      </w:r>
      <w:r w:rsidRPr="00580D78">
        <w:rPr>
          <w:color w:val="auto"/>
        </w:rPr>
        <w:t xml:space="preserve">pretendē uz </w:t>
      </w:r>
      <w:r w:rsidR="003B33B0" w:rsidRPr="00BA7307">
        <w:rPr>
          <w:color w:val="auto"/>
        </w:rPr>
        <w:t xml:space="preserve">līdzfinansētu un </w:t>
      </w:r>
      <w:r w:rsidRPr="00BA7307">
        <w:rPr>
          <w:color w:val="auto"/>
        </w:rPr>
        <w:t>maksas studiju viet</w:t>
      </w:r>
      <w:r w:rsidR="00EF7890" w:rsidRPr="00BA7307">
        <w:rPr>
          <w:color w:val="auto"/>
        </w:rPr>
        <w:t>u</w:t>
      </w:r>
      <w:r w:rsidRPr="00BA7307">
        <w:rPr>
          <w:color w:val="auto"/>
        </w:rPr>
        <w:t>, imatrikulē pēc</w:t>
      </w:r>
      <w:r w:rsidR="00027C60" w:rsidRPr="00BA7307">
        <w:rPr>
          <w:color w:val="auto"/>
        </w:rPr>
        <w:t xml:space="preserve"> </w:t>
      </w:r>
      <w:r w:rsidR="00155798" w:rsidRPr="00BA7307">
        <w:rPr>
          <w:color w:val="auto"/>
        </w:rPr>
        <w:t xml:space="preserve">uzņemšanas </w:t>
      </w:r>
      <w:r w:rsidR="00027C60" w:rsidRPr="00BA7307">
        <w:rPr>
          <w:color w:val="auto"/>
        </w:rPr>
        <w:t xml:space="preserve">konkursa izturēšanas, </w:t>
      </w:r>
      <w:r w:rsidR="00F82575" w:rsidRPr="00BA7307">
        <w:rPr>
          <w:color w:val="auto"/>
        </w:rPr>
        <w:t xml:space="preserve">studiju līguma noslēgšanas un </w:t>
      </w:r>
      <w:r w:rsidR="00027C60" w:rsidRPr="00BA7307">
        <w:rPr>
          <w:color w:val="auto"/>
        </w:rPr>
        <w:t>studiju maksas veikšanas</w:t>
      </w:r>
      <w:r w:rsidR="00F82575" w:rsidRPr="00BA7307">
        <w:rPr>
          <w:color w:val="auto"/>
        </w:rPr>
        <w:t>. Pasūtījuma līguma ietvaros reflektantu imatrikulē saskaņā ar līguma noteikumiem.</w:t>
      </w:r>
    </w:p>
    <w:p w14:paraId="18D15267" w14:textId="55F2A197" w:rsidR="004A241E" w:rsidRPr="00BA7307" w:rsidRDefault="002C5AC6" w:rsidP="004A241E">
      <w:pPr>
        <w:numPr>
          <w:ilvl w:val="1"/>
          <w:numId w:val="2"/>
        </w:numPr>
        <w:spacing w:before="120" w:line="276" w:lineRule="auto"/>
        <w:ind w:left="0" w:firstLine="0"/>
        <w:jc w:val="both"/>
        <w:rPr>
          <w:color w:val="auto"/>
        </w:rPr>
      </w:pPr>
      <w:proofErr w:type="spellStart"/>
      <w:r w:rsidRPr="00BA7307">
        <w:rPr>
          <w:color w:val="auto"/>
        </w:rPr>
        <w:t>Viesstudentu</w:t>
      </w:r>
      <w:proofErr w:type="spellEnd"/>
      <w:r w:rsidR="004A241E" w:rsidRPr="00BA7307">
        <w:rPr>
          <w:color w:val="auto"/>
        </w:rPr>
        <w:t>, studiju</w:t>
      </w:r>
      <w:r w:rsidR="00D70AC6" w:rsidRPr="00BA7307">
        <w:rPr>
          <w:color w:val="auto"/>
        </w:rPr>
        <w:t xml:space="preserve"> un prakses</w:t>
      </w:r>
      <w:r w:rsidR="004A241E" w:rsidRPr="00BA7307">
        <w:rPr>
          <w:color w:val="auto"/>
        </w:rPr>
        <w:t xml:space="preserve"> vietu apmaiņas programmu ietvaros, imatrikulē pēc studiju līguma noslēgšanas.</w:t>
      </w:r>
    </w:p>
    <w:p w14:paraId="51C5291E" w14:textId="77777777" w:rsidR="000250B4" w:rsidRPr="00E84E01" w:rsidRDefault="000250B4" w:rsidP="00337127">
      <w:pPr>
        <w:spacing w:before="120" w:line="276" w:lineRule="auto"/>
        <w:jc w:val="both"/>
      </w:pPr>
    </w:p>
    <w:p w14:paraId="13C73B7E" w14:textId="073E0D54" w:rsidR="000250B4" w:rsidRPr="00E84E01" w:rsidRDefault="009F7DC8" w:rsidP="005F0586">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sidRPr="00E84E01">
        <w:rPr>
          <w:rFonts w:ascii="Times New Roman" w:eastAsia="Times New Roman" w:hAnsi="Times New Roman" w:cs="Times New Roman"/>
          <w:sz w:val="24"/>
          <w:szCs w:val="24"/>
        </w:rPr>
        <w:t>Studējoš</w:t>
      </w:r>
      <w:r w:rsidR="00EF7890">
        <w:rPr>
          <w:rFonts w:ascii="Times New Roman" w:eastAsia="Times New Roman" w:hAnsi="Times New Roman" w:cs="Times New Roman"/>
          <w:sz w:val="24"/>
          <w:szCs w:val="24"/>
        </w:rPr>
        <w:t>ā</w:t>
      </w:r>
      <w:r w:rsidRPr="00E84E01">
        <w:rPr>
          <w:rFonts w:ascii="Times New Roman" w:eastAsia="Times New Roman" w:hAnsi="Times New Roman" w:cs="Times New Roman"/>
          <w:sz w:val="24"/>
          <w:szCs w:val="24"/>
        </w:rPr>
        <w:t xml:space="preserve"> </w:t>
      </w:r>
      <w:r w:rsidR="00155798" w:rsidRPr="00E84E01">
        <w:rPr>
          <w:rFonts w:ascii="Times New Roman" w:eastAsia="Times New Roman" w:hAnsi="Times New Roman" w:cs="Times New Roman"/>
          <w:sz w:val="24"/>
          <w:szCs w:val="24"/>
        </w:rPr>
        <w:t>tiesības</w:t>
      </w:r>
    </w:p>
    <w:p w14:paraId="5D421136" w14:textId="77777777" w:rsidR="000250B4" w:rsidRPr="00E84E01" w:rsidRDefault="009F7DC8" w:rsidP="00337127">
      <w:pPr>
        <w:numPr>
          <w:ilvl w:val="1"/>
          <w:numId w:val="2"/>
        </w:numPr>
        <w:spacing w:before="120" w:line="276" w:lineRule="auto"/>
        <w:ind w:left="0" w:firstLine="0"/>
        <w:jc w:val="both"/>
      </w:pPr>
      <w:r w:rsidRPr="00E84E01">
        <w:t>Universitātes studējošaj</w:t>
      </w:r>
      <w:r w:rsidR="00EF7890">
        <w:t>a</w:t>
      </w:r>
      <w:r w:rsidRPr="00E84E01">
        <w:t>m ir šādas tiesības:</w:t>
      </w:r>
    </w:p>
    <w:p w14:paraId="4A9B268C" w14:textId="77777777" w:rsidR="000250B4" w:rsidRPr="00E84E01" w:rsidRDefault="009F7DC8" w:rsidP="00337127">
      <w:pPr>
        <w:numPr>
          <w:ilvl w:val="2"/>
          <w:numId w:val="2"/>
        </w:numPr>
        <w:spacing w:before="120" w:line="276" w:lineRule="auto"/>
        <w:ind w:left="0" w:firstLine="0"/>
        <w:jc w:val="both"/>
      </w:pPr>
      <w:r w:rsidRPr="00E84E01">
        <w:t>atbilstīgi Universitāt</w:t>
      </w:r>
      <w:r w:rsidR="006A78DD" w:rsidRPr="00E84E01">
        <w:t>ē noteiktajai kārtībai</w:t>
      </w:r>
      <w:r w:rsidRPr="00E84E01">
        <w:t xml:space="preserve"> iegūt augstāko izglītību izraudzītajā studiju programmā;</w:t>
      </w:r>
    </w:p>
    <w:p w14:paraId="3D22B236" w14:textId="77777777" w:rsidR="000250B4" w:rsidRPr="00E84E01" w:rsidRDefault="009F7DC8" w:rsidP="00337127">
      <w:pPr>
        <w:numPr>
          <w:ilvl w:val="2"/>
          <w:numId w:val="2"/>
        </w:numPr>
        <w:spacing w:before="120" w:line="276" w:lineRule="auto"/>
        <w:ind w:left="0" w:firstLine="0"/>
        <w:jc w:val="both"/>
      </w:pPr>
      <w:r w:rsidRPr="00E84E01">
        <w:t xml:space="preserve">līdzdarboties studiju programmas </w:t>
      </w:r>
      <w:r w:rsidR="00CB48DC" w:rsidRPr="00E84E01">
        <w:t xml:space="preserve">īstenošanā </w:t>
      </w:r>
      <w:r w:rsidRPr="00E84E01">
        <w:t>un pilnveidē;</w:t>
      </w:r>
    </w:p>
    <w:p w14:paraId="771B83ED" w14:textId="3193A6FF" w:rsidR="000250B4" w:rsidRPr="00E84E01" w:rsidRDefault="009F7DC8" w:rsidP="00337127">
      <w:pPr>
        <w:numPr>
          <w:ilvl w:val="2"/>
          <w:numId w:val="2"/>
        </w:numPr>
        <w:spacing w:before="120" w:line="276" w:lineRule="auto"/>
        <w:ind w:left="0" w:firstLine="0"/>
        <w:jc w:val="both"/>
      </w:pPr>
      <w:r w:rsidRPr="00E84E01">
        <w:t xml:space="preserve">prasīt un saņemt pienācīgu materiāltehnisko nodrošinājumu pilnvērtīgam studiju procesam Universitātes iespēju </w:t>
      </w:r>
      <w:r w:rsidR="00155798" w:rsidRPr="00E84E01">
        <w:t>robežās</w:t>
      </w:r>
      <w:r w:rsidRPr="00E84E01">
        <w:t>;</w:t>
      </w:r>
    </w:p>
    <w:p w14:paraId="75A111C8" w14:textId="6FD2DA18" w:rsidR="00986C9D" w:rsidRPr="00C853C3" w:rsidRDefault="006A78DD" w:rsidP="00337127">
      <w:pPr>
        <w:numPr>
          <w:ilvl w:val="2"/>
          <w:numId w:val="2"/>
        </w:numPr>
        <w:spacing w:before="120" w:line="276" w:lineRule="auto"/>
        <w:ind w:left="0" w:firstLine="0"/>
        <w:jc w:val="both"/>
        <w:rPr>
          <w:color w:val="auto"/>
        </w:rPr>
      </w:pPr>
      <w:r w:rsidRPr="00C853C3">
        <w:rPr>
          <w:color w:val="auto"/>
        </w:rPr>
        <w:t xml:space="preserve">Universitātes noteiktajā kārtībā </w:t>
      </w:r>
      <w:r w:rsidR="009F7DC8" w:rsidRPr="00C853C3">
        <w:rPr>
          <w:color w:val="auto"/>
        </w:rPr>
        <w:t>izmantot Universitātes telpas</w:t>
      </w:r>
      <w:r w:rsidR="000B615D" w:rsidRPr="00C853C3">
        <w:rPr>
          <w:color w:val="auto"/>
        </w:rPr>
        <w:t xml:space="preserve">, </w:t>
      </w:r>
      <w:r w:rsidR="009F7DC8" w:rsidRPr="00C853C3">
        <w:rPr>
          <w:color w:val="auto"/>
        </w:rPr>
        <w:t>bibliotēkas, kultūras, sporta, medicīnas u.c. objektus</w:t>
      </w:r>
      <w:r w:rsidR="00DC0506" w:rsidRPr="00C853C3">
        <w:rPr>
          <w:color w:val="auto"/>
        </w:rPr>
        <w:t xml:space="preserve">, </w:t>
      </w:r>
      <w:r w:rsidR="00E1534C" w:rsidRPr="00C853C3">
        <w:rPr>
          <w:color w:val="auto"/>
        </w:rPr>
        <w:t>citas Universitātes lietošanā esošās</w:t>
      </w:r>
      <w:r w:rsidR="00DC0506" w:rsidRPr="00C853C3">
        <w:rPr>
          <w:color w:val="auto"/>
        </w:rPr>
        <w:t xml:space="preserve"> </w:t>
      </w:r>
      <w:r w:rsidR="00E1534C" w:rsidRPr="00C853C3">
        <w:rPr>
          <w:color w:val="auto"/>
        </w:rPr>
        <w:t>studiju</w:t>
      </w:r>
      <w:r w:rsidR="00DC0506" w:rsidRPr="00C853C3">
        <w:rPr>
          <w:color w:val="auto"/>
        </w:rPr>
        <w:t xml:space="preserve"> un sporta pasākumiem paredzētās telpas un bāzes noteiktajos laikos</w:t>
      </w:r>
      <w:r w:rsidR="009F7DC8" w:rsidRPr="00C853C3">
        <w:rPr>
          <w:color w:val="auto"/>
        </w:rPr>
        <w:t>, kas ir paredzēt</w:t>
      </w:r>
      <w:r w:rsidR="00E1534C" w:rsidRPr="00C853C3">
        <w:rPr>
          <w:color w:val="auto"/>
        </w:rPr>
        <w:t>as</w:t>
      </w:r>
      <w:r w:rsidR="009F7DC8" w:rsidRPr="00C853C3">
        <w:rPr>
          <w:color w:val="auto"/>
        </w:rPr>
        <w:t xml:space="preserve"> studiju procesam</w:t>
      </w:r>
      <w:r w:rsidR="00986C9D" w:rsidRPr="00C853C3">
        <w:rPr>
          <w:color w:val="auto"/>
        </w:rPr>
        <w:t>;</w:t>
      </w:r>
    </w:p>
    <w:p w14:paraId="3FC33B9C" w14:textId="77777777" w:rsidR="00906DF1" w:rsidRPr="00C853C3" w:rsidRDefault="004D69B5" w:rsidP="00906DF1">
      <w:pPr>
        <w:numPr>
          <w:ilvl w:val="2"/>
          <w:numId w:val="2"/>
        </w:numPr>
        <w:spacing w:before="120" w:line="276" w:lineRule="auto"/>
        <w:ind w:left="0" w:firstLine="0"/>
        <w:jc w:val="both"/>
        <w:rPr>
          <w:color w:val="auto"/>
        </w:rPr>
      </w:pPr>
      <w:r w:rsidRPr="00C853C3">
        <w:rPr>
          <w:color w:val="auto"/>
        </w:rPr>
        <w:t>n</w:t>
      </w:r>
      <w:r w:rsidR="355A564B" w:rsidRPr="00C853C3">
        <w:rPr>
          <w:color w:val="auto"/>
        </w:rPr>
        <w:t>oteiktajā kārtībā izmantot laboratoriju</w:t>
      </w:r>
      <w:r w:rsidR="557E9B7E" w:rsidRPr="00C853C3">
        <w:rPr>
          <w:color w:val="auto"/>
        </w:rPr>
        <w:t>, katedru</w:t>
      </w:r>
      <w:r w:rsidR="355A564B" w:rsidRPr="00C853C3">
        <w:rPr>
          <w:color w:val="auto"/>
        </w:rPr>
        <w:t xml:space="preserve"> un sporta inventāru, aparatūru</w:t>
      </w:r>
      <w:r w:rsidR="25FAC401" w:rsidRPr="00C853C3">
        <w:rPr>
          <w:color w:val="auto"/>
        </w:rPr>
        <w:t xml:space="preserve">  un</w:t>
      </w:r>
      <w:r w:rsidR="355A564B" w:rsidRPr="00C853C3">
        <w:rPr>
          <w:color w:val="auto"/>
        </w:rPr>
        <w:t xml:space="preserve"> iekārtas, kas</w:t>
      </w:r>
      <w:r w:rsidR="1B37F3A0" w:rsidRPr="00C853C3">
        <w:rPr>
          <w:color w:val="auto"/>
        </w:rPr>
        <w:t xml:space="preserve"> ir</w:t>
      </w:r>
      <w:r w:rsidR="355A564B" w:rsidRPr="00C853C3">
        <w:rPr>
          <w:color w:val="auto"/>
        </w:rPr>
        <w:t xml:space="preserve"> paredzētas studiju </w:t>
      </w:r>
      <w:r w:rsidR="1B37F3A0" w:rsidRPr="00C853C3">
        <w:rPr>
          <w:color w:val="auto"/>
        </w:rPr>
        <w:t>procesam</w:t>
      </w:r>
      <w:r w:rsidR="355A564B" w:rsidRPr="00C853C3">
        <w:rPr>
          <w:color w:val="auto"/>
        </w:rPr>
        <w:t>;</w:t>
      </w:r>
    </w:p>
    <w:p w14:paraId="09D70E58" w14:textId="06660E13" w:rsidR="00906DF1" w:rsidRPr="00C853C3" w:rsidRDefault="00906DF1" w:rsidP="00906DF1">
      <w:pPr>
        <w:numPr>
          <w:ilvl w:val="2"/>
          <w:numId w:val="2"/>
        </w:numPr>
        <w:spacing w:before="120" w:line="276" w:lineRule="auto"/>
        <w:ind w:left="0" w:firstLine="0"/>
        <w:jc w:val="both"/>
        <w:rPr>
          <w:color w:val="auto"/>
        </w:rPr>
      </w:pPr>
      <w:r w:rsidRPr="00C853C3">
        <w:rPr>
          <w:iCs/>
          <w:color w:val="auto"/>
        </w:rPr>
        <w:t>Studējošajam ir tiesības piekļūt visiem studiju procesā izmantotajiem mācību materiāliem neatkarīgi no to formas (tekstuāla, vizuāla, audio, video u.c.) un satura. Studējošais ir tiesīgs izmantot šos materiālus tikai mācību vajadzībām un nekomerciālā nolūkā. Mācību materiālu pārveidošana, reproducēšana, publiska izplatīšana, nodošana trešajām personām un izmantošana citiem mērķiem nekā norādīts šajos noteikumos ir aizliegta.</w:t>
      </w:r>
    </w:p>
    <w:p w14:paraId="3F341B12" w14:textId="77777777" w:rsidR="000250B4" w:rsidRPr="00C853C3" w:rsidRDefault="006A78DD" w:rsidP="00337127">
      <w:pPr>
        <w:numPr>
          <w:ilvl w:val="2"/>
          <w:numId w:val="2"/>
        </w:numPr>
        <w:spacing w:before="120" w:line="276" w:lineRule="auto"/>
        <w:ind w:left="0" w:firstLine="0"/>
        <w:jc w:val="both"/>
        <w:rPr>
          <w:color w:val="auto"/>
        </w:rPr>
      </w:pPr>
      <w:r w:rsidRPr="00C853C3">
        <w:rPr>
          <w:color w:val="auto"/>
        </w:rPr>
        <w:t xml:space="preserve">Universitātes noteiktajā kārtībā </w:t>
      </w:r>
      <w:r w:rsidR="009F7DC8" w:rsidRPr="00C853C3">
        <w:rPr>
          <w:color w:val="auto"/>
        </w:rPr>
        <w:t>pārtraukt un atsākt studijas</w:t>
      </w:r>
      <w:r w:rsidR="00986C9D" w:rsidRPr="00C853C3">
        <w:rPr>
          <w:color w:val="auto"/>
        </w:rPr>
        <w:t>;</w:t>
      </w:r>
    </w:p>
    <w:p w14:paraId="4CFF4D4B" w14:textId="1B9F7ED3" w:rsidR="000250B4" w:rsidRPr="00C853C3" w:rsidRDefault="2C9928EC" w:rsidP="00337127">
      <w:pPr>
        <w:numPr>
          <w:ilvl w:val="2"/>
          <w:numId w:val="2"/>
        </w:numPr>
        <w:spacing w:before="120" w:line="276" w:lineRule="auto"/>
        <w:ind w:left="0" w:firstLine="0"/>
        <w:jc w:val="both"/>
        <w:rPr>
          <w:color w:val="auto"/>
        </w:rPr>
      </w:pPr>
      <w:r w:rsidRPr="00C853C3">
        <w:rPr>
          <w:color w:val="auto"/>
        </w:rPr>
        <w:t xml:space="preserve">savlaicīgi saņemt nepieciešamo informāciju visos jautājumos, kas tieši saistīti ar </w:t>
      </w:r>
      <w:r w:rsidR="7C9BD6AB" w:rsidRPr="00C853C3">
        <w:rPr>
          <w:color w:val="auto"/>
        </w:rPr>
        <w:t>studijām</w:t>
      </w:r>
      <w:r w:rsidR="2CA2B6DF" w:rsidRPr="00C853C3">
        <w:rPr>
          <w:color w:val="auto"/>
        </w:rPr>
        <w:t>, kā arī iegūt skaidrojumu no docētāja par izlikt</w:t>
      </w:r>
      <w:r w:rsidR="6FEDEFB0" w:rsidRPr="00C853C3">
        <w:rPr>
          <w:color w:val="auto"/>
        </w:rPr>
        <w:t xml:space="preserve">ajiem </w:t>
      </w:r>
      <w:r w:rsidR="2CA2B6DF" w:rsidRPr="00C853C3">
        <w:rPr>
          <w:color w:val="auto"/>
        </w:rPr>
        <w:t>vērtējum</w:t>
      </w:r>
      <w:r w:rsidR="30E848F2" w:rsidRPr="00C853C3">
        <w:rPr>
          <w:color w:val="auto"/>
        </w:rPr>
        <w:t xml:space="preserve">iem, pārbaudījumā pieļautajām kļūdām  un </w:t>
      </w:r>
      <w:r w:rsidR="2CA2B6DF" w:rsidRPr="00C853C3">
        <w:rPr>
          <w:color w:val="auto"/>
        </w:rPr>
        <w:t>darba norisi</w:t>
      </w:r>
      <w:r w:rsidR="7706DF38" w:rsidRPr="00C853C3">
        <w:rPr>
          <w:color w:val="auto"/>
        </w:rPr>
        <w:t>.</w:t>
      </w:r>
      <w:r w:rsidR="00592B75" w:rsidRPr="00C853C3">
        <w:rPr>
          <w:color w:val="auto"/>
        </w:rPr>
        <w:t xml:space="preserve">  </w:t>
      </w:r>
    </w:p>
    <w:p w14:paraId="79450238" w14:textId="283650C8" w:rsidR="000250B4" w:rsidRPr="00BA7307" w:rsidRDefault="009F7DC8" w:rsidP="00337127">
      <w:pPr>
        <w:numPr>
          <w:ilvl w:val="2"/>
          <w:numId w:val="2"/>
        </w:numPr>
        <w:spacing w:before="120" w:line="276" w:lineRule="auto"/>
        <w:ind w:left="0" w:firstLine="0"/>
        <w:jc w:val="both"/>
        <w:rPr>
          <w:color w:val="auto"/>
        </w:rPr>
      </w:pPr>
      <w:r w:rsidRPr="00BA7307">
        <w:rPr>
          <w:color w:val="auto"/>
        </w:rPr>
        <w:t xml:space="preserve">brīvi paust un aizstāvēt </w:t>
      </w:r>
      <w:r w:rsidR="006A78DD" w:rsidRPr="00BA7307">
        <w:rPr>
          <w:color w:val="auto"/>
        </w:rPr>
        <w:t xml:space="preserve">savas domas un </w:t>
      </w:r>
      <w:r w:rsidRPr="00BA7307">
        <w:rPr>
          <w:color w:val="auto"/>
        </w:rPr>
        <w:t>uzskatus, ciktāl tie neaizskar</w:t>
      </w:r>
      <w:r w:rsidR="00516FDF" w:rsidRPr="00BA7307">
        <w:rPr>
          <w:color w:val="auto"/>
        </w:rPr>
        <w:t xml:space="preserve"> Universitātes studējošo, darbinieku, sadarbības partneru (valsts institūcij</w:t>
      </w:r>
      <w:r w:rsidR="00474105" w:rsidRPr="00BA7307">
        <w:rPr>
          <w:color w:val="auto"/>
        </w:rPr>
        <w:t>u</w:t>
      </w:r>
      <w:r w:rsidR="00516FDF" w:rsidRPr="00BA7307">
        <w:rPr>
          <w:color w:val="auto"/>
        </w:rPr>
        <w:t>, zinātnisk</w:t>
      </w:r>
      <w:r w:rsidR="00474105" w:rsidRPr="00BA7307">
        <w:rPr>
          <w:color w:val="auto"/>
        </w:rPr>
        <w:t>o</w:t>
      </w:r>
      <w:r w:rsidR="00516FDF" w:rsidRPr="00BA7307">
        <w:rPr>
          <w:color w:val="auto"/>
        </w:rPr>
        <w:t xml:space="preserve"> institūcij</w:t>
      </w:r>
      <w:r w:rsidR="00474105" w:rsidRPr="00BA7307">
        <w:rPr>
          <w:color w:val="auto"/>
        </w:rPr>
        <w:t>u</w:t>
      </w:r>
      <w:r w:rsidR="00516FDF" w:rsidRPr="00BA7307">
        <w:rPr>
          <w:color w:val="auto"/>
        </w:rPr>
        <w:t>, ārstniecības iestā</w:t>
      </w:r>
      <w:r w:rsidR="00474105" w:rsidRPr="00BA7307">
        <w:rPr>
          <w:color w:val="auto"/>
        </w:rPr>
        <w:t>žu</w:t>
      </w:r>
      <w:r w:rsidR="00516FDF" w:rsidRPr="00BA7307">
        <w:rPr>
          <w:color w:val="auto"/>
        </w:rPr>
        <w:t xml:space="preserve"> u.c. darbinieku) </w:t>
      </w:r>
      <w:r w:rsidRPr="00BA7307">
        <w:rPr>
          <w:color w:val="auto"/>
        </w:rPr>
        <w:t xml:space="preserve"> </w:t>
      </w:r>
      <w:r w:rsidR="00474105" w:rsidRPr="00BA7307">
        <w:rPr>
          <w:color w:val="auto"/>
        </w:rPr>
        <w:t xml:space="preserve">un </w:t>
      </w:r>
      <w:r w:rsidRPr="00BA7307">
        <w:rPr>
          <w:color w:val="auto"/>
        </w:rPr>
        <w:t>citu personu tiesības un likumīgās intereses;</w:t>
      </w:r>
    </w:p>
    <w:p w14:paraId="67732596" w14:textId="77777777" w:rsidR="00986C9D" w:rsidRPr="007E04B0" w:rsidRDefault="009F7DC8" w:rsidP="00337127">
      <w:pPr>
        <w:numPr>
          <w:ilvl w:val="2"/>
          <w:numId w:val="2"/>
        </w:numPr>
        <w:spacing w:before="120" w:line="276" w:lineRule="auto"/>
        <w:ind w:left="0" w:firstLine="0"/>
        <w:jc w:val="both"/>
      </w:pPr>
      <w:r w:rsidRPr="00E84E01">
        <w:t xml:space="preserve">vēlēt un tikt </w:t>
      </w:r>
      <w:r w:rsidRPr="007E04B0">
        <w:t>ievēlēt</w:t>
      </w:r>
      <w:r w:rsidR="00EF7890" w:rsidRPr="007E04B0">
        <w:t>a</w:t>
      </w:r>
      <w:r w:rsidRPr="007E04B0">
        <w:t>m studējošo pašpārvaldē, līdzdarboties pašpārvaldes institūcijās</w:t>
      </w:r>
      <w:r w:rsidR="00986C9D" w:rsidRPr="007E04B0">
        <w:t>;</w:t>
      </w:r>
    </w:p>
    <w:p w14:paraId="4775E673" w14:textId="77777777" w:rsidR="000250B4" w:rsidRPr="007E04B0" w:rsidRDefault="2C9928EC" w:rsidP="686FCAF9">
      <w:pPr>
        <w:numPr>
          <w:ilvl w:val="2"/>
          <w:numId w:val="2"/>
        </w:numPr>
        <w:spacing w:before="120" w:line="276" w:lineRule="auto"/>
        <w:ind w:left="0" w:firstLine="0"/>
        <w:jc w:val="both"/>
        <w:rPr>
          <w:color w:val="auto"/>
        </w:rPr>
      </w:pPr>
      <w:r>
        <w:t>kā klausītāj</w:t>
      </w:r>
      <w:r w:rsidR="007BF18E">
        <w:t>a</w:t>
      </w:r>
      <w:r>
        <w:t>m apmeklēt citu augstskolu</w:t>
      </w:r>
      <w:r w:rsidR="6F46326A">
        <w:t xml:space="preserve"> studiju kursus</w:t>
      </w:r>
      <w:r>
        <w:t xml:space="preserve"> un kārtot nepieciešamos pārbaudījumus</w:t>
      </w:r>
      <w:r w:rsidR="7E22BBBD">
        <w:t xml:space="preserve">; </w:t>
      </w:r>
    </w:p>
    <w:p w14:paraId="24B9DF47" w14:textId="487C8BA1" w:rsidR="000250B4" w:rsidRDefault="69827837" w:rsidP="686FCAF9">
      <w:pPr>
        <w:numPr>
          <w:ilvl w:val="2"/>
          <w:numId w:val="2"/>
        </w:numPr>
        <w:spacing w:before="120" w:line="276" w:lineRule="auto"/>
        <w:ind w:left="0" w:firstLine="0"/>
        <w:jc w:val="both"/>
        <w:rPr>
          <w:color w:val="auto"/>
        </w:rPr>
      </w:pPr>
      <w:r w:rsidRPr="686FCAF9">
        <w:rPr>
          <w:color w:val="auto"/>
        </w:rPr>
        <w:t xml:space="preserve">iesniegt apelācijas par </w:t>
      </w:r>
      <w:r w:rsidR="538DBA03" w:rsidRPr="686FCAF9">
        <w:rPr>
          <w:color w:val="auto"/>
          <w:lang w:eastAsia="lv-LV"/>
        </w:rPr>
        <w:t>pārbaudījum</w:t>
      </w:r>
      <w:r w:rsidR="21C3F99B" w:rsidRPr="686FCAF9">
        <w:rPr>
          <w:color w:val="auto"/>
          <w:lang w:eastAsia="lv-LV"/>
        </w:rPr>
        <w:t>u</w:t>
      </w:r>
      <w:r w:rsidR="538DBA03" w:rsidRPr="686FCAF9">
        <w:rPr>
          <w:color w:val="auto"/>
          <w:lang w:eastAsia="lv-LV"/>
        </w:rPr>
        <w:t xml:space="preserve"> norisi un vērtēšanas procedūru</w:t>
      </w:r>
      <w:r w:rsidRPr="686FCAF9">
        <w:rPr>
          <w:color w:val="auto"/>
        </w:rPr>
        <w:t xml:space="preserve">, </w:t>
      </w:r>
      <w:r w:rsidR="4F885668" w:rsidRPr="686FCAF9">
        <w:rPr>
          <w:color w:val="auto"/>
        </w:rPr>
        <w:t>piedalīties apelācijas komisijas sēdē</w:t>
      </w:r>
      <w:r w:rsidR="73C63EC8" w:rsidRPr="686FCAF9">
        <w:rPr>
          <w:color w:val="auto"/>
        </w:rPr>
        <w:t>s</w:t>
      </w:r>
      <w:r w:rsidR="4F885668" w:rsidRPr="686FCAF9">
        <w:rPr>
          <w:color w:val="auto"/>
        </w:rPr>
        <w:t xml:space="preserve"> un sniegt paskaidrojumus</w:t>
      </w:r>
      <w:r w:rsidR="58B6A9FB" w:rsidRPr="686FCAF9">
        <w:rPr>
          <w:color w:val="auto"/>
        </w:rPr>
        <w:t>;</w:t>
      </w:r>
    </w:p>
    <w:p w14:paraId="2CFA1149" w14:textId="3C59237E" w:rsidR="000250B4" w:rsidRDefault="2C9928EC" w:rsidP="686FCAF9">
      <w:pPr>
        <w:numPr>
          <w:ilvl w:val="2"/>
          <w:numId w:val="2"/>
        </w:numPr>
        <w:spacing w:before="120" w:line="276" w:lineRule="auto"/>
        <w:ind w:left="0" w:firstLine="0"/>
        <w:jc w:val="both"/>
        <w:rPr>
          <w:color w:val="auto"/>
        </w:rPr>
      </w:pPr>
      <w:r w:rsidRPr="686FCAF9">
        <w:rPr>
          <w:color w:val="auto"/>
        </w:rPr>
        <w:t>dibināt biedrība</w:t>
      </w:r>
      <w:r>
        <w:t>s, pulciņus un klubus</w:t>
      </w:r>
      <w:r w:rsidR="1ED71164">
        <w:t>, kā arī darboties tajos</w:t>
      </w:r>
      <w:r>
        <w:t>;</w:t>
      </w:r>
    </w:p>
    <w:p w14:paraId="1075F7E3" w14:textId="77777777" w:rsidR="000250B4" w:rsidRPr="007E04B0" w:rsidRDefault="009F7DC8" w:rsidP="00337127">
      <w:pPr>
        <w:numPr>
          <w:ilvl w:val="2"/>
          <w:numId w:val="2"/>
        </w:numPr>
        <w:spacing w:before="120" w:line="276" w:lineRule="auto"/>
        <w:ind w:left="0" w:firstLine="0"/>
        <w:jc w:val="both"/>
        <w:rPr>
          <w:color w:val="auto"/>
        </w:rPr>
      </w:pPr>
      <w:r w:rsidRPr="00E84E01">
        <w:t>iesniegt sūdzības, priekšlikumus un iesniegumus</w:t>
      </w:r>
      <w:r w:rsidR="00B15F74">
        <w:t xml:space="preserve">, </w:t>
      </w:r>
      <w:r w:rsidR="00284771">
        <w:t xml:space="preserve">arī par Universitātes amatpersonu vai koleģiālo institūciju lēmumiem jautājumos, </w:t>
      </w:r>
      <w:r w:rsidR="00284771" w:rsidRPr="00580D78">
        <w:rPr>
          <w:color w:val="auto"/>
        </w:rPr>
        <w:t xml:space="preserve">kas tieši saistīti ar studijām, </w:t>
      </w:r>
      <w:r w:rsidR="00B15F74" w:rsidRPr="00580D78">
        <w:rPr>
          <w:color w:val="auto"/>
        </w:rPr>
        <w:t xml:space="preserve">tajā skaitā ziņot par </w:t>
      </w:r>
      <w:r w:rsidR="00B15F74" w:rsidRPr="007E04B0">
        <w:rPr>
          <w:color w:val="auto"/>
        </w:rPr>
        <w:t xml:space="preserve">iespējamiem pārkāpumiem, kas saistīti ar </w:t>
      </w:r>
      <w:proofErr w:type="spellStart"/>
      <w:r w:rsidR="00B15F74" w:rsidRPr="007E04B0">
        <w:rPr>
          <w:color w:val="auto"/>
        </w:rPr>
        <w:t>koruptīvām</w:t>
      </w:r>
      <w:proofErr w:type="spellEnd"/>
      <w:r w:rsidR="00B15F74" w:rsidRPr="007E04B0">
        <w:rPr>
          <w:color w:val="auto"/>
        </w:rPr>
        <w:t xml:space="preserve"> darbībām</w:t>
      </w:r>
      <w:r w:rsidRPr="007E04B0">
        <w:rPr>
          <w:color w:val="auto"/>
        </w:rPr>
        <w:t>;</w:t>
      </w:r>
    </w:p>
    <w:p w14:paraId="18B37531" w14:textId="77777777" w:rsidR="000250B4" w:rsidRPr="007E04B0" w:rsidRDefault="009F7DC8" w:rsidP="00337127">
      <w:pPr>
        <w:numPr>
          <w:ilvl w:val="2"/>
          <w:numId w:val="2"/>
        </w:numPr>
        <w:tabs>
          <w:tab w:val="left" w:pos="851"/>
        </w:tabs>
        <w:spacing w:before="120" w:line="276" w:lineRule="auto"/>
        <w:ind w:left="0" w:firstLine="0"/>
        <w:jc w:val="both"/>
      </w:pPr>
      <w:r w:rsidRPr="007E04B0">
        <w:t xml:space="preserve">piedalīties Universitātes koleģiālo pārstāvības un vadības institūciju un lēmējinstitūciju darbā </w:t>
      </w:r>
      <w:r w:rsidRPr="009C420E">
        <w:t>Latvijas Republikā spēkā esošajos normatīvajos aktos, Universitātes iekšējos normatīvajos aktos vai Universitātes rīkojuma dokumentos</w:t>
      </w:r>
      <w:r w:rsidRPr="007E04B0">
        <w:t xml:space="preserve"> noteiktajos gadījumos</w:t>
      </w:r>
      <w:r w:rsidR="00291FF2" w:rsidRPr="007E04B0">
        <w:t>;</w:t>
      </w:r>
    </w:p>
    <w:p w14:paraId="716DC495" w14:textId="7BF89470" w:rsidR="00C659DD" w:rsidRPr="007E04B0" w:rsidRDefault="4F229405" w:rsidP="00337127">
      <w:pPr>
        <w:numPr>
          <w:ilvl w:val="2"/>
          <w:numId w:val="2"/>
        </w:numPr>
        <w:tabs>
          <w:tab w:val="left" w:pos="851"/>
        </w:tabs>
        <w:spacing w:before="120" w:line="276" w:lineRule="auto"/>
        <w:ind w:left="0" w:firstLine="0"/>
        <w:jc w:val="both"/>
      </w:pPr>
      <w:r>
        <w:t>n</w:t>
      </w:r>
      <w:r w:rsidR="7F8454A5">
        <w:t>ormatīvajos aktos</w:t>
      </w:r>
      <w:r w:rsidR="24D88322">
        <w:t xml:space="preserve"> </w:t>
      </w:r>
      <w:r w:rsidR="7F8454A5">
        <w:t xml:space="preserve">noteiktajā kārtībā izmantot </w:t>
      </w:r>
      <w:r w:rsidR="3EB7E23F" w:rsidRPr="686FCAF9">
        <w:rPr>
          <w:color w:val="auto"/>
        </w:rPr>
        <w:t>valsts garantētu</w:t>
      </w:r>
      <w:r w:rsidR="3EB7E23F" w:rsidRPr="686FCAF9">
        <w:rPr>
          <w:color w:val="FF0000"/>
        </w:rPr>
        <w:t xml:space="preserve"> </w:t>
      </w:r>
      <w:r w:rsidR="0EB09679">
        <w:t>studiju kredītu un studējošo kredītu</w:t>
      </w:r>
      <w:r w:rsidR="7F8454A5">
        <w:t xml:space="preserve">, </w:t>
      </w:r>
      <w:r w:rsidR="3A9BC032">
        <w:t xml:space="preserve">pretendēt uz </w:t>
      </w:r>
      <w:r w:rsidR="7F8454A5">
        <w:t xml:space="preserve">stipendiju no valsts budžeta līdzekļiem, </w:t>
      </w:r>
      <w:r w:rsidR="5523AB1B">
        <w:t>kā arī citām stipendijām,</w:t>
      </w:r>
      <w:r w:rsidR="5523AB1B" w:rsidRPr="686FCAF9">
        <w:rPr>
          <w:color w:val="auto"/>
        </w:rPr>
        <w:t xml:space="preserve"> </w:t>
      </w:r>
      <w:proofErr w:type="spellStart"/>
      <w:r w:rsidR="5523AB1B" w:rsidRPr="686FCAF9">
        <w:rPr>
          <w:color w:val="auto"/>
        </w:rPr>
        <w:t>grantiem</w:t>
      </w:r>
      <w:proofErr w:type="spellEnd"/>
      <w:r w:rsidR="5523AB1B" w:rsidRPr="686FCAF9">
        <w:rPr>
          <w:color w:val="auto"/>
        </w:rPr>
        <w:t xml:space="preserve"> un studiju maksas atlaidēm Universitātes noteiktajā kārtībā</w:t>
      </w:r>
      <w:r w:rsidR="5523AB1B">
        <w:t>, ja tādas Universitātē ir pieejamas</w:t>
      </w:r>
      <w:r w:rsidR="7A0CD20F">
        <w:t xml:space="preserve"> un tiek piešķirtas</w:t>
      </w:r>
      <w:r w:rsidR="5523AB1B">
        <w:t>;</w:t>
      </w:r>
    </w:p>
    <w:p w14:paraId="0619C6F1" w14:textId="63B2B977" w:rsidR="00C659DD" w:rsidRPr="00B3526B" w:rsidRDefault="16821D25" w:rsidP="00C659DD">
      <w:pPr>
        <w:numPr>
          <w:ilvl w:val="2"/>
          <w:numId w:val="2"/>
        </w:numPr>
        <w:tabs>
          <w:tab w:val="left" w:pos="851"/>
        </w:tabs>
        <w:spacing w:before="120" w:line="276" w:lineRule="auto"/>
        <w:ind w:left="0" w:firstLine="0"/>
        <w:jc w:val="both"/>
        <w:rPr>
          <w:color w:val="auto"/>
        </w:rPr>
      </w:pPr>
      <w:r>
        <w:t>mainīt studiju programmu t</w:t>
      </w:r>
      <w:r w:rsidR="692908B4">
        <w:t>ās pašas fakultātes</w:t>
      </w:r>
      <w:r w:rsidR="065087F3">
        <w:t xml:space="preserve">, studiju </w:t>
      </w:r>
      <w:r w:rsidR="065087F3" w:rsidRPr="00B3526B">
        <w:rPr>
          <w:color w:val="auto"/>
        </w:rPr>
        <w:t>programmu grupas</w:t>
      </w:r>
      <w:r w:rsidR="692908B4" w:rsidRPr="00B3526B">
        <w:rPr>
          <w:color w:val="auto"/>
        </w:rPr>
        <w:t xml:space="preserve"> ietvaros</w:t>
      </w:r>
      <w:r w:rsidR="7C2FDCF6" w:rsidRPr="00B3526B">
        <w:rPr>
          <w:color w:val="auto"/>
        </w:rPr>
        <w:t>,</w:t>
      </w:r>
      <w:r w:rsidRPr="00B3526B">
        <w:rPr>
          <w:color w:val="auto"/>
        </w:rPr>
        <w:t xml:space="preserve"> </w:t>
      </w:r>
      <w:r w:rsidR="692908B4" w:rsidRPr="00B3526B">
        <w:rPr>
          <w:color w:val="auto"/>
        </w:rPr>
        <w:t xml:space="preserve">iesniedzot iesniegumu par studiju programmas </w:t>
      </w:r>
      <w:r w:rsidR="04C0CD0E" w:rsidRPr="00B3526B">
        <w:rPr>
          <w:color w:val="auto"/>
        </w:rPr>
        <w:t>maiņu</w:t>
      </w:r>
      <w:r w:rsidR="692908B4" w:rsidRPr="00B3526B">
        <w:rPr>
          <w:color w:val="auto"/>
        </w:rPr>
        <w:t>;</w:t>
      </w:r>
    </w:p>
    <w:p w14:paraId="1E1AA53B" w14:textId="1E9181AF" w:rsidR="002E083F" w:rsidRPr="007E04B0" w:rsidRDefault="160B557A" w:rsidP="00067CFE">
      <w:pPr>
        <w:numPr>
          <w:ilvl w:val="2"/>
          <w:numId w:val="2"/>
        </w:numPr>
        <w:tabs>
          <w:tab w:val="left" w:pos="851"/>
        </w:tabs>
        <w:spacing w:before="120" w:line="276" w:lineRule="auto"/>
        <w:ind w:left="0" w:firstLine="0"/>
        <w:jc w:val="both"/>
      </w:pPr>
      <w:r>
        <w:t xml:space="preserve">mainīt studiju programmu </w:t>
      </w:r>
      <w:r w:rsidR="1412FA44">
        <w:t>citas fakultātes studiju programmas</w:t>
      </w:r>
      <w:r w:rsidR="5B49F7AA">
        <w:t xml:space="preserve"> ietvaros</w:t>
      </w:r>
      <w:r w:rsidR="009C420E">
        <w:t xml:space="preserve">, </w:t>
      </w:r>
      <w:r w:rsidR="5B49F7AA">
        <w:t>iesniedzot dokumentus jaunajā studiju programmā uzņemšanas laikā</w:t>
      </w:r>
      <w:r w:rsidR="009C420E">
        <w:t xml:space="preserve"> un iesniedzot iesniegumu par eksmatrikulāciju no esošās studiju programmas;</w:t>
      </w:r>
    </w:p>
    <w:p w14:paraId="6F0F2863" w14:textId="2D24FECD" w:rsidR="000250B4" w:rsidRPr="00E84E01" w:rsidRDefault="69827837" w:rsidP="00E4621F">
      <w:pPr>
        <w:numPr>
          <w:ilvl w:val="2"/>
          <w:numId w:val="2"/>
        </w:numPr>
        <w:spacing w:before="120" w:line="276" w:lineRule="auto"/>
        <w:ind w:left="0" w:firstLine="0"/>
        <w:jc w:val="both"/>
      </w:pPr>
      <w:r>
        <w:t xml:space="preserve">Universitātes iekšējos normatīvajos aktos vai Universitātes rīkojuma dokumentos noteiktajā kārtībā </w:t>
      </w:r>
      <w:r w:rsidR="76AB2C9D">
        <w:t>veikt zinātnisko darbību</w:t>
      </w:r>
      <w:r w:rsidR="42F9DBFF">
        <w:t>;</w:t>
      </w:r>
      <w:r>
        <w:t xml:space="preserve"> </w:t>
      </w:r>
    </w:p>
    <w:p w14:paraId="50B03163" w14:textId="5E83AD12" w:rsidR="000250B4" w:rsidRPr="00471FCE" w:rsidRDefault="3E315F85" w:rsidP="00337127">
      <w:pPr>
        <w:numPr>
          <w:ilvl w:val="2"/>
          <w:numId w:val="2"/>
        </w:numPr>
        <w:spacing w:before="120" w:line="276" w:lineRule="auto"/>
        <w:ind w:left="0" w:firstLine="0"/>
        <w:jc w:val="both"/>
      </w:pPr>
      <w:r>
        <w:t>s</w:t>
      </w:r>
      <w:r w:rsidR="69827837">
        <w:t>aņemt</w:t>
      </w:r>
      <w:r w:rsidR="69827837" w:rsidRPr="686FCAF9">
        <w:rPr>
          <w:rFonts w:eastAsia="Arial"/>
        </w:rPr>
        <w:t xml:space="preserve"> citās augstskolās un iepriekšējos studiju periodos </w:t>
      </w:r>
      <w:r w:rsidR="490FBE0A" w:rsidRPr="686FCAF9">
        <w:rPr>
          <w:rFonts w:eastAsia="Arial"/>
        </w:rPr>
        <w:t>Universitātē</w:t>
      </w:r>
      <w:r w:rsidR="330DACBA" w:rsidRPr="686FCAF9">
        <w:rPr>
          <w:rFonts w:eastAsia="Arial"/>
        </w:rPr>
        <w:t>,</w:t>
      </w:r>
      <w:r w:rsidR="490FBE0A" w:rsidRPr="686FCAF9">
        <w:rPr>
          <w:rFonts w:eastAsia="Arial"/>
        </w:rPr>
        <w:t xml:space="preserve"> </w:t>
      </w:r>
      <w:r w:rsidR="330DACBA" w:rsidRPr="686FCAF9">
        <w:rPr>
          <w:rFonts w:eastAsia="Arial"/>
        </w:rPr>
        <w:t xml:space="preserve">kā arī ārpus formālās izglītības vai profesionālajā pieredzē </w:t>
      </w:r>
      <w:r w:rsidR="181C6BB6" w:rsidRPr="686FCAF9">
        <w:rPr>
          <w:rFonts w:eastAsia="Arial"/>
        </w:rPr>
        <w:t>sasniegto</w:t>
      </w:r>
      <w:r w:rsidR="0EB09679" w:rsidRPr="686FCAF9">
        <w:rPr>
          <w:rFonts w:eastAsia="Arial"/>
        </w:rPr>
        <w:t xml:space="preserve"> </w:t>
      </w:r>
      <w:r w:rsidR="69827837" w:rsidRPr="686FCAF9">
        <w:rPr>
          <w:rFonts w:eastAsia="Arial"/>
        </w:rPr>
        <w:t xml:space="preserve">studiju </w:t>
      </w:r>
      <w:r w:rsidR="76AB2C9D" w:rsidRPr="686FCAF9">
        <w:rPr>
          <w:rFonts w:eastAsia="Arial"/>
        </w:rPr>
        <w:t>rezultātu</w:t>
      </w:r>
      <w:r w:rsidR="1BD36E89" w:rsidRPr="686FCAF9">
        <w:rPr>
          <w:rFonts w:eastAsia="Arial"/>
        </w:rPr>
        <w:t xml:space="preserve"> </w:t>
      </w:r>
      <w:r w:rsidR="69827837" w:rsidRPr="686FCAF9">
        <w:rPr>
          <w:rFonts w:eastAsia="Arial"/>
        </w:rPr>
        <w:t xml:space="preserve">atzīšanu </w:t>
      </w:r>
      <w:r w:rsidR="0EB09679" w:rsidRPr="686FCAF9">
        <w:rPr>
          <w:rFonts w:eastAsia="Arial"/>
        </w:rPr>
        <w:t xml:space="preserve">un ieskaitīšanu </w:t>
      </w:r>
      <w:r w:rsidR="490FBE0A" w:rsidRPr="00B3526B">
        <w:rPr>
          <w:rFonts w:eastAsia="Arial"/>
          <w:color w:val="auto"/>
        </w:rPr>
        <w:t xml:space="preserve">Universitātes </w:t>
      </w:r>
      <w:r w:rsidR="62EC14E5" w:rsidRPr="00B3526B">
        <w:rPr>
          <w:color w:val="auto"/>
        </w:rPr>
        <w:t xml:space="preserve">iekšējos normatīvajos aktos </w:t>
      </w:r>
      <w:r w:rsidR="69827837" w:rsidRPr="686FCAF9">
        <w:rPr>
          <w:rFonts w:eastAsia="Arial"/>
        </w:rPr>
        <w:t>noteiktajā kārtībā</w:t>
      </w:r>
      <w:r w:rsidR="62BFD16A" w:rsidRPr="686FCAF9">
        <w:rPr>
          <w:rFonts w:eastAsia="Arial"/>
        </w:rPr>
        <w:t>.</w:t>
      </w:r>
    </w:p>
    <w:p w14:paraId="1263764A" w14:textId="77777777" w:rsidR="000250B4" w:rsidRPr="00E84E01" w:rsidRDefault="000250B4" w:rsidP="00337127">
      <w:pPr>
        <w:spacing w:before="120" w:line="276" w:lineRule="auto"/>
        <w:jc w:val="both"/>
      </w:pPr>
    </w:p>
    <w:p w14:paraId="6923B637" w14:textId="77777777" w:rsidR="008E5488" w:rsidRDefault="008E5488">
      <w:pPr>
        <w:pBdr>
          <w:top w:val="none" w:sz="0" w:space="0" w:color="auto"/>
          <w:left w:val="none" w:sz="0" w:space="0" w:color="auto"/>
          <w:bottom w:val="none" w:sz="0" w:space="0" w:color="auto"/>
          <w:right w:val="none" w:sz="0" w:space="0" w:color="auto"/>
          <w:between w:val="none" w:sz="0" w:space="0" w:color="auto"/>
        </w:pBdr>
        <w:rPr>
          <w:b/>
        </w:rPr>
      </w:pPr>
      <w:r>
        <w:br w:type="page"/>
      </w:r>
    </w:p>
    <w:p w14:paraId="0CBDA7C3" w14:textId="453DA65A" w:rsidR="000250B4" w:rsidRPr="00E84E01" w:rsidRDefault="009F7DC8" w:rsidP="005F0586">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sidRPr="00E84E01">
        <w:rPr>
          <w:rFonts w:ascii="Times New Roman" w:eastAsia="Times New Roman" w:hAnsi="Times New Roman" w:cs="Times New Roman"/>
          <w:sz w:val="24"/>
          <w:szCs w:val="24"/>
        </w:rPr>
        <w:t>Studējoš</w:t>
      </w:r>
      <w:r w:rsidR="00EF7890">
        <w:rPr>
          <w:rFonts w:ascii="Times New Roman" w:eastAsia="Times New Roman" w:hAnsi="Times New Roman" w:cs="Times New Roman"/>
          <w:sz w:val="24"/>
          <w:szCs w:val="24"/>
        </w:rPr>
        <w:t xml:space="preserve">ā </w:t>
      </w:r>
      <w:r w:rsidRPr="00E84E01">
        <w:rPr>
          <w:rFonts w:ascii="Times New Roman" w:eastAsia="Times New Roman" w:hAnsi="Times New Roman" w:cs="Times New Roman"/>
          <w:sz w:val="24"/>
          <w:szCs w:val="24"/>
        </w:rPr>
        <w:t>pienākumi</w:t>
      </w:r>
    </w:p>
    <w:p w14:paraId="62D9A420" w14:textId="77777777" w:rsidR="000250B4" w:rsidRPr="00E84E01" w:rsidRDefault="009F7DC8" w:rsidP="00337127">
      <w:pPr>
        <w:numPr>
          <w:ilvl w:val="1"/>
          <w:numId w:val="2"/>
        </w:numPr>
        <w:spacing w:before="120" w:line="276" w:lineRule="auto"/>
        <w:ind w:left="0" w:firstLine="0"/>
        <w:jc w:val="both"/>
      </w:pPr>
      <w:r w:rsidRPr="00E84E01">
        <w:t>Universitātes</w:t>
      </w:r>
      <w:r w:rsidRPr="00E84E01">
        <w:rPr>
          <w:b/>
        </w:rPr>
        <w:t xml:space="preserve"> </w:t>
      </w:r>
      <w:r w:rsidRPr="00E84E01">
        <w:t>studējošaj</w:t>
      </w:r>
      <w:r w:rsidR="00EF7890">
        <w:t>a</w:t>
      </w:r>
      <w:r w:rsidRPr="00E84E01">
        <w:t>m ir šādi pienākumi:</w:t>
      </w:r>
    </w:p>
    <w:p w14:paraId="527A59FB" w14:textId="1861423C" w:rsidR="00C82A1A" w:rsidRPr="007E04B0" w:rsidRDefault="0010490B" w:rsidP="00337127">
      <w:pPr>
        <w:numPr>
          <w:ilvl w:val="2"/>
          <w:numId w:val="2"/>
        </w:numPr>
        <w:spacing w:before="120" w:line="276" w:lineRule="auto"/>
        <w:ind w:left="0" w:firstLine="0"/>
        <w:jc w:val="both"/>
      </w:pPr>
      <w:r w:rsidRPr="00E84E01">
        <w:t>p</w:t>
      </w:r>
      <w:r w:rsidR="00C82A1A" w:rsidRPr="00E84E01">
        <w:t xml:space="preserve">ildīt </w:t>
      </w:r>
      <w:r w:rsidR="00C82A1A" w:rsidRPr="007E04B0">
        <w:t>ar Universitāti noslēgtā studiju līguma saistības</w:t>
      </w:r>
      <w:r w:rsidR="008878DA" w:rsidRPr="007E04B0">
        <w:t xml:space="preserve">, ievērot šos noteikumus, Universitātes </w:t>
      </w:r>
      <w:r w:rsidR="00F82575" w:rsidRPr="007E04B0">
        <w:t>Ē</w:t>
      </w:r>
      <w:r w:rsidR="008878DA" w:rsidRPr="007E04B0">
        <w:t>tikas kodeksu</w:t>
      </w:r>
      <w:r w:rsidR="00E43941">
        <w:t xml:space="preserve">, </w:t>
      </w:r>
      <w:r w:rsidR="004405CC">
        <w:t>Akadēmiskā godīguma politiku</w:t>
      </w:r>
      <w:r w:rsidR="008878DA" w:rsidRPr="007E04B0">
        <w:t>, kā arī citus iekšējos normatīvos aktus</w:t>
      </w:r>
      <w:r w:rsidR="00C82A1A" w:rsidRPr="007E04B0">
        <w:t>;</w:t>
      </w:r>
    </w:p>
    <w:p w14:paraId="3ADAE3C7" w14:textId="77777777" w:rsidR="000250B4" w:rsidRPr="007E04B0" w:rsidRDefault="009F7DC8" w:rsidP="00337127">
      <w:pPr>
        <w:numPr>
          <w:ilvl w:val="2"/>
          <w:numId w:val="2"/>
        </w:numPr>
        <w:spacing w:before="120" w:line="276" w:lineRule="auto"/>
        <w:ind w:left="0" w:firstLine="0"/>
        <w:jc w:val="both"/>
      </w:pPr>
      <w:r w:rsidRPr="007E04B0">
        <w:t xml:space="preserve">ar cieņu izturēties pret </w:t>
      </w:r>
      <w:r w:rsidR="00367A55" w:rsidRPr="007E04B0">
        <w:t>docētājiem</w:t>
      </w:r>
      <w:r w:rsidR="00293706" w:rsidRPr="007E04B0">
        <w:t>,</w:t>
      </w:r>
      <w:r w:rsidRPr="007E04B0">
        <w:t xml:space="preserve"> vispārējo personālu</w:t>
      </w:r>
      <w:r w:rsidR="00293706" w:rsidRPr="007E04B0">
        <w:t xml:space="preserve"> un</w:t>
      </w:r>
      <w:r w:rsidRPr="007E04B0">
        <w:t xml:space="preserve"> studējošajiem</w:t>
      </w:r>
      <w:r w:rsidR="00293706" w:rsidRPr="007E04B0">
        <w:t>, kā arī apme</w:t>
      </w:r>
      <w:r w:rsidR="0013230F" w:rsidRPr="007E04B0">
        <w:t>k</w:t>
      </w:r>
      <w:r w:rsidR="00293706" w:rsidRPr="007E04B0">
        <w:t>lētājiem</w:t>
      </w:r>
      <w:r w:rsidRPr="007E04B0">
        <w:t>;</w:t>
      </w:r>
    </w:p>
    <w:p w14:paraId="4EADF448" w14:textId="20B3062D" w:rsidR="00D86EA5" w:rsidRDefault="009F7DC8" w:rsidP="00D86EA5">
      <w:pPr>
        <w:numPr>
          <w:ilvl w:val="2"/>
          <w:numId w:val="2"/>
        </w:numPr>
        <w:spacing w:before="120" w:line="276" w:lineRule="auto"/>
        <w:ind w:left="0" w:firstLine="0"/>
        <w:jc w:val="both"/>
      </w:pPr>
      <w:r w:rsidRPr="007E04B0">
        <w:t xml:space="preserve">laikā un precīzi izpildīt </w:t>
      </w:r>
      <w:r w:rsidR="00367A55" w:rsidRPr="007E04B0">
        <w:t xml:space="preserve">ar studiju procesu saistītās docētāju un vispārējā personāla prasības </w:t>
      </w:r>
      <w:r w:rsidRPr="007E04B0">
        <w:t xml:space="preserve">ciktāl </w:t>
      </w:r>
      <w:r w:rsidR="00367A55" w:rsidRPr="007E04B0">
        <w:t xml:space="preserve">tās </w:t>
      </w:r>
      <w:r w:rsidRPr="007E04B0">
        <w:t>nav pretrunā ar normatīvajiem aktiem;</w:t>
      </w:r>
    </w:p>
    <w:p w14:paraId="272B25E0" w14:textId="77777777" w:rsidR="00EC02C7" w:rsidRPr="00841B5F" w:rsidRDefault="00EC02C7" w:rsidP="00EC02C7">
      <w:pPr>
        <w:numPr>
          <w:ilvl w:val="2"/>
          <w:numId w:val="2"/>
        </w:numPr>
        <w:spacing w:before="120" w:line="276" w:lineRule="auto"/>
        <w:ind w:left="0" w:firstLine="0"/>
        <w:jc w:val="both"/>
        <w:rPr>
          <w:color w:val="auto"/>
        </w:rPr>
      </w:pPr>
      <w:r w:rsidRPr="00580D78">
        <w:rPr>
          <w:color w:val="auto"/>
        </w:rPr>
        <w:t xml:space="preserve">iepazīties </w:t>
      </w:r>
      <w:r>
        <w:rPr>
          <w:color w:val="auto"/>
        </w:rPr>
        <w:t>un ievērot</w:t>
      </w:r>
      <w:r w:rsidRPr="00580D78">
        <w:rPr>
          <w:color w:val="auto"/>
        </w:rPr>
        <w:t xml:space="preserve"> darba aizsardzības, drošības un ugunsdrošības prasīb</w:t>
      </w:r>
      <w:r>
        <w:rPr>
          <w:color w:val="auto"/>
        </w:rPr>
        <w:t>as,</w:t>
      </w:r>
      <w:r w:rsidRPr="00841B5F">
        <w:rPr>
          <w:color w:val="auto"/>
        </w:rPr>
        <w:t xml:space="preserve"> apliecin</w:t>
      </w:r>
      <w:r>
        <w:rPr>
          <w:color w:val="auto"/>
        </w:rPr>
        <w:t>ot</w:t>
      </w:r>
      <w:r w:rsidRPr="00841B5F">
        <w:rPr>
          <w:color w:val="auto"/>
        </w:rPr>
        <w:t xml:space="preserve"> iepazīšanās faktu Universitātes studējošo portālā “</w:t>
      </w:r>
      <w:proofErr w:type="spellStart"/>
      <w:r w:rsidRPr="00841B5F">
        <w:rPr>
          <w:color w:val="auto"/>
        </w:rPr>
        <w:t>MyRSU</w:t>
      </w:r>
      <w:proofErr w:type="spellEnd"/>
      <w:r>
        <w:rPr>
          <w:color w:val="auto"/>
        </w:rPr>
        <w:t>.</w:t>
      </w:r>
    </w:p>
    <w:p w14:paraId="3D58D52C" w14:textId="51CB2410" w:rsidR="00EC02C7" w:rsidRDefault="00EC02C7" w:rsidP="00EC02C7">
      <w:pPr>
        <w:numPr>
          <w:ilvl w:val="2"/>
          <w:numId w:val="2"/>
        </w:numPr>
        <w:spacing w:before="120" w:line="276" w:lineRule="auto"/>
        <w:ind w:left="0" w:firstLine="0"/>
        <w:jc w:val="both"/>
        <w:rPr>
          <w:color w:val="auto"/>
        </w:rPr>
      </w:pPr>
      <w:r w:rsidRPr="00841B5F">
        <w:rPr>
          <w:color w:val="auto"/>
        </w:rPr>
        <w:t xml:space="preserve">ievērot </w:t>
      </w:r>
      <w:r w:rsidRPr="00471FCE">
        <w:rPr>
          <w:color w:val="auto"/>
        </w:rPr>
        <w:t>noteiktās</w:t>
      </w:r>
      <w:r w:rsidRPr="00841B5F">
        <w:rPr>
          <w:color w:val="auto"/>
        </w:rPr>
        <w:t xml:space="preserve"> Universitātes korporatīvās identitātes </w:t>
      </w:r>
      <w:r w:rsidRPr="009475A2">
        <w:rPr>
          <w:color w:val="auto"/>
        </w:rPr>
        <w:t>vadlīnijas</w:t>
      </w:r>
      <w:r>
        <w:rPr>
          <w:color w:val="auto"/>
        </w:rPr>
        <w:t>;</w:t>
      </w:r>
    </w:p>
    <w:p w14:paraId="13F6C7D0" w14:textId="49F9A240" w:rsidR="00EC02C7" w:rsidRPr="00EC02C7" w:rsidRDefault="00EC02C7" w:rsidP="00EC02C7">
      <w:pPr>
        <w:numPr>
          <w:ilvl w:val="2"/>
          <w:numId w:val="2"/>
        </w:numPr>
        <w:spacing w:before="120" w:line="276" w:lineRule="auto"/>
        <w:ind w:left="0" w:firstLine="0"/>
        <w:jc w:val="both"/>
        <w:rPr>
          <w:color w:val="auto"/>
        </w:rPr>
      </w:pPr>
      <w:r w:rsidRPr="00580D78">
        <w:rPr>
          <w:color w:val="auto"/>
        </w:rPr>
        <w:t>nekavējoties pēc studiju uzsākšanas vai atsākšanas aktivizēt studējošā portālā “</w:t>
      </w:r>
      <w:proofErr w:type="spellStart"/>
      <w:r w:rsidRPr="00580D78">
        <w:rPr>
          <w:color w:val="auto"/>
        </w:rPr>
        <w:t>MyRSU</w:t>
      </w:r>
      <w:proofErr w:type="spellEnd"/>
      <w:r w:rsidRPr="00580D78">
        <w:rPr>
          <w:color w:val="auto"/>
        </w:rPr>
        <w:t>” savus studējošā sistēmas akreditācijas datus (lietotājvārdu), iegūstot un pastāvīgi atjaunojot tā paroli;</w:t>
      </w:r>
    </w:p>
    <w:p w14:paraId="7D5C2D55" w14:textId="77777777" w:rsidR="00EC02C7" w:rsidRPr="007E04B0" w:rsidRDefault="00EC02C7" w:rsidP="00EC02C7">
      <w:pPr>
        <w:numPr>
          <w:ilvl w:val="2"/>
          <w:numId w:val="2"/>
        </w:numPr>
        <w:spacing w:before="120" w:line="276" w:lineRule="auto"/>
        <w:ind w:left="0" w:firstLine="0"/>
        <w:jc w:val="both"/>
        <w:rPr>
          <w:color w:val="auto"/>
        </w:rPr>
      </w:pPr>
      <w:r w:rsidRPr="4F1EAD07">
        <w:rPr>
          <w:color w:val="auto"/>
        </w:rPr>
        <w:t xml:space="preserve">saziņai ar Universitāti izmantot Universitātes piešķirto e-pasta adresi (elektronisko adresi </w:t>
      </w:r>
      <w:r>
        <w:rPr>
          <w:color w:val="auto"/>
        </w:rPr>
        <w:t>–</w:t>
      </w:r>
      <w:r w:rsidRPr="4F1EAD07">
        <w:rPr>
          <w:color w:val="auto"/>
        </w:rPr>
        <w:t xml:space="preserve"> </w:t>
      </w:r>
      <w:r>
        <w:rPr>
          <w:color w:val="auto"/>
        </w:rPr>
        <w:t>[studējošā ID numurs]</w:t>
      </w:r>
      <w:r w:rsidRPr="4F1EAD07">
        <w:rPr>
          <w:color w:val="auto"/>
        </w:rPr>
        <w:t>@rsu.edu.lv);</w:t>
      </w:r>
    </w:p>
    <w:p w14:paraId="0F00A79F" w14:textId="183D5E8D" w:rsidR="00EC02C7" w:rsidRDefault="00EC02C7" w:rsidP="00D86EA5">
      <w:pPr>
        <w:numPr>
          <w:ilvl w:val="2"/>
          <w:numId w:val="2"/>
        </w:numPr>
        <w:spacing w:before="120" w:line="276" w:lineRule="auto"/>
        <w:ind w:left="0" w:firstLine="0"/>
        <w:jc w:val="both"/>
      </w:pPr>
      <w:r w:rsidRPr="00841B5F">
        <w:rPr>
          <w:color w:val="auto"/>
        </w:rPr>
        <w:t xml:space="preserve">nēsāt </w:t>
      </w:r>
      <w:r w:rsidRPr="007E04B0">
        <w:rPr>
          <w:color w:val="auto"/>
        </w:rPr>
        <w:t>līdzi derīgu Universitātes studējošā apliecību;</w:t>
      </w:r>
    </w:p>
    <w:p w14:paraId="2B159381" w14:textId="4AA289EE" w:rsidR="00D86EA5" w:rsidRPr="00C853C3" w:rsidRDefault="3BCA4CE3" w:rsidP="00D86EA5">
      <w:pPr>
        <w:numPr>
          <w:ilvl w:val="2"/>
          <w:numId w:val="2"/>
        </w:numPr>
        <w:spacing w:before="120" w:line="276" w:lineRule="auto"/>
        <w:ind w:left="0" w:firstLine="0"/>
        <w:jc w:val="both"/>
        <w:rPr>
          <w:color w:val="auto"/>
        </w:rPr>
      </w:pPr>
      <w:r>
        <w:t xml:space="preserve">regulāri pārliecināties par ieplānotajiem studiju procesa notikumiem (t.sk. </w:t>
      </w:r>
      <w:r w:rsidR="00B540EB">
        <w:t>studiju</w:t>
      </w:r>
      <w:r w:rsidR="50749954">
        <w:t xml:space="preserve"> </w:t>
      </w:r>
      <w:r w:rsidR="22440494">
        <w:t>grafiku</w:t>
      </w:r>
      <w:r>
        <w:t>) studējošo portālā “</w:t>
      </w:r>
      <w:proofErr w:type="spellStart"/>
      <w:r>
        <w:t>MyRSU</w:t>
      </w:r>
      <w:proofErr w:type="spellEnd"/>
      <w:r>
        <w:t>”</w:t>
      </w:r>
      <w:r w:rsidR="086D3770">
        <w:t xml:space="preserve">, </w:t>
      </w:r>
      <w:r>
        <w:t>sekot līdzi veiktajām izmaiņām</w:t>
      </w:r>
      <w:r w:rsidR="1B21487A">
        <w:t xml:space="preserve"> un </w:t>
      </w:r>
      <w:r w:rsidR="1B21487A" w:rsidRPr="00C853C3">
        <w:rPr>
          <w:color w:val="auto"/>
        </w:rPr>
        <w:t xml:space="preserve">informēt </w:t>
      </w:r>
      <w:r w:rsidR="00E6D87C" w:rsidRPr="00C853C3">
        <w:rPr>
          <w:color w:val="auto"/>
        </w:rPr>
        <w:t xml:space="preserve">studējošo </w:t>
      </w:r>
      <w:r w:rsidR="1B21487A" w:rsidRPr="00C853C3">
        <w:rPr>
          <w:color w:val="auto"/>
        </w:rPr>
        <w:t>kontaktpersonu</w:t>
      </w:r>
      <w:r w:rsidR="3320E98F" w:rsidRPr="00C853C3">
        <w:rPr>
          <w:color w:val="auto"/>
        </w:rPr>
        <w:t>, ja konstat</w:t>
      </w:r>
      <w:r w:rsidR="74C50DA7" w:rsidRPr="00C853C3">
        <w:rPr>
          <w:color w:val="auto"/>
        </w:rPr>
        <w:t>ē</w:t>
      </w:r>
      <w:r w:rsidR="00055F1B" w:rsidRPr="00C853C3">
        <w:rPr>
          <w:color w:val="auto"/>
        </w:rPr>
        <w:t>tas</w:t>
      </w:r>
      <w:r w:rsidR="3320E98F" w:rsidRPr="00C853C3">
        <w:rPr>
          <w:color w:val="auto"/>
        </w:rPr>
        <w:t xml:space="preserve"> neatbilstības</w:t>
      </w:r>
      <w:r w:rsidR="056E59D5" w:rsidRPr="00C853C3">
        <w:rPr>
          <w:color w:val="auto"/>
        </w:rPr>
        <w:t xml:space="preserve"> </w:t>
      </w:r>
      <w:r w:rsidR="00B540EB" w:rsidRPr="00C853C3">
        <w:rPr>
          <w:color w:val="auto"/>
        </w:rPr>
        <w:t>studiju</w:t>
      </w:r>
      <w:r w:rsidR="056E59D5" w:rsidRPr="00C853C3">
        <w:rPr>
          <w:color w:val="auto"/>
        </w:rPr>
        <w:t xml:space="preserve"> grafikā</w:t>
      </w:r>
      <w:r w:rsidR="3320E98F" w:rsidRPr="00C853C3">
        <w:rPr>
          <w:color w:val="auto"/>
        </w:rPr>
        <w:t xml:space="preserve"> </w:t>
      </w:r>
      <w:r w:rsidR="4EA63970" w:rsidRPr="00C853C3">
        <w:rPr>
          <w:color w:val="auto"/>
        </w:rPr>
        <w:t>studiju rezultātu ieskaitīšana</w:t>
      </w:r>
      <w:r w:rsidR="751D3229" w:rsidRPr="00C853C3">
        <w:rPr>
          <w:color w:val="auto"/>
        </w:rPr>
        <w:t>s</w:t>
      </w:r>
      <w:r w:rsidR="5C5A1232" w:rsidRPr="00C853C3">
        <w:rPr>
          <w:color w:val="auto"/>
        </w:rPr>
        <w:t xml:space="preserve"> </w:t>
      </w:r>
      <w:r w:rsidR="2AF854F0" w:rsidRPr="00C853C3">
        <w:rPr>
          <w:color w:val="auto"/>
        </w:rPr>
        <w:t>vai</w:t>
      </w:r>
      <w:r w:rsidR="5C5A1232" w:rsidRPr="00C853C3">
        <w:rPr>
          <w:color w:val="auto"/>
        </w:rPr>
        <w:t xml:space="preserve"> individu</w:t>
      </w:r>
      <w:r w:rsidR="00B3526B" w:rsidRPr="00C853C3">
        <w:rPr>
          <w:color w:val="auto"/>
        </w:rPr>
        <w:t>ālā</w:t>
      </w:r>
      <w:r w:rsidR="5C5A1232" w:rsidRPr="00C853C3">
        <w:rPr>
          <w:color w:val="auto"/>
        </w:rPr>
        <w:t xml:space="preserve"> plān</w:t>
      </w:r>
      <w:r w:rsidR="3495FF9C" w:rsidRPr="00C853C3">
        <w:rPr>
          <w:color w:val="auto"/>
        </w:rPr>
        <w:t>a</w:t>
      </w:r>
      <w:r w:rsidR="2DDE89B9" w:rsidRPr="00C853C3">
        <w:rPr>
          <w:color w:val="auto"/>
        </w:rPr>
        <w:t xml:space="preserve"> gadījumā</w:t>
      </w:r>
      <w:r w:rsidRPr="00C853C3">
        <w:rPr>
          <w:color w:val="auto"/>
        </w:rPr>
        <w:t>;</w:t>
      </w:r>
    </w:p>
    <w:p w14:paraId="42225D03" w14:textId="71E25C01" w:rsidR="00D86EA5" w:rsidRPr="00C853C3" w:rsidRDefault="00D86EA5" w:rsidP="00BC7F0F">
      <w:pPr>
        <w:numPr>
          <w:ilvl w:val="2"/>
          <w:numId w:val="2"/>
        </w:numPr>
        <w:spacing w:before="120" w:line="276" w:lineRule="auto"/>
        <w:ind w:left="0" w:firstLine="0"/>
        <w:jc w:val="both"/>
        <w:rPr>
          <w:color w:val="auto"/>
        </w:rPr>
      </w:pPr>
      <w:r w:rsidRPr="00C853C3">
        <w:rPr>
          <w:color w:val="auto"/>
        </w:rPr>
        <w:t>studējošā personas datu (vārds, uzvārds, personas kods vai identifikācijas numurs, deklarētā dzīvesvietas adrese, tālruņa numurs, norēķinu konts un citi) izmaiņu gadījumā ne vēlāk kā desmit dienu laikā no izmaiņu izdarīšanas vai jaunā personas apliecinošā dokumenta saņemšanas brīža informēt Universitāti (pievienojot apliecinošus dokumentus)</w:t>
      </w:r>
      <w:r w:rsidR="00BC7F0F" w:rsidRPr="00C853C3">
        <w:rPr>
          <w:color w:val="auto"/>
        </w:rPr>
        <w:t xml:space="preserve">, </w:t>
      </w:r>
      <w:r w:rsidRPr="00C853C3">
        <w:rPr>
          <w:color w:val="auto"/>
        </w:rPr>
        <w:t>aizpildot Personas datu maiņas elektronisko iesniegumu studējošo portālā ,,</w:t>
      </w:r>
      <w:proofErr w:type="spellStart"/>
      <w:r w:rsidRPr="00C853C3">
        <w:rPr>
          <w:color w:val="auto"/>
        </w:rPr>
        <w:t>MyRSU</w:t>
      </w:r>
      <w:proofErr w:type="spellEnd"/>
      <w:r w:rsidRPr="00C853C3">
        <w:rPr>
          <w:color w:val="auto"/>
        </w:rPr>
        <w:t>"</w:t>
      </w:r>
      <w:r w:rsidR="00BC7F0F" w:rsidRPr="00C853C3">
        <w:rPr>
          <w:color w:val="auto"/>
        </w:rPr>
        <w:t>.</w:t>
      </w:r>
    </w:p>
    <w:p w14:paraId="13F0781E" w14:textId="30F300C1" w:rsidR="00EC02C7" w:rsidRPr="00C853C3" w:rsidRDefault="00EC02C7" w:rsidP="00EC02C7">
      <w:pPr>
        <w:numPr>
          <w:ilvl w:val="2"/>
          <w:numId w:val="2"/>
        </w:numPr>
        <w:spacing w:before="120" w:line="276" w:lineRule="auto"/>
        <w:ind w:left="0" w:firstLine="0"/>
        <w:jc w:val="both"/>
        <w:rPr>
          <w:color w:val="auto"/>
        </w:rPr>
      </w:pPr>
      <w:r w:rsidRPr="00C853C3">
        <w:rPr>
          <w:color w:val="auto"/>
        </w:rPr>
        <w:t>Universitātes</w:t>
      </w:r>
      <w:r w:rsidRPr="00C853C3">
        <w:rPr>
          <w:b/>
          <w:color w:val="auto"/>
        </w:rPr>
        <w:t xml:space="preserve"> </w:t>
      </w:r>
      <w:r w:rsidRPr="00C853C3">
        <w:rPr>
          <w:color w:val="auto"/>
        </w:rPr>
        <w:t>noteiktajā kārtībā, apmērā un termiņos samaksāt studiju maksu, savlaicīgi norēķināties par Universitātes maksas pakalpojumiem, kā arī izpildīt citas finansiālas saistības pret Universitāti, ja tādas rodas;</w:t>
      </w:r>
    </w:p>
    <w:p w14:paraId="77EA4AEC" w14:textId="1158CB98" w:rsidR="003567EE" w:rsidRPr="00C853C3" w:rsidRDefault="00343147" w:rsidP="00337127">
      <w:pPr>
        <w:numPr>
          <w:ilvl w:val="2"/>
          <w:numId w:val="2"/>
        </w:numPr>
        <w:spacing w:before="120" w:line="276" w:lineRule="auto"/>
        <w:ind w:left="0" w:firstLine="0"/>
        <w:jc w:val="both"/>
        <w:rPr>
          <w:color w:val="auto"/>
        </w:rPr>
      </w:pPr>
      <w:r w:rsidRPr="00C853C3">
        <w:rPr>
          <w:color w:val="auto"/>
        </w:rPr>
        <w:t xml:space="preserve">personas </w:t>
      </w:r>
      <w:r w:rsidR="003567EE" w:rsidRPr="00C853C3">
        <w:rPr>
          <w:color w:val="auto"/>
        </w:rPr>
        <w:t xml:space="preserve">datu </w:t>
      </w:r>
      <w:r w:rsidRPr="00C853C3">
        <w:rPr>
          <w:color w:val="auto"/>
        </w:rPr>
        <w:t xml:space="preserve">apstrādē studiju </w:t>
      </w:r>
      <w:r w:rsidR="00C6743F" w:rsidRPr="00C853C3">
        <w:rPr>
          <w:color w:val="auto"/>
        </w:rPr>
        <w:t xml:space="preserve">pētniecisko darbu vajadzībām </w:t>
      </w:r>
      <w:r w:rsidR="003567EE" w:rsidRPr="00C853C3">
        <w:rPr>
          <w:color w:val="auto"/>
        </w:rPr>
        <w:t xml:space="preserve">ievērot </w:t>
      </w:r>
      <w:r w:rsidRPr="00C853C3">
        <w:rPr>
          <w:color w:val="auto"/>
        </w:rPr>
        <w:t>ārējo normatīvo aktu</w:t>
      </w:r>
      <w:r w:rsidR="001477AD" w:rsidRPr="00C853C3">
        <w:rPr>
          <w:color w:val="auto"/>
        </w:rPr>
        <w:t>,</w:t>
      </w:r>
      <w:r w:rsidRPr="00C853C3">
        <w:rPr>
          <w:color w:val="auto"/>
        </w:rPr>
        <w:t xml:space="preserve"> Universitātes iekšējo normatīvo aktu</w:t>
      </w:r>
      <w:r w:rsidR="001477AD" w:rsidRPr="00C853C3">
        <w:rPr>
          <w:color w:val="auto"/>
        </w:rPr>
        <w:t xml:space="preserve"> un datu apstrād</w:t>
      </w:r>
      <w:r w:rsidR="00B65E1F" w:rsidRPr="00C853C3">
        <w:rPr>
          <w:color w:val="auto"/>
        </w:rPr>
        <w:t>ē</w:t>
      </w:r>
      <w:r w:rsidR="001477AD" w:rsidRPr="00C853C3">
        <w:rPr>
          <w:color w:val="auto"/>
        </w:rPr>
        <w:t xml:space="preserve"> </w:t>
      </w:r>
      <w:r w:rsidR="00B65E1F" w:rsidRPr="00C853C3">
        <w:rPr>
          <w:color w:val="auto"/>
        </w:rPr>
        <w:t>ie</w:t>
      </w:r>
      <w:r w:rsidR="001477AD" w:rsidRPr="00C853C3">
        <w:rPr>
          <w:color w:val="auto"/>
        </w:rPr>
        <w:t>saistīto (ārstniecības) iestāžu un organizāciju</w:t>
      </w:r>
      <w:r w:rsidRPr="00C853C3">
        <w:rPr>
          <w:color w:val="auto"/>
        </w:rPr>
        <w:t xml:space="preserve"> prasības, tajā skaitā </w:t>
      </w:r>
      <w:r w:rsidR="002B5C47" w:rsidRPr="00C853C3">
        <w:rPr>
          <w:color w:val="auto"/>
        </w:rPr>
        <w:t>plānojot pētījumu vai kādu tā daļu realizētu ārstniecības iestādē vai slimnīcā, saņemt attiecīgās slimnīcas zinātniskās institūcijas vai atbildīgās amatpersonas atļaujas</w:t>
      </w:r>
      <w:r w:rsidRPr="00C853C3">
        <w:rPr>
          <w:color w:val="auto"/>
        </w:rPr>
        <w:t>;</w:t>
      </w:r>
      <w:r w:rsidR="003567EE" w:rsidRPr="00C853C3">
        <w:rPr>
          <w:color w:val="auto"/>
        </w:rPr>
        <w:t xml:space="preserve"> </w:t>
      </w:r>
    </w:p>
    <w:p w14:paraId="72493824" w14:textId="66416CAC" w:rsidR="00B15F74" w:rsidRDefault="009F7DC8" w:rsidP="00337127">
      <w:pPr>
        <w:numPr>
          <w:ilvl w:val="2"/>
          <w:numId w:val="2"/>
        </w:numPr>
        <w:spacing w:before="120" w:line="276" w:lineRule="auto"/>
        <w:ind w:left="0" w:firstLine="0"/>
        <w:jc w:val="both"/>
        <w:rPr>
          <w:color w:val="auto"/>
        </w:rPr>
      </w:pPr>
      <w:r w:rsidRPr="007E04B0">
        <w:rPr>
          <w:color w:val="auto"/>
        </w:rPr>
        <w:t xml:space="preserve">respektēt un ievērot </w:t>
      </w:r>
      <w:r w:rsidR="00B713CC" w:rsidRPr="007E04B0">
        <w:rPr>
          <w:color w:val="auto"/>
        </w:rPr>
        <w:t>akadēmiskā godīguma un ētikas principus</w:t>
      </w:r>
      <w:r w:rsidRPr="007E04B0">
        <w:rPr>
          <w:color w:val="auto"/>
        </w:rPr>
        <w:t>, studiju procesa ietvaros nepieļaut plaģiātismu vai jebkāda cita veida autortiesību vai blakus tiesību neievērošanu;</w:t>
      </w:r>
    </w:p>
    <w:p w14:paraId="76F2F439" w14:textId="418F047B" w:rsidR="00EC02C7" w:rsidRPr="00C853C3" w:rsidRDefault="00EC02C7" w:rsidP="00EC02C7">
      <w:pPr>
        <w:numPr>
          <w:ilvl w:val="2"/>
          <w:numId w:val="2"/>
        </w:numPr>
        <w:spacing w:before="120" w:line="276" w:lineRule="auto"/>
        <w:ind w:left="0" w:firstLine="0"/>
        <w:jc w:val="both"/>
        <w:rPr>
          <w:color w:val="auto"/>
        </w:rPr>
      </w:pPr>
      <w:r w:rsidRPr="00E84E01">
        <w:t xml:space="preserve">studiju procesā jebkādas tehniskās, elektroniskās vai digitālās ierīces lietot tikai ar docētāja atļauju; </w:t>
      </w:r>
      <w:bookmarkStart w:id="0" w:name="_30j0zll" w:colFirst="0" w:colLast="0"/>
      <w:bookmarkEnd w:id="0"/>
      <w:r w:rsidRPr="00E84E01">
        <w:t>studiju procesā radītos rakstu darbus parakstīt, norādot vārdu, uzvārdu un parakstīšanas datumu, vai</w:t>
      </w:r>
      <w:r>
        <w:t>,</w:t>
      </w:r>
      <w:r w:rsidRPr="00E84E01">
        <w:t xml:space="preserve"> </w:t>
      </w:r>
      <w:proofErr w:type="spellStart"/>
      <w:r>
        <w:t>anonimizēto</w:t>
      </w:r>
      <w:proofErr w:type="spellEnd"/>
      <w:r>
        <w:t xml:space="preserve"> pārbaudījumu gadījumā, norādot savu </w:t>
      </w:r>
      <w:r w:rsidRPr="00C853C3">
        <w:rPr>
          <w:color w:val="auto"/>
        </w:rPr>
        <w:t>studējošā ID numuru;</w:t>
      </w:r>
      <w:r w:rsidRPr="00C853C3" w:rsidDel="006B76F3">
        <w:rPr>
          <w:color w:val="auto"/>
        </w:rPr>
        <w:t xml:space="preserve"> </w:t>
      </w:r>
    </w:p>
    <w:p w14:paraId="1515598C" w14:textId="2FBB368F" w:rsidR="00714800" w:rsidRPr="00C853C3" w:rsidRDefault="24E041B7" w:rsidP="00BA7307">
      <w:pPr>
        <w:pStyle w:val="ListParagraph"/>
        <w:numPr>
          <w:ilvl w:val="2"/>
          <w:numId w:val="2"/>
        </w:numPr>
        <w:spacing w:line="276" w:lineRule="auto"/>
        <w:ind w:left="0" w:firstLine="0"/>
        <w:jc w:val="both"/>
        <w:rPr>
          <w:rFonts w:ascii="Times New Roman" w:eastAsia="Times New Roman" w:hAnsi="Times New Roman" w:cs="Times New Roman"/>
          <w:sz w:val="24"/>
          <w:szCs w:val="24"/>
          <w:lang w:eastAsia="en-US" w:bidi="ar-SA"/>
        </w:rPr>
      </w:pPr>
      <w:r w:rsidRPr="00C853C3">
        <w:rPr>
          <w:rFonts w:ascii="Times New Roman" w:eastAsia="Times New Roman" w:hAnsi="Times New Roman" w:cs="Times New Roman"/>
          <w:sz w:val="24"/>
          <w:szCs w:val="24"/>
          <w:lang w:eastAsia="en-US" w:bidi="ar-SA"/>
        </w:rPr>
        <w:t>š</w:t>
      </w:r>
      <w:r w:rsidR="63C71DD2" w:rsidRPr="00C853C3">
        <w:rPr>
          <w:rFonts w:ascii="Times New Roman" w:eastAsia="Times New Roman" w:hAnsi="Times New Roman" w:cs="Times New Roman"/>
          <w:sz w:val="24"/>
          <w:szCs w:val="24"/>
          <w:lang w:eastAsia="en-US" w:bidi="ar-SA"/>
        </w:rPr>
        <w:t>ajos</w:t>
      </w:r>
      <w:r w:rsidR="0BFF658C" w:rsidRPr="00C853C3">
        <w:rPr>
          <w:rFonts w:ascii="Times New Roman" w:eastAsia="Times New Roman" w:hAnsi="Times New Roman" w:cs="Times New Roman"/>
          <w:sz w:val="24"/>
          <w:szCs w:val="24"/>
          <w:lang w:eastAsia="en-US" w:bidi="ar-SA"/>
        </w:rPr>
        <w:t xml:space="preserve"> noteikumos un </w:t>
      </w:r>
      <w:r w:rsidR="79C5AAD9" w:rsidRPr="00C853C3">
        <w:rPr>
          <w:rFonts w:ascii="Times New Roman" w:eastAsia="Times New Roman" w:hAnsi="Times New Roman" w:cs="Times New Roman"/>
          <w:sz w:val="24"/>
          <w:szCs w:val="24"/>
          <w:lang w:eastAsia="en-US" w:bidi="ar-SA"/>
        </w:rPr>
        <w:t xml:space="preserve">attiecīgajā Universitātes studiju reglamentā </w:t>
      </w:r>
      <w:r w:rsidR="0BFF658C" w:rsidRPr="00C853C3">
        <w:rPr>
          <w:rFonts w:ascii="Times New Roman" w:eastAsia="Times New Roman" w:hAnsi="Times New Roman" w:cs="Times New Roman"/>
          <w:sz w:val="24"/>
          <w:szCs w:val="24"/>
          <w:lang w:eastAsia="en-US" w:bidi="ar-SA"/>
        </w:rPr>
        <w:t xml:space="preserve">noteiktajā kārtībā pēc iespējas nekavējoties informēt Universitāti par studiju pārtraukšanu, plānotu vai neplānotu prombūtni, kā arī – par </w:t>
      </w:r>
      <w:r w:rsidR="6DBD0993" w:rsidRPr="00C853C3">
        <w:rPr>
          <w:rFonts w:ascii="Times New Roman" w:eastAsia="Times New Roman" w:hAnsi="Times New Roman" w:cs="Times New Roman"/>
          <w:sz w:val="24"/>
          <w:szCs w:val="24"/>
          <w:lang w:eastAsia="en-US" w:bidi="ar-SA"/>
        </w:rPr>
        <w:t xml:space="preserve">plānoto </w:t>
      </w:r>
      <w:r w:rsidR="0BFF658C" w:rsidRPr="00C853C3">
        <w:rPr>
          <w:rFonts w:ascii="Times New Roman" w:eastAsia="Times New Roman" w:hAnsi="Times New Roman" w:cs="Times New Roman"/>
          <w:sz w:val="24"/>
          <w:szCs w:val="24"/>
          <w:lang w:eastAsia="en-US" w:bidi="ar-SA"/>
        </w:rPr>
        <w:t>studiju atsākšanu</w:t>
      </w:r>
      <w:r w:rsidR="6DBD0993" w:rsidRPr="00C853C3">
        <w:rPr>
          <w:rFonts w:ascii="Times New Roman" w:eastAsia="Times New Roman" w:hAnsi="Times New Roman" w:cs="Times New Roman"/>
          <w:sz w:val="24"/>
          <w:szCs w:val="24"/>
          <w:lang w:eastAsia="en-US" w:bidi="ar-SA"/>
        </w:rPr>
        <w:t>;</w:t>
      </w:r>
    </w:p>
    <w:p w14:paraId="7DFBB961" w14:textId="78542ABE" w:rsidR="00AA316B" w:rsidRPr="009C420E" w:rsidRDefault="00AA316B" w:rsidP="00337127">
      <w:pPr>
        <w:numPr>
          <w:ilvl w:val="2"/>
          <w:numId w:val="2"/>
        </w:numPr>
        <w:spacing w:before="120" w:line="276" w:lineRule="auto"/>
        <w:ind w:left="0" w:firstLine="0"/>
        <w:jc w:val="both"/>
        <w:rPr>
          <w:color w:val="auto"/>
        </w:rPr>
      </w:pPr>
      <w:bookmarkStart w:id="1" w:name="_Hlk183530781"/>
      <w:r w:rsidRPr="007E04B0">
        <w:rPr>
          <w:color w:val="auto"/>
        </w:rPr>
        <w:t xml:space="preserve">noteiktajā laikā pieteikties </w:t>
      </w:r>
      <w:r w:rsidR="00BD4888" w:rsidRPr="007E04B0">
        <w:rPr>
          <w:color w:val="auto"/>
        </w:rPr>
        <w:t>ierobežotās izvēles (</w:t>
      </w:r>
      <w:r w:rsidRPr="007E04B0">
        <w:rPr>
          <w:color w:val="auto"/>
        </w:rPr>
        <w:t>B</w:t>
      </w:r>
      <w:r w:rsidR="00D7178F">
        <w:rPr>
          <w:color w:val="auto"/>
        </w:rPr>
        <w:t xml:space="preserve"> </w:t>
      </w:r>
      <w:r w:rsidR="00487EE0">
        <w:rPr>
          <w:color w:val="auto"/>
        </w:rPr>
        <w:t>daļas</w:t>
      </w:r>
      <w:r w:rsidR="00BD4888" w:rsidRPr="007E04B0">
        <w:rPr>
          <w:color w:val="auto"/>
        </w:rPr>
        <w:t>)</w:t>
      </w:r>
      <w:r w:rsidR="001B48F4" w:rsidRPr="007E04B0">
        <w:rPr>
          <w:color w:val="auto"/>
        </w:rPr>
        <w:t xml:space="preserve"> (</w:t>
      </w:r>
      <w:r w:rsidR="004116C8" w:rsidRPr="007E04B0">
        <w:rPr>
          <w:color w:val="auto"/>
        </w:rPr>
        <w:t xml:space="preserve">rudens </w:t>
      </w:r>
      <w:r w:rsidR="004116C8" w:rsidRPr="009C420E">
        <w:rPr>
          <w:color w:val="auto"/>
        </w:rPr>
        <w:t xml:space="preserve">semestrim - </w:t>
      </w:r>
      <w:r w:rsidR="00B3526B">
        <w:rPr>
          <w:color w:val="auto"/>
        </w:rPr>
        <w:t>maijā</w:t>
      </w:r>
      <w:r w:rsidR="004116C8" w:rsidRPr="009C420E">
        <w:rPr>
          <w:color w:val="auto"/>
        </w:rPr>
        <w:t xml:space="preserve">, pavasara semestrim - </w:t>
      </w:r>
      <w:r w:rsidR="00B3526B">
        <w:rPr>
          <w:color w:val="auto"/>
        </w:rPr>
        <w:t>decembrī</w:t>
      </w:r>
      <w:r w:rsidR="004116C8" w:rsidRPr="009C420E">
        <w:rPr>
          <w:color w:val="auto"/>
        </w:rPr>
        <w:t>)</w:t>
      </w:r>
      <w:r w:rsidR="00BD4888" w:rsidRPr="009C420E">
        <w:rPr>
          <w:color w:val="auto"/>
        </w:rPr>
        <w:t xml:space="preserve"> </w:t>
      </w:r>
      <w:r w:rsidRPr="009C420E">
        <w:rPr>
          <w:color w:val="auto"/>
        </w:rPr>
        <w:t xml:space="preserve">un </w:t>
      </w:r>
      <w:r w:rsidR="00BD4888" w:rsidRPr="009C420E">
        <w:rPr>
          <w:color w:val="auto"/>
        </w:rPr>
        <w:t>brīvās izvēles (</w:t>
      </w:r>
      <w:r w:rsidRPr="009C420E">
        <w:rPr>
          <w:color w:val="auto"/>
        </w:rPr>
        <w:t>C</w:t>
      </w:r>
      <w:r w:rsidR="00D7178F">
        <w:rPr>
          <w:color w:val="auto"/>
        </w:rPr>
        <w:t xml:space="preserve"> </w:t>
      </w:r>
      <w:r w:rsidR="00487EE0">
        <w:rPr>
          <w:color w:val="auto"/>
        </w:rPr>
        <w:t>daļas</w:t>
      </w:r>
      <w:r w:rsidR="00BD4888" w:rsidRPr="009C420E">
        <w:rPr>
          <w:color w:val="auto"/>
        </w:rPr>
        <w:t>)</w:t>
      </w:r>
      <w:r w:rsidR="004116C8" w:rsidRPr="009C420E">
        <w:rPr>
          <w:color w:val="auto"/>
        </w:rPr>
        <w:t xml:space="preserve"> (katra semestra pirm</w:t>
      </w:r>
      <w:r w:rsidR="00B3526B">
        <w:rPr>
          <w:color w:val="auto"/>
        </w:rPr>
        <w:t>ajā mēnesī</w:t>
      </w:r>
      <w:r w:rsidR="004116C8" w:rsidRPr="009C420E">
        <w:rPr>
          <w:color w:val="auto"/>
        </w:rPr>
        <w:t>)</w:t>
      </w:r>
      <w:r w:rsidRPr="009C420E">
        <w:rPr>
          <w:color w:val="auto"/>
        </w:rPr>
        <w:t xml:space="preserve"> </w:t>
      </w:r>
      <w:r w:rsidR="00BD4888" w:rsidRPr="009C420E">
        <w:rPr>
          <w:color w:val="auto"/>
        </w:rPr>
        <w:t>studiju kursiem;</w:t>
      </w:r>
    </w:p>
    <w:bookmarkEnd w:id="1"/>
    <w:p w14:paraId="3D03CBA1" w14:textId="311E09BC" w:rsidR="007C3E15" w:rsidRDefault="0053621E" w:rsidP="00337127">
      <w:pPr>
        <w:numPr>
          <w:ilvl w:val="2"/>
          <w:numId w:val="2"/>
        </w:numPr>
        <w:spacing w:before="120" w:line="276" w:lineRule="auto"/>
        <w:ind w:left="0" w:firstLine="0"/>
        <w:jc w:val="both"/>
        <w:rPr>
          <w:color w:val="auto"/>
        </w:rPr>
      </w:pPr>
      <w:r w:rsidRPr="007E04B0">
        <w:rPr>
          <w:color w:val="auto"/>
        </w:rPr>
        <w:t>katra studiju kursa un studiju programmas noslēgumā</w:t>
      </w:r>
      <w:r w:rsidR="00103E01" w:rsidRPr="007E04B0">
        <w:rPr>
          <w:color w:val="auto"/>
        </w:rPr>
        <w:t xml:space="preserve"> obligāti </w:t>
      </w:r>
      <w:r w:rsidRPr="007E04B0">
        <w:rPr>
          <w:color w:val="auto"/>
        </w:rPr>
        <w:t xml:space="preserve">aizpildīt </w:t>
      </w:r>
      <w:r w:rsidR="00E5487E">
        <w:rPr>
          <w:color w:val="auto"/>
        </w:rPr>
        <w:t>studiju kursu</w:t>
      </w:r>
      <w:r w:rsidR="00E5487E" w:rsidRPr="007E04B0">
        <w:rPr>
          <w:color w:val="auto"/>
        </w:rPr>
        <w:t xml:space="preserve"> </w:t>
      </w:r>
      <w:r w:rsidR="007031C8" w:rsidRPr="007E04B0">
        <w:rPr>
          <w:color w:val="auto"/>
        </w:rPr>
        <w:t>novērtējuma anketu</w:t>
      </w:r>
      <w:r w:rsidRPr="007E04B0">
        <w:rPr>
          <w:color w:val="auto"/>
        </w:rPr>
        <w:t xml:space="preserve">; </w:t>
      </w:r>
    </w:p>
    <w:p w14:paraId="55A7B009" w14:textId="77777777" w:rsidR="00B15F74" w:rsidRPr="00580D78" w:rsidRDefault="0013230F" w:rsidP="00337127">
      <w:pPr>
        <w:numPr>
          <w:ilvl w:val="2"/>
          <w:numId w:val="2"/>
        </w:numPr>
        <w:spacing w:before="120" w:line="276" w:lineRule="auto"/>
        <w:ind w:left="0" w:firstLine="0"/>
        <w:jc w:val="both"/>
        <w:rPr>
          <w:color w:val="auto"/>
        </w:rPr>
      </w:pPr>
      <w:r w:rsidRPr="00580D78">
        <w:rPr>
          <w:color w:val="auto"/>
        </w:rPr>
        <w:t>ne</w:t>
      </w:r>
      <w:r w:rsidR="00B15F74" w:rsidRPr="00580D78">
        <w:rPr>
          <w:color w:val="auto"/>
        </w:rPr>
        <w:t xml:space="preserve">piedāvāt </w:t>
      </w:r>
      <w:r w:rsidR="00F82575" w:rsidRPr="00580D78">
        <w:rPr>
          <w:color w:val="auto"/>
        </w:rPr>
        <w:t xml:space="preserve">Universitātes personālam </w:t>
      </w:r>
      <w:r w:rsidR="00B15F74" w:rsidRPr="00580D78">
        <w:rPr>
          <w:color w:val="auto"/>
        </w:rPr>
        <w:t>jebkādus mantiskus un jebkāda cita veida materiālos labumus</w:t>
      </w:r>
      <w:r w:rsidR="00DD303B" w:rsidRPr="00580D78">
        <w:rPr>
          <w:color w:val="auto"/>
        </w:rPr>
        <w:t xml:space="preserve"> </w:t>
      </w:r>
      <w:r w:rsidRPr="00EC02C7">
        <w:rPr>
          <w:iCs/>
          <w:color w:val="auto"/>
        </w:rPr>
        <w:t>un</w:t>
      </w:r>
      <w:r w:rsidR="00DD303B" w:rsidRPr="00EC02C7">
        <w:rPr>
          <w:iCs/>
          <w:color w:val="auto"/>
        </w:rPr>
        <w:t xml:space="preserve"> citādi </w:t>
      </w:r>
      <w:r w:rsidRPr="00EC02C7">
        <w:rPr>
          <w:iCs/>
          <w:color w:val="auto"/>
        </w:rPr>
        <w:t xml:space="preserve">atturēties no </w:t>
      </w:r>
      <w:r w:rsidR="00DD303B" w:rsidRPr="00EC02C7">
        <w:rPr>
          <w:iCs/>
          <w:color w:val="auto"/>
        </w:rPr>
        <w:t>prettiesisk</w:t>
      </w:r>
      <w:r w:rsidRPr="00EC02C7">
        <w:rPr>
          <w:iCs/>
          <w:color w:val="auto"/>
        </w:rPr>
        <w:t>as</w:t>
      </w:r>
      <w:r w:rsidR="00DD303B" w:rsidRPr="00EC02C7">
        <w:rPr>
          <w:iCs/>
          <w:color w:val="auto"/>
        </w:rPr>
        <w:t xml:space="preserve"> Universitātes personāl</w:t>
      </w:r>
      <w:r w:rsidRPr="00EC02C7">
        <w:rPr>
          <w:iCs/>
          <w:color w:val="auto"/>
        </w:rPr>
        <w:t>a ietekmēšanas</w:t>
      </w:r>
      <w:r w:rsidR="00B15F74" w:rsidRPr="00EC02C7">
        <w:rPr>
          <w:color w:val="auto"/>
        </w:rPr>
        <w:t>, lai gūtu pe</w:t>
      </w:r>
      <w:r w:rsidR="00B15F74" w:rsidRPr="00580D78">
        <w:rPr>
          <w:color w:val="auto"/>
        </w:rPr>
        <w:t>rsonīgu labumu</w:t>
      </w:r>
      <w:r w:rsidR="00BD0AEA" w:rsidRPr="00580D78">
        <w:rPr>
          <w:color w:val="auto"/>
        </w:rPr>
        <w:t xml:space="preserve"> sev vai saviem ģimenes locekļiem</w:t>
      </w:r>
      <w:r w:rsidR="00D318EA" w:rsidRPr="00580D78">
        <w:rPr>
          <w:color w:val="auto"/>
        </w:rPr>
        <w:t>;</w:t>
      </w:r>
      <w:r w:rsidR="00B15F74" w:rsidRPr="00580D78">
        <w:rPr>
          <w:color w:val="auto"/>
        </w:rPr>
        <w:t xml:space="preserve"> </w:t>
      </w:r>
    </w:p>
    <w:p w14:paraId="0F4BCF60" w14:textId="77777777" w:rsidR="000250B4" w:rsidRPr="007E04B0" w:rsidRDefault="009F7DC8" w:rsidP="00337127">
      <w:pPr>
        <w:numPr>
          <w:ilvl w:val="2"/>
          <w:numId w:val="2"/>
        </w:numPr>
        <w:spacing w:before="120" w:line="276" w:lineRule="auto"/>
        <w:ind w:left="0" w:firstLine="0"/>
        <w:jc w:val="both"/>
        <w:rPr>
          <w:color w:val="auto"/>
        </w:rPr>
      </w:pPr>
      <w:r w:rsidRPr="007E04B0">
        <w:rPr>
          <w:color w:val="auto"/>
        </w:rPr>
        <w:t>neatrasties Universitātē alkoholisko, narkotisko, toksisko vai psihotropo vielu iespaidā</w:t>
      </w:r>
      <w:r w:rsidR="00C536E3" w:rsidRPr="007E04B0">
        <w:rPr>
          <w:color w:val="auto"/>
        </w:rPr>
        <w:t>, kā arī tādā veselības stāvoklī, kas apdraud pašu studējošo vai apkārtējos</w:t>
      </w:r>
      <w:r w:rsidRPr="007E04B0">
        <w:rPr>
          <w:color w:val="auto"/>
        </w:rPr>
        <w:t>;</w:t>
      </w:r>
    </w:p>
    <w:p w14:paraId="6A5F4E4B" w14:textId="6D86256C" w:rsidR="00C536E3" w:rsidRPr="007E04B0" w:rsidRDefault="00C536E3" w:rsidP="00337127">
      <w:pPr>
        <w:numPr>
          <w:ilvl w:val="2"/>
          <w:numId w:val="2"/>
        </w:numPr>
        <w:spacing w:before="120" w:line="276" w:lineRule="auto"/>
        <w:ind w:left="0" w:firstLine="0"/>
        <w:jc w:val="both"/>
        <w:rPr>
          <w:color w:val="auto"/>
        </w:rPr>
      </w:pPr>
      <w:r w:rsidRPr="007E04B0">
        <w:rPr>
          <w:color w:val="auto"/>
        </w:rPr>
        <w:t xml:space="preserve">ievērot </w:t>
      </w:r>
      <w:r w:rsidR="00FE10EA" w:rsidRPr="007E04B0">
        <w:rPr>
          <w:color w:val="auto"/>
        </w:rPr>
        <w:t xml:space="preserve">valstī un </w:t>
      </w:r>
      <w:r w:rsidRPr="007E04B0">
        <w:rPr>
          <w:color w:val="auto"/>
        </w:rPr>
        <w:t>Universitātē noteiktos epidemioloģiskās drošības noteikumus</w:t>
      </w:r>
      <w:r w:rsidR="00FE10EA" w:rsidRPr="007E04B0">
        <w:rPr>
          <w:color w:val="auto"/>
        </w:rPr>
        <w:t xml:space="preserve"> un pasākumus</w:t>
      </w:r>
      <w:r w:rsidRPr="007E04B0">
        <w:rPr>
          <w:color w:val="auto"/>
        </w:rPr>
        <w:t>;</w:t>
      </w:r>
    </w:p>
    <w:p w14:paraId="1E19E353" w14:textId="1641A8E4" w:rsidR="000250B4" w:rsidRPr="007E04B0" w:rsidRDefault="009F7DC8" w:rsidP="00337127">
      <w:pPr>
        <w:numPr>
          <w:ilvl w:val="2"/>
          <w:numId w:val="2"/>
        </w:numPr>
        <w:spacing w:before="120" w:line="276" w:lineRule="auto"/>
        <w:ind w:left="0" w:firstLine="0"/>
        <w:jc w:val="both"/>
        <w:rPr>
          <w:color w:val="auto"/>
        </w:rPr>
      </w:pPr>
      <w:r w:rsidRPr="007E04B0">
        <w:rPr>
          <w:color w:val="auto"/>
        </w:rPr>
        <w:t xml:space="preserve">lietot Universitātes telpas, iekārtas, aparatūru un citus Universitātes objektus tikai tiem paredzētajiem mērķiem un studiju procesa </w:t>
      </w:r>
      <w:r w:rsidR="00E5487E">
        <w:rPr>
          <w:color w:val="auto"/>
        </w:rPr>
        <w:t>vajadzībām</w:t>
      </w:r>
      <w:r w:rsidRPr="007E04B0">
        <w:rPr>
          <w:color w:val="auto"/>
        </w:rPr>
        <w:t>;</w:t>
      </w:r>
    </w:p>
    <w:p w14:paraId="6232A7BD" w14:textId="77777777" w:rsidR="000250B4" w:rsidRPr="00841B5F" w:rsidRDefault="009F7DC8" w:rsidP="00337127">
      <w:pPr>
        <w:numPr>
          <w:ilvl w:val="2"/>
          <w:numId w:val="2"/>
        </w:numPr>
        <w:spacing w:before="120" w:line="276" w:lineRule="auto"/>
        <w:ind w:left="0" w:firstLine="0"/>
        <w:jc w:val="both"/>
        <w:rPr>
          <w:color w:val="auto"/>
        </w:rPr>
      </w:pPr>
      <w:r w:rsidRPr="007E04B0">
        <w:rPr>
          <w:color w:val="auto"/>
        </w:rPr>
        <w:t>izturēties pret</w:t>
      </w:r>
      <w:r w:rsidRPr="00841B5F">
        <w:rPr>
          <w:color w:val="auto"/>
        </w:rPr>
        <w:t xml:space="preserve"> Universitātes telpām, iekārtām, aparatūru u.c. Universitātes objektiem rūpīgi un saudzīgi, nebojāt tos un neveikt citas darbības, kas varētu pazemināt to kvalitāti. Šis punkts neattiecas uz objektu parasto kvalitātes zudumu, kas rodas, lietojot objektus tiem paredzētajiem mērķiem studiju procesa ietvaros;</w:t>
      </w:r>
    </w:p>
    <w:p w14:paraId="26B6DD72" w14:textId="22CC906D" w:rsidR="001C6A4B" w:rsidRPr="00B95E6F" w:rsidRDefault="009F7DC8" w:rsidP="00B95E6F">
      <w:pPr>
        <w:numPr>
          <w:ilvl w:val="2"/>
          <w:numId w:val="2"/>
        </w:numPr>
        <w:spacing w:before="120" w:line="276" w:lineRule="auto"/>
        <w:ind w:left="0" w:firstLine="0"/>
        <w:jc w:val="both"/>
        <w:rPr>
          <w:color w:val="auto"/>
        </w:rPr>
      </w:pPr>
      <w:r w:rsidRPr="00841B5F">
        <w:rPr>
          <w:color w:val="auto"/>
        </w:rPr>
        <w:t xml:space="preserve">lietojot Universitātes </w:t>
      </w:r>
      <w:r w:rsidRPr="00841B5F">
        <w:rPr>
          <w:iCs/>
          <w:color w:val="auto"/>
        </w:rPr>
        <w:t xml:space="preserve">interneta </w:t>
      </w:r>
      <w:proofErr w:type="spellStart"/>
      <w:r w:rsidRPr="00841B5F">
        <w:rPr>
          <w:iCs/>
          <w:color w:val="auto"/>
        </w:rPr>
        <w:t>pieslēgumu</w:t>
      </w:r>
      <w:proofErr w:type="spellEnd"/>
      <w:r w:rsidRPr="00841B5F">
        <w:rPr>
          <w:color w:val="auto"/>
        </w:rPr>
        <w:t>, mājas lapu izvēlē ievērot akadēmiskās vides trad</w:t>
      </w:r>
      <w:r w:rsidR="0010490B" w:rsidRPr="00841B5F">
        <w:rPr>
          <w:color w:val="auto"/>
        </w:rPr>
        <w:t>īcijas</w:t>
      </w:r>
      <w:r w:rsidR="00DE0991">
        <w:rPr>
          <w:color w:val="auto"/>
        </w:rPr>
        <w:t xml:space="preserve"> </w:t>
      </w:r>
      <w:r w:rsidR="00DE0991" w:rsidRPr="00471FCE">
        <w:rPr>
          <w:color w:val="auto"/>
        </w:rPr>
        <w:t>un saziņas kultūru</w:t>
      </w:r>
      <w:r w:rsidRPr="00841B5F">
        <w:rPr>
          <w:color w:val="auto"/>
        </w:rPr>
        <w:t>;</w:t>
      </w:r>
    </w:p>
    <w:p w14:paraId="681914AE" w14:textId="50314743" w:rsidR="000250B4" w:rsidRPr="00E84E01" w:rsidRDefault="009F7DC8" w:rsidP="00337127">
      <w:pPr>
        <w:numPr>
          <w:ilvl w:val="2"/>
          <w:numId w:val="2"/>
        </w:numPr>
        <w:spacing w:before="120" w:line="276" w:lineRule="auto"/>
        <w:ind w:left="0" w:firstLine="0"/>
        <w:jc w:val="both"/>
      </w:pPr>
      <w:r w:rsidRPr="00E84E01">
        <w:t xml:space="preserve">atlīdzināt zaudējumus, kas </w:t>
      </w:r>
      <w:r w:rsidR="00E5487E">
        <w:t xml:space="preserve">studiju procesā </w:t>
      </w:r>
      <w:r w:rsidRPr="00E84E01">
        <w:t>studējošā vainas dēļ radušies Universitātei vai citām juridiskajām un fiziskajām personām;</w:t>
      </w:r>
    </w:p>
    <w:p w14:paraId="253B4D13" w14:textId="7CF01D0B" w:rsidR="0053203A" w:rsidRPr="00E84E01" w:rsidRDefault="009F7DC8" w:rsidP="00337127">
      <w:pPr>
        <w:numPr>
          <w:ilvl w:val="2"/>
          <w:numId w:val="2"/>
        </w:numPr>
        <w:spacing w:before="120" w:line="276" w:lineRule="auto"/>
        <w:ind w:left="0" w:firstLine="0"/>
        <w:jc w:val="both"/>
      </w:pPr>
      <w:r w:rsidRPr="00E84E01">
        <w:t>visus strīdus un nesaskaņas, kas radušās studiju proces</w:t>
      </w:r>
      <w:r w:rsidR="00E5487E">
        <w:t>ā</w:t>
      </w:r>
      <w:r w:rsidRPr="00E84E01">
        <w:t>, vispirms risināt Universitātes ietvaros</w:t>
      </w:r>
      <w:r w:rsidR="0053203A" w:rsidRPr="00E84E01">
        <w:t xml:space="preserve">, ievērojot </w:t>
      </w:r>
      <w:r w:rsidR="0053203A" w:rsidRPr="00E84E01">
        <w:rPr>
          <w:i/>
        </w:rPr>
        <w:t>subsidiaritātes principu</w:t>
      </w:r>
      <w:r w:rsidR="0053203A" w:rsidRPr="00E84E01">
        <w:t xml:space="preserve"> (</w:t>
      </w:r>
      <w:r w:rsidR="001031B1" w:rsidRPr="00E84E01">
        <w:t>problēm</w:t>
      </w:r>
      <w:r w:rsidR="007F4E6E" w:rsidRPr="00E84E01">
        <w:t>as</w:t>
      </w:r>
      <w:r w:rsidR="001031B1" w:rsidRPr="00E84E01">
        <w:t xml:space="preserve"> </w:t>
      </w:r>
      <w:r w:rsidR="007F4E6E" w:rsidRPr="00E84E01">
        <w:t xml:space="preserve">risināšanai jāuzrunā </w:t>
      </w:r>
      <w:r w:rsidR="0053203A" w:rsidRPr="00E84E01">
        <w:t>Universitātes personāla pārstāvi</w:t>
      </w:r>
      <w:r w:rsidR="007F4E6E" w:rsidRPr="00E84E01">
        <w:t xml:space="preserve"> vai struktūrvienību</w:t>
      </w:r>
      <w:r w:rsidR="0053203A" w:rsidRPr="00E84E01">
        <w:t xml:space="preserve">, </w:t>
      </w:r>
      <w:r w:rsidR="004B72F8" w:rsidRPr="00E84E01">
        <w:t>kura</w:t>
      </w:r>
      <w:r w:rsidR="001031B1" w:rsidRPr="00E84E01">
        <w:t>s</w:t>
      </w:r>
      <w:r w:rsidR="004B72F8" w:rsidRPr="00E84E01">
        <w:t xml:space="preserve"> </w:t>
      </w:r>
      <w:r w:rsidR="007F4E6E" w:rsidRPr="00E84E01">
        <w:t xml:space="preserve">tiešajos </w:t>
      </w:r>
      <w:r w:rsidR="001031B1" w:rsidRPr="00E84E01">
        <w:t xml:space="preserve">pienākumos tas ietilpst, tādējādi nodrošinot </w:t>
      </w:r>
      <w:r w:rsidR="004B72F8" w:rsidRPr="00E84E01">
        <w:t xml:space="preserve">ātru un </w:t>
      </w:r>
      <w:r w:rsidR="0053203A" w:rsidRPr="00E84E01">
        <w:t xml:space="preserve">efektīvu </w:t>
      </w:r>
      <w:r w:rsidR="004B72F8" w:rsidRPr="00E84E01">
        <w:t>problēmas atrisināšanu)</w:t>
      </w:r>
      <w:r w:rsidR="0053203A" w:rsidRPr="00E84E01">
        <w:t>;</w:t>
      </w:r>
    </w:p>
    <w:p w14:paraId="6F08A106" w14:textId="740DC727" w:rsidR="00C82A1A" w:rsidRDefault="00C82A1A" w:rsidP="00337127">
      <w:pPr>
        <w:numPr>
          <w:ilvl w:val="2"/>
          <w:numId w:val="2"/>
        </w:numPr>
        <w:spacing w:before="120" w:line="276" w:lineRule="auto"/>
        <w:ind w:left="0" w:firstLine="0"/>
        <w:jc w:val="both"/>
      </w:pPr>
      <w:r w:rsidRPr="00E84E01">
        <w:t>studiju un pētnieciskajā darbā piedalīties kā personai, kas bez papildu pārbaudēm ir fiziski identificējama pēc fotogrāfijas studējošā apliecībā vai oficiālā personu apliecinošā dokumentā;</w:t>
      </w:r>
    </w:p>
    <w:p w14:paraId="4F9E2026" w14:textId="72ED806F" w:rsidR="00DA4D4B" w:rsidRPr="00DA4D4B" w:rsidRDefault="00DA4D4B" w:rsidP="00DA4D4B">
      <w:pPr>
        <w:numPr>
          <w:ilvl w:val="2"/>
          <w:numId w:val="2"/>
        </w:numPr>
        <w:spacing w:before="120" w:line="276" w:lineRule="auto"/>
        <w:ind w:left="0" w:firstLine="0"/>
        <w:jc w:val="both"/>
        <w:rPr>
          <w:color w:val="auto"/>
        </w:rPr>
      </w:pPr>
      <w:r w:rsidRPr="007E04B0">
        <w:rPr>
          <w:color w:val="auto"/>
        </w:rPr>
        <w:t>atrodoties Universitātē, ievērot personiskās higiēnas prasības;</w:t>
      </w:r>
    </w:p>
    <w:p w14:paraId="39165C31" w14:textId="77777777" w:rsidR="00C82A1A" w:rsidRPr="00E84E01" w:rsidRDefault="00C82A1A" w:rsidP="00337127">
      <w:pPr>
        <w:numPr>
          <w:ilvl w:val="2"/>
          <w:numId w:val="2"/>
        </w:numPr>
        <w:spacing w:before="120" w:line="276" w:lineRule="auto"/>
        <w:ind w:left="0" w:firstLine="0"/>
        <w:jc w:val="both"/>
      </w:pPr>
      <w:r w:rsidRPr="00E84E01">
        <w:t>apģērba un vizuālā tēla izvēlē ievērot akadēmiskās vides trad</w:t>
      </w:r>
      <w:r w:rsidR="0010490B" w:rsidRPr="00E84E01">
        <w:t>īcijas</w:t>
      </w:r>
      <w:r w:rsidRPr="00E84E01">
        <w:t xml:space="preserve">, citu </w:t>
      </w:r>
      <w:r w:rsidR="00FE08E3">
        <w:t>Universitātes</w:t>
      </w:r>
      <w:r w:rsidR="00FE08E3" w:rsidRPr="00E84E01">
        <w:t xml:space="preserve"> </w:t>
      </w:r>
      <w:r w:rsidRPr="00E84E01">
        <w:t xml:space="preserve">studējošo, </w:t>
      </w:r>
      <w:r w:rsidR="00367A55" w:rsidRPr="00E84E01">
        <w:t xml:space="preserve">docētāju </w:t>
      </w:r>
      <w:r w:rsidRPr="00E84E01">
        <w:t>un vispārējā personāla, kā arī sadarbības partneru intereses;</w:t>
      </w:r>
    </w:p>
    <w:p w14:paraId="17A34A44" w14:textId="3CDF6F0D" w:rsidR="003A1D7F" w:rsidRPr="00C853C3" w:rsidRDefault="38EB3A9F" w:rsidP="00337127">
      <w:pPr>
        <w:numPr>
          <w:ilvl w:val="2"/>
          <w:numId w:val="2"/>
        </w:numPr>
        <w:spacing w:before="120" w:line="276" w:lineRule="auto"/>
        <w:ind w:left="0" w:firstLine="0"/>
        <w:jc w:val="both"/>
        <w:rPr>
          <w:color w:val="auto"/>
        </w:rPr>
      </w:pPr>
      <w:r>
        <w:t xml:space="preserve">atrodoties </w:t>
      </w:r>
      <w:r w:rsidR="59F4C0AC">
        <w:t xml:space="preserve">Universitātes </w:t>
      </w:r>
      <w:r>
        <w:t xml:space="preserve">sadarbības partneru (valsts institūcijas, ārstniecības </w:t>
      </w:r>
      <w:r w:rsidRPr="00C853C3">
        <w:rPr>
          <w:color w:val="auto"/>
        </w:rPr>
        <w:t>iestādes</w:t>
      </w:r>
      <w:r w:rsidR="19F6DE20" w:rsidRPr="00C853C3">
        <w:rPr>
          <w:color w:val="auto"/>
        </w:rPr>
        <w:t xml:space="preserve">, sporta </w:t>
      </w:r>
      <w:r w:rsidR="3370AD37" w:rsidRPr="00C853C3">
        <w:rPr>
          <w:color w:val="auto"/>
        </w:rPr>
        <w:t>infrastruktūras objektos</w:t>
      </w:r>
      <w:r w:rsidRPr="00C853C3">
        <w:rPr>
          <w:color w:val="auto"/>
        </w:rPr>
        <w:t xml:space="preserve"> u.c.) teritorijā un telpās, ievērot tajās noteiktos iekšējās kārtības noteikumus</w:t>
      </w:r>
      <w:r w:rsidR="065C9E5F" w:rsidRPr="00C853C3">
        <w:rPr>
          <w:color w:val="auto"/>
        </w:rPr>
        <w:t>.</w:t>
      </w:r>
    </w:p>
    <w:p w14:paraId="17B3FCCE" w14:textId="639F36CB" w:rsidR="007F6B54" w:rsidRPr="008C5169" w:rsidRDefault="007F6B54" w:rsidP="007626C8">
      <w:pPr>
        <w:numPr>
          <w:ilvl w:val="2"/>
          <w:numId w:val="2"/>
        </w:numPr>
        <w:spacing w:before="120" w:line="276" w:lineRule="auto"/>
        <w:ind w:left="0" w:firstLine="0"/>
        <w:jc w:val="both"/>
        <w:rPr>
          <w:color w:val="auto"/>
        </w:rPr>
      </w:pPr>
      <w:bookmarkStart w:id="2" w:name="_Hlk202260167"/>
      <w:r w:rsidRPr="008C5169">
        <w:rPr>
          <w:color w:val="auto"/>
        </w:rPr>
        <w:t>gādāt par</w:t>
      </w:r>
      <w:r w:rsidR="00D82AEB" w:rsidRPr="008C5169">
        <w:rPr>
          <w:color w:val="auto"/>
        </w:rPr>
        <w:t xml:space="preserve"> s</w:t>
      </w:r>
      <w:r w:rsidRPr="008C5169">
        <w:rPr>
          <w:color w:val="auto"/>
        </w:rPr>
        <w:t>avas veselības atbilstību dalībai studiju procesā un pēc nepieciešamības veikt apdrošināšanu pret veselības apdraudējuma riskiem, ja studijas saistītas ar paaugstinātu fizisko slodzi</w:t>
      </w:r>
      <w:bookmarkEnd w:id="2"/>
      <w:r w:rsidRPr="008C5169">
        <w:rPr>
          <w:color w:val="auto"/>
        </w:rPr>
        <w:t>;</w:t>
      </w:r>
    </w:p>
    <w:p w14:paraId="6D71D7A7" w14:textId="77777777" w:rsidR="00DA4D4B" w:rsidRPr="00C853C3" w:rsidRDefault="00DA4D4B" w:rsidP="00DA4D4B">
      <w:pPr>
        <w:pStyle w:val="ListParagraph"/>
        <w:spacing w:line="276" w:lineRule="auto"/>
        <w:jc w:val="both"/>
        <w:rPr>
          <w:rFonts w:ascii="Times New Roman" w:hAnsi="Times New Roman" w:cs="Times New Roman"/>
          <w:sz w:val="24"/>
          <w:szCs w:val="24"/>
          <w:u w:val="single"/>
        </w:rPr>
      </w:pPr>
    </w:p>
    <w:p w14:paraId="24B012F1" w14:textId="3B7AB2D1" w:rsidR="000250B4" w:rsidRPr="00C853C3" w:rsidRDefault="009F7DC8" w:rsidP="00AF3335">
      <w:pPr>
        <w:pStyle w:val="ListParagraph"/>
        <w:numPr>
          <w:ilvl w:val="0"/>
          <w:numId w:val="2"/>
        </w:numPr>
        <w:spacing w:line="276" w:lineRule="auto"/>
        <w:jc w:val="center"/>
        <w:rPr>
          <w:rFonts w:ascii="Times New Roman" w:hAnsi="Times New Roman" w:cs="Times New Roman"/>
          <w:b/>
          <w:sz w:val="24"/>
          <w:szCs w:val="24"/>
          <w:u w:val="single"/>
        </w:rPr>
      </w:pPr>
      <w:r w:rsidRPr="00C853C3">
        <w:rPr>
          <w:rFonts w:ascii="Times New Roman" w:eastAsia="Times New Roman" w:hAnsi="Times New Roman" w:cs="Times New Roman"/>
          <w:b/>
          <w:sz w:val="24"/>
          <w:szCs w:val="24"/>
        </w:rPr>
        <w:t xml:space="preserve">Studējošā </w:t>
      </w:r>
      <w:r w:rsidR="005647A9" w:rsidRPr="00C853C3">
        <w:rPr>
          <w:rFonts w:ascii="Times New Roman" w:eastAsia="Times New Roman" w:hAnsi="Times New Roman" w:cs="Times New Roman"/>
          <w:b/>
          <w:sz w:val="24"/>
          <w:szCs w:val="24"/>
        </w:rPr>
        <w:t>disciplināratbildība</w:t>
      </w:r>
    </w:p>
    <w:p w14:paraId="11D36C7D" w14:textId="43242382" w:rsidR="000250B4" w:rsidRPr="00C853C3" w:rsidRDefault="009F7DC8" w:rsidP="00337127">
      <w:pPr>
        <w:numPr>
          <w:ilvl w:val="1"/>
          <w:numId w:val="2"/>
        </w:numPr>
        <w:spacing w:before="120" w:line="276" w:lineRule="auto"/>
        <w:ind w:left="0" w:firstLine="0"/>
        <w:jc w:val="both"/>
        <w:rPr>
          <w:color w:val="auto"/>
        </w:rPr>
      </w:pPr>
      <w:r w:rsidRPr="00C853C3">
        <w:rPr>
          <w:color w:val="auto"/>
        </w:rPr>
        <w:t xml:space="preserve">Studējošā disciplināratbildības pamats ir šo noteikumu, </w:t>
      </w:r>
      <w:r w:rsidR="006B6F7D" w:rsidRPr="00C853C3">
        <w:rPr>
          <w:iCs/>
          <w:color w:val="auto"/>
        </w:rPr>
        <w:t xml:space="preserve">attiecīgo studiju </w:t>
      </w:r>
      <w:r w:rsidR="00657CE8" w:rsidRPr="00C853C3">
        <w:rPr>
          <w:iCs/>
          <w:color w:val="auto"/>
        </w:rPr>
        <w:t>reglament</w:t>
      </w:r>
      <w:r w:rsidR="008520A8" w:rsidRPr="00C853C3">
        <w:rPr>
          <w:iCs/>
          <w:color w:val="auto"/>
        </w:rPr>
        <w:t>u</w:t>
      </w:r>
      <w:r w:rsidR="00657CE8" w:rsidRPr="00C853C3">
        <w:rPr>
          <w:color w:val="auto"/>
        </w:rPr>
        <w:t xml:space="preserve"> </w:t>
      </w:r>
      <w:r w:rsidRPr="00C853C3">
        <w:rPr>
          <w:color w:val="auto"/>
        </w:rPr>
        <w:t>vai citu Universitātes iekšējo normatīvo aktu un Universitātes rīkojuma dokumentu neievērošana.</w:t>
      </w:r>
    </w:p>
    <w:p w14:paraId="76F5AF14" w14:textId="5C7308FE" w:rsidR="000250B4" w:rsidRPr="00C853C3" w:rsidRDefault="009F7DC8" w:rsidP="00337127">
      <w:pPr>
        <w:numPr>
          <w:ilvl w:val="1"/>
          <w:numId w:val="2"/>
        </w:numPr>
        <w:spacing w:before="120" w:line="276" w:lineRule="auto"/>
        <w:ind w:left="0" w:firstLine="0"/>
        <w:jc w:val="both"/>
        <w:rPr>
          <w:color w:val="auto"/>
        </w:rPr>
      </w:pPr>
      <w:r w:rsidRPr="00C853C3">
        <w:rPr>
          <w:color w:val="auto"/>
        </w:rPr>
        <w:t xml:space="preserve">Studējošā </w:t>
      </w:r>
      <w:r w:rsidR="0032069E" w:rsidRPr="00C853C3">
        <w:rPr>
          <w:color w:val="auto"/>
        </w:rPr>
        <w:t xml:space="preserve">disciplinārsoda </w:t>
      </w:r>
      <w:r w:rsidRPr="00C853C3">
        <w:rPr>
          <w:color w:val="auto"/>
        </w:rPr>
        <w:t>atbildības veidi ir:</w:t>
      </w:r>
    </w:p>
    <w:p w14:paraId="4A4A90E5" w14:textId="77777777" w:rsidR="000250B4" w:rsidRPr="00C853C3" w:rsidRDefault="009F7DC8" w:rsidP="00337127">
      <w:pPr>
        <w:numPr>
          <w:ilvl w:val="2"/>
          <w:numId w:val="2"/>
        </w:numPr>
        <w:spacing w:before="120" w:line="276" w:lineRule="auto"/>
        <w:ind w:left="0" w:firstLine="0"/>
        <w:jc w:val="both"/>
        <w:rPr>
          <w:color w:val="auto"/>
        </w:rPr>
      </w:pPr>
      <w:r w:rsidRPr="00C853C3">
        <w:rPr>
          <w:color w:val="auto"/>
        </w:rPr>
        <w:t>piezīme;</w:t>
      </w:r>
    </w:p>
    <w:p w14:paraId="29A57A22" w14:textId="77777777" w:rsidR="000250B4" w:rsidRPr="00C853C3" w:rsidRDefault="009F7DC8" w:rsidP="00337127">
      <w:pPr>
        <w:numPr>
          <w:ilvl w:val="2"/>
          <w:numId w:val="2"/>
        </w:numPr>
        <w:spacing w:before="120" w:line="276" w:lineRule="auto"/>
        <w:ind w:left="0" w:firstLine="0"/>
        <w:jc w:val="both"/>
        <w:rPr>
          <w:color w:val="auto"/>
        </w:rPr>
      </w:pPr>
      <w:r w:rsidRPr="00C853C3">
        <w:rPr>
          <w:color w:val="auto"/>
        </w:rPr>
        <w:t>rājiens;</w:t>
      </w:r>
    </w:p>
    <w:p w14:paraId="4C4B3521" w14:textId="77777777" w:rsidR="000250B4" w:rsidRPr="00C853C3" w:rsidRDefault="009F7DC8" w:rsidP="00337127">
      <w:pPr>
        <w:numPr>
          <w:ilvl w:val="2"/>
          <w:numId w:val="2"/>
        </w:numPr>
        <w:spacing w:before="120" w:line="276" w:lineRule="auto"/>
        <w:ind w:left="0" w:firstLine="0"/>
        <w:jc w:val="both"/>
        <w:rPr>
          <w:color w:val="auto"/>
        </w:rPr>
      </w:pPr>
      <w:r w:rsidRPr="00C853C3">
        <w:rPr>
          <w:color w:val="auto"/>
        </w:rPr>
        <w:t>eksmatrikulācija</w:t>
      </w:r>
      <w:r w:rsidR="003567EE" w:rsidRPr="00C853C3">
        <w:rPr>
          <w:color w:val="auto"/>
        </w:rPr>
        <w:t>.</w:t>
      </w:r>
    </w:p>
    <w:p w14:paraId="7C421777" w14:textId="77777777" w:rsidR="000250B4" w:rsidRPr="00C853C3" w:rsidRDefault="00293706" w:rsidP="00337127">
      <w:pPr>
        <w:numPr>
          <w:ilvl w:val="1"/>
          <w:numId w:val="2"/>
        </w:numPr>
        <w:spacing w:before="120" w:line="276" w:lineRule="auto"/>
        <w:ind w:left="0" w:firstLine="0"/>
        <w:jc w:val="both"/>
        <w:rPr>
          <w:color w:val="auto"/>
        </w:rPr>
      </w:pPr>
      <w:r w:rsidRPr="00C853C3">
        <w:rPr>
          <w:color w:val="auto"/>
        </w:rPr>
        <w:t>Disciplinārl</w:t>
      </w:r>
      <w:r w:rsidR="009F7DC8" w:rsidRPr="00C853C3">
        <w:rPr>
          <w:color w:val="auto"/>
        </w:rPr>
        <w:t>ietu ierosina dekāns.</w:t>
      </w:r>
    </w:p>
    <w:p w14:paraId="0E8B2054" w14:textId="18ADA778" w:rsidR="000250B4" w:rsidRPr="00B3526B" w:rsidRDefault="42FA515C" w:rsidP="00337127">
      <w:pPr>
        <w:numPr>
          <w:ilvl w:val="1"/>
          <w:numId w:val="2"/>
        </w:numPr>
        <w:spacing w:before="120" w:line="276" w:lineRule="auto"/>
        <w:ind w:left="0" w:firstLine="0"/>
        <w:jc w:val="both"/>
      </w:pPr>
      <w:r w:rsidRPr="00C853C3">
        <w:rPr>
          <w:color w:val="auto"/>
        </w:rPr>
        <w:t xml:space="preserve">Pēc lietas ierosināšanas dekāns no studējošā pieprasa rakstisku paskaidrojumu. </w:t>
      </w:r>
      <w:r w:rsidR="4B62A548" w:rsidRPr="00C853C3">
        <w:rPr>
          <w:color w:val="auto"/>
        </w:rPr>
        <w:t>Dekāns var nepieprasīt stud</w:t>
      </w:r>
      <w:r w:rsidR="7A5F7A66" w:rsidRPr="00C853C3">
        <w:rPr>
          <w:color w:val="auto"/>
        </w:rPr>
        <w:t>ējošajam</w:t>
      </w:r>
      <w:r w:rsidR="4B62A548" w:rsidRPr="00C853C3">
        <w:rPr>
          <w:color w:val="auto"/>
        </w:rPr>
        <w:t xml:space="preserve"> </w:t>
      </w:r>
      <w:r w:rsidR="7A5F7A66" w:rsidRPr="00C853C3">
        <w:rPr>
          <w:color w:val="auto"/>
        </w:rPr>
        <w:t>(</w:t>
      </w:r>
      <w:r w:rsidR="4B62A548" w:rsidRPr="00C853C3">
        <w:rPr>
          <w:color w:val="auto"/>
        </w:rPr>
        <w:t>atkārtotu</w:t>
      </w:r>
      <w:r w:rsidR="7A5F7A66" w:rsidRPr="00C853C3">
        <w:rPr>
          <w:color w:val="auto"/>
        </w:rPr>
        <w:t>)</w:t>
      </w:r>
      <w:r w:rsidR="4B62A548" w:rsidRPr="00C853C3">
        <w:rPr>
          <w:color w:val="auto"/>
        </w:rPr>
        <w:t xml:space="preserve"> rakstisku paskaidrojumu, ja stud</w:t>
      </w:r>
      <w:r w:rsidR="7A5F7A66" w:rsidRPr="00C853C3">
        <w:rPr>
          <w:color w:val="auto"/>
        </w:rPr>
        <w:t>ējošais atbilstošu</w:t>
      </w:r>
      <w:r w:rsidR="4B62A548" w:rsidRPr="00C853C3">
        <w:rPr>
          <w:color w:val="auto"/>
        </w:rPr>
        <w:t xml:space="preserve"> paskaidrojumu par konkrētās disciplinārlietas </w:t>
      </w:r>
      <w:r w:rsidR="4B62A548">
        <w:t>ierosināšanas apstākļiem jau ir sniedzis</w:t>
      </w:r>
      <w:r w:rsidR="009C420E">
        <w:t xml:space="preserve">. </w:t>
      </w:r>
      <w:r w:rsidR="203AC8D1">
        <w:t>D</w:t>
      </w:r>
      <w:r>
        <w:t xml:space="preserve">ekāns var pieprasīt ar studējošā pārkāpumu saistītu informāciju arī no citām </w:t>
      </w:r>
      <w:r w:rsidRPr="00B3526B">
        <w:t>personām</w:t>
      </w:r>
      <w:r w:rsidR="09D1ABC2" w:rsidRPr="00B3526B">
        <w:t xml:space="preserve"> un institūcijām</w:t>
      </w:r>
      <w:r w:rsidRPr="00B3526B">
        <w:t>, ja tāda ir nepieciešama.</w:t>
      </w:r>
    </w:p>
    <w:p w14:paraId="37218A2D" w14:textId="0C01BD22" w:rsidR="000250B4" w:rsidRPr="00C853C3" w:rsidRDefault="003242A2" w:rsidP="003242A2">
      <w:pPr>
        <w:numPr>
          <w:ilvl w:val="1"/>
          <w:numId w:val="2"/>
        </w:numPr>
        <w:spacing w:before="120" w:line="276" w:lineRule="auto"/>
        <w:ind w:left="0" w:firstLine="0"/>
        <w:jc w:val="both"/>
        <w:rPr>
          <w:color w:val="auto"/>
        </w:rPr>
      </w:pPr>
      <w:r w:rsidRPr="00C853C3">
        <w:rPr>
          <w:color w:val="auto"/>
        </w:rPr>
        <w:t>S</w:t>
      </w:r>
      <w:r w:rsidR="009F7DC8" w:rsidRPr="00C853C3">
        <w:rPr>
          <w:color w:val="auto"/>
        </w:rPr>
        <w:t>tudējošā disciplinār</w:t>
      </w:r>
      <w:r w:rsidRPr="00C853C3">
        <w:rPr>
          <w:color w:val="auto"/>
        </w:rPr>
        <w:t>lietu</w:t>
      </w:r>
      <w:r w:rsidR="009F7DC8" w:rsidRPr="00C853C3">
        <w:rPr>
          <w:color w:val="auto"/>
        </w:rPr>
        <w:t xml:space="preserve"> izskata </w:t>
      </w:r>
      <w:r w:rsidR="002C4FDA" w:rsidRPr="00C853C3">
        <w:rPr>
          <w:color w:val="auto"/>
        </w:rPr>
        <w:t>fakultātes</w:t>
      </w:r>
      <w:r w:rsidR="003105A4" w:rsidRPr="00C853C3">
        <w:rPr>
          <w:color w:val="auto"/>
        </w:rPr>
        <w:t xml:space="preserve"> dome</w:t>
      </w:r>
      <w:r w:rsidRPr="00C853C3">
        <w:rPr>
          <w:color w:val="auto"/>
        </w:rPr>
        <w:t>s</w:t>
      </w:r>
      <w:r w:rsidR="004E4682" w:rsidRPr="00C853C3">
        <w:rPr>
          <w:color w:val="auto"/>
        </w:rPr>
        <w:t xml:space="preserve"> vai nodaļas</w:t>
      </w:r>
      <w:r w:rsidR="002C4FDA" w:rsidRPr="00C853C3">
        <w:rPr>
          <w:color w:val="auto"/>
        </w:rPr>
        <w:t xml:space="preserve"> </w:t>
      </w:r>
      <w:r w:rsidR="00115E25" w:rsidRPr="00C853C3">
        <w:rPr>
          <w:color w:val="auto"/>
        </w:rPr>
        <w:t>padome</w:t>
      </w:r>
      <w:r w:rsidRPr="00C853C3">
        <w:rPr>
          <w:color w:val="auto"/>
        </w:rPr>
        <w:t>s sēdē</w:t>
      </w:r>
      <w:r w:rsidR="009F7DC8" w:rsidRPr="00C853C3">
        <w:rPr>
          <w:color w:val="auto"/>
        </w:rPr>
        <w:t>.</w:t>
      </w:r>
      <w:r w:rsidRPr="00C853C3">
        <w:rPr>
          <w:color w:val="auto"/>
        </w:rPr>
        <w:t xml:space="preserve"> </w:t>
      </w:r>
      <w:bookmarkStart w:id="3" w:name="_Hlk164065576"/>
      <w:r w:rsidRPr="00C853C3">
        <w:rPr>
          <w:color w:val="auto"/>
        </w:rPr>
        <w:t>F</w:t>
      </w:r>
      <w:r w:rsidR="009F7DC8" w:rsidRPr="00C853C3">
        <w:rPr>
          <w:color w:val="auto"/>
        </w:rPr>
        <w:t xml:space="preserve">akultātes dome </w:t>
      </w:r>
      <w:r w:rsidRPr="00C853C3">
        <w:rPr>
          <w:color w:val="auto"/>
        </w:rPr>
        <w:t xml:space="preserve">(nodaļas padome) </w:t>
      </w:r>
      <w:r w:rsidR="009F7DC8" w:rsidRPr="00C853C3">
        <w:rPr>
          <w:color w:val="auto"/>
        </w:rPr>
        <w:t xml:space="preserve">pēc iespējas uzklausa studējošā </w:t>
      </w:r>
      <w:r w:rsidR="00DE0991" w:rsidRPr="00C853C3">
        <w:rPr>
          <w:color w:val="auto"/>
        </w:rPr>
        <w:t xml:space="preserve">mutvārdu </w:t>
      </w:r>
      <w:r w:rsidR="009F7DC8" w:rsidRPr="00C853C3">
        <w:rPr>
          <w:color w:val="auto"/>
        </w:rPr>
        <w:t>paskaidrojum</w:t>
      </w:r>
      <w:r w:rsidR="00DE0991" w:rsidRPr="00C853C3">
        <w:rPr>
          <w:color w:val="auto"/>
        </w:rPr>
        <w:t>us</w:t>
      </w:r>
      <w:r w:rsidR="009F7DC8" w:rsidRPr="00C853C3">
        <w:rPr>
          <w:color w:val="auto"/>
        </w:rPr>
        <w:t>. Studējošā neierašanās un paskaidrojumu nesniegšana nav šķērslis izskatīt minēto jautājumu</w:t>
      </w:r>
      <w:r w:rsidRPr="00C853C3">
        <w:rPr>
          <w:color w:val="auto"/>
        </w:rPr>
        <w:t xml:space="preserve"> un pieņemt lēmumu par ieteicamo disciplinārsodu vai </w:t>
      </w:r>
      <w:r w:rsidR="004B5C0A" w:rsidRPr="00C853C3">
        <w:rPr>
          <w:color w:val="auto"/>
        </w:rPr>
        <w:t>lēmumu</w:t>
      </w:r>
      <w:r w:rsidRPr="00C853C3">
        <w:rPr>
          <w:color w:val="auto"/>
        </w:rPr>
        <w:t xml:space="preserve"> izbeigt disciplinārlietu</w:t>
      </w:r>
      <w:r w:rsidR="009F7DC8" w:rsidRPr="00C853C3">
        <w:rPr>
          <w:color w:val="auto"/>
        </w:rPr>
        <w:t>.</w:t>
      </w:r>
      <w:r w:rsidR="00FF4421" w:rsidRPr="00C853C3">
        <w:rPr>
          <w:color w:val="auto"/>
        </w:rPr>
        <w:t xml:space="preserve"> </w:t>
      </w:r>
    </w:p>
    <w:bookmarkEnd w:id="3"/>
    <w:p w14:paraId="1CBEA1FD" w14:textId="7F24371A" w:rsidR="000250B4" w:rsidRPr="00C853C3" w:rsidRDefault="009F7DC8" w:rsidP="00337127">
      <w:pPr>
        <w:numPr>
          <w:ilvl w:val="1"/>
          <w:numId w:val="2"/>
        </w:numPr>
        <w:spacing w:before="120" w:line="276" w:lineRule="auto"/>
        <w:ind w:left="0" w:firstLine="0"/>
        <w:jc w:val="both"/>
        <w:rPr>
          <w:strike/>
          <w:color w:val="auto"/>
        </w:rPr>
      </w:pPr>
      <w:r w:rsidRPr="00C853C3">
        <w:rPr>
          <w:color w:val="auto"/>
        </w:rPr>
        <w:t>Dekāns informē Dekānu padomi</w:t>
      </w:r>
      <w:r w:rsidR="00DE0991" w:rsidRPr="00C853C3">
        <w:rPr>
          <w:color w:val="auto"/>
        </w:rPr>
        <w:t xml:space="preserve"> par </w:t>
      </w:r>
      <w:r w:rsidR="003242A2" w:rsidRPr="00C853C3">
        <w:rPr>
          <w:color w:val="auto"/>
        </w:rPr>
        <w:t xml:space="preserve">fakultātes domes (nodaļas padomes) lēmumu </w:t>
      </w:r>
      <w:r w:rsidR="00DE0991" w:rsidRPr="00C853C3">
        <w:rPr>
          <w:color w:val="auto"/>
        </w:rPr>
        <w:t>ierosināt</w:t>
      </w:r>
      <w:r w:rsidR="003242A2" w:rsidRPr="00C853C3">
        <w:rPr>
          <w:color w:val="auto"/>
        </w:rPr>
        <w:t>ajā</w:t>
      </w:r>
      <w:r w:rsidR="00DE0991" w:rsidRPr="00C853C3">
        <w:rPr>
          <w:color w:val="auto"/>
        </w:rPr>
        <w:t xml:space="preserve"> disciplinārliet</w:t>
      </w:r>
      <w:r w:rsidR="003242A2" w:rsidRPr="00C853C3">
        <w:rPr>
          <w:color w:val="auto"/>
        </w:rPr>
        <w:t>ā.</w:t>
      </w:r>
      <w:r w:rsidRPr="00C853C3">
        <w:rPr>
          <w:color w:val="auto"/>
        </w:rPr>
        <w:t xml:space="preserve"> </w:t>
      </w:r>
      <w:r w:rsidR="001031B1" w:rsidRPr="00C853C3">
        <w:rPr>
          <w:color w:val="auto"/>
        </w:rPr>
        <w:t>Juridisk</w:t>
      </w:r>
      <w:r w:rsidR="004B5C0A" w:rsidRPr="00C853C3">
        <w:rPr>
          <w:color w:val="auto"/>
        </w:rPr>
        <w:t>ā</w:t>
      </w:r>
      <w:r w:rsidR="001031B1" w:rsidRPr="00C853C3">
        <w:rPr>
          <w:color w:val="auto"/>
        </w:rPr>
        <w:t xml:space="preserve"> </w:t>
      </w:r>
      <w:r w:rsidR="006B6F7D" w:rsidRPr="00C853C3">
        <w:rPr>
          <w:color w:val="auto"/>
        </w:rPr>
        <w:t>no</w:t>
      </w:r>
      <w:r w:rsidR="001031B1" w:rsidRPr="00C853C3">
        <w:rPr>
          <w:color w:val="auto"/>
        </w:rPr>
        <w:t>daļ</w:t>
      </w:r>
      <w:r w:rsidR="003242A2" w:rsidRPr="00C853C3">
        <w:rPr>
          <w:color w:val="auto"/>
        </w:rPr>
        <w:t>a</w:t>
      </w:r>
      <w:r w:rsidR="001031B1" w:rsidRPr="00C853C3">
        <w:rPr>
          <w:color w:val="auto"/>
        </w:rPr>
        <w:t xml:space="preserve"> </w:t>
      </w:r>
      <w:r w:rsidR="003242A2" w:rsidRPr="00C853C3">
        <w:rPr>
          <w:color w:val="auto"/>
        </w:rPr>
        <w:t>sadarbībā ar dekānu sagatavo rek</w:t>
      </w:r>
      <w:r w:rsidR="004B5C0A" w:rsidRPr="00C853C3">
        <w:rPr>
          <w:color w:val="auto"/>
        </w:rPr>
        <w:t>tora rīkojuma projektu par disciplinārsodu studējošajam.</w:t>
      </w:r>
    </w:p>
    <w:p w14:paraId="58591EE1" w14:textId="436B2431" w:rsidR="000250B4" w:rsidRPr="00471FCE" w:rsidRDefault="732CBD35" w:rsidP="00337127">
      <w:pPr>
        <w:numPr>
          <w:ilvl w:val="1"/>
          <w:numId w:val="2"/>
        </w:numPr>
        <w:spacing w:before="120" w:line="276" w:lineRule="auto"/>
        <w:ind w:left="0" w:firstLine="0"/>
        <w:jc w:val="both"/>
        <w:rPr>
          <w:color w:val="auto"/>
        </w:rPr>
      </w:pPr>
      <w:r w:rsidRPr="00C853C3">
        <w:rPr>
          <w:color w:val="auto"/>
        </w:rPr>
        <w:t xml:space="preserve">Disciplinārsoda </w:t>
      </w:r>
      <w:r w:rsidR="69827837" w:rsidRPr="00C853C3">
        <w:rPr>
          <w:color w:val="auto"/>
        </w:rPr>
        <w:t>piemērošana, ja vien tam nerodas īpaši šķēršļi, ir iespējama ne vēlāk kā tr</w:t>
      </w:r>
      <w:r w:rsidR="4766CCCB" w:rsidRPr="00C853C3">
        <w:rPr>
          <w:color w:val="auto"/>
        </w:rPr>
        <w:t>iju</w:t>
      </w:r>
      <w:r w:rsidR="69827837" w:rsidRPr="00C853C3">
        <w:rPr>
          <w:color w:val="auto"/>
        </w:rPr>
        <w:t xml:space="preserve"> mēnešu laikā no pārkāpuma atklāšanas dienas, neieskaitot</w:t>
      </w:r>
      <w:r w:rsidR="75BA70D7" w:rsidRPr="00C853C3">
        <w:rPr>
          <w:color w:val="auto"/>
        </w:rPr>
        <w:t xml:space="preserve"> laiku</w:t>
      </w:r>
      <w:r w:rsidR="39E7EF95" w:rsidRPr="00C853C3">
        <w:rPr>
          <w:color w:val="auto"/>
        </w:rPr>
        <w:t>,</w:t>
      </w:r>
      <w:r w:rsidR="75BA70D7" w:rsidRPr="00C853C3">
        <w:rPr>
          <w:color w:val="auto"/>
        </w:rPr>
        <w:t xml:space="preserve"> kad</w:t>
      </w:r>
      <w:r w:rsidR="69827837" w:rsidRPr="00C853C3">
        <w:rPr>
          <w:color w:val="auto"/>
        </w:rPr>
        <w:t xml:space="preserve"> studējoš</w:t>
      </w:r>
      <w:r w:rsidR="75BA70D7" w:rsidRPr="00C853C3">
        <w:rPr>
          <w:color w:val="auto"/>
        </w:rPr>
        <w:t>ajam ir</w:t>
      </w:r>
      <w:r w:rsidR="69827837" w:rsidRPr="00C853C3">
        <w:rPr>
          <w:color w:val="auto"/>
        </w:rPr>
        <w:t xml:space="preserve"> pārejoša darbnespēja</w:t>
      </w:r>
      <w:r w:rsidR="75BA70D7" w:rsidRPr="00C853C3">
        <w:rPr>
          <w:color w:val="auto"/>
        </w:rPr>
        <w:t>,</w:t>
      </w:r>
      <w:r w:rsidR="69827837" w:rsidRPr="00C853C3">
        <w:rPr>
          <w:color w:val="auto"/>
        </w:rPr>
        <w:t xml:space="preserve"> studējošais neierodas Universitātē</w:t>
      </w:r>
      <w:r w:rsidR="0C168B15" w:rsidRPr="00C853C3">
        <w:rPr>
          <w:color w:val="auto"/>
        </w:rPr>
        <w:t xml:space="preserve"> </w:t>
      </w:r>
      <w:r w:rsidR="75BA70D7" w:rsidRPr="00C853C3">
        <w:rPr>
          <w:color w:val="auto"/>
        </w:rPr>
        <w:t>vai kad studējošā jautājums tiek izskatīt</w:t>
      </w:r>
      <w:r w:rsidRPr="00C853C3">
        <w:rPr>
          <w:color w:val="auto"/>
        </w:rPr>
        <w:t>s</w:t>
      </w:r>
      <w:r w:rsidR="75BA70D7" w:rsidRPr="00C853C3">
        <w:rPr>
          <w:color w:val="auto"/>
        </w:rPr>
        <w:t xml:space="preserve"> citā Universitātes institūcijā</w:t>
      </w:r>
      <w:r w:rsidR="63F5EDA2" w:rsidRPr="00C853C3">
        <w:rPr>
          <w:color w:val="auto"/>
        </w:rPr>
        <w:t>.</w:t>
      </w:r>
      <w:r w:rsidR="294949B8" w:rsidRPr="00C853C3">
        <w:rPr>
          <w:color w:val="auto"/>
        </w:rPr>
        <w:t xml:space="preserve"> </w:t>
      </w:r>
      <w:r w:rsidR="24CA517E" w:rsidRPr="00C853C3">
        <w:rPr>
          <w:color w:val="auto"/>
        </w:rPr>
        <w:t xml:space="preserve">Disciplinārsodu piemēro ne vēlāk kā divdesmit četru mēnešu laikā no pārkāpuma </w:t>
      </w:r>
      <w:r w:rsidR="24CA517E" w:rsidRPr="00B3526B">
        <w:rPr>
          <w:color w:val="auto"/>
        </w:rPr>
        <w:t>izdarīšanas</w:t>
      </w:r>
      <w:r w:rsidR="24CA517E" w:rsidRPr="686FCAF9">
        <w:rPr>
          <w:color w:val="auto"/>
        </w:rPr>
        <w:t xml:space="preserve"> dienas</w:t>
      </w:r>
      <w:r w:rsidR="69827837" w:rsidRPr="686FCAF9">
        <w:rPr>
          <w:color w:val="auto"/>
        </w:rPr>
        <w:t>. Par katru pārkāpumu var piemērot tikai vienu disciplinārsodu.</w:t>
      </w:r>
    </w:p>
    <w:p w14:paraId="6E0291E0" w14:textId="77777777" w:rsidR="000250B4" w:rsidRPr="00471FCE" w:rsidRDefault="009F7DC8" w:rsidP="00337127">
      <w:pPr>
        <w:numPr>
          <w:ilvl w:val="1"/>
          <w:numId w:val="2"/>
        </w:numPr>
        <w:spacing w:before="120" w:line="276" w:lineRule="auto"/>
        <w:ind w:left="0" w:firstLine="0"/>
        <w:jc w:val="both"/>
        <w:rPr>
          <w:color w:val="auto"/>
        </w:rPr>
      </w:pPr>
      <w:r w:rsidRPr="00471FCE">
        <w:rPr>
          <w:color w:val="auto"/>
        </w:rPr>
        <w:t xml:space="preserve">Lēmumu par studējošā disciplināro sodīšanu, ievērojot studējošā </w:t>
      </w:r>
      <w:r w:rsidR="005530DF" w:rsidRPr="00471FCE">
        <w:rPr>
          <w:color w:val="auto"/>
        </w:rPr>
        <w:t xml:space="preserve">iepriekšējo uzvedību, </w:t>
      </w:r>
      <w:r w:rsidRPr="00471FCE">
        <w:rPr>
          <w:color w:val="auto"/>
        </w:rPr>
        <w:t>pārkāpuma smagumu un nodarīto kaitējumu, kā arī lietderības apsvērumus, pieņem Universitātes rektors</w:t>
      </w:r>
      <w:r w:rsidR="00E7167D" w:rsidRPr="00471FCE">
        <w:rPr>
          <w:color w:val="auto"/>
        </w:rPr>
        <w:t>, izdodot rakstveida rīkojumu</w:t>
      </w:r>
      <w:r w:rsidRPr="00471FCE">
        <w:rPr>
          <w:color w:val="auto"/>
        </w:rPr>
        <w:t>.</w:t>
      </w:r>
    </w:p>
    <w:p w14:paraId="73A32D0B" w14:textId="0EA0E3D7" w:rsidR="000250B4" w:rsidRPr="005D4843" w:rsidRDefault="69827837" w:rsidP="00337127">
      <w:pPr>
        <w:numPr>
          <w:ilvl w:val="1"/>
          <w:numId w:val="2"/>
        </w:numPr>
        <w:spacing w:before="120" w:line="276" w:lineRule="auto"/>
        <w:ind w:left="0" w:firstLine="0"/>
        <w:jc w:val="both"/>
        <w:rPr>
          <w:color w:val="auto"/>
        </w:rPr>
      </w:pPr>
      <w:r w:rsidRPr="686FCAF9">
        <w:rPr>
          <w:color w:val="auto"/>
        </w:rPr>
        <w:t xml:space="preserve">Pēc Universitātes rektora lēmuma pieņemšanas </w:t>
      </w:r>
      <w:r w:rsidR="2994565B" w:rsidRPr="686FCAF9">
        <w:rPr>
          <w:color w:val="auto"/>
        </w:rPr>
        <w:t>studējošā kontaktpersona</w:t>
      </w:r>
      <w:r w:rsidR="1901336D" w:rsidRPr="686FCAF9">
        <w:rPr>
          <w:color w:val="auto"/>
        </w:rPr>
        <w:t xml:space="preserve"> vienas </w:t>
      </w:r>
      <w:r w:rsidR="3489D112" w:rsidRPr="686FCAF9">
        <w:rPr>
          <w:color w:val="auto"/>
        </w:rPr>
        <w:t xml:space="preserve">darba </w:t>
      </w:r>
      <w:r w:rsidR="1901336D" w:rsidRPr="686FCAF9">
        <w:rPr>
          <w:color w:val="auto"/>
        </w:rPr>
        <w:t>dienas laikā</w:t>
      </w:r>
      <w:r w:rsidRPr="686FCAF9">
        <w:rPr>
          <w:color w:val="auto"/>
        </w:rPr>
        <w:t xml:space="preserve"> iepazīstina studējošo ar pieņemto lēmumu</w:t>
      </w:r>
      <w:r w:rsidR="32A034EC" w:rsidRPr="686FCAF9">
        <w:rPr>
          <w:color w:val="auto"/>
        </w:rPr>
        <w:t>,</w:t>
      </w:r>
      <w:r w:rsidR="1C06D3E1" w:rsidRPr="686FCAF9">
        <w:rPr>
          <w:color w:val="auto"/>
        </w:rPr>
        <w:t xml:space="preserve"> </w:t>
      </w:r>
      <w:r w:rsidR="32A034EC" w:rsidRPr="686FCAF9">
        <w:rPr>
          <w:color w:val="auto"/>
        </w:rPr>
        <w:t xml:space="preserve">nosūtot studējošajam lēmumu uz Universitātes piešķirto e-pasta adresi, </w:t>
      </w:r>
      <w:r w:rsidR="1C06D3E1" w:rsidRPr="686FCAF9">
        <w:rPr>
          <w:color w:val="auto"/>
        </w:rPr>
        <w:t>un ievieto</w:t>
      </w:r>
      <w:r w:rsidR="488C95CE" w:rsidRPr="686FCAF9">
        <w:rPr>
          <w:color w:val="auto"/>
        </w:rPr>
        <w:t xml:space="preserve"> </w:t>
      </w:r>
      <w:r w:rsidR="32A034EC" w:rsidRPr="686FCAF9">
        <w:rPr>
          <w:color w:val="auto"/>
        </w:rPr>
        <w:t xml:space="preserve">to </w:t>
      </w:r>
      <w:r w:rsidR="42774117" w:rsidRPr="686FCAF9">
        <w:rPr>
          <w:color w:val="auto"/>
        </w:rPr>
        <w:t>studējoš</w:t>
      </w:r>
      <w:r w:rsidR="488C95CE" w:rsidRPr="686FCAF9">
        <w:rPr>
          <w:color w:val="auto"/>
        </w:rPr>
        <w:t>ā</w:t>
      </w:r>
      <w:r w:rsidR="3BEA7977" w:rsidRPr="686FCAF9">
        <w:rPr>
          <w:color w:val="auto"/>
        </w:rPr>
        <w:t xml:space="preserve"> personas lietā</w:t>
      </w:r>
      <w:r w:rsidR="7E1718FB" w:rsidRPr="686FCAF9">
        <w:rPr>
          <w:color w:val="auto"/>
        </w:rPr>
        <w:t>.</w:t>
      </w:r>
    </w:p>
    <w:p w14:paraId="5603E3C6" w14:textId="2FBF6443" w:rsidR="000250B4" w:rsidRPr="005D4843" w:rsidRDefault="00EB1DA9" w:rsidP="00337127">
      <w:pPr>
        <w:numPr>
          <w:ilvl w:val="1"/>
          <w:numId w:val="2"/>
        </w:numPr>
        <w:spacing w:before="120" w:line="276" w:lineRule="auto"/>
        <w:ind w:left="0" w:firstLine="0"/>
        <w:jc w:val="both"/>
        <w:rPr>
          <w:color w:val="auto"/>
        </w:rPr>
      </w:pPr>
      <w:r w:rsidRPr="005D4843">
        <w:rPr>
          <w:color w:val="auto"/>
        </w:rPr>
        <w:t>Universitātes rektora lēmumu</w:t>
      </w:r>
      <w:r w:rsidR="00835223" w:rsidRPr="005D4843">
        <w:rPr>
          <w:color w:val="auto"/>
        </w:rPr>
        <w:t xml:space="preserve"> </w:t>
      </w:r>
      <w:r w:rsidR="00BD4888">
        <w:rPr>
          <w:color w:val="auto"/>
        </w:rPr>
        <w:t>viena</w:t>
      </w:r>
      <w:r w:rsidR="00BD4888" w:rsidRPr="005D4843">
        <w:rPr>
          <w:color w:val="auto"/>
        </w:rPr>
        <w:t xml:space="preserve"> </w:t>
      </w:r>
      <w:r w:rsidR="00835223" w:rsidRPr="005D4843">
        <w:rPr>
          <w:color w:val="auto"/>
        </w:rPr>
        <w:t>mēneša</w:t>
      </w:r>
      <w:r w:rsidRPr="005D4843">
        <w:rPr>
          <w:color w:val="auto"/>
        </w:rPr>
        <w:t xml:space="preserve"> laikā no lēmuma </w:t>
      </w:r>
      <w:r w:rsidR="00DD2D4C">
        <w:rPr>
          <w:color w:val="auto"/>
        </w:rPr>
        <w:t>paziņošanas</w:t>
      </w:r>
      <w:r w:rsidR="00DD2D4C" w:rsidRPr="005D4843">
        <w:rPr>
          <w:color w:val="auto"/>
        </w:rPr>
        <w:t xml:space="preserve"> </w:t>
      </w:r>
      <w:r w:rsidRPr="005D4843">
        <w:rPr>
          <w:color w:val="auto"/>
        </w:rPr>
        <w:t>dienas studējošajam ir tiesības</w:t>
      </w:r>
      <w:r w:rsidR="005530DF" w:rsidRPr="005D4843">
        <w:rPr>
          <w:color w:val="auto"/>
        </w:rPr>
        <w:t xml:space="preserve"> apstrīdēt</w:t>
      </w:r>
      <w:r w:rsidRPr="005D4843">
        <w:rPr>
          <w:color w:val="auto"/>
        </w:rPr>
        <w:t xml:space="preserve"> Universitātes</w:t>
      </w:r>
      <w:r w:rsidR="00835223" w:rsidRPr="005D4843">
        <w:rPr>
          <w:color w:val="auto"/>
        </w:rPr>
        <w:t xml:space="preserve"> Akadēmiskajā šķīrējtiesā</w:t>
      </w:r>
      <w:r w:rsidRPr="005D4843">
        <w:rPr>
          <w:color w:val="auto"/>
        </w:rPr>
        <w:t>.</w:t>
      </w:r>
    </w:p>
    <w:p w14:paraId="6E46089B" w14:textId="77777777" w:rsidR="000250B4" w:rsidRPr="00E84E01" w:rsidRDefault="009F7DC8" w:rsidP="00337127">
      <w:pPr>
        <w:numPr>
          <w:ilvl w:val="1"/>
          <w:numId w:val="2"/>
        </w:numPr>
        <w:spacing w:before="120" w:line="276" w:lineRule="auto"/>
        <w:ind w:left="0" w:firstLine="0"/>
        <w:jc w:val="both"/>
      </w:pPr>
      <w:r w:rsidRPr="005D4843">
        <w:rPr>
          <w:color w:val="auto"/>
        </w:rPr>
        <w:t xml:space="preserve">Studējošā </w:t>
      </w:r>
      <w:r w:rsidR="00A71892" w:rsidRPr="005D4843">
        <w:rPr>
          <w:color w:val="auto"/>
        </w:rPr>
        <w:t>iesniegums</w:t>
      </w:r>
      <w:r w:rsidRPr="00E84E01">
        <w:t xml:space="preserve"> par Universitātes rektora lēmumu, kas iesniegt</w:t>
      </w:r>
      <w:r w:rsidR="00A71892">
        <w:t xml:space="preserve">s </w:t>
      </w:r>
      <w:r w:rsidRPr="00E84E01">
        <w:t xml:space="preserve">noteiktajā termiņā, aptur Universitātes rektora lēmuma darbību no brīža, kad </w:t>
      </w:r>
      <w:r w:rsidR="00A71892">
        <w:t xml:space="preserve">iesniegums </w:t>
      </w:r>
      <w:r w:rsidRPr="00E84E01">
        <w:t>saņemt</w:t>
      </w:r>
      <w:r w:rsidR="00A71892">
        <w:t>s</w:t>
      </w:r>
      <w:r w:rsidRPr="00E84E01">
        <w:t xml:space="preserve"> Universitāt</w:t>
      </w:r>
      <w:r w:rsidR="00835223">
        <w:t>ē</w:t>
      </w:r>
      <w:r w:rsidR="0017375E">
        <w:t xml:space="preserve"> (izņemot lēmumu par eksmatrikulāciju).</w:t>
      </w:r>
    </w:p>
    <w:p w14:paraId="0FC50ECF" w14:textId="7384CC30" w:rsidR="000250B4" w:rsidRPr="00E84E01" w:rsidRDefault="00664C65" w:rsidP="00337127">
      <w:pPr>
        <w:numPr>
          <w:ilvl w:val="1"/>
          <w:numId w:val="2"/>
        </w:numPr>
        <w:spacing w:before="120" w:line="276" w:lineRule="auto"/>
        <w:ind w:left="0" w:firstLine="0"/>
        <w:jc w:val="both"/>
      </w:pPr>
      <w:r>
        <w:t xml:space="preserve">Universitātes </w:t>
      </w:r>
      <w:r w:rsidR="00835223">
        <w:t>Akadēmiskās šķīrējtiesas lēmumu</w:t>
      </w:r>
      <w:r w:rsidR="00A407BD">
        <w:t xml:space="preserve"> disciplinārlietā studējošais</w:t>
      </w:r>
      <w:r w:rsidR="00835223">
        <w:t xml:space="preserve"> var pārsūdzēt tiesā</w:t>
      </w:r>
      <w:r w:rsidR="002D212E">
        <w:t xml:space="preserve"> Administratīvā procesa</w:t>
      </w:r>
      <w:r w:rsidR="00835223">
        <w:t xml:space="preserve"> likumā noteiktajā kārtībā</w:t>
      </w:r>
      <w:r w:rsidR="009F7DC8" w:rsidRPr="00E84E01">
        <w:t>.</w:t>
      </w:r>
    </w:p>
    <w:p w14:paraId="15D5CF47" w14:textId="6BD5B792" w:rsidR="000250B4" w:rsidRPr="00C853C3" w:rsidRDefault="00A407BD" w:rsidP="00337127">
      <w:pPr>
        <w:numPr>
          <w:ilvl w:val="1"/>
          <w:numId w:val="2"/>
        </w:numPr>
        <w:spacing w:before="120" w:line="276" w:lineRule="auto"/>
        <w:ind w:left="0" w:firstLine="0"/>
        <w:jc w:val="both"/>
        <w:rPr>
          <w:color w:val="auto"/>
        </w:rPr>
      </w:pPr>
      <w:r w:rsidRPr="00C853C3">
        <w:rPr>
          <w:color w:val="auto"/>
        </w:rPr>
        <w:t>Studējošajam piemērotā disciplinārsoda darbības laiks ir viens gads. Disciplinārsoda darbības laikā studējošajam piemēro Universitātes iekšējos normatīvajos aktos noteiktos ierobežojumus. Pēc</w:t>
      </w:r>
      <w:r w:rsidR="009F7DC8" w:rsidRPr="00C853C3">
        <w:rPr>
          <w:color w:val="auto"/>
        </w:rPr>
        <w:t xml:space="preserve"> disciplinārsoda </w:t>
      </w:r>
      <w:r w:rsidRPr="00C853C3">
        <w:rPr>
          <w:color w:val="auto"/>
        </w:rPr>
        <w:t xml:space="preserve">darbības termiņa izbeigšanās studējošais </w:t>
      </w:r>
      <w:r w:rsidR="009F7DC8" w:rsidRPr="00C853C3">
        <w:rPr>
          <w:color w:val="auto"/>
        </w:rPr>
        <w:t>uzskatāms par disciplināri nesodītu.</w:t>
      </w:r>
    </w:p>
    <w:p w14:paraId="467D937C" w14:textId="77777777" w:rsidR="008A3297" w:rsidRPr="00C853C3" w:rsidRDefault="008A3297" w:rsidP="00337127">
      <w:pPr>
        <w:spacing w:before="120" w:line="276" w:lineRule="auto"/>
        <w:jc w:val="both"/>
        <w:rPr>
          <w:color w:val="auto"/>
        </w:rPr>
      </w:pPr>
    </w:p>
    <w:p w14:paraId="5A8FDAD4" w14:textId="77777777" w:rsidR="008A3297" w:rsidRPr="00C853C3" w:rsidRDefault="008A3297" w:rsidP="003A0263">
      <w:pPr>
        <w:numPr>
          <w:ilvl w:val="0"/>
          <w:numId w:val="2"/>
        </w:numPr>
        <w:spacing w:before="120" w:line="276" w:lineRule="auto"/>
        <w:ind w:left="0" w:firstLine="426"/>
        <w:jc w:val="center"/>
        <w:rPr>
          <w:b/>
          <w:color w:val="auto"/>
        </w:rPr>
      </w:pPr>
      <w:r w:rsidRPr="00C853C3">
        <w:rPr>
          <w:b/>
          <w:color w:val="auto"/>
        </w:rPr>
        <w:t>Studiju maksa</w:t>
      </w:r>
    </w:p>
    <w:p w14:paraId="5BCAEE9A" w14:textId="43CADE2D" w:rsidR="002C4FDA" w:rsidRPr="00C853C3" w:rsidRDefault="2A943EA5" w:rsidP="427E4338">
      <w:pPr>
        <w:pStyle w:val="ListParagraph"/>
        <w:numPr>
          <w:ilvl w:val="1"/>
          <w:numId w:val="2"/>
        </w:numPr>
        <w:spacing w:before="120" w:line="276" w:lineRule="auto"/>
        <w:jc w:val="both"/>
        <w:rPr>
          <w:rFonts w:ascii="Times New Roman" w:hAnsi="Times New Roman" w:cs="Times New Roman"/>
          <w:strike/>
          <w:sz w:val="24"/>
          <w:szCs w:val="24"/>
        </w:rPr>
      </w:pPr>
      <w:r w:rsidRPr="00C853C3">
        <w:rPr>
          <w:rFonts w:ascii="Times New Roman" w:hAnsi="Times New Roman" w:cs="Times New Roman"/>
          <w:sz w:val="24"/>
          <w:szCs w:val="24"/>
        </w:rPr>
        <w:t>Studiju maks</w:t>
      </w:r>
      <w:r w:rsidR="09D1ABC2" w:rsidRPr="00C853C3">
        <w:rPr>
          <w:rFonts w:ascii="Times New Roman" w:hAnsi="Times New Roman" w:cs="Times New Roman"/>
          <w:sz w:val="24"/>
          <w:szCs w:val="24"/>
        </w:rPr>
        <w:t>u</w:t>
      </w:r>
      <w:r w:rsidRPr="00C853C3">
        <w:rPr>
          <w:rFonts w:ascii="Times New Roman" w:hAnsi="Times New Roman" w:cs="Times New Roman"/>
          <w:sz w:val="24"/>
          <w:szCs w:val="24"/>
        </w:rPr>
        <w:t xml:space="preserve"> Universitātē </w:t>
      </w:r>
      <w:r w:rsidR="3D224D2C" w:rsidRPr="00C853C3">
        <w:rPr>
          <w:rFonts w:ascii="Times New Roman" w:hAnsi="Times New Roman" w:cs="Times New Roman"/>
          <w:sz w:val="24"/>
          <w:szCs w:val="24"/>
        </w:rPr>
        <w:t>nosaka</w:t>
      </w:r>
      <w:r w:rsidRPr="00C853C3">
        <w:rPr>
          <w:rFonts w:ascii="Times New Roman" w:hAnsi="Times New Roman" w:cs="Times New Roman"/>
          <w:sz w:val="24"/>
          <w:szCs w:val="24"/>
        </w:rPr>
        <w:t xml:space="preserve"> studiju vietās, kuras finansē no fizisko un juridisko personu līdzekļiem</w:t>
      </w:r>
      <w:r w:rsidR="00141FDE" w:rsidRPr="00C853C3">
        <w:rPr>
          <w:rFonts w:ascii="Times New Roman" w:hAnsi="Times New Roman" w:cs="Times New Roman"/>
          <w:sz w:val="24"/>
          <w:szCs w:val="24"/>
        </w:rPr>
        <w:t>, līdzfinansētām studiju vietām</w:t>
      </w:r>
      <w:r w:rsidR="12B2B029" w:rsidRPr="00C853C3">
        <w:rPr>
          <w:rFonts w:ascii="Times New Roman" w:hAnsi="Times New Roman" w:cs="Times New Roman"/>
          <w:sz w:val="24"/>
          <w:szCs w:val="24"/>
        </w:rPr>
        <w:t xml:space="preserve"> un arī s</w:t>
      </w:r>
      <w:r w:rsidRPr="00C853C3">
        <w:rPr>
          <w:rFonts w:ascii="Times New Roman" w:hAnsi="Times New Roman" w:cs="Times New Roman"/>
          <w:sz w:val="24"/>
          <w:szCs w:val="24"/>
        </w:rPr>
        <w:t>tudiju vietās, kuras tiek finansētas no valsts budžeta līdzekļiem</w:t>
      </w:r>
      <w:r w:rsidR="12B2B029" w:rsidRPr="00C853C3">
        <w:rPr>
          <w:rFonts w:ascii="Times New Roman" w:hAnsi="Times New Roman" w:cs="Times New Roman"/>
          <w:sz w:val="24"/>
          <w:szCs w:val="24"/>
        </w:rPr>
        <w:t xml:space="preserve"> </w:t>
      </w:r>
      <w:r w:rsidRPr="00C853C3">
        <w:rPr>
          <w:rFonts w:ascii="Times New Roman" w:hAnsi="Times New Roman" w:cs="Times New Roman"/>
          <w:sz w:val="24"/>
          <w:szCs w:val="24"/>
        </w:rPr>
        <w:t xml:space="preserve">par atkārtotu studiju </w:t>
      </w:r>
      <w:r w:rsidR="4D69A552" w:rsidRPr="00C853C3">
        <w:rPr>
          <w:rFonts w:ascii="Times New Roman" w:hAnsi="Times New Roman" w:cs="Times New Roman"/>
          <w:sz w:val="24"/>
          <w:szCs w:val="24"/>
        </w:rPr>
        <w:t xml:space="preserve">kursu </w:t>
      </w:r>
      <w:r w:rsidRPr="00C853C3">
        <w:rPr>
          <w:rFonts w:ascii="Times New Roman" w:hAnsi="Times New Roman" w:cs="Times New Roman"/>
          <w:sz w:val="24"/>
          <w:szCs w:val="24"/>
        </w:rPr>
        <w:t>apguvi vai citu studiju uzdevumu izpildi, ko studējošais nav apguvis sekmīgi</w:t>
      </w:r>
      <w:r w:rsidR="037535BF" w:rsidRPr="00C853C3">
        <w:rPr>
          <w:rFonts w:ascii="Times New Roman" w:hAnsi="Times New Roman" w:cs="Times New Roman"/>
          <w:sz w:val="24"/>
          <w:szCs w:val="24"/>
        </w:rPr>
        <w:t>, kā arī</w:t>
      </w:r>
      <w:r w:rsidR="04EA2CC6" w:rsidRPr="00C853C3">
        <w:rPr>
          <w:rFonts w:ascii="Times New Roman" w:hAnsi="Times New Roman" w:cs="Times New Roman"/>
          <w:sz w:val="24"/>
          <w:szCs w:val="24"/>
        </w:rPr>
        <w:t xml:space="preserve"> LSPA</w:t>
      </w:r>
      <w:r w:rsidR="037535BF" w:rsidRPr="00C853C3">
        <w:rPr>
          <w:rFonts w:ascii="Times New Roman" w:hAnsi="Times New Roman" w:cs="Times New Roman"/>
          <w:sz w:val="24"/>
          <w:szCs w:val="24"/>
        </w:rPr>
        <w:t xml:space="preserve"> </w:t>
      </w:r>
      <w:r w:rsidR="61C00175" w:rsidRPr="00C853C3">
        <w:rPr>
          <w:rFonts w:ascii="Times New Roman" w:hAnsi="Times New Roman" w:cs="Times New Roman"/>
          <w:sz w:val="24"/>
          <w:szCs w:val="24"/>
        </w:rPr>
        <w:t xml:space="preserve">īstenotajās </w:t>
      </w:r>
      <w:r w:rsidR="037535BF" w:rsidRPr="00C853C3">
        <w:rPr>
          <w:rFonts w:ascii="Times New Roman" w:hAnsi="Times New Roman" w:cs="Times New Roman"/>
          <w:sz w:val="24"/>
          <w:szCs w:val="24"/>
        </w:rPr>
        <w:t>s</w:t>
      </w:r>
      <w:r w:rsidR="58B93223" w:rsidRPr="00C853C3">
        <w:rPr>
          <w:rFonts w:ascii="Times New Roman" w:hAnsi="Times New Roman" w:cs="Times New Roman"/>
          <w:sz w:val="24"/>
          <w:szCs w:val="24"/>
        </w:rPr>
        <w:t>tudiju virziena “Sports” studiju programmās</w:t>
      </w:r>
      <w:r w:rsidR="00141FDE" w:rsidRPr="00C853C3">
        <w:rPr>
          <w:rFonts w:ascii="Times New Roman" w:hAnsi="Times New Roman" w:cs="Times New Roman"/>
          <w:sz w:val="24"/>
          <w:szCs w:val="24"/>
        </w:rPr>
        <w:t xml:space="preserve"> </w:t>
      </w:r>
      <w:r w:rsidR="58B93223" w:rsidRPr="00C853C3">
        <w:rPr>
          <w:rFonts w:ascii="Times New Roman" w:hAnsi="Times New Roman" w:cs="Times New Roman"/>
          <w:sz w:val="24"/>
          <w:szCs w:val="24"/>
        </w:rPr>
        <w:t xml:space="preserve">- </w:t>
      </w:r>
      <w:r w:rsidR="037535BF" w:rsidRPr="00C853C3">
        <w:rPr>
          <w:rFonts w:ascii="Times New Roman" w:hAnsi="Times New Roman" w:cs="Times New Roman"/>
          <w:sz w:val="24"/>
          <w:szCs w:val="24"/>
        </w:rPr>
        <w:t xml:space="preserve">par sporta infrastruktūras izmantošanu, kas nav </w:t>
      </w:r>
      <w:r w:rsidR="0A92716D" w:rsidRPr="00C853C3">
        <w:rPr>
          <w:rFonts w:ascii="Times New Roman" w:hAnsi="Times New Roman" w:cs="Times New Roman"/>
          <w:sz w:val="24"/>
          <w:szCs w:val="24"/>
        </w:rPr>
        <w:t>Universitātes</w:t>
      </w:r>
      <w:r w:rsidR="037535BF" w:rsidRPr="00C853C3">
        <w:rPr>
          <w:rFonts w:ascii="Times New Roman" w:hAnsi="Times New Roman" w:cs="Times New Roman"/>
          <w:sz w:val="24"/>
          <w:szCs w:val="24"/>
        </w:rPr>
        <w:t xml:space="preserve"> īpašumā</w:t>
      </w:r>
      <w:r w:rsidR="44AFEAE3" w:rsidRPr="00C853C3">
        <w:rPr>
          <w:rFonts w:ascii="Times New Roman" w:hAnsi="Times New Roman" w:cs="Times New Roman"/>
          <w:sz w:val="24"/>
          <w:szCs w:val="24"/>
        </w:rPr>
        <w:t xml:space="preserve"> (piemēram, peldbaseins, nometne</w:t>
      </w:r>
      <w:r w:rsidR="0D1548DE" w:rsidRPr="00C853C3">
        <w:rPr>
          <w:rFonts w:ascii="Times New Roman" w:hAnsi="Times New Roman" w:cs="Times New Roman"/>
          <w:sz w:val="24"/>
          <w:szCs w:val="24"/>
        </w:rPr>
        <w:t xml:space="preserve"> slēpošana</w:t>
      </w:r>
      <w:r w:rsidR="75E833C9" w:rsidRPr="00C853C3">
        <w:rPr>
          <w:rFonts w:ascii="Times New Roman" w:hAnsi="Times New Roman" w:cs="Times New Roman"/>
          <w:sz w:val="24"/>
          <w:szCs w:val="24"/>
        </w:rPr>
        <w:t>i</w:t>
      </w:r>
      <w:r w:rsidR="0D1548DE" w:rsidRPr="00C853C3">
        <w:rPr>
          <w:rFonts w:ascii="Times New Roman" w:hAnsi="Times New Roman" w:cs="Times New Roman"/>
          <w:sz w:val="24"/>
          <w:szCs w:val="24"/>
        </w:rPr>
        <w:t xml:space="preserve"> </w:t>
      </w:r>
      <w:r w:rsidR="009C420E" w:rsidRPr="00C853C3">
        <w:rPr>
          <w:rFonts w:ascii="Times New Roman" w:hAnsi="Times New Roman" w:cs="Times New Roman"/>
          <w:sz w:val="24"/>
          <w:szCs w:val="24"/>
        </w:rPr>
        <w:t>u.c.).</w:t>
      </w:r>
    </w:p>
    <w:p w14:paraId="13305FE4" w14:textId="5F7B9A1E" w:rsidR="008A3297" w:rsidRPr="00C853C3"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t xml:space="preserve">Studiju maksu </w:t>
      </w:r>
      <w:r w:rsidR="00CC6828" w:rsidRPr="00C853C3">
        <w:rPr>
          <w:rFonts w:ascii="Times New Roman" w:hAnsi="Times New Roman" w:cs="Times New Roman"/>
          <w:sz w:val="24"/>
          <w:szCs w:val="24"/>
        </w:rPr>
        <w:t>attiecīgajā akadēmiskajā gadā uzņemtajiem studējošajiem</w:t>
      </w:r>
      <w:r w:rsidRPr="00C853C3">
        <w:rPr>
          <w:rFonts w:ascii="Times New Roman" w:hAnsi="Times New Roman" w:cs="Times New Roman"/>
          <w:sz w:val="24"/>
          <w:szCs w:val="24"/>
        </w:rPr>
        <w:t xml:space="preserve"> nosaka Universitātes </w:t>
      </w:r>
      <w:r w:rsidR="00053DC5" w:rsidRPr="00C853C3">
        <w:rPr>
          <w:rFonts w:ascii="Times New Roman" w:hAnsi="Times New Roman" w:cs="Times New Roman"/>
          <w:sz w:val="24"/>
          <w:szCs w:val="24"/>
        </w:rPr>
        <w:t>Padome</w:t>
      </w:r>
      <w:r w:rsidR="006C433A" w:rsidRPr="00C853C3">
        <w:rPr>
          <w:rFonts w:ascii="Times New Roman" w:hAnsi="Times New Roman" w:cs="Times New Roman"/>
          <w:sz w:val="24"/>
          <w:szCs w:val="24"/>
        </w:rPr>
        <w:t>.</w:t>
      </w:r>
    </w:p>
    <w:p w14:paraId="41DB6E6B" w14:textId="080242BF" w:rsidR="008A3297" w:rsidRPr="00C853C3" w:rsidRDefault="2A943EA5" w:rsidP="00A74539">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t xml:space="preserve">Studiju maksai var tikt piemērotas atlaides saskaņā ar Universitātes </w:t>
      </w:r>
      <w:r w:rsidR="60ACBC29" w:rsidRPr="00C853C3">
        <w:rPr>
          <w:rFonts w:ascii="Times New Roman" w:hAnsi="Times New Roman" w:cs="Times New Roman"/>
          <w:sz w:val="24"/>
          <w:szCs w:val="24"/>
        </w:rPr>
        <w:t>noteikto kārtību</w:t>
      </w:r>
      <w:r w:rsidRPr="00C853C3">
        <w:rPr>
          <w:rFonts w:ascii="Times New Roman" w:hAnsi="Times New Roman" w:cs="Times New Roman"/>
          <w:sz w:val="24"/>
          <w:szCs w:val="24"/>
        </w:rPr>
        <w:t>.</w:t>
      </w:r>
    </w:p>
    <w:p w14:paraId="52E729F2" w14:textId="70FA6856" w:rsidR="32E06DBE" w:rsidRPr="00C853C3" w:rsidRDefault="32E06DBE" w:rsidP="427E4338">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t>LSPA īstenotajās s</w:t>
      </w:r>
      <w:r w:rsidR="16A421DC" w:rsidRPr="00C853C3">
        <w:rPr>
          <w:rFonts w:ascii="Times New Roman" w:hAnsi="Times New Roman" w:cs="Times New Roman"/>
          <w:sz w:val="24"/>
          <w:szCs w:val="24"/>
        </w:rPr>
        <w:t>tudiju virziena “Sports” studiju programmās studējošiem neat</w:t>
      </w:r>
      <w:r w:rsidR="00DC10A3" w:rsidRPr="00C853C3">
        <w:rPr>
          <w:rFonts w:ascii="Times New Roman" w:hAnsi="Times New Roman" w:cs="Times New Roman"/>
          <w:sz w:val="24"/>
          <w:szCs w:val="24"/>
        </w:rPr>
        <w:t>karīgi</w:t>
      </w:r>
      <w:r w:rsidR="16A421DC" w:rsidRPr="00C853C3">
        <w:rPr>
          <w:rFonts w:ascii="Times New Roman" w:hAnsi="Times New Roman" w:cs="Times New Roman"/>
          <w:sz w:val="24"/>
          <w:szCs w:val="24"/>
        </w:rPr>
        <w:t xml:space="preserve"> no studiju finansējuma avota (studiju vietās, kuras finansē no fizisko un juridisko personu līdzekļiem</w:t>
      </w:r>
      <w:r w:rsidR="00141FDE" w:rsidRPr="00C853C3">
        <w:rPr>
          <w:rFonts w:ascii="Times New Roman" w:hAnsi="Times New Roman" w:cs="Times New Roman"/>
          <w:sz w:val="24"/>
          <w:szCs w:val="24"/>
        </w:rPr>
        <w:t>, līdzfinansētās studiju vietās</w:t>
      </w:r>
      <w:r w:rsidR="16A421DC" w:rsidRPr="00C853C3">
        <w:rPr>
          <w:rFonts w:ascii="Times New Roman" w:hAnsi="Times New Roman" w:cs="Times New Roman"/>
          <w:sz w:val="24"/>
          <w:szCs w:val="24"/>
        </w:rPr>
        <w:t xml:space="preserve">, un arī studiju vietās, kuras tiek finansētas no valsts budžeta līdzekļiem) </w:t>
      </w:r>
      <w:r w:rsidR="33E4FCB9" w:rsidRPr="00C853C3">
        <w:rPr>
          <w:rFonts w:ascii="Times New Roman" w:hAnsi="Times New Roman" w:cs="Times New Roman"/>
          <w:sz w:val="24"/>
          <w:szCs w:val="24"/>
        </w:rPr>
        <w:t xml:space="preserve">Universitāte </w:t>
      </w:r>
      <w:r w:rsidR="16A421DC" w:rsidRPr="00C853C3">
        <w:rPr>
          <w:rFonts w:ascii="Times New Roman" w:hAnsi="Times New Roman" w:cs="Times New Roman"/>
          <w:sz w:val="24"/>
          <w:szCs w:val="24"/>
        </w:rPr>
        <w:t>var noteik</w:t>
      </w:r>
      <w:r w:rsidR="2FC62345" w:rsidRPr="00C853C3">
        <w:rPr>
          <w:rFonts w:ascii="Times New Roman" w:hAnsi="Times New Roman" w:cs="Times New Roman"/>
          <w:sz w:val="24"/>
          <w:szCs w:val="24"/>
        </w:rPr>
        <w:t>t samaksu par sporta infrastruktūras izmantošanu, kas nav Universitātes īpašumā (piemēram, peldbaseins, nometne slēpošana</w:t>
      </w:r>
      <w:r w:rsidR="323D38E3" w:rsidRPr="00C853C3">
        <w:rPr>
          <w:rFonts w:ascii="Times New Roman" w:hAnsi="Times New Roman" w:cs="Times New Roman"/>
          <w:sz w:val="24"/>
          <w:szCs w:val="24"/>
        </w:rPr>
        <w:t>i</w:t>
      </w:r>
      <w:r w:rsidR="2FC62345" w:rsidRPr="00C853C3">
        <w:rPr>
          <w:rFonts w:ascii="Times New Roman" w:hAnsi="Times New Roman" w:cs="Times New Roman"/>
          <w:sz w:val="24"/>
          <w:szCs w:val="24"/>
        </w:rPr>
        <w:t xml:space="preserve"> un cit</w:t>
      </w:r>
      <w:r w:rsidR="62A84364" w:rsidRPr="00C853C3">
        <w:rPr>
          <w:rFonts w:ascii="Times New Roman" w:hAnsi="Times New Roman" w:cs="Times New Roman"/>
          <w:sz w:val="24"/>
          <w:szCs w:val="24"/>
        </w:rPr>
        <w:t>a</w:t>
      </w:r>
      <w:r w:rsidR="2FC62345" w:rsidRPr="00C853C3">
        <w:rPr>
          <w:rFonts w:ascii="Times New Roman" w:hAnsi="Times New Roman" w:cs="Times New Roman"/>
          <w:sz w:val="24"/>
          <w:szCs w:val="24"/>
        </w:rPr>
        <w:t>).</w:t>
      </w:r>
    </w:p>
    <w:p w14:paraId="29300E22" w14:textId="77777777" w:rsidR="00D82AEB" w:rsidRDefault="008A3297" w:rsidP="00D82AEB">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Pēc studiju līguma noslēgšanas reflektants iemaksā studiju maks</w:t>
      </w:r>
      <w:r w:rsidR="00E7167D" w:rsidRPr="00A74539">
        <w:rPr>
          <w:rFonts w:ascii="Times New Roman" w:hAnsi="Times New Roman" w:cs="Times New Roman"/>
          <w:sz w:val="24"/>
          <w:szCs w:val="24"/>
        </w:rPr>
        <w:t>u šādā apjomā</w:t>
      </w:r>
      <w:r w:rsidR="005530DF" w:rsidRPr="00A74539">
        <w:rPr>
          <w:rFonts w:ascii="Times New Roman" w:hAnsi="Times New Roman" w:cs="Times New Roman"/>
          <w:sz w:val="24"/>
          <w:szCs w:val="24"/>
        </w:rPr>
        <w:t xml:space="preserve"> un līgumā noteiktajā termiņā:</w:t>
      </w:r>
    </w:p>
    <w:p w14:paraId="3C42B6BA" w14:textId="31EC0429" w:rsidR="00D82AEB" w:rsidRPr="00D82AEB" w:rsidRDefault="00D82AEB" w:rsidP="00D82AEB">
      <w:pPr>
        <w:pStyle w:val="ListParagraph"/>
        <w:spacing w:before="120" w:line="276" w:lineRule="auto"/>
        <w:ind w:left="420"/>
        <w:jc w:val="both"/>
        <w:rPr>
          <w:rFonts w:ascii="Times New Roman" w:hAnsi="Times New Roman" w:cs="Times New Roman"/>
          <w:sz w:val="24"/>
          <w:szCs w:val="24"/>
        </w:rPr>
      </w:pPr>
      <w:r w:rsidRPr="00D82AEB">
        <w:rPr>
          <w:rFonts w:ascii="Times New Roman" w:hAnsi="Times New Roman" w:cs="Times New Roman"/>
          <w:sz w:val="24"/>
          <w:szCs w:val="24"/>
        </w:rPr>
        <w:t>6.</w:t>
      </w:r>
      <w:r w:rsidR="00A73678">
        <w:rPr>
          <w:rFonts w:ascii="Times New Roman" w:hAnsi="Times New Roman" w:cs="Times New Roman"/>
          <w:sz w:val="24"/>
          <w:szCs w:val="24"/>
        </w:rPr>
        <w:t>5</w:t>
      </w:r>
      <w:r w:rsidRPr="00D82AEB">
        <w:rPr>
          <w:rFonts w:ascii="Times New Roman" w:hAnsi="Times New Roman" w:cs="Times New Roman"/>
          <w:sz w:val="24"/>
          <w:szCs w:val="24"/>
        </w:rPr>
        <w:t xml:space="preserve">.1.  </w:t>
      </w:r>
      <w:r w:rsidR="00220597" w:rsidRPr="00D82AEB">
        <w:rPr>
          <w:rFonts w:ascii="Times New Roman" w:hAnsi="Times New Roman" w:cs="Times New Roman"/>
          <w:sz w:val="24"/>
          <w:szCs w:val="24"/>
        </w:rPr>
        <w:t xml:space="preserve">studiju programmās (izņemot studiju programmas “Medicīna” un “Zobārstniecība” angļu valodā), kuras apgūst Latvijas pilsonis, </w:t>
      </w:r>
      <w:proofErr w:type="spellStart"/>
      <w:r w:rsidR="00220597" w:rsidRPr="00D82AEB">
        <w:rPr>
          <w:rFonts w:ascii="Times New Roman" w:hAnsi="Times New Roman" w:cs="Times New Roman"/>
          <w:sz w:val="24"/>
          <w:szCs w:val="24"/>
        </w:rPr>
        <w:t>nepilsonis</w:t>
      </w:r>
      <w:proofErr w:type="spellEnd"/>
      <w:r w:rsidR="00220597" w:rsidRPr="00D82AEB">
        <w:rPr>
          <w:rFonts w:ascii="Times New Roman" w:hAnsi="Times New Roman" w:cs="Times New Roman"/>
          <w:sz w:val="24"/>
          <w:szCs w:val="24"/>
        </w:rPr>
        <w:t xml:space="preserve"> vai pastāvīgais iedzīvotājs – ne mazāk kā </w:t>
      </w:r>
      <w:r w:rsidR="00424DE8" w:rsidRPr="00D82AEB">
        <w:rPr>
          <w:rFonts w:ascii="Times New Roman" w:hAnsi="Times New Roman" w:cs="Times New Roman"/>
          <w:sz w:val="24"/>
          <w:szCs w:val="24"/>
        </w:rPr>
        <w:t xml:space="preserve">viena </w:t>
      </w:r>
      <w:r w:rsidR="00220597" w:rsidRPr="00D82AEB">
        <w:rPr>
          <w:rFonts w:ascii="Times New Roman" w:hAnsi="Times New Roman" w:cs="Times New Roman"/>
          <w:sz w:val="24"/>
          <w:szCs w:val="24"/>
        </w:rPr>
        <w:t>mēneša studiju maksas apjomā;</w:t>
      </w:r>
    </w:p>
    <w:p w14:paraId="4E849F64" w14:textId="2C071603" w:rsidR="00D82AEB" w:rsidRDefault="00D82AEB" w:rsidP="00D82AEB">
      <w:pPr>
        <w:pStyle w:val="ListParagraph"/>
        <w:spacing w:before="120" w:line="276" w:lineRule="auto"/>
        <w:ind w:left="420"/>
        <w:jc w:val="both"/>
        <w:rPr>
          <w:rFonts w:ascii="Times New Roman" w:hAnsi="Times New Roman" w:cs="Times New Roman"/>
          <w:sz w:val="24"/>
          <w:szCs w:val="24"/>
        </w:rPr>
      </w:pPr>
      <w:r w:rsidRPr="00D82AEB">
        <w:rPr>
          <w:rFonts w:ascii="Times New Roman" w:hAnsi="Times New Roman" w:cs="Times New Roman"/>
          <w:sz w:val="24"/>
          <w:szCs w:val="24"/>
        </w:rPr>
        <w:t>6.</w:t>
      </w:r>
      <w:r w:rsidR="00A73678">
        <w:rPr>
          <w:rFonts w:ascii="Times New Roman" w:hAnsi="Times New Roman" w:cs="Times New Roman"/>
          <w:sz w:val="24"/>
          <w:szCs w:val="24"/>
        </w:rPr>
        <w:t>5</w:t>
      </w:r>
      <w:r w:rsidRPr="00D82AEB">
        <w:rPr>
          <w:rFonts w:ascii="Times New Roman" w:hAnsi="Times New Roman" w:cs="Times New Roman"/>
          <w:sz w:val="24"/>
          <w:szCs w:val="24"/>
        </w:rPr>
        <w:t xml:space="preserve">.2. </w:t>
      </w:r>
      <w:r w:rsidR="00220597" w:rsidRPr="00D82AEB">
        <w:rPr>
          <w:rFonts w:ascii="Times New Roman" w:hAnsi="Times New Roman" w:cs="Times New Roman"/>
          <w:sz w:val="24"/>
          <w:szCs w:val="24"/>
        </w:rPr>
        <w:t xml:space="preserve">studiju programmās, kuras apgūst Eiropas Savienības pilsonis (izņemot Latvijas Republiku), Eiropas Ekonomikas zonas pilsonis, Šveices Konfederācijas pilsonis vai Eiropas Kopienas pastāvīgais iedzīvotājs, kuram ir derīga uzturēšanās atļauja, kā arī trešo valstu pilsonis – ne mazāk kā </w:t>
      </w:r>
      <w:r w:rsidR="00424DE8" w:rsidRPr="00D82AEB">
        <w:rPr>
          <w:rFonts w:ascii="Times New Roman" w:hAnsi="Times New Roman" w:cs="Times New Roman"/>
          <w:sz w:val="24"/>
          <w:szCs w:val="24"/>
        </w:rPr>
        <w:t xml:space="preserve">viena </w:t>
      </w:r>
      <w:r w:rsidR="00220597" w:rsidRPr="00D82AEB">
        <w:rPr>
          <w:rFonts w:ascii="Times New Roman" w:hAnsi="Times New Roman" w:cs="Times New Roman"/>
          <w:sz w:val="24"/>
          <w:szCs w:val="24"/>
        </w:rPr>
        <w:t>semestra studiju maksas apjomā</w:t>
      </w:r>
      <w:r w:rsidR="00203961" w:rsidRPr="00D82AEB">
        <w:rPr>
          <w:rFonts w:ascii="Times New Roman" w:hAnsi="Times New Roman" w:cs="Times New Roman"/>
          <w:sz w:val="24"/>
          <w:szCs w:val="24"/>
        </w:rPr>
        <w:t>;</w:t>
      </w:r>
    </w:p>
    <w:p w14:paraId="033EEBFC" w14:textId="1AAED117" w:rsidR="00220597" w:rsidRPr="00D82AEB" w:rsidRDefault="00D82AEB" w:rsidP="00D82AEB">
      <w:pPr>
        <w:pStyle w:val="ListParagraph"/>
        <w:spacing w:before="120" w:line="276" w:lineRule="auto"/>
        <w:ind w:left="420"/>
        <w:jc w:val="both"/>
        <w:rPr>
          <w:rFonts w:ascii="Times New Roman" w:hAnsi="Times New Roman" w:cs="Times New Roman"/>
          <w:sz w:val="24"/>
          <w:szCs w:val="24"/>
        </w:rPr>
      </w:pPr>
      <w:r w:rsidRPr="00D82AEB">
        <w:rPr>
          <w:rFonts w:ascii="Times New Roman" w:hAnsi="Times New Roman" w:cs="Times New Roman"/>
          <w:sz w:val="24"/>
          <w:szCs w:val="24"/>
        </w:rPr>
        <w:t>6.</w:t>
      </w:r>
      <w:r w:rsidR="00A73678">
        <w:rPr>
          <w:rFonts w:ascii="Times New Roman" w:hAnsi="Times New Roman" w:cs="Times New Roman"/>
          <w:sz w:val="24"/>
          <w:szCs w:val="24"/>
        </w:rPr>
        <w:t>5</w:t>
      </w:r>
      <w:r w:rsidRPr="00D82AEB">
        <w:rPr>
          <w:rFonts w:ascii="Times New Roman" w:hAnsi="Times New Roman" w:cs="Times New Roman"/>
          <w:sz w:val="24"/>
          <w:szCs w:val="24"/>
        </w:rPr>
        <w:t xml:space="preserve">.3. </w:t>
      </w:r>
      <w:r w:rsidR="00220597" w:rsidRPr="00D82AEB">
        <w:rPr>
          <w:rFonts w:ascii="Times New Roman" w:hAnsi="Times New Roman" w:cs="Times New Roman"/>
          <w:sz w:val="24"/>
          <w:szCs w:val="24"/>
        </w:rPr>
        <w:t xml:space="preserve">studiju programmās “Medicīna” un “Zobārstniecība” angļu valodā, kuras apgūst Latvijas pilsonis, </w:t>
      </w:r>
      <w:proofErr w:type="spellStart"/>
      <w:r w:rsidR="00220597" w:rsidRPr="00D82AEB">
        <w:rPr>
          <w:rFonts w:ascii="Times New Roman" w:hAnsi="Times New Roman" w:cs="Times New Roman"/>
          <w:sz w:val="24"/>
          <w:szCs w:val="24"/>
        </w:rPr>
        <w:t>nepilsonis</w:t>
      </w:r>
      <w:proofErr w:type="spellEnd"/>
      <w:r w:rsidR="00220597" w:rsidRPr="00D82AEB">
        <w:rPr>
          <w:rFonts w:ascii="Times New Roman" w:hAnsi="Times New Roman" w:cs="Times New Roman"/>
          <w:sz w:val="24"/>
          <w:szCs w:val="24"/>
        </w:rPr>
        <w:t xml:space="preserve"> vai pastāvīgais iedzīvotājs – ne mazāk kā </w:t>
      </w:r>
      <w:r w:rsidR="00424DE8" w:rsidRPr="00D82AEB">
        <w:rPr>
          <w:rFonts w:ascii="Times New Roman" w:hAnsi="Times New Roman" w:cs="Times New Roman"/>
          <w:sz w:val="24"/>
          <w:szCs w:val="24"/>
        </w:rPr>
        <w:t xml:space="preserve">viena </w:t>
      </w:r>
      <w:r w:rsidR="00220597" w:rsidRPr="00D82AEB">
        <w:rPr>
          <w:rFonts w:ascii="Times New Roman" w:hAnsi="Times New Roman" w:cs="Times New Roman"/>
          <w:sz w:val="24"/>
          <w:szCs w:val="24"/>
        </w:rPr>
        <w:t>semestra studiju maksas apjomā</w:t>
      </w:r>
      <w:r w:rsidR="00220597" w:rsidRPr="00D82AEB">
        <w:t>.</w:t>
      </w:r>
    </w:p>
    <w:p w14:paraId="1FEFE59C" w14:textId="5C190E49" w:rsidR="008A3297" w:rsidRPr="00A74539" w:rsidRDefault="002D212E"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S</w:t>
      </w:r>
      <w:r w:rsidR="008A3297" w:rsidRPr="00A74539">
        <w:rPr>
          <w:rFonts w:ascii="Times New Roman" w:hAnsi="Times New Roman" w:cs="Times New Roman"/>
          <w:sz w:val="24"/>
          <w:szCs w:val="24"/>
        </w:rPr>
        <w:t>tudējoš</w:t>
      </w:r>
      <w:r w:rsidR="00E85E38" w:rsidRPr="00A74539">
        <w:rPr>
          <w:rFonts w:ascii="Times New Roman" w:hAnsi="Times New Roman" w:cs="Times New Roman"/>
          <w:sz w:val="24"/>
          <w:szCs w:val="24"/>
        </w:rPr>
        <w:t>ajam</w:t>
      </w:r>
      <w:r w:rsidR="008A3297" w:rsidRPr="00A74539">
        <w:rPr>
          <w:rFonts w:ascii="Times New Roman" w:hAnsi="Times New Roman" w:cs="Times New Roman"/>
          <w:sz w:val="24"/>
          <w:szCs w:val="24"/>
        </w:rPr>
        <w:t xml:space="preserve"> var tikt </w:t>
      </w:r>
      <w:r w:rsidR="00E85E38" w:rsidRPr="00A74539">
        <w:rPr>
          <w:rFonts w:ascii="Times New Roman" w:hAnsi="Times New Roman" w:cs="Times New Roman"/>
          <w:sz w:val="24"/>
          <w:szCs w:val="24"/>
        </w:rPr>
        <w:t>piemērots</w:t>
      </w:r>
      <w:r w:rsidR="008A3297" w:rsidRPr="00A74539">
        <w:rPr>
          <w:rFonts w:ascii="Times New Roman" w:hAnsi="Times New Roman" w:cs="Times New Roman"/>
          <w:sz w:val="24"/>
          <w:szCs w:val="24"/>
        </w:rPr>
        <w:t xml:space="preserve"> </w:t>
      </w:r>
      <w:r w:rsidR="00E85E38" w:rsidRPr="00A74539">
        <w:rPr>
          <w:rFonts w:ascii="Times New Roman" w:hAnsi="Times New Roman" w:cs="Times New Roman"/>
          <w:sz w:val="24"/>
          <w:szCs w:val="24"/>
        </w:rPr>
        <w:t xml:space="preserve">līgumsods </w:t>
      </w:r>
      <w:r w:rsidR="008A3297" w:rsidRPr="00A74539">
        <w:rPr>
          <w:rFonts w:ascii="Times New Roman" w:hAnsi="Times New Roman" w:cs="Times New Roman"/>
          <w:sz w:val="24"/>
          <w:szCs w:val="24"/>
        </w:rPr>
        <w:t xml:space="preserve">par </w:t>
      </w:r>
      <w:r w:rsidR="00F41DD6" w:rsidRPr="00A74539">
        <w:rPr>
          <w:rFonts w:ascii="Times New Roman" w:hAnsi="Times New Roman" w:cs="Times New Roman"/>
          <w:sz w:val="24"/>
          <w:szCs w:val="24"/>
        </w:rPr>
        <w:t xml:space="preserve">studiju maksas </w:t>
      </w:r>
      <w:r w:rsidR="008A3297" w:rsidRPr="00A74539">
        <w:rPr>
          <w:rFonts w:ascii="Times New Roman" w:hAnsi="Times New Roman" w:cs="Times New Roman"/>
          <w:sz w:val="24"/>
          <w:szCs w:val="24"/>
        </w:rPr>
        <w:t>kavējumu</w:t>
      </w:r>
      <w:r w:rsidRPr="00A74539">
        <w:rPr>
          <w:rFonts w:ascii="Times New Roman" w:hAnsi="Times New Roman" w:cs="Times New Roman"/>
          <w:sz w:val="24"/>
          <w:szCs w:val="24"/>
        </w:rPr>
        <w:t xml:space="preserve"> saskaņā ar studiju līgumu.</w:t>
      </w:r>
    </w:p>
    <w:p w14:paraId="51485AF4" w14:textId="4845F68A"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 xml:space="preserve">Studiju maksa jāsamaksā </w:t>
      </w:r>
      <w:r w:rsidR="00B71CE3" w:rsidRPr="00A74539">
        <w:rPr>
          <w:rFonts w:ascii="Times New Roman" w:hAnsi="Times New Roman" w:cs="Times New Roman"/>
          <w:sz w:val="24"/>
          <w:szCs w:val="24"/>
        </w:rPr>
        <w:t xml:space="preserve">saskaņā ar </w:t>
      </w:r>
      <w:r w:rsidR="002D212E" w:rsidRPr="00A74539">
        <w:rPr>
          <w:rFonts w:ascii="Times New Roman" w:hAnsi="Times New Roman" w:cs="Times New Roman"/>
          <w:sz w:val="24"/>
          <w:szCs w:val="24"/>
        </w:rPr>
        <w:t xml:space="preserve">studiju </w:t>
      </w:r>
      <w:r w:rsidR="00B71CE3" w:rsidRPr="00A74539">
        <w:rPr>
          <w:rFonts w:ascii="Times New Roman" w:hAnsi="Times New Roman" w:cs="Times New Roman"/>
          <w:sz w:val="24"/>
          <w:szCs w:val="24"/>
        </w:rPr>
        <w:t>līguma noteikumiem</w:t>
      </w:r>
      <w:r w:rsidRPr="00A74539">
        <w:rPr>
          <w:rFonts w:ascii="Times New Roman" w:hAnsi="Times New Roman" w:cs="Times New Roman"/>
          <w:sz w:val="24"/>
          <w:szCs w:val="24"/>
        </w:rPr>
        <w:t xml:space="preserve">. Universitātes noteiktajā kārtībā pieļaujams maksājumus veikt arī </w:t>
      </w:r>
      <w:r w:rsidR="00EA45E4" w:rsidRPr="00A74539">
        <w:rPr>
          <w:rFonts w:ascii="Times New Roman" w:hAnsi="Times New Roman" w:cs="Times New Roman"/>
          <w:sz w:val="24"/>
          <w:szCs w:val="24"/>
        </w:rPr>
        <w:t>agrāk</w:t>
      </w:r>
      <w:r w:rsidRPr="00A74539">
        <w:rPr>
          <w:rFonts w:ascii="Times New Roman" w:hAnsi="Times New Roman" w:cs="Times New Roman"/>
          <w:sz w:val="24"/>
          <w:szCs w:val="24"/>
        </w:rPr>
        <w:t>.</w:t>
      </w:r>
      <w:r w:rsidR="00F82043" w:rsidRPr="00A74539">
        <w:rPr>
          <w:rFonts w:ascii="Times New Roman" w:hAnsi="Times New Roman" w:cs="Times New Roman"/>
          <w:sz w:val="24"/>
          <w:szCs w:val="24"/>
        </w:rPr>
        <w:t xml:space="preserve"> </w:t>
      </w:r>
      <w:r w:rsidR="005474C8" w:rsidRPr="00A74539">
        <w:rPr>
          <w:rFonts w:ascii="Times New Roman" w:hAnsi="Times New Roman" w:cs="Times New Roman"/>
          <w:sz w:val="24"/>
          <w:szCs w:val="24"/>
        </w:rPr>
        <w:t>Ja objektīva iemesla dēļ nav iespējams samaksāt studiju maksu noteiktajā termiņā</w:t>
      </w:r>
      <w:r w:rsidR="00F82043" w:rsidRPr="00A74539">
        <w:rPr>
          <w:rFonts w:ascii="Times New Roman" w:hAnsi="Times New Roman" w:cs="Times New Roman"/>
          <w:sz w:val="24"/>
          <w:szCs w:val="24"/>
        </w:rPr>
        <w:t xml:space="preserve">, studējošais par to savlaicīgi informē </w:t>
      </w:r>
      <w:r w:rsidR="0053621E" w:rsidRPr="00A74539">
        <w:rPr>
          <w:rFonts w:ascii="Times New Roman" w:hAnsi="Times New Roman" w:cs="Times New Roman"/>
          <w:sz w:val="24"/>
          <w:szCs w:val="24"/>
        </w:rPr>
        <w:t xml:space="preserve">savu kontaktpersonu, </w:t>
      </w:r>
      <w:r w:rsidR="00EA45E4" w:rsidRPr="00A74539">
        <w:rPr>
          <w:rFonts w:ascii="Times New Roman" w:hAnsi="Times New Roman" w:cs="Times New Roman"/>
          <w:sz w:val="24"/>
          <w:szCs w:val="24"/>
        </w:rPr>
        <w:t xml:space="preserve">iesniedzot iesniegumu </w:t>
      </w:r>
      <w:r w:rsidR="00744881" w:rsidRPr="00A74539">
        <w:rPr>
          <w:rFonts w:ascii="Times New Roman" w:hAnsi="Times New Roman" w:cs="Times New Roman"/>
          <w:sz w:val="24"/>
          <w:szCs w:val="24"/>
        </w:rPr>
        <w:t>par studiju maksas termiņa pagarinājumu</w:t>
      </w:r>
      <w:r w:rsidR="003D550E" w:rsidRPr="00A74539">
        <w:rPr>
          <w:rFonts w:ascii="Times New Roman" w:hAnsi="Times New Roman" w:cs="Times New Roman"/>
          <w:sz w:val="24"/>
          <w:szCs w:val="24"/>
        </w:rPr>
        <w:t>,</w:t>
      </w:r>
      <w:r w:rsidR="00744881" w:rsidRPr="00A74539">
        <w:rPr>
          <w:rFonts w:ascii="Times New Roman" w:hAnsi="Times New Roman" w:cs="Times New Roman"/>
          <w:sz w:val="24"/>
          <w:szCs w:val="24"/>
        </w:rPr>
        <w:t xml:space="preserve"> </w:t>
      </w:r>
      <w:r w:rsidR="00F54154" w:rsidRPr="00A74539">
        <w:rPr>
          <w:rFonts w:ascii="Times New Roman" w:hAnsi="Times New Roman" w:cs="Times New Roman"/>
          <w:sz w:val="24"/>
          <w:szCs w:val="24"/>
        </w:rPr>
        <w:t>izmantojot Universitātes studējošo portāla “</w:t>
      </w:r>
      <w:proofErr w:type="spellStart"/>
      <w:r w:rsidR="00F54154" w:rsidRPr="00A74539">
        <w:rPr>
          <w:rFonts w:ascii="Times New Roman" w:hAnsi="Times New Roman" w:cs="Times New Roman"/>
          <w:sz w:val="24"/>
          <w:szCs w:val="24"/>
        </w:rPr>
        <w:t>MyRSU</w:t>
      </w:r>
      <w:proofErr w:type="spellEnd"/>
      <w:r w:rsidR="00F54154" w:rsidRPr="00A74539">
        <w:rPr>
          <w:rFonts w:ascii="Times New Roman" w:hAnsi="Times New Roman" w:cs="Times New Roman"/>
          <w:sz w:val="24"/>
          <w:szCs w:val="24"/>
        </w:rPr>
        <w:t>” e-pakalpojumu “Izziņas un iesniegumi</w:t>
      </w:r>
      <w:r w:rsidR="00512CDE">
        <w:rPr>
          <w:rFonts w:ascii="Times New Roman" w:hAnsi="Times New Roman" w:cs="Times New Roman"/>
          <w:sz w:val="24"/>
          <w:szCs w:val="24"/>
        </w:rPr>
        <w:t>”.</w:t>
      </w:r>
    </w:p>
    <w:p w14:paraId="5FD625D8" w14:textId="3E5E90CF"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Studiju maksa tiek uzskatīta par saņemtu brīdī, kad tā ir ieskaitīta Universitātes norēķinu kontā.</w:t>
      </w:r>
    </w:p>
    <w:p w14:paraId="271E6CC8" w14:textId="570941AE"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 xml:space="preserve">Ja studējošais </w:t>
      </w:r>
      <w:r w:rsidR="0053621E" w:rsidRPr="00A74539">
        <w:rPr>
          <w:rFonts w:ascii="Times New Roman" w:hAnsi="Times New Roman" w:cs="Times New Roman"/>
          <w:sz w:val="24"/>
          <w:szCs w:val="24"/>
        </w:rPr>
        <w:t>noteiktajā termiņā</w:t>
      </w:r>
      <w:r w:rsidRPr="00A74539">
        <w:rPr>
          <w:rFonts w:ascii="Times New Roman" w:hAnsi="Times New Roman" w:cs="Times New Roman"/>
          <w:sz w:val="24"/>
          <w:szCs w:val="24"/>
        </w:rPr>
        <w:t xml:space="preserve"> parādu nesamaksā, viņam Universitātē un tās informatīvajās sistēmās </w:t>
      </w:r>
      <w:r w:rsidR="00B71CE3" w:rsidRPr="00A74539">
        <w:rPr>
          <w:rFonts w:ascii="Times New Roman" w:hAnsi="Times New Roman" w:cs="Times New Roman"/>
          <w:sz w:val="24"/>
          <w:szCs w:val="24"/>
        </w:rPr>
        <w:t xml:space="preserve">var tikt liegta piekļuve Universitātes informatīvajām sistēmām, kā arī </w:t>
      </w:r>
      <w:r w:rsidRPr="00A74539">
        <w:rPr>
          <w:rFonts w:ascii="Times New Roman" w:hAnsi="Times New Roman" w:cs="Times New Roman"/>
          <w:sz w:val="24"/>
          <w:szCs w:val="24"/>
        </w:rPr>
        <w:t xml:space="preserve">noteikti </w:t>
      </w:r>
      <w:r w:rsidR="00B71CE3" w:rsidRPr="00A74539">
        <w:rPr>
          <w:rFonts w:ascii="Times New Roman" w:hAnsi="Times New Roman" w:cs="Times New Roman"/>
          <w:sz w:val="24"/>
          <w:szCs w:val="24"/>
        </w:rPr>
        <w:t xml:space="preserve">citi </w:t>
      </w:r>
      <w:r w:rsidRPr="00A74539">
        <w:rPr>
          <w:rFonts w:ascii="Times New Roman" w:hAnsi="Times New Roman" w:cs="Times New Roman"/>
          <w:sz w:val="24"/>
          <w:szCs w:val="24"/>
        </w:rPr>
        <w:t>ierobežojumi saskaņā ar Universitātes iekšējiem normatīvajiem aktiem.</w:t>
      </w:r>
    </w:p>
    <w:p w14:paraId="6C6EBD6E" w14:textId="4BE9AB5A" w:rsidR="008A3297" w:rsidRPr="00A74539" w:rsidRDefault="350C0EA3" w:rsidP="686FCAF9">
      <w:pPr>
        <w:pStyle w:val="ListParagraph"/>
        <w:numPr>
          <w:ilvl w:val="1"/>
          <w:numId w:val="2"/>
        </w:numPr>
        <w:spacing w:before="120" w:line="276" w:lineRule="auto"/>
        <w:jc w:val="both"/>
        <w:rPr>
          <w:rFonts w:ascii="Times New Roman" w:hAnsi="Times New Roman" w:cs="Times New Roman"/>
          <w:color w:val="000000" w:themeColor="text1"/>
          <w:sz w:val="24"/>
          <w:szCs w:val="24"/>
        </w:rPr>
      </w:pPr>
      <w:r w:rsidRPr="686FCAF9">
        <w:rPr>
          <w:rFonts w:ascii="Times New Roman" w:hAnsi="Times New Roman" w:cs="Times New Roman"/>
          <w:sz w:val="24"/>
          <w:szCs w:val="24"/>
        </w:rPr>
        <w:t xml:space="preserve">Studiju maksu nesamaksājušos studējošos </w:t>
      </w:r>
      <w:proofErr w:type="spellStart"/>
      <w:r w:rsidRPr="686FCAF9">
        <w:rPr>
          <w:rFonts w:ascii="Times New Roman" w:hAnsi="Times New Roman" w:cs="Times New Roman"/>
          <w:sz w:val="24"/>
          <w:szCs w:val="24"/>
        </w:rPr>
        <w:t>eksmatrikulē</w:t>
      </w:r>
      <w:proofErr w:type="spellEnd"/>
      <w:r w:rsidRPr="686FCAF9">
        <w:rPr>
          <w:rFonts w:ascii="Times New Roman" w:hAnsi="Times New Roman" w:cs="Times New Roman"/>
          <w:sz w:val="24"/>
          <w:szCs w:val="24"/>
        </w:rPr>
        <w:t xml:space="preserve"> </w:t>
      </w:r>
      <w:r w:rsidR="7158E897" w:rsidRPr="686FCAF9">
        <w:rPr>
          <w:rFonts w:ascii="Times New Roman" w:hAnsi="Times New Roman" w:cs="Times New Roman"/>
          <w:sz w:val="24"/>
          <w:szCs w:val="24"/>
        </w:rPr>
        <w:t>mēnesi</w:t>
      </w:r>
      <w:r w:rsidRPr="686FCAF9">
        <w:rPr>
          <w:rFonts w:ascii="Times New Roman" w:hAnsi="Times New Roman" w:cs="Times New Roman"/>
          <w:sz w:val="24"/>
          <w:szCs w:val="24"/>
        </w:rPr>
        <w:t xml:space="preserve"> pēc parāda samaksas termiņa iestāšanās</w:t>
      </w:r>
      <w:r w:rsidR="5FDAE128" w:rsidRPr="686FCAF9">
        <w:rPr>
          <w:rFonts w:ascii="Times New Roman" w:hAnsi="Times New Roman" w:cs="Times New Roman"/>
          <w:sz w:val="24"/>
          <w:szCs w:val="24"/>
        </w:rPr>
        <w:t>.</w:t>
      </w:r>
    </w:p>
    <w:p w14:paraId="1500353E" w14:textId="0A9A3A9E" w:rsidR="008A3297" w:rsidRPr="00A74539" w:rsidRDefault="2879BF77" w:rsidP="686FCAF9">
      <w:pPr>
        <w:pStyle w:val="ListParagraph"/>
        <w:numPr>
          <w:ilvl w:val="1"/>
          <w:numId w:val="2"/>
        </w:numPr>
        <w:spacing w:before="120" w:line="276" w:lineRule="auto"/>
        <w:jc w:val="both"/>
        <w:rPr>
          <w:rFonts w:ascii="Times New Roman" w:hAnsi="Times New Roman" w:cs="Times New Roman"/>
          <w:color w:val="000000" w:themeColor="text1"/>
          <w:sz w:val="24"/>
          <w:szCs w:val="24"/>
        </w:rPr>
      </w:pPr>
      <w:r w:rsidRPr="686FCAF9">
        <w:rPr>
          <w:rFonts w:ascii="Times New Roman" w:hAnsi="Times New Roman" w:cs="Times New Roman"/>
          <w:sz w:val="24"/>
          <w:szCs w:val="24"/>
        </w:rPr>
        <w:t>P</w:t>
      </w:r>
      <w:r w:rsidR="2029C82F" w:rsidRPr="686FCAF9">
        <w:rPr>
          <w:rFonts w:ascii="Times New Roman" w:hAnsi="Times New Roman" w:cs="Times New Roman"/>
          <w:sz w:val="24"/>
          <w:szCs w:val="24"/>
        </w:rPr>
        <w:t xml:space="preserve">arādu piedziņu Universitāte var organizēt </w:t>
      </w:r>
      <w:proofErr w:type="spellStart"/>
      <w:r w:rsidR="2029C82F" w:rsidRPr="686FCAF9">
        <w:rPr>
          <w:rFonts w:ascii="Times New Roman" w:hAnsi="Times New Roman" w:cs="Times New Roman"/>
          <w:sz w:val="24"/>
          <w:szCs w:val="24"/>
        </w:rPr>
        <w:t>ārpustiesas</w:t>
      </w:r>
      <w:proofErr w:type="spellEnd"/>
      <w:r w:rsidR="2029C82F" w:rsidRPr="686FCAF9">
        <w:rPr>
          <w:rFonts w:ascii="Times New Roman" w:hAnsi="Times New Roman" w:cs="Times New Roman"/>
          <w:sz w:val="24"/>
          <w:szCs w:val="24"/>
        </w:rPr>
        <w:t xml:space="preserve"> parādu piedziņas kārtā.</w:t>
      </w:r>
    </w:p>
    <w:p w14:paraId="4407522E" w14:textId="53EAB73F"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Pēc parāda samaksas studējošais var atsākt studijas šo noteikumu 10. nodaļā noteiktajā kārtībā.</w:t>
      </w:r>
    </w:p>
    <w:p w14:paraId="67E89390" w14:textId="5D6410BE" w:rsidR="008A3297" w:rsidRPr="00A74539" w:rsidRDefault="2029C82F" w:rsidP="00A74539">
      <w:pPr>
        <w:pStyle w:val="ListParagraph"/>
        <w:numPr>
          <w:ilvl w:val="1"/>
          <w:numId w:val="2"/>
        </w:numPr>
        <w:spacing w:before="120" w:line="276" w:lineRule="auto"/>
        <w:jc w:val="both"/>
        <w:rPr>
          <w:rFonts w:ascii="Times New Roman" w:hAnsi="Times New Roman" w:cs="Times New Roman"/>
          <w:sz w:val="24"/>
          <w:szCs w:val="24"/>
        </w:rPr>
      </w:pPr>
      <w:r w:rsidRPr="686FCAF9">
        <w:rPr>
          <w:rFonts w:ascii="Times New Roman" w:hAnsi="Times New Roman" w:cs="Times New Roman"/>
          <w:sz w:val="24"/>
          <w:szCs w:val="24"/>
        </w:rPr>
        <w:t xml:space="preserve">Ārvalstu studējošajiem, kuriem nepieciešamas uzturēšanās atļaujas, studiju līgumos var tikt ietverti noteikumi, kas atšķiras no šīs </w:t>
      </w:r>
      <w:r w:rsidR="13D7F70D" w:rsidRPr="00B3526B">
        <w:rPr>
          <w:rFonts w:ascii="Times New Roman" w:hAnsi="Times New Roman" w:cs="Times New Roman"/>
          <w:sz w:val="24"/>
          <w:szCs w:val="24"/>
        </w:rPr>
        <w:t>nodaļas 6.</w:t>
      </w:r>
      <w:r w:rsidR="00B3526B" w:rsidRPr="00B3526B">
        <w:rPr>
          <w:rFonts w:ascii="Times New Roman" w:hAnsi="Times New Roman" w:cs="Times New Roman"/>
          <w:sz w:val="24"/>
          <w:szCs w:val="24"/>
        </w:rPr>
        <w:t>5</w:t>
      </w:r>
      <w:r w:rsidR="13D7F70D" w:rsidRPr="00B3526B">
        <w:rPr>
          <w:rFonts w:ascii="Times New Roman" w:hAnsi="Times New Roman" w:cs="Times New Roman"/>
          <w:sz w:val="24"/>
          <w:szCs w:val="24"/>
        </w:rPr>
        <w:t>. punkta</w:t>
      </w:r>
      <w:r w:rsidRPr="00B3526B">
        <w:rPr>
          <w:rFonts w:ascii="Times New Roman" w:hAnsi="Times New Roman" w:cs="Times New Roman"/>
          <w:sz w:val="24"/>
          <w:szCs w:val="24"/>
        </w:rPr>
        <w:t>.</w:t>
      </w:r>
    </w:p>
    <w:p w14:paraId="6071E7E2" w14:textId="2795967C" w:rsidR="00F82043" w:rsidRPr="00A74539" w:rsidRDefault="350C0EA3" w:rsidP="00A74539">
      <w:pPr>
        <w:pStyle w:val="ListParagraph"/>
        <w:numPr>
          <w:ilvl w:val="1"/>
          <w:numId w:val="2"/>
        </w:numPr>
        <w:spacing w:before="120" w:line="276" w:lineRule="auto"/>
        <w:jc w:val="both"/>
        <w:rPr>
          <w:rFonts w:ascii="Times New Roman" w:hAnsi="Times New Roman" w:cs="Times New Roman"/>
          <w:sz w:val="24"/>
          <w:szCs w:val="24"/>
        </w:rPr>
      </w:pPr>
      <w:r w:rsidRPr="686FCAF9">
        <w:rPr>
          <w:rFonts w:ascii="Times New Roman" w:hAnsi="Times New Roman" w:cs="Times New Roman"/>
          <w:sz w:val="24"/>
          <w:szCs w:val="24"/>
        </w:rPr>
        <w:t xml:space="preserve">Studējošajiem, kuriem piešķirts studiju kredīts un kuri par to informējuši Universitāti, šīs nodaļas </w:t>
      </w:r>
      <w:r w:rsidR="473FFF2C" w:rsidRPr="00B3526B">
        <w:rPr>
          <w:rFonts w:ascii="Times New Roman" w:hAnsi="Times New Roman" w:cs="Times New Roman"/>
          <w:sz w:val="24"/>
          <w:szCs w:val="24"/>
        </w:rPr>
        <w:t>6</w:t>
      </w:r>
      <w:r w:rsidRPr="00B3526B">
        <w:rPr>
          <w:rFonts w:ascii="Times New Roman" w:hAnsi="Times New Roman" w:cs="Times New Roman"/>
          <w:sz w:val="24"/>
          <w:szCs w:val="24"/>
        </w:rPr>
        <w:t>.</w:t>
      </w:r>
      <w:r w:rsidR="07C564FA" w:rsidRPr="00B3526B">
        <w:rPr>
          <w:rFonts w:ascii="Times New Roman" w:hAnsi="Times New Roman" w:cs="Times New Roman"/>
          <w:sz w:val="24"/>
          <w:szCs w:val="24"/>
        </w:rPr>
        <w:t>5</w:t>
      </w:r>
      <w:r w:rsidRPr="00B3526B">
        <w:rPr>
          <w:rFonts w:ascii="Times New Roman" w:hAnsi="Times New Roman" w:cs="Times New Roman"/>
          <w:sz w:val="24"/>
          <w:szCs w:val="24"/>
        </w:rPr>
        <w:t>.–</w:t>
      </w:r>
      <w:r w:rsidR="473FFF2C" w:rsidRPr="00B3526B">
        <w:rPr>
          <w:rFonts w:ascii="Times New Roman" w:hAnsi="Times New Roman" w:cs="Times New Roman"/>
          <w:sz w:val="24"/>
          <w:szCs w:val="24"/>
        </w:rPr>
        <w:t>6</w:t>
      </w:r>
      <w:r w:rsidRPr="00B3526B">
        <w:rPr>
          <w:rFonts w:ascii="Times New Roman" w:hAnsi="Times New Roman" w:cs="Times New Roman"/>
          <w:sz w:val="24"/>
          <w:szCs w:val="24"/>
        </w:rPr>
        <w:t>.</w:t>
      </w:r>
      <w:r w:rsidR="00B3526B" w:rsidRPr="00B3526B">
        <w:rPr>
          <w:rFonts w:ascii="Times New Roman" w:hAnsi="Times New Roman" w:cs="Times New Roman"/>
          <w:sz w:val="24"/>
          <w:szCs w:val="24"/>
        </w:rPr>
        <w:t>10</w:t>
      </w:r>
      <w:r w:rsidRPr="00B3526B">
        <w:rPr>
          <w:rFonts w:ascii="Times New Roman" w:hAnsi="Times New Roman" w:cs="Times New Roman"/>
          <w:sz w:val="24"/>
          <w:szCs w:val="24"/>
        </w:rPr>
        <w:t>. punkti</w:t>
      </w:r>
      <w:r w:rsidRPr="686FCAF9">
        <w:rPr>
          <w:rFonts w:ascii="Times New Roman" w:hAnsi="Times New Roman" w:cs="Times New Roman"/>
          <w:sz w:val="24"/>
          <w:szCs w:val="24"/>
        </w:rPr>
        <w:t xml:space="preserve"> netiek piemēroti.</w:t>
      </w:r>
    </w:p>
    <w:p w14:paraId="0CD9AA83" w14:textId="62E380F8" w:rsidR="00EA45E4" w:rsidRPr="00A74539" w:rsidRDefault="00EA45E4"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 xml:space="preserve">Studējošie, kuri kā klausītāji apgūst studiju kursus citās augstskolās, sedz </w:t>
      </w:r>
      <w:r w:rsidR="004A7210" w:rsidRPr="00A74539">
        <w:rPr>
          <w:rFonts w:ascii="Times New Roman" w:hAnsi="Times New Roman" w:cs="Times New Roman"/>
          <w:sz w:val="24"/>
          <w:szCs w:val="24"/>
        </w:rPr>
        <w:t>mācību maksu</w:t>
      </w:r>
      <w:r w:rsidRPr="00A74539">
        <w:rPr>
          <w:rFonts w:ascii="Times New Roman" w:hAnsi="Times New Roman" w:cs="Times New Roman"/>
          <w:sz w:val="24"/>
          <w:szCs w:val="24"/>
        </w:rPr>
        <w:t xml:space="preserve"> no saviem līdzekļiem. Universitāte </w:t>
      </w:r>
      <w:r w:rsidR="004A7210" w:rsidRPr="00A74539">
        <w:rPr>
          <w:rFonts w:ascii="Times New Roman" w:hAnsi="Times New Roman" w:cs="Times New Roman"/>
          <w:sz w:val="24"/>
          <w:szCs w:val="24"/>
        </w:rPr>
        <w:t>sedz šo maksu tikai gadījumā, ja ar attiecīgo augstskolu ir noslēgts sadarbības līgums vai ja studējošais tā izvēli ir saskaņojis ar dekānu un studiju kursa apguve nav iespējama Universitātē.</w:t>
      </w:r>
    </w:p>
    <w:p w14:paraId="27C5565B" w14:textId="543F6158" w:rsidR="00A74539" w:rsidRPr="00C853C3" w:rsidRDefault="00800F6E" w:rsidP="00A74539">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t xml:space="preserve">Studiju maksas pārmaksu (studiju maksas atlaides piešķiršana, pārcelšana uz valsts budžeta finansētu studiju vietu, studiju pārtraukšana) </w:t>
      </w:r>
      <w:r w:rsidR="00F730AC" w:rsidRPr="00C853C3">
        <w:rPr>
          <w:rFonts w:ascii="Times New Roman" w:hAnsi="Times New Roman" w:cs="Times New Roman"/>
          <w:sz w:val="24"/>
          <w:szCs w:val="24"/>
        </w:rPr>
        <w:t xml:space="preserve">uz studējošā iesnieguma pamata </w:t>
      </w:r>
      <w:r w:rsidR="00E91236" w:rsidRPr="00C853C3">
        <w:rPr>
          <w:rFonts w:ascii="Times New Roman" w:hAnsi="Times New Roman" w:cs="Times New Roman"/>
          <w:sz w:val="24"/>
          <w:szCs w:val="24"/>
        </w:rPr>
        <w:t xml:space="preserve">Universitāte atmaksā personai, kura to </w:t>
      </w:r>
      <w:r w:rsidRPr="00C853C3">
        <w:rPr>
          <w:rFonts w:ascii="Times New Roman" w:hAnsi="Times New Roman" w:cs="Times New Roman"/>
          <w:sz w:val="24"/>
          <w:szCs w:val="24"/>
        </w:rPr>
        <w:t>ir</w:t>
      </w:r>
      <w:r w:rsidR="00E91236" w:rsidRPr="00C853C3">
        <w:rPr>
          <w:rFonts w:ascii="Times New Roman" w:hAnsi="Times New Roman" w:cs="Times New Roman"/>
          <w:sz w:val="24"/>
          <w:szCs w:val="24"/>
        </w:rPr>
        <w:t xml:space="preserve"> samaksājusi</w:t>
      </w:r>
      <w:r w:rsidR="00CC6828" w:rsidRPr="00C853C3">
        <w:rPr>
          <w:rFonts w:ascii="Times New Roman" w:hAnsi="Times New Roman" w:cs="Times New Roman"/>
          <w:sz w:val="24"/>
          <w:szCs w:val="24"/>
        </w:rPr>
        <w:t>.</w:t>
      </w:r>
    </w:p>
    <w:p w14:paraId="6298300D" w14:textId="77777777" w:rsidR="00744831" w:rsidRPr="00C6743F" w:rsidRDefault="009F7DC8" w:rsidP="003A0263">
      <w:pPr>
        <w:numPr>
          <w:ilvl w:val="0"/>
          <w:numId w:val="2"/>
        </w:numPr>
        <w:spacing w:before="120" w:line="276" w:lineRule="auto"/>
        <w:ind w:left="0" w:firstLine="426"/>
        <w:jc w:val="center"/>
        <w:rPr>
          <w:b/>
        </w:rPr>
      </w:pPr>
      <w:r w:rsidRPr="00C6743F">
        <w:rPr>
          <w:b/>
        </w:rPr>
        <w:t>Iesniegumu, sūdzību un priekšlikumu noformēšanas, adresēšanas un iesniegšanas kārtība</w:t>
      </w:r>
    </w:p>
    <w:p w14:paraId="037856CA" w14:textId="4719E3DB" w:rsidR="00EB1DA9" w:rsidRPr="00A74539" w:rsidRDefault="0710F3E5" w:rsidP="686FCAF9">
      <w:pPr>
        <w:pStyle w:val="ListParagraph"/>
        <w:numPr>
          <w:ilvl w:val="1"/>
          <w:numId w:val="2"/>
        </w:numPr>
        <w:spacing w:before="120" w:line="276" w:lineRule="auto"/>
        <w:jc w:val="both"/>
        <w:rPr>
          <w:rFonts w:ascii="Times New Roman" w:hAnsi="Times New Roman" w:cs="Times New Roman"/>
          <w:sz w:val="24"/>
          <w:szCs w:val="24"/>
        </w:rPr>
      </w:pPr>
      <w:r w:rsidRPr="686FCAF9">
        <w:rPr>
          <w:rFonts w:ascii="Times New Roman" w:hAnsi="Times New Roman" w:cs="Times New Roman"/>
          <w:sz w:val="24"/>
          <w:szCs w:val="24"/>
        </w:rPr>
        <w:t>Iesniegumu iesniegšanas kārtība:</w:t>
      </w:r>
    </w:p>
    <w:p w14:paraId="3AA644B9" w14:textId="4C336BA2" w:rsidR="00EB1DA9" w:rsidRPr="00A74539" w:rsidRDefault="3F2093A9" w:rsidP="686FCAF9">
      <w:pPr>
        <w:pStyle w:val="ListParagraph"/>
        <w:numPr>
          <w:ilvl w:val="2"/>
          <w:numId w:val="2"/>
        </w:numPr>
        <w:spacing w:before="120" w:line="276" w:lineRule="auto"/>
        <w:ind w:left="426" w:hanging="426"/>
        <w:jc w:val="both"/>
        <w:rPr>
          <w:rFonts w:ascii="Times New Roman" w:hAnsi="Times New Roman" w:cs="Times New Roman"/>
          <w:sz w:val="24"/>
          <w:szCs w:val="24"/>
        </w:rPr>
      </w:pPr>
      <w:proofErr w:type="spellStart"/>
      <w:r w:rsidRPr="686FCAF9">
        <w:rPr>
          <w:rFonts w:ascii="Times New Roman" w:hAnsi="Times New Roman" w:cs="Times New Roman"/>
          <w:sz w:val="24"/>
          <w:szCs w:val="24"/>
        </w:rPr>
        <w:t>r</w:t>
      </w:r>
      <w:r w:rsidR="0C85E1CB" w:rsidRPr="686FCAF9">
        <w:rPr>
          <w:rFonts w:ascii="Times New Roman" w:hAnsi="Times New Roman" w:cs="Times New Roman"/>
          <w:sz w:val="24"/>
          <w:szCs w:val="24"/>
        </w:rPr>
        <w:t>akstveidā</w:t>
      </w:r>
      <w:proofErr w:type="spellEnd"/>
      <w:r w:rsidR="641D032B" w:rsidRPr="686FCAF9">
        <w:rPr>
          <w:rFonts w:ascii="Times New Roman" w:hAnsi="Times New Roman" w:cs="Times New Roman"/>
          <w:sz w:val="24"/>
          <w:szCs w:val="24"/>
        </w:rPr>
        <w:t xml:space="preserve"> no Universitātes piešķirtās e-pasta adreses uz vienoto Studentu servisa e-pasta adresi </w:t>
      </w:r>
      <w:hyperlink r:id="rId12">
        <w:r w:rsidR="641D032B" w:rsidRPr="686FCAF9">
          <w:rPr>
            <w:rStyle w:val="Hyperlink"/>
            <w:rFonts w:ascii="Times New Roman" w:hAnsi="Times New Roman" w:cs="Times New Roman"/>
            <w:sz w:val="24"/>
            <w:szCs w:val="24"/>
          </w:rPr>
          <w:t>studentuserviss@rsu.lv</w:t>
        </w:r>
      </w:hyperlink>
      <w:r w:rsidR="641D032B" w:rsidRPr="686FCAF9">
        <w:rPr>
          <w:rFonts w:ascii="Times New Roman" w:hAnsi="Times New Roman" w:cs="Times New Roman"/>
          <w:sz w:val="24"/>
          <w:szCs w:val="24"/>
        </w:rPr>
        <w:t xml:space="preserve">; </w:t>
      </w:r>
    </w:p>
    <w:p w14:paraId="601D7F3C" w14:textId="048C5D88" w:rsidR="00EB1DA9" w:rsidRPr="00A74539" w:rsidRDefault="1236120D"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sidRPr="686FCAF9">
        <w:rPr>
          <w:rFonts w:ascii="Times New Roman" w:hAnsi="Times New Roman" w:cs="Times New Roman"/>
          <w:sz w:val="24"/>
          <w:szCs w:val="24"/>
        </w:rPr>
        <w:t>u</w:t>
      </w:r>
      <w:r w:rsidR="14342CBD" w:rsidRPr="686FCAF9">
        <w:rPr>
          <w:rFonts w:ascii="Times New Roman" w:hAnsi="Times New Roman" w:cs="Times New Roman"/>
          <w:sz w:val="24"/>
          <w:szCs w:val="24"/>
        </w:rPr>
        <w:t>niversitātes studējošo portālā "</w:t>
      </w:r>
      <w:proofErr w:type="spellStart"/>
      <w:r w:rsidR="14342CBD" w:rsidRPr="686FCAF9">
        <w:rPr>
          <w:rFonts w:ascii="Times New Roman" w:hAnsi="Times New Roman" w:cs="Times New Roman"/>
          <w:sz w:val="24"/>
          <w:szCs w:val="24"/>
        </w:rPr>
        <w:t>MyRSU</w:t>
      </w:r>
      <w:proofErr w:type="spellEnd"/>
      <w:r w:rsidR="14342CBD" w:rsidRPr="686FCAF9">
        <w:rPr>
          <w:rFonts w:ascii="Times New Roman" w:hAnsi="Times New Roman" w:cs="Times New Roman"/>
          <w:sz w:val="24"/>
          <w:szCs w:val="24"/>
        </w:rPr>
        <w:t>" e-pakalpojum</w:t>
      </w:r>
      <w:r w:rsidR="7EFEF1B2" w:rsidRPr="686FCAF9">
        <w:rPr>
          <w:rFonts w:ascii="Times New Roman" w:hAnsi="Times New Roman" w:cs="Times New Roman"/>
          <w:sz w:val="24"/>
          <w:szCs w:val="24"/>
        </w:rPr>
        <w:t xml:space="preserve">u sadaļā </w:t>
      </w:r>
      <w:r w:rsidR="62C84EE2" w:rsidRPr="686FCAF9">
        <w:rPr>
          <w:rFonts w:ascii="Times New Roman" w:hAnsi="Times New Roman" w:cs="Times New Roman"/>
          <w:sz w:val="24"/>
          <w:szCs w:val="24"/>
        </w:rPr>
        <w:t>"Iesniegumi un izziņas pieprasījumi"</w:t>
      </w:r>
      <w:r w:rsidR="009C420E">
        <w:rPr>
          <w:rFonts w:ascii="Times New Roman" w:hAnsi="Times New Roman" w:cs="Times New Roman"/>
          <w:sz w:val="24"/>
          <w:szCs w:val="24"/>
        </w:rPr>
        <w:t>;</w:t>
      </w:r>
    </w:p>
    <w:p w14:paraId="17A72FAC" w14:textId="753416D5" w:rsidR="00EB1DA9" w:rsidRPr="00A74539" w:rsidRDefault="009C420E"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e</w:t>
      </w:r>
      <w:r w:rsidR="6896F608" w:rsidRPr="686FCAF9">
        <w:rPr>
          <w:rFonts w:ascii="Times New Roman" w:hAnsi="Times New Roman" w:cs="Times New Roman"/>
          <w:sz w:val="24"/>
          <w:szCs w:val="24"/>
        </w:rPr>
        <w:t>lektroniski, i</w:t>
      </w:r>
      <w:r w:rsidR="2D32BCC1" w:rsidRPr="686FCAF9">
        <w:rPr>
          <w:rFonts w:ascii="Times New Roman" w:hAnsi="Times New Roman" w:cs="Times New Roman"/>
          <w:sz w:val="24"/>
          <w:szCs w:val="24"/>
        </w:rPr>
        <w:t xml:space="preserve">zmantojot Latvijā </w:t>
      </w:r>
      <w:r w:rsidR="0C85E1CB" w:rsidRPr="686FCAF9">
        <w:rPr>
          <w:rFonts w:ascii="Times New Roman" w:hAnsi="Times New Roman" w:cs="Times New Roman"/>
          <w:sz w:val="24"/>
          <w:szCs w:val="24"/>
        </w:rPr>
        <w:t>ieviesto drošo elektronisko parakstu</w:t>
      </w:r>
      <w:r w:rsidR="51C29AA3" w:rsidRPr="686FCAF9">
        <w:rPr>
          <w:rFonts w:ascii="Times New Roman" w:hAnsi="Times New Roman" w:cs="Times New Roman"/>
          <w:sz w:val="24"/>
          <w:szCs w:val="24"/>
        </w:rPr>
        <w:t>;</w:t>
      </w:r>
    </w:p>
    <w:p w14:paraId="0B232F86" w14:textId="2F342F00" w:rsidR="00EB1DA9" w:rsidRPr="00A74539" w:rsidRDefault="6CCDA579"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sidRPr="686FCAF9">
        <w:rPr>
          <w:rFonts w:ascii="Times New Roman" w:hAnsi="Times New Roman" w:cs="Times New Roman"/>
          <w:sz w:val="24"/>
          <w:szCs w:val="24"/>
        </w:rPr>
        <w:t>iesniedzot iesniegumu klātienē Studentu servisā;</w:t>
      </w:r>
    </w:p>
    <w:p w14:paraId="03DC9163" w14:textId="05E4D40F" w:rsidR="00EB1DA9" w:rsidRPr="00A74539" w:rsidRDefault="009C420E"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6CCDA579" w:rsidRPr="686FCAF9">
        <w:rPr>
          <w:rFonts w:ascii="Times New Roman" w:hAnsi="Times New Roman" w:cs="Times New Roman"/>
          <w:sz w:val="24"/>
          <w:szCs w:val="24"/>
        </w:rPr>
        <w:t>osūtot iesniegumu pa pastu</w:t>
      </w:r>
      <w:r w:rsidR="5C9B5A05" w:rsidRPr="686FCAF9">
        <w:rPr>
          <w:rFonts w:ascii="Times New Roman" w:hAnsi="Times New Roman" w:cs="Times New Roman"/>
          <w:sz w:val="24"/>
          <w:szCs w:val="24"/>
        </w:rPr>
        <w:t>.</w:t>
      </w:r>
    </w:p>
    <w:p w14:paraId="7BA071DF" w14:textId="4DE4311D" w:rsidR="736BAD64" w:rsidRDefault="52FB61BD" w:rsidP="427E4338">
      <w:pPr>
        <w:pStyle w:val="ListParagraph"/>
        <w:numPr>
          <w:ilvl w:val="1"/>
          <w:numId w:val="2"/>
        </w:numPr>
        <w:spacing w:before="120" w:line="276" w:lineRule="auto"/>
        <w:jc w:val="both"/>
        <w:rPr>
          <w:rFonts w:ascii="Times New Roman" w:hAnsi="Times New Roman" w:cs="Times New Roman"/>
          <w:color w:val="000000" w:themeColor="text1"/>
          <w:sz w:val="24"/>
          <w:szCs w:val="24"/>
        </w:rPr>
      </w:pPr>
      <w:bookmarkStart w:id="4" w:name="_Hlk103777857"/>
      <w:bookmarkEnd w:id="4"/>
      <w:r w:rsidRPr="686FCAF9">
        <w:rPr>
          <w:rFonts w:ascii="Times New Roman" w:hAnsi="Times New Roman" w:cs="Times New Roman"/>
          <w:sz w:val="24"/>
          <w:szCs w:val="24"/>
        </w:rPr>
        <w:t>Studējoš</w:t>
      </w:r>
      <w:r w:rsidR="6AC351BE" w:rsidRPr="686FCAF9">
        <w:rPr>
          <w:rFonts w:ascii="Times New Roman" w:hAnsi="Times New Roman" w:cs="Times New Roman"/>
          <w:sz w:val="24"/>
          <w:szCs w:val="24"/>
        </w:rPr>
        <w:t>ais</w:t>
      </w:r>
      <w:r w:rsidRPr="686FCAF9">
        <w:rPr>
          <w:rFonts w:ascii="Times New Roman" w:hAnsi="Times New Roman" w:cs="Times New Roman"/>
          <w:sz w:val="24"/>
          <w:szCs w:val="24"/>
        </w:rPr>
        <w:t xml:space="preserve"> sūdzības</w:t>
      </w:r>
      <w:r w:rsidR="7094780B" w:rsidRPr="686FCAF9">
        <w:rPr>
          <w:rFonts w:ascii="Times New Roman" w:hAnsi="Times New Roman" w:cs="Times New Roman"/>
          <w:sz w:val="24"/>
          <w:szCs w:val="24"/>
        </w:rPr>
        <w:t xml:space="preserve"> un</w:t>
      </w:r>
      <w:r w:rsidRPr="686FCAF9">
        <w:rPr>
          <w:rFonts w:ascii="Times New Roman" w:hAnsi="Times New Roman" w:cs="Times New Roman"/>
          <w:sz w:val="24"/>
          <w:szCs w:val="24"/>
        </w:rPr>
        <w:t xml:space="preserve"> priekšlikumus var iesniegt </w:t>
      </w:r>
      <w:r w:rsidR="23889DE4" w:rsidRPr="686FCAF9">
        <w:rPr>
          <w:rFonts w:ascii="Times New Roman" w:hAnsi="Times New Roman" w:cs="Times New Roman"/>
          <w:sz w:val="24"/>
          <w:szCs w:val="24"/>
        </w:rPr>
        <w:t xml:space="preserve">nosūtot no Universitātes piešķirtās e-pasta adreses uz e-pastiem, </w:t>
      </w:r>
      <w:hyperlink r:id="rId13">
        <w:r w:rsidR="23889DE4" w:rsidRPr="686FCAF9">
          <w:rPr>
            <w:rStyle w:val="Hyperlink"/>
            <w:rFonts w:ascii="Times New Roman" w:hAnsi="Times New Roman" w:cs="Times New Roman"/>
            <w:sz w:val="24"/>
            <w:szCs w:val="24"/>
          </w:rPr>
          <w:t>atsauksmes@rsu.lv</w:t>
        </w:r>
      </w:hyperlink>
      <w:r w:rsidR="28BD8601" w:rsidRPr="686FCAF9">
        <w:rPr>
          <w:rFonts w:ascii="Times New Roman" w:hAnsi="Times New Roman" w:cs="Times New Roman"/>
          <w:sz w:val="24"/>
          <w:szCs w:val="24"/>
        </w:rPr>
        <w:t xml:space="preserve"> vai</w:t>
      </w:r>
      <w:r w:rsidR="23889DE4" w:rsidRPr="686FCAF9">
        <w:rPr>
          <w:rFonts w:ascii="Times New Roman" w:hAnsi="Times New Roman" w:cs="Times New Roman"/>
          <w:sz w:val="24"/>
          <w:szCs w:val="24"/>
        </w:rPr>
        <w:t xml:space="preserve"> </w:t>
      </w:r>
      <w:hyperlink r:id="rId14">
        <w:r w:rsidR="23889DE4" w:rsidRPr="686FCAF9">
          <w:rPr>
            <w:rStyle w:val="Hyperlink"/>
            <w:rFonts w:ascii="Times New Roman" w:hAnsi="Times New Roman" w:cs="Times New Roman"/>
            <w:sz w:val="24"/>
            <w:szCs w:val="24"/>
          </w:rPr>
          <w:t>complaints@rsu.lv</w:t>
        </w:r>
        <w:r w:rsidR="3ECA85C6" w:rsidRPr="686FCAF9">
          <w:rPr>
            <w:rStyle w:val="Hyperlink"/>
            <w:rFonts w:ascii="Times New Roman" w:hAnsi="Times New Roman" w:cs="Times New Roman"/>
            <w:sz w:val="24"/>
            <w:szCs w:val="24"/>
          </w:rPr>
          <w:t>.</w:t>
        </w:r>
      </w:hyperlink>
    </w:p>
    <w:p w14:paraId="361BB79C" w14:textId="0D8C9258" w:rsidR="736BAD64" w:rsidRDefault="469E9BEF" w:rsidP="427E4338">
      <w:pPr>
        <w:pStyle w:val="ListParagraph"/>
        <w:numPr>
          <w:ilvl w:val="1"/>
          <w:numId w:val="2"/>
        </w:numPr>
        <w:spacing w:before="120" w:line="276" w:lineRule="auto"/>
        <w:jc w:val="both"/>
        <w:rPr>
          <w:rFonts w:ascii="Times New Roman" w:hAnsi="Times New Roman" w:cs="Times New Roman"/>
          <w:color w:val="000000" w:themeColor="text1"/>
          <w:sz w:val="24"/>
          <w:szCs w:val="24"/>
        </w:rPr>
      </w:pPr>
      <w:r w:rsidRPr="686FCAF9">
        <w:rPr>
          <w:rFonts w:ascii="Times New Roman" w:hAnsi="Times New Roman" w:cs="Times New Roman"/>
          <w:sz w:val="24"/>
          <w:szCs w:val="24"/>
        </w:rPr>
        <w:t>Iesniegumus, sūdzības un priekšlikumus studējošais ir tiesīgs iesniegt attiecīgajam dekānam vai attiecīgajam prorektoram, vai rektoram, kā arī citai atbilstošai struktūrvienībai.</w:t>
      </w:r>
    </w:p>
    <w:p w14:paraId="607AF561" w14:textId="6CF3546E" w:rsidR="000250B4" w:rsidRPr="00C6743F" w:rsidRDefault="009F7DC8" w:rsidP="003A0263">
      <w:pPr>
        <w:numPr>
          <w:ilvl w:val="0"/>
          <w:numId w:val="2"/>
        </w:numPr>
        <w:spacing w:before="120" w:line="276" w:lineRule="auto"/>
        <w:ind w:left="0" w:firstLine="426"/>
        <w:jc w:val="center"/>
        <w:rPr>
          <w:b/>
        </w:rPr>
      </w:pPr>
      <w:r w:rsidRPr="00C6743F">
        <w:rPr>
          <w:b/>
        </w:rPr>
        <w:t>Akadēmiskā atvaļinājuma piešķiršana</w:t>
      </w:r>
    </w:p>
    <w:p w14:paraId="6824820C" w14:textId="6ABCCDC1" w:rsidR="000250B4" w:rsidRPr="00E84E01" w:rsidRDefault="69827837" w:rsidP="00337127">
      <w:pPr>
        <w:numPr>
          <w:ilvl w:val="1"/>
          <w:numId w:val="2"/>
        </w:numPr>
        <w:spacing w:before="120" w:line="276" w:lineRule="auto"/>
        <w:ind w:left="0" w:firstLine="0"/>
        <w:jc w:val="both"/>
      </w:pPr>
      <w:r>
        <w:t xml:space="preserve">Akadēmisko atvaļinājumu </w:t>
      </w:r>
      <w:r w:rsidR="07C564FA">
        <w:t xml:space="preserve">var piešķirt </w:t>
      </w:r>
      <w:r>
        <w:t>šādos gadījumos:</w:t>
      </w:r>
    </w:p>
    <w:p w14:paraId="5B9DF135" w14:textId="77777777" w:rsidR="000250B4" w:rsidRPr="00E84E01" w:rsidRDefault="009F7DC8" w:rsidP="00337127">
      <w:pPr>
        <w:numPr>
          <w:ilvl w:val="2"/>
          <w:numId w:val="2"/>
        </w:numPr>
        <w:spacing w:before="120" w:line="276" w:lineRule="auto"/>
        <w:ind w:left="0" w:firstLine="0"/>
        <w:jc w:val="both"/>
      </w:pPr>
      <w:r w:rsidRPr="00E84E01">
        <w:t>studējošais nespēj turpināt studijas medicīnisku indikāciju dēļ;</w:t>
      </w:r>
    </w:p>
    <w:p w14:paraId="553B58D7" w14:textId="77777777" w:rsidR="000250B4" w:rsidRPr="00E84E01" w:rsidRDefault="009F7DC8" w:rsidP="00337127">
      <w:pPr>
        <w:numPr>
          <w:ilvl w:val="2"/>
          <w:numId w:val="2"/>
        </w:numPr>
        <w:spacing w:before="120" w:line="276" w:lineRule="auto"/>
        <w:ind w:left="0" w:firstLine="0"/>
        <w:jc w:val="both"/>
      </w:pPr>
      <w:r w:rsidRPr="00E84E01">
        <w:t>studējošais nespēj turpināt studijas sociālu iemeslu dēļ;</w:t>
      </w:r>
    </w:p>
    <w:p w14:paraId="60CC2118" w14:textId="77777777" w:rsidR="000250B4" w:rsidRPr="00E84E01" w:rsidRDefault="009F7DC8" w:rsidP="00337127">
      <w:pPr>
        <w:numPr>
          <w:ilvl w:val="2"/>
          <w:numId w:val="2"/>
        </w:numPr>
        <w:spacing w:before="120" w:line="276" w:lineRule="auto"/>
        <w:ind w:left="0" w:firstLine="0"/>
        <w:jc w:val="both"/>
      </w:pPr>
      <w:r w:rsidRPr="00E84E01">
        <w:t>ģimenes apstākļu dēļ;</w:t>
      </w:r>
    </w:p>
    <w:p w14:paraId="121E92A1" w14:textId="3F8E465C" w:rsidR="000250B4" w:rsidRPr="00E84E01" w:rsidRDefault="2C9928EC" w:rsidP="00337127">
      <w:pPr>
        <w:numPr>
          <w:ilvl w:val="2"/>
          <w:numId w:val="2"/>
        </w:numPr>
        <w:spacing w:before="120" w:line="276" w:lineRule="auto"/>
        <w:ind w:left="0" w:firstLine="0"/>
        <w:jc w:val="both"/>
      </w:pPr>
      <w:r>
        <w:t xml:space="preserve">sakarā ar studijām ārvalstu augstskolā. Šis punkts neattiecas uz </w:t>
      </w:r>
      <w:r w:rsidR="63A4534E">
        <w:t xml:space="preserve">Universitātes </w:t>
      </w:r>
      <w:r>
        <w:t xml:space="preserve">studējošajiem, kuri studē </w:t>
      </w:r>
      <w:r w:rsidR="55D6733D">
        <w:t>ārvalstu augstskolā (partnerinstitūcijā)</w:t>
      </w:r>
      <w:r>
        <w:t xml:space="preserve"> apmaiņas programmu ietvaros;</w:t>
      </w:r>
    </w:p>
    <w:p w14:paraId="39EBD619" w14:textId="0BAFAE71" w:rsidR="000250B4" w:rsidRDefault="009F7DC8" w:rsidP="00337127">
      <w:pPr>
        <w:numPr>
          <w:ilvl w:val="2"/>
          <w:numId w:val="2"/>
        </w:numPr>
        <w:spacing w:before="120" w:line="276" w:lineRule="auto"/>
        <w:ind w:left="0" w:firstLine="0"/>
        <w:jc w:val="both"/>
      </w:pPr>
      <w:r w:rsidRPr="00E84E01">
        <w:t xml:space="preserve">sakarā ar </w:t>
      </w:r>
      <w:r w:rsidR="00C4745B">
        <w:t xml:space="preserve">grūtniecību, </w:t>
      </w:r>
      <w:r w:rsidRPr="00E84E01">
        <w:t>bērna piedzimšanu</w:t>
      </w:r>
      <w:r w:rsidR="00C4745B">
        <w:t xml:space="preserve"> un bērna kopšanu.</w:t>
      </w:r>
    </w:p>
    <w:p w14:paraId="27814BFC" w14:textId="5E2C22E0" w:rsidR="000250B4" w:rsidRPr="00E84E01" w:rsidRDefault="009F7DC8" w:rsidP="00337127">
      <w:pPr>
        <w:numPr>
          <w:ilvl w:val="1"/>
          <w:numId w:val="2"/>
        </w:numPr>
        <w:spacing w:before="120" w:line="276" w:lineRule="auto"/>
        <w:ind w:left="0" w:firstLine="0"/>
        <w:jc w:val="both"/>
      </w:pPr>
      <w:r w:rsidRPr="00E84E01">
        <w:t>Lai studējošajam piešķirtu akadēmisko atvaļinājumu medicīnisk</w:t>
      </w:r>
      <w:r w:rsidR="00C26FF1">
        <w:t>u</w:t>
      </w:r>
      <w:r w:rsidRPr="00E84E01">
        <w:t xml:space="preserve"> indikāciju dēļ, studējošais iesniegumam par akadēmiskā atvaļinājuma piešķiršanu </w:t>
      </w:r>
      <w:r w:rsidR="001A7BF1" w:rsidRPr="00E84E01">
        <w:t>uzrāda</w:t>
      </w:r>
      <w:r w:rsidRPr="00E84E01">
        <w:t xml:space="preserve"> darba nespēju apliecinošu dokumentu.</w:t>
      </w:r>
    </w:p>
    <w:p w14:paraId="264CC04A" w14:textId="77777777" w:rsidR="000250B4" w:rsidRPr="00E84E01" w:rsidRDefault="009F7DC8" w:rsidP="00337127">
      <w:pPr>
        <w:numPr>
          <w:ilvl w:val="1"/>
          <w:numId w:val="2"/>
        </w:numPr>
        <w:spacing w:before="120" w:line="276" w:lineRule="auto"/>
        <w:ind w:left="0" w:firstLine="0"/>
        <w:jc w:val="both"/>
      </w:pPr>
      <w:r w:rsidRPr="00E84E01">
        <w:t xml:space="preserve">Lai studējošajam piešķirtu akadēmisko atvaļinājumu sociālu iemeslu dēļ, studējošais iesniegumam par akadēmiskā atvaļinājuma piešķiršanu </w:t>
      </w:r>
      <w:r w:rsidR="001A7BF1" w:rsidRPr="00E84E01">
        <w:t xml:space="preserve">uzrāda </w:t>
      </w:r>
      <w:r w:rsidRPr="00E84E01">
        <w:t>kompetentas valsts vai pašvaldības sociālās palīdzības iestādes izziņu un (vai) citus dokumentus, kas apliecina iesniegumā norādītos apstākļus.</w:t>
      </w:r>
    </w:p>
    <w:p w14:paraId="6979A422" w14:textId="77777777" w:rsidR="000250B4" w:rsidRPr="00E84E01" w:rsidRDefault="009F7DC8" w:rsidP="00337127">
      <w:pPr>
        <w:numPr>
          <w:ilvl w:val="1"/>
          <w:numId w:val="2"/>
        </w:numPr>
        <w:spacing w:before="120" w:line="276" w:lineRule="auto"/>
        <w:ind w:left="0" w:firstLine="0"/>
        <w:jc w:val="both"/>
      </w:pPr>
      <w:r w:rsidRPr="00E84E01">
        <w:t>Lai studējošajam piešķirtu akadēmisko atvaļinājumu sakarā ar studijām ārvalstu augstskolā, studējošais iesniegumam par akadēmiskā atvaļinājuma piešķiršanu pievieno dokumentus, kas apliecina iesniegumā norādītos apstākļus. Šis punkts neattiecas uz studējošajiem, kuri studē Universitātē apmaiņas programmu ietvaros.</w:t>
      </w:r>
    </w:p>
    <w:p w14:paraId="7A9A909A" w14:textId="33800F4C" w:rsidR="000250B4" w:rsidRPr="00EA4531" w:rsidRDefault="009F7DC8" w:rsidP="00337127">
      <w:pPr>
        <w:numPr>
          <w:ilvl w:val="1"/>
          <w:numId w:val="2"/>
        </w:numPr>
        <w:spacing w:before="120" w:line="276" w:lineRule="auto"/>
        <w:ind w:left="0" w:firstLine="0"/>
        <w:jc w:val="both"/>
      </w:pPr>
      <w:r w:rsidRPr="00EA4531">
        <w:t xml:space="preserve">Lai studējošajam piešķirtu akadēmisko atvaļinājumu </w:t>
      </w:r>
      <w:r w:rsidR="003D550E" w:rsidRPr="00EA4531">
        <w:t>sakarā ar bērna piedzimšanu</w:t>
      </w:r>
      <w:r w:rsidRPr="00EA4531">
        <w:t>, studējošais</w:t>
      </w:r>
      <w:r w:rsidR="005065EA" w:rsidRPr="00EA4531">
        <w:t>, iesniedzot</w:t>
      </w:r>
      <w:r w:rsidRPr="00EA4531">
        <w:t xml:space="preserve"> iesniegum</w:t>
      </w:r>
      <w:r w:rsidR="005065EA" w:rsidRPr="00EA4531">
        <w:t>u</w:t>
      </w:r>
      <w:r w:rsidRPr="00EA4531">
        <w:t xml:space="preserve"> par akadēmiskā atvaļinājuma </w:t>
      </w:r>
      <w:r w:rsidRPr="00C4745B">
        <w:rPr>
          <w:color w:val="auto"/>
        </w:rPr>
        <w:t>piešķiršanu</w:t>
      </w:r>
      <w:r w:rsidR="00752320" w:rsidRPr="00C4745B">
        <w:rPr>
          <w:color w:val="auto"/>
        </w:rPr>
        <w:t xml:space="preserve"> Studentu servisā,</w:t>
      </w:r>
      <w:r w:rsidRPr="00EA4531">
        <w:t xml:space="preserve"> </w:t>
      </w:r>
      <w:r w:rsidR="001A7BF1" w:rsidRPr="00EA4531">
        <w:t xml:space="preserve">uzrāda </w:t>
      </w:r>
      <w:r w:rsidRPr="00EA4531">
        <w:t xml:space="preserve">jaundzimušā dzimšanas apliecības </w:t>
      </w:r>
      <w:r w:rsidR="00EA4531" w:rsidRPr="00EA4531">
        <w:t xml:space="preserve">oriģinālu vai </w:t>
      </w:r>
      <w:r w:rsidRPr="00EA4531">
        <w:t>norakstu.</w:t>
      </w:r>
    </w:p>
    <w:p w14:paraId="16AA6580" w14:textId="2BBA3399" w:rsidR="00456EAE" w:rsidRPr="00C853C3" w:rsidRDefault="001B2109" w:rsidP="00337127">
      <w:pPr>
        <w:numPr>
          <w:ilvl w:val="1"/>
          <w:numId w:val="2"/>
        </w:numPr>
        <w:spacing w:before="120" w:line="276" w:lineRule="auto"/>
        <w:ind w:left="0" w:firstLine="0"/>
        <w:jc w:val="both"/>
        <w:rPr>
          <w:color w:val="auto"/>
        </w:rPr>
      </w:pPr>
      <w:r w:rsidRPr="00C853C3">
        <w:rPr>
          <w:color w:val="auto"/>
        </w:rPr>
        <w:t>Akadēmiskais atvaļinājums netiek piešķirts, ja studējošajam ir nesekmīgi apgūti studiju kursi</w:t>
      </w:r>
      <w:r w:rsidR="004A144E" w:rsidRPr="00C853C3">
        <w:rPr>
          <w:color w:val="auto"/>
        </w:rPr>
        <w:t xml:space="preserve">, </w:t>
      </w:r>
      <w:r w:rsidR="003D550E" w:rsidRPr="00C853C3">
        <w:rPr>
          <w:color w:val="auto"/>
        </w:rPr>
        <w:t xml:space="preserve">ir </w:t>
      </w:r>
      <w:r w:rsidR="004A144E" w:rsidRPr="00C853C3">
        <w:rPr>
          <w:color w:val="auto"/>
        </w:rPr>
        <w:t>akadēmiskie parādi</w:t>
      </w:r>
      <w:r w:rsidR="00456EAE" w:rsidRPr="00C853C3">
        <w:rPr>
          <w:color w:val="auto"/>
        </w:rPr>
        <w:t xml:space="preserve"> vai</w:t>
      </w:r>
      <w:r w:rsidR="004A7210" w:rsidRPr="00C853C3">
        <w:rPr>
          <w:color w:val="auto"/>
        </w:rPr>
        <w:t xml:space="preserve"> </w:t>
      </w:r>
      <w:r w:rsidR="00456EAE" w:rsidRPr="00C853C3">
        <w:rPr>
          <w:color w:val="auto"/>
        </w:rPr>
        <w:t>studiju maksas parāds</w:t>
      </w:r>
      <w:r w:rsidR="00972C0A" w:rsidRPr="00C853C3">
        <w:rPr>
          <w:color w:val="auto"/>
        </w:rPr>
        <w:t xml:space="preserve">, </w:t>
      </w:r>
      <w:r w:rsidR="007A544B" w:rsidRPr="00C853C3">
        <w:rPr>
          <w:color w:val="auto"/>
        </w:rPr>
        <w:t>izņemot gadījumus, kad, izvērtējot studējošā situāciju, fakultāte ir pieņēmusi lēmumu piešķirt akadēmisko atvaļinājumu īpašu apstākļu dēļ</w:t>
      </w:r>
      <w:r w:rsidR="005065EA" w:rsidRPr="00C853C3">
        <w:rPr>
          <w:color w:val="auto"/>
        </w:rPr>
        <w:t>.</w:t>
      </w:r>
    </w:p>
    <w:p w14:paraId="48FBA8CB" w14:textId="5D8A1A13" w:rsidR="00FF79B2" w:rsidRPr="007E04B0" w:rsidRDefault="00456EAE" w:rsidP="003D550E">
      <w:pPr>
        <w:numPr>
          <w:ilvl w:val="1"/>
          <w:numId w:val="2"/>
        </w:numPr>
        <w:spacing w:before="120" w:line="276" w:lineRule="auto"/>
        <w:ind w:left="0" w:firstLine="0"/>
        <w:jc w:val="both"/>
        <w:rPr>
          <w:color w:val="auto"/>
        </w:rPr>
      </w:pPr>
      <w:bookmarkStart w:id="5" w:name="_Hlk30065747"/>
      <w:r w:rsidRPr="00C853C3">
        <w:rPr>
          <w:caps/>
          <w:color w:val="auto"/>
        </w:rPr>
        <w:t>s</w:t>
      </w:r>
      <w:r w:rsidRPr="00C853C3">
        <w:rPr>
          <w:color w:val="auto"/>
        </w:rPr>
        <w:t>tudējošajam</w:t>
      </w:r>
      <w:r w:rsidR="00C55467" w:rsidRPr="00C853C3">
        <w:rPr>
          <w:color w:val="auto"/>
        </w:rPr>
        <w:t xml:space="preserve"> (arī studējoša</w:t>
      </w:r>
      <w:r w:rsidR="00641244" w:rsidRPr="00C853C3">
        <w:rPr>
          <w:color w:val="auto"/>
        </w:rPr>
        <w:t>jam</w:t>
      </w:r>
      <w:r w:rsidR="00C55467" w:rsidRPr="00084AD4">
        <w:rPr>
          <w:color w:val="auto"/>
        </w:rPr>
        <w:t>, kur</w:t>
      </w:r>
      <w:r w:rsidR="00641244" w:rsidRPr="00084AD4">
        <w:rPr>
          <w:color w:val="auto"/>
        </w:rPr>
        <w:t>š</w:t>
      </w:r>
      <w:r w:rsidR="00C55467" w:rsidRPr="00084AD4">
        <w:rPr>
          <w:color w:val="auto"/>
        </w:rPr>
        <w:t xml:space="preserve"> studē valsts budžeta finansētā studiju vietā) </w:t>
      </w:r>
      <w:r w:rsidR="00520580" w:rsidRPr="000E09C8">
        <w:rPr>
          <w:color w:val="auto"/>
        </w:rPr>
        <w:t xml:space="preserve">atsākot studijas pēc </w:t>
      </w:r>
      <w:r w:rsidRPr="000E09C8">
        <w:rPr>
          <w:color w:val="auto"/>
        </w:rPr>
        <w:t>akadēmisk</w:t>
      </w:r>
      <w:r w:rsidR="00520580" w:rsidRPr="00400EDD">
        <w:rPr>
          <w:color w:val="auto"/>
        </w:rPr>
        <w:t>ā</w:t>
      </w:r>
      <w:r w:rsidRPr="00400EDD">
        <w:rPr>
          <w:color w:val="auto"/>
        </w:rPr>
        <w:t xml:space="preserve"> atvaļinājum</w:t>
      </w:r>
      <w:r w:rsidR="00520580" w:rsidRPr="00B552C4">
        <w:rPr>
          <w:color w:val="auto"/>
        </w:rPr>
        <w:t>a,</w:t>
      </w:r>
      <w:r w:rsidRPr="00B552C4">
        <w:rPr>
          <w:color w:val="auto"/>
        </w:rPr>
        <w:t xml:space="preserve"> ir atkārtoti jā</w:t>
      </w:r>
      <w:r w:rsidR="00520580" w:rsidRPr="00B552C4">
        <w:rPr>
          <w:color w:val="auto"/>
        </w:rPr>
        <w:t>sa</w:t>
      </w:r>
      <w:r w:rsidRPr="008A49C3">
        <w:rPr>
          <w:color w:val="auto"/>
        </w:rPr>
        <w:t>maksā</w:t>
      </w:r>
      <w:r w:rsidR="001A7BF1" w:rsidRPr="008A49C3">
        <w:rPr>
          <w:color w:val="auto"/>
        </w:rPr>
        <w:t xml:space="preserve"> studiju maksa par </w:t>
      </w:r>
      <w:r w:rsidR="00515F6D" w:rsidRPr="002F5B28">
        <w:rPr>
          <w:color w:val="auto"/>
        </w:rPr>
        <w:t xml:space="preserve">tiem studiju </w:t>
      </w:r>
      <w:r w:rsidR="00515F6D" w:rsidRPr="007E04B0">
        <w:rPr>
          <w:color w:val="auto"/>
        </w:rPr>
        <w:t>kursiem</w:t>
      </w:r>
      <w:r w:rsidR="001A7BF1" w:rsidRPr="007E04B0">
        <w:rPr>
          <w:color w:val="auto"/>
        </w:rPr>
        <w:t>, kur</w:t>
      </w:r>
      <w:r w:rsidR="00136BDD" w:rsidRPr="007E04B0">
        <w:rPr>
          <w:color w:val="auto"/>
        </w:rPr>
        <w:t>u</w:t>
      </w:r>
      <w:r w:rsidR="00515F6D" w:rsidRPr="007E04B0">
        <w:rPr>
          <w:color w:val="auto"/>
        </w:rPr>
        <w:t>s</w:t>
      </w:r>
      <w:r w:rsidR="001A7BF1" w:rsidRPr="007E04B0">
        <w:rPr>
          <w:color w:val="auto"/>
        </w:rPr>
        <w:t xml:space="preserve"> </w:t>
      </w:r>
      <w:r w:rsidR="00520580" w:rsidRPr="007E04B0">
        <w:rPr>
          <w:color w:val="auto"/>
        </w:rPr>
        <w:t xml:space="preserve">studējošais </w:t>
      </w:r>
      <w:r w:rsidR="00136BDD" w:rsidRPr="007E04B0">
        <w:rPr>
          <w:color w:val="auto"/>
        </w:rPr>
        <w:t xml:space="preserve">apgūst </w:t>
      </w:r>
      <w:r w:rsidR="001A7BF1" w:rsidRPr="007E04B0">
        <w:rPr>
          <w:color w:val="auto"/>
        </w:rPr>
        <w:t>atkārtoti</w:t>
      </w:r>
      <w:r w:rsidR="004A7210" w:rsidRPr="007E04B0">
        <w:rPr>
          <w:color w:val="auto"/>
        </w:rPr>
        <w:t>,</w:t>
      </w:r>
      <w:r w:rsidR="00F61209" w:rsidRPr="007E04B0">
        <w:rPr>
          <w:color w:val="auto"/>
        </w:rPr>
        <w:t xml:space="preserve"> vai</w:t>
      </w:r>
      <w:r w:rsidR="004A7210" w:rsidRPr="007E04B0">
        <w:rPr>
          <w:color w:val="auto"/>
        </w:rPr>
        <w:t xml:space="preserve"> par</w:t>
      </w:r>
      <w:r w:rsidR="00F61209" w:rsidRPr="007E04B0">
        <w:rPr>
          <w:color w:val="auto"/>
        </w:rPr>
        <w:t xml:space="preserve"> studiju periodu, kur</w:t>
      </w:r>
      <w:r w:rsidR="00C55467" w:rsidRPr="007E04B0">
        <w:rPr>
          <w:color w:val="auto"/>
        </w:rPr>
        <w:t>u studē atkārtoti</w:t>
      </w:r>
      <w:r w:rsidR="00C55467" w:rsidRPr="007E04B0">
        <w:rPr>
          <w:color w:val="00B050"/>
        </w:rPr>
        <w:t>.</w:t>
      </w:r>
      <w:r w:rsidR="001607A1" w:rsidRPr="007E04B0">
        <w:rPr>
          <w:color w:val="00B050"/>
        </w:rPr>
        <w:t xml:space="preserve"> </w:t>
      </w:r>
      <w:r w:rsidR="001607A1" w:rsidRPr="007E04B0">
        <w:rPr>
          <w:color w:val="auto"/>
        </w:rPr>
        <w:t>No studiju maksas ir atbrīvoti tie</w:t>
      </w:r>
      <w:r w:rsidR="00290F8C" w:rsidRPr="007E04B0">
        <w:rPr>
          <w:color w:val="auto"/>
        </w:rPr>
        <w:t xml:space="preserve"> valsts budžeta finansētā studiju vietā studējošie</w:t>
      </w:r>
      <w:r w:rsidR="001607A1" w:rsidRPr="007E04B0">
        <w:rPr>
          <w:color w:val="auto"/>
        </w:rPr>
        <w:t>, kuriem akadēmiskais atvaļinājums piešķirts sakarā ar grūtniecību, bērna kopšanu vai veselības stāvokļa dēļ.</w:t>
      </w:r>
      <w:r w:rsidR="00290F8C" w:rsidRPr="007E04B0">
        <w:rPr>
          <w:color w:val="auto"/>
        </w:rPr>
        <w:t xml:space="preserve"> </w:t>
      </w:r>
    </w:p>
    <w:bookmarkEnd w:id="5"/>
    <w:p w14:paraId="62B4EDE2" w14:textId="7247AB60" w:rsidR="000250B4" w:rsidRPr="00C26FF1" w:rsidRDefault="009F7DC8" w:rsidP="00337127">
      <w:pPr>
        <w:numPr>
          <w:ilvl w:val="1"/>
          <w:numId w:val="2"/>
        </w:numPr>
        <w:spacing w:before="120" w:line="276" w:lineRule="auto"/>
        <w:ind w:left="0" w:firstLine="0"/>
        <w:jc w:val="both"/>
        <w:rPr>
          <w:color w:val="auto"/>
        </w:rPr>
      </w:pPr>
      <w:r w:rsidRPr="007E04B0">
        <w:rPr>
          <w:color w:val="auto"/>
        </w:rPr>
        <w:t xml:space="preserve">Akadēmisko atvaļinājumu </w:t>
      </w:r>
      <w:r w:rsidR="0097199B" w:rsidRPr="007E04B0">
        <w:rPr>
          <w:color w:val="auto"/>
        </w:rPr>
        <w:t xml:space="preserve">var </w:t>
      </w:r>
      <w:r w:rsidRPr="007E04B0">
        <w:rPr>
          <w:color w:val="auto"/>
        </w:rPr>
        <w:t>piešķir</w:t>
      </w:r>
      <w:r w:rsidR="0097199B" w:rsidRPr="007E04B0">
        <w:rPr>
          <w:color w:val="auto"/>
        </w:rPr>
        <w:t>t</w:t>
      </w:r>
      <w:r w:rsidRPr="007E04B0">
        <w:rPr>
          <w:color w:val="auto"/>
        </w:rPr>
        <w:t xml:space="preserve"> uz </w:t>
      </w:r>
      <w:r w:rsidR="00515F6D" w:rsidRPr="007E04B0">
        <w:rPr>
          <w:color w:val="auto"/>
        </w:rPr>
        <w:t xml:space="preserve">laiku līdz </w:t>
      </w:r>
      <w:r w:rsidRPr="007E04B0">
        <w:rPr>
          <w:color w:val="auto"/>
        </w:rPr>
        <w:t>vien</w:t>
      </w:r>
      <w:r w:rsidR="00515F6D" w:rsidRPr="007E04B0">
        <w:rPr>
          <w:color w:val="auto"/>
        </w:rPr>
        <w:t>am</w:t>
      </w:r>
      <w:r w:rsidRPr="007E04B0">
        <w:rPr>
          <w:color w:val="auto"/>
        </w:rPr>
        <w:t xml:space="preserve"> akadēmisk</w:t>
      </w:r>
      <w:r w:rsidR="00515F6D" w:rsidRPr="007E04B0">
        <w:rPr>
          <w:color w:val="auto"/>
        </w:rPr>
        <w:t>ajam</w:t>
      </w:r>
      <w:r w:rsidRPr="007E04B0">
        <w:rPr>
          <w:color w:val="auto"/>
        </w:rPr>
        <w:t xml:space="preserve"> gad</w:t>
      </w:r>
      <w:r w:rsidR="00515F6D" w:rsidRPr="007E04B0">
        <w:rPr>
          <w:color w:val="auto"/>
        </w:rPr>
        <w:t>am</w:t>
      </w:r>
      <w:r w:rsidRPr="007E04B0">
        <w:rPr>
          <w:color w:val="auto"/>
        </w:rPr>
        <w:t xml:space="preserve">, bet ne vairāk kā </w:t>
      </w:r>
      <w:r w:rsidR="00693596" w:rsidRPr="007E04B0">
        <w:rPr>
          <w:color w:val="auto"/>
        </w:rPr>
        <w:t>divas</w:t>
      </w:r>
      <w:r w:rsidRPr="007E04B0">
        <w:rPr>
          <w:color w:val="auto"/>
        </w:rPr>
        <w:t xml:space="preserve"> reizes katra studiju posma (</w:t>
      </w:r>
      <w:proofErr w:type="spellStart"/>
      <w:r w:rsidR="00F1285C" w:rsidRPr="007E04B0">
        <w:rPr>
          <w:color w:val="auto"/>
        </w:rPr>
        <w:t>pamat</w:t>
      </w:r>
      <w:r w:rsidRPr="007E04B0">
        <w:rPr>
          <w:color w:val="auto"/>
        </w:rPr>
        <w:t>studiju</w:t>
      </w:r>
      <w:proofErr w:type="spellEnd"/>
      <w:r w:rsidRPr="007E04B0">
        <w:rPr>
          <w:color w:val="auto"/>
        </w:rPr>
        <w:t xml:space="preserve">, maģistrantūras, rezidentūras vai doktorantūras) laikā. </w:t>
      </w:r>
      <w:r w:rsidR="00693596" w:rsidRPr="00C26FF1">
        <w:rPr>
          <w:bCs/>
          <w:iCs/>
          <w:color w:val="auto"/>
        </w:rPr>
        <w:t>Papildus akadēmiskos atvaļinājumus var piešķirt noteikumu 8.1.1., 8.1.2. un 8.1.5.apakšpunktā noteiktajos gadījumos</w:t>
      </w:r>
      <w:r w:rsidR="00E42392" w:rsidRPr="00C26FF1">
        <w:rPr>
          <w:iCs/>
          <w:color w:val="auto"/>
        </w:rPr>
        <w:t>.</w:t>
      </w:r>
    </w:p>
    <w:p w14:paraId="5216D091" w14:textId="570BEAF1" w:rsidR="000250B4" w:rsidRPr="007E04B0" w:rsidRDefault="00E11F55" w:rsidP="00337127">
      <w:pPr>
        <w:numPr>
          <w:ilvl w:val="1"/>
          <w:numId w:val="2"/>
        </w:numPr>
        <w:spacing w:before="120" w:line="276" w:lineRule="auto"/>
        <w:ind w:left="0" w:firstLine="0"/>
        <w:jc w:val="both"/>
        <w:rPr>
          <w:color w:val="auto"/>
        </w:rPr>
      </w:pPr>
      <w:r w:rsidRPr="007E04B0">
        <w:rPr>
          <w:color w:val="auto"/>
        </w:rPr>
        <w:t xml:space="preserve">Iesniegumu </w:t>
      </w:r>
      <w:r w:rsidR="009F7DC8" w:rsidRPr="007E04B0">
        <w:rPr>
          <w:color w:val="auto"/>
        </w:rPr>
        <w:t xml:space="preserve">par studiju atsākšanu pēc akadēmiskā atvaļinājuma vai akadēmiskā atvaļinājuma pagarināšanu </w:t>
      </w:r>
      <w:r w:rsidRPr="007E04B0">
        <w:rPr>
          <w:color w:val="auto"/>
        </w:rPr>
        <w:t xml:space="preserve">var iesniegt </w:t>
      </w:r>
      <w:r w:rsidR="00C02D2F" w:rsidRPr="007E04B0">
        <w:rPr>
          <w:color w:val="auto"/>
        </w:rPr>
        <w:t>izmantojot Universitātes studējošo portāla “</w:t>
      </w:r>
      <w:proofErr w:type="spellStart"/>
      <w:r w:rsidR="00C02D2F" w:rsidRPr="007E04B0">
        <w:rPr>
          <w:color w:val="auto"/>
        </w:rPr>
        <w:t>MyRSU</w:t>
      </w:r>
      <w:proofErr w:type="spellEnd"/>
      <w:r w:rsidR="00C02D2F" w:rsidRPr="007E04B0">
        <w:rPr>
          <w:color w:val="auto"/>
        </w:rPr>
        <w:t>” e-pakalpojumu “Izziņas un iesniegumi”,</w:t>
      </w:r>
      <w:r w:rsidR="00F54154" w:rsidRPr="007E04B0">
        <w:rPr>
          <w:color w:val="auto"/>
        </w:rPr>
        <w:t xml:space="preserve"> </w:t>
      </w:r>
      <w:r w:rsidRPr="007E04B0">
        <w:rPr>
          <w:color w:val="auto"/>
        </w:rPr>
        <w:t xml:space="preserve">attālināti nosūtot no Universitātes piešķirtās e-pasta adreses uz e-pastu studentuserviss@rsu.lv vai nosūtot pa pastu vai iesniedzot klātienē Studentu servisā </w:t>
      </w:r>
      <w:r w:rsidR="009F7DC8" w:rsidRPr="007E04B0">
        <w:rPr>
          <w:color w:val="auto"/>
        </w:rPr>
        <w:t>ne vēlāk kā piecas darba dienas pirms akadēmiskā atvaļinājuma beigām.</w:t>
      </w:r>
    </w:p>
    <w:p w14:paraId="573407CE" w14:textId="533C5195" w:rsidR="000E75CA" w:rsidRPr="007E04B0" w:rsidRDefault="1F269BCD" w:rsidP="00337127">
      <w:pPr>
        <w:numPr>
          <w:ilvl w:val="1"/>
          <w:numId w:val="2"/>
        </w:numPr>
        <w:spacing w:before="120" w:line="276" w:lineRule="auto"/>
        <w:ind w:left="0" w:firstLine="0"/>
        <w:jc w:val="both"/>
        <w:rPr>
          <w:color w:val="auto"/>
        </w:rPr>
      </w:pPr>
      <w:r w:rsidRPr="686FCAF9">
        <w:rPr>
          <w:color w:val="auto"/>
        </w:rPr>
        <w:t>Ja, at</w:t>
      </w:r>
      <w:r w:rsidR="293AAA1C" w:rsidRPr="686FCAF9">
        <w:rPr>
          <w:color w:val="auto"/>
        </w:rPr>
        <w:t>sākot studijas</w:t>
      </w:r>
      <w:r w:rsidRPr="686FCAF9">
        <w:rPr>
          <w:color w:val="auto"/>
        </w:rPr>
        <w:t xml:space="preserve"> pēc akadēmiskā atvaļinājuma, Universitāte ir pārtraukusi attiecīgās studiju programmas īstenošanu, Universitāte </w:t>
      </w:r>
      <w:r w:rsidR="4E66AF6E" w:rsidRPr="686FCAF9">
        <w:rPr>
          <w:color w:val="auto"/>
        </w:rPr>
        <w:t>var piedāvāt</w:t>
      </w:r>
      <w:r w:rsidRPr="686FCAF9">
        <w:rPr>
          <w:color w:val="auto"/>
        </w:rPr>
        <w:t xml:space="preserve"> pāreju uz citu studiju programmu Universitātē vai citā augstskolā saskaņā ar studiju programmas akreditācijas dokumentiem</w:t>
      </w:r>
      <w:r w:rsidR="1C55CBEB" w:rsidRPr="686FCAF9">
        <w:rPr>
          <w:color w:val="auto"/>
        </w:rPr>
        <w:t>.</w:t>
      </w:r>
    </w:p>
    <w:p w14:paraId="4CF6279E" w14:textId="2C8D16EE" w:rsidR="003D550E" w:rsidRDefault="3630E67A" w:rsidP="00337127">
      <w:pPr>
        <w:numPr>
          <w:ilvl w:val="1"/>
          <w:numId w:val="2"/>
        </w:numPr>
        <w:spacing w:before="120" w:line="276" w:lineRule="auto"/>
        <w:ind w:left="0" w:firstLine="0"/>
        <w:jc w:val="both"/>
        <w:rPr>
          <w:color w:val="auto"/>
        </w:rPr>
      </w:pPr>
      <w:r w:rsidRPr="686FCAF9">
        <w:rPr>
          <w:color w:val="auto"/>
        </w:rPr>
        <w:t>Ja, a</w:t>
      </w:r>
      <w:r w:rsidR="7CAF5A66" w:rsidRPr="686FCAF9">
        <w:rPr>
          <w:color w:val="auto"/>
        </w:rPr>
        <w:t>tsākot studijas</w:t>
      </w:r>
      <w:r w:rsidRPr="686FCAF9">
        <w:rPr>
          <w:color w:val="auto"/>
        </w:rPr>
        <w:t xml:space="preserve"> pēc akadēmiskā atvaļinājuma, attiecīgās studiju programmas studiju grupās nav brīvu vietu vai nav studiju grupas, Universitātei ir tiesības neatjaunot studējošo, par to informējot.</w:t>
      </w:r>
    </w:p>
    <w:p w14:paraId="136F75A5" w14:textId="77777777" w:rsidR="000250B4" w:rsidRPr="007E04B0" w:rsidRDefault="000250B4" w:rsidP="00337127">
      <w:pPr>
        <w:spacing w:before="120" w:line="276" w:lineRule="auto"/>
        <w:jc w:val="both"/>
        <w:rPr>
          <w:color w:val="auto"/>
        </w:rPr>
      </w:pPr>
    </w:p>
    <w:p w14:paraId="28CEFBB4" w14:textId="5D488281" w:rsidR="427E4338" w:rsidRDefault="5473B860" w:rsidP="686FCAF9">
      <w:pPr>
        <w:numPr>
          <w:ilvl w:val="0"/>
          <w:numId w:val="2"/>
        </w:numPr>
        <w:spacing w:before="120" w:line="276" w:lineRule="auto"/>
        <w:ind w:left="0" w:firstLine="426"/>
        <w:jc w:val="center"/>
        <w:rPr>
          <w:b/>
          <w:bCs/>
          <w:color w:val="auto"/>
        </w:rPr>
      </w:pPr>
      <w:r w:rsidRPr="686FCAF9">
        <w:rPr>
          <w:b/>
          <w:bCs/>
          <w:color w:val="auto"/>
        </w:rPr>
        <w:t>Eksmatrikulācija</w:t>
      </w:r>
    </w:p>
    <w:p w14:paraId="6081A59B" w14:textId="77777777" w:rsidR="00B52CA9" w:rsidRPr="00841B5F" w:rsidRDefault="00B52CA9" w:rsidP="00337127">
      <w:pPr>
        <w:numPr>
          <w:ilvl w:val="1"/>
          <w:numId w:val="2"/>
        </w:numPr>
        <w:spacing w:before="120" w:line="276" w:lineRule="auto"/>
        <w:ind w:left="0" w:firstLine="0"/>
        <w:jc w:val="both"/>
        <w:rPr>
          <w:color w:val="auto"/>
        </w:rPr>
      </w:pPr>
      <w:r w:rsidRPr="007E04B0">
        <w:rPr>
          <w:color w:val="auto"/>
        </w:rPr>
        <w:t xml:space="preserve">Studējošo var </w:t>
      </w:r>
      <w:proofErr w:type="spellStart"/>
      <w:r w:rsidR="00F1466B" w:rsidRPr="007E04B0">
        <w:rPr>
          <w:color w:val="auto"/>
        </w:rPr>
        <w:t>eksmatrikulēt</w:t>
      </w:r>
      <w:proofErr w:type="spellEnd"/>
      <w:r w:rsidRPr="007E04B0">
        <w:rPr>
          <w:color w:val="auto"/>
        </w:rPr>
        <w:t xml:space="preserve"> no studējošo</w:t>
      </w:r>
      <w:r w:rsidRPr="00841B5F">
        <w:rPr>
          <w:color w:val="auto"/>
        </w:rPr>
        <w:t xml:space="preserve"> saraksta, ja:</w:t>
      </w:r>
    </w:p>
    <w:p w14:paraId="181FA617" w14:textId="1133702A" w:rsidR="00C26FF1" w:rsidRPr="00BA7307" w:rsidRDefault="00B52CA9" w:rsidP="00652D36">
      <w:pPr>
        <w:numPr>
          <w:ilvl w:val="2"/>
          <w:numId w:val="2"/>
        </w:numPr>
        <w:spacing w:before="120" w:line="276" w:lineRule="auto"/>
        <w:ind w:left="0" w:firstLine="0"/>
        <w:jc w:val="both"/>
        <w:rPr>
          <w:color w:val="auto"/>
        </w:rPr>
      </w:pPr>
      <w:r w:rsidRPr="00C26FF1">
        <w:rPr>
          <w:color w:val="auto"/>
        </w:rPr>
        <w:t xml:space="preserve">studējošais </w:t>
      </w:r>
      <w:r w:rsidR="008B234E" w:rsidRPr="00C26FF1">
        <w:rPr>
          <w:color w:val="auto"/>
        </w:rPr>
        <w:t xml:space="preserve">rakstveida </w:t>
      </w:r>
      <w:r w:rsidRPr="00C26FF1">
        <w:rPr>
          <w:color w:val="auto"/>
        </w:rPr>
        <w:t xml:space="preserve">iesniegumā, kas adresēts </w:t>
      </w:r>
      <w:r w:rsidR="00950F6D" w:rsidRPr="00C26FF1">
        <w:rPr>
          <w:color w:val="auto"/>
        </w:rPr>
        <w:t>dekānam</w:t>
      </w:r>
      <w:r w:rsidR="00F35051" w:rsidRPr="00C26FF1">
        <w:rPr>
          <w:color w:val="auto"/>
        </w:rPr>
        <w:t>,</w:t>
      </w:r>
      <w:r w:rsidRPr="00C26FF1">
        <w:rPr>
          <w:color w:val="auto"/>
        </w:rPr>
        <w:t xml:space="preserve"> izsaka atbilstīgu vēlmi</w:t>
      </w:r>
      <w:r w:rsidR="00C26FF1">
        <w:rPr>
          <w:color w:val="auto"/>
        </w:rPr>
        <w:t xml:space="preserve"> (</w:t>
      </w:r>
      <w:proofErr w:type="spellStart"/>
      <w:r w:rsidR="00C26FF1">
        <w:rPr>
          <w:color w:val="auto"/>
        </w:rPr>
        <w:t>eksmatrikulēt</w:t>
      </w:r>
      <w:proofErr w:type="spellEnd"/>
      <w:r w:rsidR="00C26FF1">
        <w:rPr>
          <w:color w:val="auto"/>
        </w:rPr>
        <w:t xml:space="preserve"> pēc paša vēlēšanās nevar, ja </w:t>
      </w:r>
      <w:r w:rsidR="00C26FF1" w:rsidRPr="00BA7307">
        <w:rPr>
          <w:color w:val="auto"/>
        </w:rPr>
        <w:t>studējošajam ir nesekmīgi apgūti studiju kursi, ir akadēmiskie parādi vai studiju maksas parāds);</w:t>
      </w:r>
    </w:p>
    <w:p w14:paraId="6B9E7F02" w14:textId="1B83534E" w:rsidR="00B52CA9" w:rsidRPr="00C26FF1" w:rsidRDefault="34F7E015" w:rsidP="00652D36">
      <w:pPr>
        <w:numPr>
          <w:ilvl w:val="2"/>
          <w:numId w:val="2"/>
        </w:numPr>
        <w:spacing w:before="120" w:line="276" w:lineRule="auto"/>
        <w:ind w:left="0" w:firstLine="0"/>
        <w:jc w:val="both"/>
        <w:rPr>
          <w:color w:val="auto"/>
        </w:rPr>
      </w:pPr>
      <w:r w:rsidRPr="00BA7307">
        <w:rPr>
          <w:color w:val="auto"/>
        </w:rPr>
        <w:t xml:space="preserve"> </w:t>
      </w:r>
      <w:r w:rsidR="511065D8" w:rsidRPr="00BA7307">
        <w:rPr>
          <w:color w:val="auto"/>
        </w:rPr>
        <w:t xml:space="preserve">studējošais </w:t>
      </w:r>
      <w:r w:rsidR="07826AF1" w:rsidRPr="00BA7307">
        <w:rPr>
          <w:color w:val="auto"/>
        </w:rPr>
        <w:t xml:space="preserve">Universitātes noteiktajos termiņos </w:t>
      </w:r>
      <w:r w:rsidR="511065D8" w:rsidRPr="686FCAF9">
        <w:rPr>
          <w:color w:val="auto"/>
        </w:rPr>
        <w:t xml:space="preserve">nav nokārtojis nepieciešamos pārbaudījumus vai nav veicis citus studiju uzdevumus (regulējums – </w:t>
      </w:r>
      <w:r w:rsidR="79EDF7C8" w:rsidRPr="686FCAF9">
        <w:rPr>
          <w:color w:val="auto"/>
        </w:rPr>
        <w:t>attiecīgajā</w:t>
      </w:r>
      <w:r w:rsidR="511065D8" w:rsidRPr="686FCAF9">
        <w:rPr>
          <w:color w:val="auto"/>
        </w:rPr>
        <w:t xml:space="preserve"> </w:t>
      </w:r>
      <w:r w:rsidR="0E210EA3" w:rsidRPr="686FCAF9">
        <w:rPr>
          <w:color w:val="auto"/>
        </w:rPr>
        <w:t>s</w:t>
      </w:r>
      <w:r w:rsidR="511065D8" w:rsidRPr="686FCAF9">
        <w:rPr>
          <w:color w:val="auto"/>
        </w:rPr>
        <w:t>tudiju reglamentā</w:t>
      </w:r>
      <w:r w:rsidR="511065D8" w:rsidRPr="686FCAF9">
        <w:rPr>
          <w:i/>
          <w:iCs/>
          <w:color w:val="auto"/>
        </w:rPr>
        <w:t xml:space="preserve"> </w:t>
      </w:r>
      <w:r w:rsidR="511065D8" w:rsidRPr="686FCAF9">
        <w:rPr>
          <w:color w:val="auto"/>
        </w:rPr>
        <w:t>un citos Universitātes iekšējos normatīvos aktos un Universitātes rīkojuma dokumentos);</w:t>
      </w:r>
    </w:p>
    <w:p w14:paraId="3278A61B" w14:textId="77DF70E6" w:rsidR="00752320" w:rsidRPr="00C853C3" w:rsidRDefault="00430245" w:rsidP="00337127">
      <w:pPr>
        <w:numPr>
          <w:ilvl w:val="2"/>
          <w:numId w:val="2"/>
        </w:numPr>
        <w:spacing w:before="120" w:line="276" w:lineRule="auto"/>
        <w:ind w:left="0" w:firstLine="0"/>
        <w:jc w:val="both"/>
        <w:rPr>
          <w:color w:val="auto"/>
        </w:rPr>
      </w:pPr>
      <w:r w:rsidRPr="00C853C3">
        <w:rPr>
          <w:color w:val="auto"/>
        </w:rPr>
        <w:t>s</w:t>
      </w:r>
      <w:r w:rsidR="09FB2EF1" w:rsidRPr="00C853C3">
        <w:rPr>
          <w:color w:val="auto"/>
        </w:rPr>
        <w:t>tudējošajam ir apstiprināts akadēmiskā godīguma pārkāpums;</w:t>
      </w:r>
    </w:p>
    <w:p w14:paraId="3A7B4F8F" w14:textId="44437B0D" w:rsidR="00752320" w:rsidRPr="00580D78" w:rsidRDefault="7CB435F6" w:rsidP="00337127">
      <w:pPr>
        <w:numPr>
          <w:ilvl w:val="2"/>
          <w:numId w:val="2"/>
        </w:numPr>
        <w:spacing w:before="120" w:line="276" w:lineRule="auto"/>
        <w:ind w:left="0" w:firstLine="0"/>
        <w:jc w:val="both"/>
        <w:rPr>
          <w:color w:val="auto"/>
        </w:rPr>
      </w:pPr>
      <w:r w:rsidRPr="686FCAF9">
        <w:rPr>
          <w:color w:val="auto"/>
        </w:rPr>
        <w:t>studējošais Universitātes noteiktajos termiņos nav nokārtojis finansiālās saistības;</w:t>
      </w:r>
    </w:p>
    <w:p w14:paraId="27A80714" w14:textId="77777777" w:rsidR="00B52CA9" w:rsidRPr="007E04B0" w:rsidRDefault="00B52CA9" w:rsidP="00337127">
      <w:pPr>
        <w:numPr>
          <w:ilvl w:val="2"/>
          <w:numId w:val="2"/>
        </w:numPr>
        <w:spacing w:before="120" w:line="276" w:lineRule="auto"/>
        <w:ind w:left="0" w:firstLine="0"/>
        <w:jc w:val="both"/>
        <w:rPr>
          <w:color w:val="auto"/>
        </w:rPr>
      </w:pPr>
      <w:r w:rsidRPr="007E04B0">
        <w:rPr>
          <w:color w:val="auto"/>
        </w:rPr>
        <w:t>studējošais, akadēmiskajam atvaļinājumam beidzoties, noteiktajā kārtībā neatsāk studijas;</w:t>
      </w:r>
    </w:p>
    <w:p w14:paraId="742453D8" w14:textId="77777777" w:rsidR="00B52CA9" w:rsidRPr="007E04B0" w:rsidRDefault="00B52CA9" w:rsidP="00337127">
      <w:pPr>
        <w:numPr>
          <w:ilvl w:val="2"/>
          <w:numId w:val="2"/>
        </w:numPr>
        <w:spacing w:before="120" w:line="276" w:lineRule="auto"/>
        <w:ind w:left="0" w:firstLine="0"/>
        <w:jc w:val="both"/>
        <w:rPr>
          <w:color w:val="auto"/>
        </w:rPr>
      </w:pPr>
      <w:r w:rsidRPr="007E04B0">
        <w:rPr>
          <w:color w:val="auto"/>
        </w:rPr>
        <w:t xml:space="preserve">studējošais </w:t>
      </w:r>
      <w:r w:rsidR="00A71892" w:rsidRPr="007E04B0">
        <w:rPr>
          <w:color w:val="auto"/>
        </w:rPr>
        <w:t>ir pārkāpis Universitātes iekšējos normatīvos aktus (discipl</w:t>
      </w:r>
      <w:r w:rsidR="0017375E" w:rsidRPr="007E04B0">
        <w:rPr>
          <w:color w:val="auto"/>
        </w:rPr>
        <w:t>inārā a</w:t>
      </w:r>
      <w:r w:rsidR="00A71892" w:rsidRPr="007E04B0">
        <w:rPr>
          <w:color w:val="auto"/>
        </w:rPr>
        <w:t>tbildība);</w:t>
      </w:r>
    </w:p>
    <w:p w14:paraId="30B16D8C" w14:textId="77777777" w:rsidR="00B52CA9" w:rsidRPr="007E04B0" w:rsidRDefault="00B52CA9" w:rsidP="00337127">
      <w:pPr>
        <w:numPr>
          <w:ilvl w:val="2"/>
          <w:numId w:val="2"/>
        </w:numPr>
        <w:spacing w:before="120" w:line="276" w:lineRule="auto"/>
        <w:ind w:left="0" w:firstLine="0"/>
        <w:jc w:val="both"/>
        <w:rPr>
          <w:color w:val="auto"/>
        </w:rPr>
      </w:pPr>
      <w:r w:rsidRPr="007E04B0">
        <w:rPr>
          <w:color w:val="auto"/>
        </w:rPr>
        <w:t>noskaidrojas, ka studējošā imatrikulāciju ir ietekmējusi maldināšana, kukuļdošana vai cita rīcība, ar kuru pārkāpts reflektantu vienlīdzības princips;</w:t>
      </w:r>
    </w:p>
    <w:p w14:paraId="21C452E0" w14:textId="5AAB506F" w:rsidR="00F52927" w:rsidRPr="007E04B0" w:rsidRDefault="00431E1D" w:rsidP="00337127">
      <w:pPr>
        <w:numPr>
          <w:ilvl w:val="2"/>
          <w:numId w:val="2"/>
        </w:numPr>
        <w:spacing w:before="120" w:line="276" w:lineRule="auto"/>
        <w:ind w:left="0" w:firstLine="0"/>
        <w:jc w:val="both"/>
        <w:rPr>
          <w:color w:val="auto"/>
        </w:rPr>
      </w:pPr>
      <w:r w:rsidRPr="007E04B0">
        <w:rPr>
          <w:color w:val="auto"/>
        </w:rPr>
        <w:t xml:space="preserve">Universitāte ir informēta par </w:t>
      </w:r>
      <w:r w:rsidR="00F52927" w:rsidRPr="007E04B0">
        <w:rPr>
          <w:color w:val="auto"/>
        </w:rPr>
        <w:t>studējošā nāv</w:t>
      </w:r>
      <w:r w:rsidRPr="007E04B0">
        <w:rPr>
          <w:color w:val="auto"/>
        </w:rPr>
        <w:t>i</w:t>
      </w:r>
      <w:r w:rsidR="00F52927" w:rsidRPr="007E04B0">
        <w:rPr>
          <w:color w:val="auto"/>
        </w:rPr>
        <w:t>;</w:t>
      </w:r>
    </w:p>
    <w:p w14:paraId="65C942B0" w14:textId="6005258F" w:rsidR="00084AD4" w:rsidRPr="007E04B0" w:rsidRDefault="00084AD4" w:rsidP="00084AD4">
      <w:pPr>
        <w:numPr>
          <w:ilvl w:val="2"/>
          <w:numId w:val="2"/>
        </w:numPr>
        <w:spacing w:before="120" w:line="276" w:lineRule="auto"/>
        <w:ind w:left="0" w:firstLine="0"/>
        <w:jc w:val="both"/>
        <w:rPr>
          <w:color w:val="auto"/>
        </w:rPr>
      </w:pPr>
      <w:r w:rsidRPr="007E04B0">
        <w:rPr>
          <w:color w:val="auto"/>
        </w:rPr>
        <w:t>Universitāte pārtrauc īstenot studiju programmu, un studējošais neturpina studijas citā Universitātes studiju programmā;</w:t>
      </w:r>
    </w:p>
    <w:p w14:paraId="03AC2C00" w14:textId="07C2B78A" w:rsidR="00B52CA9" w:rsidRDefault="511065D8" w:rsidP="00337127">
      <w:pPr>
        <w:numPr>
          <w:ilvl w:val="2"/>
          <w:numId w:val="2"/>
        </w:numPr>
        <w:spacing w:before="120" w:line="276" w:lineRule="auto"/>
        <w:ind w:left="0" w:firstLine="0"/>
        <w:jc w:val="both"/>
        <w:rPr>
          <w:color w:val="auto"/>
        </w:rPr>
      </w:pPr>
      <w:r w:rsidRPr="686FCAF9">
        <w:rPr>
          <w:color w:val="auto"/>
        </w:rPr>
        <w:t xml:space="preserve">studējošais ir apguvis studiju programmu un iegūst studiju programmā paredzēto grādu vai profesionālo </w:t>
      </w:r>
      <w:r w:rsidR="0C25A652" w:rsidRPr="686FCAF9">
        <w:rPr>
          <w:color w:val="auto"/>
        </w:rPr>
        <w:t>kvalifikāciju</w:t>
      </w:r>
      <w:r w:rsidR="5D960CF7" w:rsidRPr="686FCAF9">
        <w:rPr>
          <w:color w:val="auto"/>
        </w:rPr>
        <w:t>;</w:t>
      </w:r>
    </w:p>
    <w:p w14:paraId="7F20C08E" w14:textId="77777777" w:rsidR="00B52CA9" w:rsidRPr="007E04B0" w:rsidRDefault="00B52CA9" w:rsidP="00337127">
      <w:pPr>
        <w:numPr>
          <w:ilvl w:val="1"/>
          <w:numId w:val="2"/>
        </w:numPr>
        <w:spacing w:before="120" w:line="276" w:lineRule="auto"/>
        <w:jc w:val="both"/>
      </w:pPr>
      <w:r w:rsidRPr="007E04B0">
        <w:rPr>
          <w:color w:val="auto"/>
        </w:rPr>
        <w:t xml:space="preserve">Šo noteikumu </w:t>
      </w:r>
      <w:r w:rsidR="00BF1037" w:rsidRPr="007E04B0">
        <w:rPr>
          <w:color w:val="auto"/>
        </w:rPr>
        <w:t>5</w:t>
      </w:r>
      <w:r w:rsidRPr="007E04B0">
        <w:rPr>
          <w:color w:val="auto"/>
        </w:rPr>
        <w:t>. nodaļā noteiktajā kārtībā sagatavoto lēmumu par studējošā eksmatrikulāciju (ja to piemēro kā disciplinārās atbildības veidu) pieņe</w:t>
      </w:r>
      <w:r w:rsidRPr="007E04B0">
        <w:t>m rektors.</w:t>
      </w:r>
    </w:p>
    <w:p w14:paraId="26880F82" w14:textId="77777777" w:rsidR="00B52CA9" w:rsidRPr="00580D78" w:rsidRDefault="00B52CA9" w:rsidP="00337127">
      <w:pPr>
        <w:numPr>
          <w:ilvl w:val="1"/>
          <w:numId w:val="2"/>
        </w:numPr>
        <w:spacing w:before="120" w:line="276" w:lineRule="auto"/>
        <w:jc w:val="both"/>
        <w:rPr>
          <w:color w:val="auto"/>
        </w:rPr>
      </w:pPr>
      <w:r w:rsidRPr="007E04B0">
        <w:t>Lēmumu par</w:t>
      </w:r>
      <w:r w:rsidRPr="00E84E01">
        <w:t xml:space="preserve"> studējošā eksmatrikulāciju (ja to nepiemēro kā disciplinārās atbildības veidu), informējot par to dekānu, sagatavo Studiju departaments un pieņem</w:t>
      </w:r>
      <w:r w:rsidR="00061C3A">
        <w:t xml:space="preserve"> </w:t>
      </w:r>
      <w:r w:rsidR="00061C3A" w:rsidRPr="00580D78">
        <w:rPr>
          <w:color w:val="auto"/>
        </w:rPr>
        <w:t>attiecīgais Universitātes prorektors</w:t>
      </w:r>
      <w:r w:rsidRPr="00580D78">
        <w:rPr>
          <w:color w:val="auto"/>
        </w:rPr>
        <w:t>.</w:t>
      </w:r>
    </w:p>
    <w:p w14:paraId="4CC7B4E2" w14:textId="37F207B8" w:rsidR="00B52CA9" w:rsidRPr="00580D78" w:rsidRDefault="00B52CA9" w:rsidP="00050C60">
      <w:pPr>
        <w:pStyle w:val="ColorfulList-Accent11"/>
        <w:numPr>
          <w:ilvl w:val="1"/>
          <w:numId w:val="2"/>
        </w:numPr>
        <w:spacing w:before="120" w:line="276" w:lineRule="auto"/>
        <w:jc w:val="both"/>
        <w:rPr>
          <w:color w:val="auto"/>
        </w:rPr>
      </w:pPr>
      <w:r w:rsidRPr="00580D78">
        <w:rPr>
          <w:color w:val="auto"/>
        </w:rPr>
        <w:t>Lēmumu par eksmatrikulāciju izdod kā administratīvo aktu</w:t>
      </w:r>
      <w:r w:rsidR="00F1466B" w:rsidRPr="00E37294">
        <w:rPr>
          <w:color w:val="auto"/>
        </w:rPr>
        <w:t xml:space="preserve">, </w:t>
      </w:r>
      <w:r w:rsidR="00FF75F4" w:rsidRPr="00E37294">
        <w:rPr>
          <w:color w:val="auto"/>
        </w:rPr>
        <w:t>nosūtot to stud</w:t>
      </w:r>
      <w:r w:rsidR="00084AD4" w:rsidRPr="00E37294">
        <w:rPr>
          <w:color w:val="auto"/>
        </w:rPr>
        <w:t>ējošajam</w:t>
      </w:r>
      <w:r w:rsidR="00FF75F4">
        <w:rPr>
          <w:strike/>
          <w:color w:val="auto"/>
        </w:rPr>
        <w:t xml:space="preserve"> </w:t>
      </w:r>
      <w:r w:rsidR="00F1466B" w:rsidRPr="00580D78">
        <w:rPr>
          <w:color w:val="auto"/>
        </w:rPr>
        <w:t xml:space="preserve">elektroniski uz </w:t>
      </w:r>
      <w:r w:rsidR="00666E28" w:rsidRPr="00580D78">
        <w:rPr>
          <w:color w:val="auto"/>
        </w:rPr>
        <w:t xml:space="preserve">Universitātes piešķirto </w:t>
      </w:r>
      <w:r w:rsidR="00F1466B" w:rsidRPr="00580D78">
        <w:rPr>
          <w:color w:val="auto"/>
        </w:rPr>
        <w:t>e-pasta adresi</w:t>
      </w:r>
      <w:r w:rsidR="00F35051" w:rsidRPr="00580D78">
        <w:rPr>
          <w:color w:val="auto"/>
        </w:rPr>
        <w:t>.</w:t>
      </w:r>
      <w:r w:rsidR="00F1466B" w:rsidRPr="00580D78">
        <w:rPr>
          <w:color w:val="auto"/>
        </w:rPr>
        <w:t xml:space="preserve"> </w:t>
      </w:r>
      <w:r w:rsidR="00F35051" w:rsidRPr="00580D78">
        <w:rPr>
          <w:color w:val="auto"/>
        </w:rPr>
        <w:t>S</w:t>
      </w:r>
      <w:r w:rsidRPr="00580D78">
        <w:rPr>
          <w:color w:val="auto"/>
        </w:rPr>
        <w:t>tudējošais to var apstrīdēt Universitātes Akadēmiskajā šķīrējtiesā. Universitātes Akadēmiskās šķīrējtiesas lēmumu var pārsūdzēt tiesā Administratīvā procesa likumā noteiktajā kārtībā.</w:t>
      </w:r>
    </w:p>
    <w:p w14:paraId="247326F5" w14:textId="77777777" w:rsidR="000250B4" w:rsidRPr="00580D78" w:rsidRDefault="009F7DC8" w:rsidP="00C46772">
      <w:pPr>
        <w:numPr>
          <w:ilvl w:val="0"/>
          <w:numId w:val="2"/>
        </w:numPr>
        <w:spacing w:before="120" w:line="276" w:lineRule="auto"/>
        <w:ind w:left="0" w:firstLine="284"/>
        <w:jc w:val="center"/>
        <w:rPr>
          <w:b/>
          <w:color w:val="auto"/>
        </w:rPr>
      </w:pPr>
      <w:r w:rsidRPr="00580D78">
        <w:rPr>
          <w:b/>
          <w:color w:val="auto"/>
        </w:rPr>
        <w:t>Studiju atsākšanas kārtība pēc eksmatrikulācijas</w:t>
      </w:r>
    </w:p>
    <w:p w14:paraId="70AA4B36" w14:textId="77777777" w:rsidR="000250B4" w:rsidRPr="00580D78" w:rsidRDefault="009F7DC8" w:rsidP="00337127">
      <w:pPr>
        <w:numPr>
          <w:ilvl w:val="1"/>
          <w:numId w:val="2"/>
        </w:numPr>
        <w:spacing w:before="120" w:line="276" w:lineRule="auto"/>
        <w:ind w:left="0" w:firstLine="0"/>
        <w:jc w:val="both"/>
        <w:rPr>
          <w:color w:val="auto"/>
        </w:rPr>
      </w:pPr>
      <w:r w:rsidRPr="00580D78">
        <w:rPr>
          <w:color w:val="auto"/>
        </w:rPr>
        <w:t xml:space="preserve">Lai atsāktu studijas, </w:t>
      </w:r>
      <w:proofErr w:type="spellStart"/>
      <w:r w:rsidRPr="00580D78">
        <w:rPr>
          <w:color w:val="auto"/>
        </w:rPr>
        <w:t>eksmatrikulētais</w:t>
      </w:r>
      <w:proofErr w:type="spellEnd"/>
      <w:r w:rsidRPr="00580D78">
        <w:rPr>
          <w:color w:val="auto"/>
        </w:rPr>
        <w:t xml:space="preserve"> studējošais veic šādas darbības:</w:t>
      </w:r>
    </w:p>
    <w:p w14:paraId="50143806" w14:textId="23353E28" w:rsidR="000250B4" w:rsidRPr="00580D78" w:rsidRDefault="009F7DC8" w:rsidP="00337127">
      <w:pPr>
        <w:numPr>
          <w:ilvl w:val="2"/>
          <w:numId w:val="2"/>
        </w:numPr>
        <w:spacing w:before="120" w:line="276" w:lineRule="auto"/>
        <w:ind w:left="0" w:firstLine="0"/>
        <w:jc w:val="both"/>
        <w:rPr>
          <w:color w:val="auto"/>
        </w:rPr>
      </w:pPr>
      <w:r w:rsidRPr="00580D78">
        <w:rPr>
          <w:color w:val="auto"/>
        </w:rPr>
        <w:t xml:space="preserve">ne vēlāk kā piecas darba dienas </w:t>
      </w:r>
      <w:r w:rsidR="004249DB" w:rsidRPr="00580D78">
        <w:rPr>
          <w:color w:val="auto"/>
        </w:rPr>
        <w:t>pirms studiju atsākšanas iesniedz iesniegumu</w:t>
      </w:r>
      <w:r w:rsidR="00425F52">
        <w:rPr>
          <w:color w:val="auto"/>
        </w:rPr>
        <w:t>,</w:t>
      </w:r>
      <w:r w:rsidR="00EB1DA9" w:rsidRPr="00580D78">
        <w:rPr>
          <w:color w:val="auto"/>
        </w:rPr>
        <w:t xml:space="preserve"> </w:t>
      </w:r>
      <w:r w:rsidR="00F54154" w:rsidRPr="00F54154">
        <w:rPr>
          <w:color w:val="auto"/>
        </w:rPr>
        <w:t>izmantojot Universitātes studējošo portāla “</w:t>
      </w:r>
      <w:proofErr w:type="spellStart"/>
      <w:r w:rsidR="00F54154" w:rsidRPr="00F54154">
        <w:rPr>
          <w:color w:val="auto"/>
        </w:rPr>
        <w:t>MyRSU</w:t>
      </w:r>
      <w:proofErr w:type="spellEnd"/>
      <w:r w:rsidR="00F54154" w:rsidRPr="00F54154">
        <w:rPr>
          <w:color w:val="auto"/>
        </w:rPr>
        <w:t xml:space="preserve">” e-pakalpojumu “Izziņas un iesniegumi”, </w:t>
      </w:r>
      <w:r w:rsidR="00E11F55" w:rsidRPr="00F54154">
        <w:rPr>
          <w:color w:val="auto"/>
        </w:rPr>
        <w:t>attālināti nosūtot no Universitātes piešķirtās e-pasta adreses uz e-pastu studentuserviss@rsu.lv vai nosūtot pa pastu vai iesniedzot klātienē Studentu servisā;</w:t>
      </w:r>
    </w:p>
    <w:p w14:paraId="0F87C0B3" w14:textId="77777777" w:rsidR="000250B4" w:rsidRPr="007E04B0" w:rsidRDefault="009F7DC8" w:rsidP="00337127">
      <w:pPr>
        <w:numPr>
          <w:ilvl w:val="2"/>
          <w:numId w:val="2"/>
        </w:numPr>
        <w:spacing w:before="120" w:line="276" w:lineRule="auto"/>
        <w:ind w:left="0" w:firstLine="0"/>
        <w:jc w:val="both"/>
        <w:rPr>
          <w:color w:val="auto"/>
        </w:rPr>
      </w:pPr>
      <w:bookmarkStart w:id="6" w:name="_Hlk204933924"/>
      <w:r w:rsidRPr="007E04B0">
        <w:rPr>
          <w:color w:val="auto"/>
        </w:rPr>
        <w:t>samaksā Universitātei parādus par maksas pakalpojumiem, neatdotajām bibliotēkas grāmatām, iepriekšējo studiju gadu studiju maksu vai citus saistošus parādus.</w:t>
      </w:r>
    </w:p>
    <w:p w14:paraId="252E09AA" w14:textId="046DE666" w:rsidR="00FF79B2" w:rsidRPr="007E04B0" w:rsidRDefault="2EB2B39D" w:rsidP="00F30655">
      <w:pPr>
        <w:numPr>
          <w:ilvl w:val="1"/>
          <w:numId w:val="2"/>
        </w:numPr>
        <w:spacing w:before="120" w:line="276" w:lineRule="auto"/>
        <w:ind w:left="0" w:firstLine="0"/>
        <w:jc w:val="both"/>
        <w:rPr>
          <w:color w:val="auto"/>
        </w:rPr>
      </w:pPr>
      <w:bookmarkStart w:id="7" w:name="_Hlk30420336"/>
      <w:bookmarkEnd w:id="6"/>
      <w:r w:rsidRPr="686FCAF9">
        <w:rPr>
          <w:color w:val="auto"/>
        </w:rPr>
        <w:t xml:space="preserve">Ja, atjaunojoties studijām, Universitāte ir pārtraukusi attiecīgās studiju programmas īstenošanu, Universitāte </w:t>
      </w:r>
      <w:r w:rsidR="4E66AF6E" w:rsidRPr="686FCAF9">
        <w:rPr>
          <w:color w:val="auto"/>
        </w:rPr>
        <w:t>var piedāvāt</w:t>
      </w:r>
      <w:r w:rsidRPr="686FCAF9">
        <w:rPr>
          <w:color w:val="auto"/>
        </w:rPr>
        <w:t xml:space="preserve"> pāreju uz citu studiju programmu Universitātē vai citā augstskolā saskaņā ar studiju programmas akreditācijas dokumentiem</w:t>
      </w:r>
      <w:r w:rsidR="139233A0" w:rsidRPr="686FCAF9">
        <w:rPr>
          <w:color w:val="auto"/>
        </w:rPr>
        <w:t>.</w:t>
      </w:r>
      <w:bookmarkStart w:id="8" w:name="_GoBack"/>
      <w:bookmarkEnd w:id="8"/>
    </w:p>
    <w:p w14:paraId="675E0C3C" w14:textId="3C5D6883" w:rsidR="2C85D6E5" w:rsidRDefault="2C85D6E5" w:rsidP="686FCAF9">
      <w:pPr>
        <w:numPr>
          <w:ilvl w:val="1"/>
          <w:numId w:val="2"/>
        </w:numPr>
        <w:spacing w:before="120" w:line="276" w:lineRule="auto"/>
        <w:ind w:left="0" w:firstLine="0"/>
        <w:jc w:val="both"/>
        <w:rPr>
          <w:color w:val="auto"/>
        </w:rPr>
      </w:pPr>
      <w:r w:rsidRPr="686FCAF9">
        <w:rPr>
          <w:color w:val="auto"/>
        </w:rPr>
        <w:t>Ja, atjaunojoties studijām pēc eksmatrikulācijas, attiecīgās studiju programmas studiju grupās nav brīvu vietu vai nav studiju grupas, Universitātei ir tiesības neatjaunot</w:t>
      </w:r>
      <w:r w:rsidR="004B0150">
        <w:rPr>
          <w:color w:val="auto"/>
        </w:rPr>
        <w:t xml:space="preserve"> studij</w:t>
      </w:r>
      <w:r w:rsidR="00357992">
        <w:rPr>
          <w:color w:val="auto"/>
        </w:rPr>
        <w:t>ām,</w:t>
      </w:r>
      <w:r w:rsidRPr="686FCAF9">
        <w:rPr>
          <w:color w:val="auto"/>
        </w:rPr>
        <w:t xml:space="preserve"> studējošo</w:t>
      </w:r>
      <w:r>
        <w:t xml:space="preserve"> </w:t>
      </w:r>
      <w:r w:rsidRPr="686FCAF9">
        <w:rPr>
          <w:color w:val="auto"/>
        </w:rPr>
        <w:t>par to informējot.</w:t>
      </w:r>
    </w:p>
    <w:p w14:paraId="7EE3E97B" w14:textId="5B1EEEB1" w:rsidR="0017375E" w:rsidRPr="00580D78" w:rsidRDefault="73472448" w:rsidP="00FF3671">
      <w:pPr>
        <w:numPr>
          <w:ilvl w:val="1"/>
          <w:numId w:val="2"/>
        </w:numPr>
        <w:spacing w:before="120" w:line="276" w:lineRule="auto"/>
        <w:ind w:left="0" w:firstLine="0"/>
        <w:jc w:val="both"/>
        <w:rPr>
          <w:color w:val="auto"/>
        </w:rPr>
      </w:pPr>
      <w:r w:rsidRPr="686FCAF9">
        <w:rPr>
          <w:color w:val="auto"/>
        </w:rPr>
        <w:t>Universitāte nodrošina iespēju studējošajiem</w:t>
      </w:r>
      <w:r w:rsidR="1DD58C54" w:rsidRPr="686FCAF9">
        <w:rPr>
          <w:color w:val="auto"/>
        </w:rPr>
        <w:t xml:space="preserve"> (izņemot </w:t>
      </w:r>
      <w:r w:rsidR="4496D478" w:rsidRPr="686FCAF9">
        <w:rPr>
          <w:color w:val="auto"/>
        </w:rPr>
        <w:t>studiju programmā “R</w:t>
      </w:r>
      <w:r w:rsidR="1DD58C54" w:rsidRPr="686FCAF9">
        <w:rPr>
          <w:color w:val="auto"/>
        </w:rPr>
        <w:t>ezident</w:t>
      </w:r>
      <w:r w:rsidR="06CC38B2" w:rsidRPr="686FCAF9">
        <w:rPr>
          <w:color w:val="auto"/>
        </w:rPr>
        <w:t>ūra</w:t>
      </w:r>
      <w:r w:rsidR="5DF2BD1D" w:rsidRPr="686FCAF9">
        <w:rPr>
          <w:color w:val="auto"/>
        </w:rPr>
        <w:t xml:space="preserve"> medicīnā</w:t>
      </w:r>
      <w:r w:rsidR="4496D478" w:rsidRPr="686FCAF9">
        <w:rPr>
          <w:color w:val="auto"/>
        </w:rPr>
        <w:t>” studējošos</w:t>
      </w:r>
      <w:r w:rsidR="1DD58C54" w:rsidRPr="686FCAF9">
        <w:rPr>
          <w:color w:val="auto"/>
        </w:rPr>
        <w:t>)</w:t>
      </w:r>
      <w:r w:rsidR="2AA2F2FF" w:rsidRPr="686FCAF9">
        <w:rPr>
          <w:color w:val="auto"/>
        </w:rPr>
        <w:t xml:space="preserve"> </w:t>
      </w:r>
      <w:r w:rsidRPr="686FCAF9">
        <w:rPr>
          <w:color w:val="auto"/>
        </w:rPr>
        <w:t xml:space="preserve">atsākt studijas </w:t>
      </w:r>
      <w:r w:rsidRPr="00BA7307">
        <w:rPr>
          <w:color w:val="auto"/>
        </w:rPr>
        <w:t xml:space="preserve">divu gadu laikā </w:t>
      </w:r>
      <w:r w:rsidRPr="686FCAF9">
        <w:rPr>
          <w:color w:val="auto"/>
        </w:rPr>
        <w:t>pēc eksmatrikulācijas</w:t>
      </w:r>
      <w:bookmarkEnd w:id="7"/>
      <w:r w:rsidRPr="686FCAF9">
        <w:rPr>
          <w:color w:val="auto"/>
        </w:rPr>
        <w:t>.</w:t>
      </w:r>
      <w:r w:rsidR="5DF2BD1D" w:rsidRPr="686FCAF9">
        <w:rPr>
          <w:color w:val="auto"/>
        </w:rPr>
        <w:t xml:space="preserve"> </w:t>
      </w:r>
      <w:bookmarkStart w:id="9" w:name="_Hlk176879348"/>
      <w:r w:rsidR="05AAD2C0" w:rsidRPr="686FCAF9">
        <w:rPr>
          <w:color w:val="auto"/>
        </w:rPr>
        <w:t xml:space="preserve">Ja </w:t>
      </w:r>
      <w:bookmarkEnd w:id="9"/>
      <w:r w:rsidR="05AAD2C0" w:rsidRPr="686FCAF9">
        <w:rPr>
          <w:color w:val="auto"/>
        </w:rPr>
        <w:t xml:space="preserve">šajā laikā grozīta studiju programma, studējošais apgūst izmainītos studiju kursus bez </w:t>
      </w:r>
      <w:r w:rsidR="21E22382" w:rsidRPr="686FCAF9">
        <w:rPr>
          <w:color w:val="auto"/>
        </w:rPr>
        <w:t>papildus samaksas.</w:t>
      </w:r>
      <w:r w:rsidR="586EEEC3" w:rsidRPr="686FCAF9">
        <w:rPr>
          <w:color w:val="auto"/>
        </w:rPr>
        <w:t xml:space="preserve"> Ja šajā laikā pārtraukta studiju programmas īstenošana, Universitāte </w:t>
      </w:r>
      <w:r w:rsidR="20A90009" w:rsidRPr="00BA7307">
        <w:rPr>
          <w:color w:val="auto"/>
        </w:rPr>
        <w:t>var piedāvāt</w:t>
      </w:r>
      <w:r w:rsidR="586EEEC3" w:rsidRPr="00BA7307">
        <w:rPr>
          <w:color w:val="auto"/>
        </w:rPr>
        <w:t xml:space="preserve"> studējošajam </w:t>
      </w:r>
      <w:r w:rsidR="586EEEC3" w:rsidRPr="686FCAF9">
        <w:rPr>
          <w:color w:val="auto"/>
        </w:rPr>
        <w:t xml:space="preserve">studiju atsākšanu </w:t>
      </w:r>
      <w:r w:rsidR="15D8D465" w:rsidRPr="686FCAF9">
        <w:rPr>
          <w:color w:val="auto"/>
        </w:rPr>
        <w:t>tādā pašā vai līdzīgā</w:t>
      </w:r>
      <w:r w:rsidR="586EEEC3" w:rsidRPr="686FCAF9">
        <w:rPr>
          <w:color w:val="auto"/>
        </w:rPr>
        <w:t xml:space="preserve"> studiju programmā</w:t>
      </w:r>
      <w:r w:rsidR="1B0E96EA" w:rsidRPr="686FCAF9">
        <w:rPr>
          <w:color w:val="auto"/>
        </w:rPr>
        <w:t xml:space="preserve"> saskaņā ar licencēšanas vai akreditācijas dokumentiem</w:t>
      </w:r>
      <w:r w:rsidR="6BE2B99D" w:rsidRPr="686FCAF9">
        <w:rPr>
          <w:color w:val="auto"/>
        </w:rPr>
        <w:t>.</w:t>
      </w:r>
    </w:p>
    <w:p w14:paraId="4268C4F7" w14:textId="77777777" w:rsidR="00357992" w:rsidRDefault="00F35051" w:rsidP="00357992">
      <w:pPr>
        <w:numPr>
          <w:ilvl w:val="1"/>
          <w:numId w:val="2"/>
        </w:numPr>
        <w:spacing w:before="120" w:line="276" w:lineRule="auto"/>
        <w:ind w:left="0" w:firstLine="0"/>
        <w:jc w:val="both"/>
        <w:rPr>
          <w:color w:val="auto"/>
        </w:rPr>
      </w:pPr>
      <w:r w:rsidRPr="00B366AD">
        <w:rPr>
          <w:color w:val="auto"/>
        </w:rPr>
        <w:t xml:space="preserve"> </w:t>
      </w:r>
      <w:r w:rsidR="009F7DC8" w:rsidRPr="00B366AD">
        <w:rPr>
          <w:color w:val="auto"/>
        </w:rPr>
        <w:t xml:space="preserve">Studējošo, kurš līdz eksmatrikulācijai ir studējis par valsts budžeta līdzekļiem un pirms eksmatrikulācijas nav apguvis visus atbilstīgā studiju gada studiju kursus atbilstīgi studiju programmai, Universitāte pēc </w:t>
      </w:r>
      <w:r w:rsidR="00B95983" w:rsidRPr="00B366AD">
        <w:rPr>
          <w:color w:val="auto"/>
        </w:rPr>
        <w:t xml:space="preserve">iepriekšējā </w:t>
      </w:r>
      <w:r w:rsidR="009F7DC8" w:rsidRPr="00B366AD">
        <w:rPr>
          <w:color w:val="auto"/>
        </w:rPr>
        <w:t xml:space="preserve">punktā norādīto pasākumu veikšanas </w:t>
      </w:r>
      <w:r w:rsidR="00061C3A" w:rsidRPr="00B366AD">
        <w:rPr>
          <w:color w:val="auto"/>
        </w:rPr>
        <w:t xml:space="preserve">atjauno studējošo skaitā </w:t>
      </w:r>
      <w:r w:rsidR="009F7DC8" w:rsidRPr="00B366AD">
        <w:rPr>
          <w:color w:val="auto"/>
        </w:rPr>
        <w:t>ar norādi, ka studijas vienu semestri ir par maksu atbilstīgi Universitātes noteiktajam studiju maksas apmēram</w:t>
      </w:r>
      <w:r w:rsidR="00DB3CC4" w:rsidRPr="00B366AD">
        <w:rPr>
          <w:color w:val="auto"/>
        </w:rPr>
        <w:t xml:space="preserve"> un kredītpunktu apjomam.</w:t>
      </w:r>
      <w:r w:rsidR="009F7DC8" w:rsidRPr="00B366AD">
        <w:rPr>
          <w:color w:val="auto"/>
        </w:rPr>
        <w:t xml:space="preserve"> Norādītajā semestrī studējošais apgūst tos studiju kursus, kuri nav apgūti atbilstīgi studiju programmai.</w:t>
      </w:r>
    </w:p>
    <w:p w14:paraId="5D9C004D" w14:textId="632F5BC1" w:rsidR="00EE469F" w:rsidRPr="00C853C3" w:rsidRDefault="00EE469F" w:rsidP="00357992">
      <w:pPr>
        <w:numPr>
          <w:ilvl w:val="1"/>
          <w:numId w:val="2"/>
        </w:numPr>
        <w:spacing w:before="120" w:line="276" w:lineRule="auto"/>
        <w:ind w:left="0" w:firstLine="0"/>
        <w:jc w:val="both"/>
        <w:rPr>
          <w:color w:val="auto"/>
        </w:rPr>
      </w:pPr>
      <w:r w:rsidRPr="00C853C3">
        <w:rPr>
          <w:color w:val="auto"/>
        </w:rPr>
        <w:t xml:space="preserve">Ja studējošais pirms eksmatrikulācijas nav apguvis visus attiecīgā studiju gada studiju kursus atbilstīgi studiju programmai, tad studējošais noslēdz arī studiju līgumu un samaksā studiju maksu par neapgūtajiem studiju kursiem. Ja studējošais ir izpildījis visas attiecīgā studiju kursa prasības un nokārtojis visus studiju kursa </w:t>
      </w:r>
      <w:proofErr w:type="spellStart"/>
      <w:r w:rsidRPr="00C853C3">
        <w:rPr>
          <w:color w:val="auto"/>
        </w:rPr>
        <w:t>starppārbaudījumus</w:t>
      </w:r>
      <w:proofErr w:type="spellEnd"/>
      <w:r w:rsidRPr="00C853C3">
        <w:rPr>
          <w:color w:val="auto"/>
        </w:rPr>
        <w:t>, bet nav sekmīgi nokārtojis gala pārbaudījumu, studējošajam pēc studiju atsākšanas ir tiesības kārtot tikai gala pārbaudījumu, sedzot izdevumus tikai par tā kārtošanu</w:t>
      </w:r>
      <w:r w:rsidR="002E24F6" w:rsidRPr="00C853C3">
        <w:rPr>
          <w:color w:val="auto"/>
        </w:rPr>
        <w:t xml:space="preserve"> (nav attiecināms uz studiju kursu “Valsts vienotais jurista profesionālās kvalifikācijas eksāmens”).</w:t>
      </w:r>
    </w:p>
    <w:p w14:paraId="5D23A358" w14:textId="77777777" w:rsidR="00641244" w:rsidRPr="00641244" w:rsidRDefault="00641244" w:rsidP="00641244">
      <w:pPr>
        <w:spacing w:before="120" w:line="276" w:lineRule="auto"/>
        <w:jc w:val="both"/>
        <w:rPr>
          <w:color w:val="auto"/>
        </w:rPr>
      </w:pPr>
    </w:p>
    <w:p w14:paraId="3B3E5B1C" w14:textId="77777777" w:rsidR="000250B4" w:rsidRPr="007E04B0" w:rsidRDefault="009F7DC8" w:rsidP="00953CC2">
      <w:pPr>
        <w:pStyle w:val="Heading1"/>
        <w:numPr>
          <w:ilvl w:val="0"/>
          <w:numId w:val="2"/>
        </w:numPr>
        <w:spacing w:before="120" w:after="0" w:line="276" w:lineRule="auto"/>
        <w:ind w:left="0" w:firstLine="284"/>
        <w:jc w:val="center"/>
        <w:rPr>
          <w:rFonts w:ascii="Times New Roman" w:eastAsia="Times New Roman" w:hAnsi="Times New Roman" w:cs="Times New Roman"/>
          <w:color w:val="auto"/>
          <w:sz w:val="24"/>
          <w:szCs w:val="24"/>
        </w:rPr>
      </w:pPr>
      <w:bookmarkStart w:id="10" w:name="_1fob9te" w:colFirst="0" w:colLast="0"/>
      <w:bookmarkEnd w:id="10"/>
      <w:r w:rsidRPr="00841B5F">
        <w:rPr>
          <w:rFonts w:ascii="Times New Roman" w:eastAsia="Times New Roman" w:hAnsi="Times New Roman" w:cs="Times New Roman"/>
          <w:color w:val="auto"/>
          <w:sz w:val="24"/>
          <w:szCs w:val="24"/>
        </w:rPr>
        <w:t xml:space="preserve">Kārtība, </w:t>
      </w:r>
      <w:r w:rsidRPr="007E04B0">
        <w:rPr>
          <w:rFonts w:ascii="Times New Roman" w:eastAsia="Times New Roman" w:hAnsi="Times New Roman" w:cs="Times New Roman"/>
          <w:color w:val="auto"/>
          <w:sz w:val="24"/>
          <w:szCs w:val="24"/>
        </w:rPr>
        <w:t xml:space="preserve">kādā citu augstskolu studējošie </w:t>
      </w:r>
      <w:r w:rsidR="005748AC" w:rsidRPr="007E04B0">
        <w:rPr>
          <w:rFonts w:ascii="Times New Roman" w:eastAsia="Times New Roman" w:hAnsi="Times New Roman" w:cs="Times New Roman"/>
          <w:color w:val="auto"/>
          <w:sz w:val="24"/>
          <w:szCs w:val="24"/>
        </w:rPr>
        <w:t xml:space="preserve">un citas personas </w:t>
      </w:r>
      <w:r w:rsidRPr="007E04B0">
        <w:rPr>
          <w:rFonts w:ascii="Times New Roman" w:eastAsia="Times New Roman" w:hAnsi="Times New Roman" w:cs="Times New Roman"/>
          <w:color w:val="auto"/>
          <w:sz w:val="24"/>
          <w:szCs w:val="24"/>
        </w:rPr>
        <w:t>kā klausītāji var pieteikties un apmeklēt Universitātes studiju kursu</w:t>
      </w:r>
      <w:r w:rsidR="00BF1037" w:rsidRPr="007E04B0">
        <w:rPr>
          <w:rFonts w:ascii="Times New Roman" w:eastAsia="Times New Roman" w:hAnsi="Times New Roman" w:cs="Times New Roman"/>
          <w:color w:val="auto"/>
          <w:sz w:val="24"/>
          <w:szCs w:val="24"/>
        </w:rPr>
        <w:t>s</w:t>
      </w:r>
      <w:r w:rsidRPr="007E04B0">
        <w:rPr>
          <w:rFonts w:ascii="Times New Roman" w:eastAsia="Times New Roman" w:hAnsi="Times New Roman" w:cs="Times New Roman"/>
          <w:color w:val="auto"/>
          <w:sz w:val="24"/>
          <w:szCs w:val="24"/>
        </w:rPr>
        <w:t xml:space="preserve"> </w:t>
      </w:r>
    </w:p>
    <w:p w14:paraId="623A097A" w14:textId="24095A24" w:rsidR="000250B4" w:rsidRPr="007E04B0" w:rsidRDefault="009F7DC8" w:rsidP="00337127">
      <w:pPr>
        <w:numPr>
          <w:ilvl w:val="1"/>
          <w:numId w:val="2"/>
        </w:numPr>
        <w:spacing w:before="120" w:line="276" w:lineRule="auto"/>
        <w:ind w:left="0" w:firstLine="0"/>
        <w:jc w:val="both"/>
        <w:rPr>
          <w:color w:val="auto"/>
        </w:rPr>
      </w:pPr>
      <w:r w:rsidRPr="007E04B0">
        <w:rPr>
          <w:color w:val="auto"/>
        </w:rPr>
        <w:t>Šī nodaļa nosaka kārtību, kādā citu augstskolu studējošie</w:t>
      </w:r>
      <w:r w:rsidR="005748AC" w:rsidRPr="007E04B0">
        <w:rPr>
          <w:color w:val="auto"/>
        </w:rPr>
        <w:t xml:space="preserve"> un citas personas (tajā skaitā Universitātes studējošie)</w:t>
      </w:r>
      <w:r w:rsidRPr="007E04B0">
        <w:rPr>
          <w:color w:val="auto"/>
        </w:rPr>
        <w:t xml:space="preserve"> var </w:t>
      </w:r>
      <w:r w:rsidR="00943643" w:rsidRPr="007E04B0">
        <w:rPr>
          <w:color w:val="auto"/>
        </w:rPr>
        <w:t xml:space="preserve">pieteikties un </w:t>
      </w:r>
      <w:r w:rsidRPr="007E04B0">
        <w:rPr>
          <w:color w:val="auto"/>
        </w:rPr>
        <w:t xml:space="preserve">apmeklēt Universitātes </w:t>
      </w:r>
      <w:r w:rsidR="0073070F" w:rsidRPr="007E04B0">
        <w:rPr>
          <w:color w:val="auto"/>
        </w:rPr>
        <w:t xml:space="preserve">piedāvātos </w:t>
      </w:r>
      <w:r w:rsidRPr="007E04B0">
        <w:rPr>
          <w:color w:val="auto"/>
        </w:rPr>
        <w:t>studiju kursu</w:t>
      </w:r>
      <w:r w:rsidR="00BF1037" w:rsidRPr="007E04B0">
        <w:rPr>
          <w:color w:val="auto"/>
        </w:rPr>
        <w:t>s</w:t>
      </w:r>
      <w:r w:rsidR="005748AC" w:rsidRPr="007E04B0">
        <w:rPr>
          <w:color w:val="auto"/>
        </w:rPr>
        <w:t xml:space="preserve"> Atvērtās universitātes ietvaros</w:t>
      </w:r>
      <w:r w:rsidR="000E09C8" w:rsidRPr="007E04B0">
        <w:rPr>
          <w:color w:val="auto"/>
        </w:rPr>
        <w:t>. Šīs nodaļas izpratnē par klausītājiem nav uzskatāmi:</w:t>
      </w:r>
    </w:p>
    <w:p w14:paraId="146FD9D8" w14:textId="77777777" w:rsidR="000E09C8" w:rsidRPr="007E04B0" w:rsidRDefault="000E09C8" w:rsidP="000E09C8">
      <w:pPr>
        <w:numPr>
          <w:ilvl w:val="2"/>
          <w:numId w:val="2"/>
        </w:numPr>
        <w:spacing w:before="120" w:line="276" w:lineRule="auto"/>
        <w:ind w:left="709" w:hanging="709"/>
        <w:jc w:val="both"/>
        <w:rPr>
          <w:color w:val="auto"/>
        </w:rPr>
      </w:pPr>
      <w:r w:rsidRPr="007E04B0">
        <w:rPr>
          <w:color w:val="auto"/>
        </w:rPr>
        <w:t xml:space="preserve">studējošie, kuri studē Universitātē apmaiņas programmu ietvaros; </w:t>
      </w:r>
    </w:p>
    <w:p w14:paraId="2204F76E" w14:textId="15D3D4BF" w:rsidR="000E09C8" w:rsidRPr="007E04B0" w:rsidRDefault="000E09C8" w:rsidP="000E09C8">
      <w:pPr>
        <w:numPr>
          <w:ilvl w:val="2"/>
          <w:numId w:val="2"/>
        </w:numPr>
        <w:spacing w:before="120" w:line="276" w:lineRule="auto"/>
        <w:ind w:left="709" w:hanging="709"/>
        <w:jc w:val="both"/>
        <w:rPr>
          <w:color w:val="auto"/>
        </w:rPr>
      </w:pPr>
      <w:r w:rsidRPr="007E04B0">
        <w:rPr>
          <w:color w:val="auto"/>
        </w:rPr>
        <w:t>citu augstskolu studējošie, kuri Universitātē apgūst studiju programmas daļu saskaņā ar līgumu par kopīgas studiju programmas izstrādi un īstenošanu</w:t>
      </w:r>
      <w:r w:rsidR="00E655F3">
        <w:rPr>
          <w:color w:val="auto"/>
        </w:rPr>
        <w:t>.</w:t>
      </w:r>
    </w:p>
    <w:p w14:paraId="678A7206" w14:textId="1523BC07" w:rsidR="000250B4" w:rsidRPr="00580D78" w:rsidRDefault="009F7DC8" w:rsidP="00337127">
      <w:pPr>
        <w:numPr>
          <w:ilvl w:val="1"/>
          <w:numId w:val="2"/>
        </w:numPr>
        <w:spacing w:before="120" w:line="276" w:lineRule="auto"/>
        <w:ind w:left="0" w:firstLine="0"/>
        <w:jc w:val="both"/>
        <w:rPr>
          <w:color w:val="auto"/>
        </w:rPr>
      </w:pPr>
      <w:r w:rsidRPr="007E04B0">
        <w:rPr>
          <w:color w:val="auto"/>
        </w:rPr>
        <w:t>Citu augstskolu studējošie</w:t>
      </w:r>
      <w:r w:rsidR="005748AC" w:rsidRPr="007E04B0">
        <w:rPr>
          <w:color w:val="auto"/>
        </w:rPr>
        <w:t xml:space="preserve"> un citas personas</w:t>
      </w:r>
      <w:r w:rsidRPr="007E04B0">
        <w:rPr>
          <w:color w:val="auto"/>
        </w:rPr>
        <w:t xml:space="preserve"> ir tiesīg</w:t>
      </w:r>
      <w:r w:rsidR="0017375E" w:rsidRPr="007E04B0">
        <w:rPr>
          <w:color w:val="auto"/>
        </w:rPr>
        <w:t>as</w:t>
      </w:r>
      <w:r w:rsidRPr="007E04B0">
        <w:rPr>
          <w:color w:val="auto"/>
        </w:rPr>
        <w:t xml:space="preserve"> kā klausītāji par maksu </w:t>
      </w:r>
      <w:r w:rsidR="00943643" w:rsidRPr="007E04B0">
        <w:rPr>
          <w:color w:val="auto"/>
        </w:rPr>
        <w:t xml:space="preserve">apmeklēt Universitātes </w:t>
      </w:r>
      <w:r w:rsidR="0073070F" w:rsidRPr="007E04B0">
        <w:rPr>
          <w:color w:val="auto"/>
        </w:rPr>
        <w:t xml:space="preserve">piedāvātos </w:t>
      </w:r>
      <w:r w:rsidR="00943643" w:rsidRPr="007E04B0">
        <w:rPr>
          <w:color w:val="auto"/>
        </w:rPr>
        <w:t>studiju kursu</w:t>
      </w:r>
      <w:r w:rsidR="00BF1037" w:rsidRPr="007E04B0">
        <w:rPr>
          <w:color w:val="auto"/>
        </w:rPr>
        <w:t>s</w:t>
      </w:r>
      <w:r w:rsidR="0073070F" w:rsidRPr="007E04B0">
        <w:rPr>
          <w:color w:val="auto"/>
        </w:rPr>
        <w:t>,</w:t>
      </w:r>
      <w:r w:rsidR="00943643" w:rsidRPr="007E04B0">
        <w:rPr>
          <w:color w:val="auto"/>
        </w:rPr>
        <w:t xml:space="preserve"> </w:t>
      </w:r>
      <w:r w:rsidRPr="007E04B0">
        <w:rPr>
          <w:color w:val="auto"/>
        </w:rPr>
        <w:t>to ietvaros kārto</w:t>
      </w:r>
      <w:r w:rsidR="0073070F" w:rsidRPr="007E04B0">
        <w:rPr>
          <w:color w:val="auto"/>
        </w:rPr>
        <w:t>jo</w:t>
      </w:r>
      <w:r w:rsidRPr="007E04B0">
        <w:rPr>
          <w:color w:val="auto"/>
        </w:rPr>
        <w:t>t pārbaudījumus</w:t>
      </w:r>
      <w:r w:rsidR="005748AC" w:rsidRPr="007E04B0">
        <w:rPr>
          <w:color w:val="auto"/>
        </w:rPr>
        <w:t xml:space="preserve">, ja viņu iepriekšējā izglītība, zināšanu un prasmju līmenis atbilst studiju kursa prasībām </w:t>
      </w:r>
      <w:r w:rsidR="00F35051" w:rsidRPr="00580D78">
        <w:rPr>
          <w:color w:val="auto"/>
        </w:rPr>
        <w:t>un ja Universitāte var nodrošināt šīs studijas</w:t>
      </w:r>
      <w:r w:rsidR="005748AC" w:rsidRPr="00580D78">
        <w:rPr>
          <w:color w:val="auto"/>
        </w:rPr>
        <w:t>.</w:t>
      </w:r>
    </w:p>
    <w:p w14:paraId="45452ED0" w14:textId="7B65B698" w:rsidR="0073070F" w:rsidRPr="00841B5F" w:rsidRDefault="00400EDD" w:rsidP="00337127">
      <w:pPr>
        <w:numPr>
          <w:ilvl w:val="1"/>
          <w:numId w:val="2"/>
        </w:numPr>
        <w:spacing w:before="120" w:line="276" w:lineRule="auto"/>
        <w:jc w:val="both"/>
        <w:rPr>
          <w:color w:val="auto"/>
        </w:rPr>
      </w:pPr>
      <w:r w:rsidRPr="00E37294">
        <w:rPr>
          <w:color w:val="auto"/>
        </w:rPr>
        <w:t xml:space="preserve">Piesakoties uz </w:t>
      </w:r>
      <w:r w:rsidR="0073070F" w:rsidRPr="00E37294">
        <w:rPr>
          <w:color w:val="auto"/>
        </w:rPr>
        <w:t xml:space="preserve">studiju kursa </w:t>
      </w:r>
      <w:r w:rsidRPr="00E37294">
        <w:rPr>
          <w:color w:val="auto"/>
        </w:rPr>
        <w:t>apguvi</w:t>
      </w:r>
      <w:r>
        <w:rPr>
          <w:color w:val="auto"/>
        </w:rPr>
        <w:t>,</w:t>
      </w:r>
      <w:r w:rsidRPr="00841B5F">
        <w:rPr>
          <w:color w:val="auto"/>
        </w:rPr>
        <w:t xml:space="preserve"> </w:t>
      </w:r>
      <w:r w:rsidR="0073070F" w:rsidRPr="00841B5F">
        <w:rPr>
          <w:color w:val="auto"/>
        </w:rPr>
        <w:t xml:space="preserve">klausītājam ir pienākums: </w:t>
      </w:r>
    </w:p>
    <w:p w14:paraId="0A21CB37" w14:textId="0452C877" w:rsidR="0073070F" w:rsidRPr="00841B5F" w:rsidRDefault="0073070F" w:rsidP="00337127">
      <w:pPr>
        <w:numPr>
          <w:ilvl w:val="2"/>
          <w:numId w:val="2"/>
        </w:numPr>
        <w:spacing w:before="120" w:line="276" w:lineRule="auto"/>
        <w:ind w:left="0" w:firstLine="0"/>
        <w:jc w:val="both"/>
        <w:rPr>
          <w:color w:val="auto"/>
        </w:rPr>
      </w:pPr>
      <w:r w:rsidRPr="00841B5F">
        <w:rPr>
          <w:color w:val="auto"/>
        </w:rPr>
        <w:t xml:space="preserve">aizpildīt elektronisko pieteikšanās veidlapu </w:t>
      </w:r>
      <w:r w:rsidR="00FE08E3" w:rsidRPr="00841B5F">
        <w:rPr>
          <w:color w:val="auto"/>
        </w:rPr>
        <w:t xml:space="preserve">Universitātes </w:t>
      </w:r>
      <w:r w:rsidRPr="00841B5F">
        <w:rPr>
          <w:color w:val="auto"/>
        </w:rPr>
        <w:t>mājaslapā</w:t>
      </w:r>
      <w:r w:rsidR="00431E1D">
        <w:rPr>
          <w:color w:val="auto"/>
        </w:rPr>
        <w:t xml:space="preserve">: </w:t>
      </w:r>
      <w:hyperlink r:id="rId15" w:history="1">
        <w:r w:rsidR="00431E1D" w:rsidRPr="00FB4E2A">
          <w:rPr>
            <w:rStyle w:val="Hyperlink"/>
          </w:rPr>
          <w:t>www.rsu.lv/atverta-universitate</w:t>
        </w:r>
      </w:hyperlink>
      <w:r w:rsidR="00431E1D">
        <w:rPr>
          <w:color w:val="auto"/>
        </w:rPr>
        <w:t xml:space="preserve">; </w:t>
      </w:r>
    </w:p>
    <w:p w14:paraId="4D7DB4CD" w14:textId="4CB7D5C4" w:rsidR="00DC77D1" w:rsidRPr="00841B5F" w:rsidRDefault="0073070F" w:rsidP="00337127">
      <w:pPr>
        <w:numPr>
          <w:ilvl w:val="2"/>
          <w:numId w:val="2"/>
        </w:numPr>
        <w:spacing w:before="120" w:line="276" w:lineRule="auto"/>
        <w:ind w:left="0" w:firstLine="0"/>
        <w:jc w:val="both"/>
        <w:rPr>
          <w:color w:val="auto"/>
        </w:rPr>
      </w:pPr>
      <w:r w:rsidRPr="00841B5F">
        <w:rPr>
          <w:color w:val="auto"/>
        </w:rPr>
        <w:t>apstiprinājuma</w:t>
      </w:r>
      <w:r w:rsidR="00400EDD">
        <w:rPr>
          <w:color w:val="auto"/>
        </w:rPr>
        <w:t xml:space="preserve"> </w:t>
      </w:r>
      <w:r w:rsidR="00400EDD" w:rsidRPr="00E37294">
        <w:rPr>
          <w:color w:val="auto"/>
        </w:rPr>
        <w:t>(reģistrācijas)</w:t>
      </w:r>
      <w:r w:rsidRPr="00841B5F">
        <w:rPr>
          <w:color w:val="auto"/>
        </w:rPr>
        <w:t xml:space="preserve"> gadījumā</w:t>
      </w:r>
      <w:r w:rsidR="00DC77D1" w:rsidRPr="00841B5F">
        <w:rPr>
          <w:color w:val="auto"/>
        </w:rPr>
        <w:t xml:space="preserve"> </w:t>
      </w:r>
      <w:r w:rsidRPr="00841B5F">
        <w:rPr>
          <w:color w:val="auto"/>
        </w:rPr>
        <w:t>noslēgt līgumu par studiju kursa apguvi;</w:t>
      </w:r>
    </w:p>
    <w:p w14:paraId="6A8E02AC" w14:textId="77777777" w:rsidR="00DC77D1" w:rsidRPr="00841B5F" w:rsidRDefault="00DC77D1" w:rsidP="00337127">
      <w:pPr>
        <w:numPr>
          <w:ilvl w:val="2"/>
          <w:numId w:val="2"/>
        </w:numPr>
        <w:spacing w:before="120" w:line="276" w:lineRule="auto"/>
        <w:ind w:left="0" w:firstLine="0"/>
        <w:jc w:val="both"/>
        <w:rPr>
          <w:color w:val="auto"/>
        </w:rPr>
      </w:pPr>
      <w:r w:rsidRPr="00841B5F">
        <w:rPr>
          <w:color w:val="auto"/>
        </w:rPr>
        <w:t xml:space="preserve">apmaksāt </w:t>
      </w:r>
      <w:r w:rsidR="0073070F" w:rsidRPr="00841B5F">
        <w:rPr>
          <w:color w:val="auto"/>
        </w:rPr>
        <w:t>rēķin</w:t>
      </w:r>
      <w:r w:rsidRPr="00841B5F">
        <w:rPr>
          <w:color w:val="auto"/>
        </w:rPr>
        <w:t>u</w:t>
      </w:r>
      <w:r w:rsidR="0073070F" w:rsidRPr="00841B5F">
        <w:rPr>
          <w:color w:val="auto"/>
        </w:rPr>
        <w:t xml:space="preserve"> par studiju kursa apguvi;</w:t>
      </w:r>
    </w:p>
    <w:p w14:paraId="65097765" w14:textId="77777777" w:rsidR="0073070F" w:rsidRPr="007E04B0" w:rsidRDefault="0073070F" w:rsidP="00337127">
      <w:pPr>
        <w:numPr>
          <w:ilvl w:val="2"/>
          <w:numId w:val="2"/>
        </w:numPr>
        <w:spacing w:before="120" w:line="276" w:lineRule="auto"/>
        <w:ind w:left="0" w:firstLine="0"/>
        <w:jc w:val="both"/>
      </w:pPr>
      <w:r>
        <w:t xml:space="preserve">pirmajā studiju kursa lekcijā vai praktiskajā nodarbībā reģistrēties pie docētāja, uzrādot personas </w:t>
      </w:r>
      <w:r w:rsidRPr="007E04B0">
        <w:t>apliecinošu dokumentu</w:t>
      </w:r>
      <w:r w:rsidR="00600069" w:rsidRPr="007E04B0">
        <w:t>.</w:t>
      </w:r>
      <w:r w:rsidR="003242AC" w:rsidRPr="007E04B0">
        <w:t xml:space="preserve"> </w:t>
      </w:r>
    </w:p>
    <w:p w14:paraId="2A39B91D" w14:textId="449B6F16" w:rsidR="00943643" w:rsidRPr="000614C4" w:rsidRDefault="79C2DAFF" w:rsidP="00337127">
      <w:pPr>
        <w:numPr>
          <w:ilvl w:val="1"/>
          <w:numId w:val="2"/>
        </w:numPr>
        <w:spacing w:before="120" w:line="276" w:lineRule="auto"/>
        <w:ind w:left="0" w:firstLine="0"/>
        <w:jc w:val="both"/>
        <w:rPr>
          <w:color w:val="auto"/>
        </w:rPr>
      </w:pPr>
      <w:r w:rsidRPr="427E4338">
        <w:rPr>
          <w:color w:val="auto"/>
        </w:rPr>
        <w:t>Pēc studiju kursa apguves</w:t>
      </w:r>
      <w:r w:rsidR="0958DF9D" w:rsidRPr="427E4338">
        <w:rPr>
          <w:color w:val="auto"/>
        </w:rPr>
        <w:t xml:space="preserve"> Atvērtās universitātes klausītājs, izņemot gadījumu, kad Universitātes studējošais apguvis studiju kursu Atvērtajā universitātē tās pašas studiju programmas ietvaros, </w:t>
      </w:r>
      <w:r w:rsidRPr="427E4338">
        <w:rPr>
          <w:color w:val="auto"/>
        </w:rPr>
        <w:t>Universitātes</w:t>
      </w:r>
      <w:r w:rsidR="0958DF9D" w:rsidRPr="427E4338">
        <w:rPr>
          <w:color w:val="auto"/>
        </w:rPr>
        <w:t xml:space="preserve"> </w:t>
      </w:r>
      <w:r w:rsidR="15BB772F" w:rsidRPr="000614C4">
        <w:rPr>
          <w:color w:val="auto"/>
        </w:rPr>
        <w:t xml:space="preserve">Mūžizglītības centra Pakalpojumu nodrošināšanas nodaļā </w:t>
      </w:r>
      <w:r w:rsidR="0958DF9D" w:rsidRPr="000614C4">
        <w:rPr>
          <w:color w:val="auto"/>
        </w:rPr>
        <w:t>saņem izglītības dokumentu</w:t>
      </w:r>
      <w:r w:rsidR="576A2D7E" w:rsidRPr="000614C4">
        <w:rPr>
          <w:color w:val="auto"/>
        </w:rPr>
        <w:t>.</w:t>
      </w:r>
    </w:p>
    <w:p w14:paraId="37813C9F" w14:textId="047D825A" w:rsidR="00943643" w:rsidRDefault="42FA515C" w:rsidP="00337127">
      <w:pPr>
        <w:numPr>
          <w:ilvl w:val="1"/>
          <w:numId w:val="2"/>
        </w:numPr>
        <w:spacing w:before="120" w:line="276" w:lineRule="auto"/>
        <w:ind w:left="0" w:firstLine="0"/>
        <w:jc w:val="both"/>
        <w:rPr>
          <w:color w:val="auto"/>
        </w:rPr>
      </w:pPr>
      <w:r>
        <w:t>Citu augstskolu studējošajiem</w:t>
      </w:r>
      <w:r w:rsidR="29BCB8E3">
        <w:t xml:space="preserve"> </w:t>
      </w:r>
      <w:r w:rsidR="29BCB8E3" w:rsidRPr="427E4338">
        <w:rPr>
          <w:color w:val="auto"/>
        </w:rPr>
        <w:t>un citām personām, kuras kā klausītāji apgūs</w:t>
      </w:r>
      <w:r w:rsidR="447F0835" w:rsidRPr="427E4338">
        <w:rPr>
          <w:color w:val="auto"/>
        </w:rPr>
        <w:t>t Universitātes studiju kursus,</w:t>
      </w:r>
      <w:r w:rsidRPr="427E4338">
        <w:rPr>
          <w:color w:val="auto"/>
        </w:rPr>
        <w:t xml:space="preserve"> ir jāievēro šie noteikumi,</w:t>
      </w:r>
      <w:r w:rsidR="29BCB8E3" w:rsidRPr="427E4338">
        <w:rPr>
          <w:color w:val="auto"/>
        </w:rPr>
        <w:t xml:space="preserve"> attiecīgais studiju reglaments, citi</w:t>
      </w:r>
      <w:r w:rsidRPr="427E4338">
        <w:rPr>
          <w:color w:val="auto"/>
        </w:rPr>
        <w:t xml:space="preserve"> Universitātes iekšējie normatīvie akti un Universitātes rīkojuma dokumenti.</w:t>
      </w:r>
    </w:p>
    <w:p w14:paraId="73FF65E4" w14:textId="77777777" w:rsidR="00641244" w:rsidRPr="0017375E" w:rsidRDefault="00641244" w:rsidP="00641244">
      <w:pPr>
        <w:spacing w:before="120" w:line="276" w:lineRule="auto"/>
        <w:jc w:val="both"/>
        <w:rPr>
          <w:color w:val="auto"/>
        </w:rPr>
      </w:pPr>
    </w:p>
    <w:p w14:paraId="27F4DCA2" w14:textId="7C5521DF" w:rsidR="000250B4" w:rsidRPr="00C6743F" w:rsidRDefault="009F7DC8" w:rsidP="00953CC2">
      <w:pPr>
        <w:numPr>
          <w:ilvl w:val="0"/>
          <w:numId w:val="2"/>
        </w:numPr>
        <w:spacing w:before="120" w:line="276" w:lineRule="auto"/>
        <w:ind w:left="0" w:firstLine="284"/>
        <w:jc w:val="center"/>
        <w:rPr>
          <w:b/>
          <w:color w:val="auto"/>
        </w:rPr>
      </w:pPr>
      <w:r w:rsidRPr="00C6743F">
        <w:rPr>
          <w:b/>
          <w:color w:val="auto"/>
        </w:rPr>
        <w:t>Studējoš</w:t>
      </w:r>
      <w:r w:rsidR="00641244" w:rsidRPr="00C6743F">
        <w:rPr>
          <w:b/>
          <w:color w:val="auto"/>
        </w:rPr>
        <w:t>ā</w:t>
      </w:r>
      <w:r w:rsidRPr="00C6743F">
        <w:rPr>
          <w:b/>
          <w:color w:val="auto"/>
        </w:rPr>
        <w:t xml:space="preserve"> drošības pasākumi</w:t>
      </w:r>
    </w:p>
    <w:p w14:paraId="3FB56627" w14:textId="63E8FB68" w:rsidR="000250B4" w:rsidRPr="00E84E01" w:rsidRDefault="2C9928EC" w:rsidP="00337127">
      <w:pPr>
        <w:numPr>
          <w:ilvl w:val="1"/>
          <w:numId w:val="2"/>
        </w:numPr>
        <w:spacing w:before="120" w:line="276" w:lineRule="auto"/>
        <w:ind w:left="0" w:firstLine="0"/>
        <w:jc w:val="both"/>
      </w:pPr>
      <w:r>
        <w:t>Universitātē tās darba laikā var uzturēties augstskolas personāls, bibliotēkas, konferenču, mācību kursu apmeklētāji un citas personas, ja tās ievēro vispārpieņemtos uzvedības noteikumus, nav alkohola, narkotisko, toksisko, vai psihotropo vielu reibuma stāvoklī un nerada draudus citu personu dzīvībai, veselībai vai mantai. Universitātes apsardzes dienestam ir tiesības izraidīt no Universitātes telpām personas, kuras pārkāpj iepriekšminētos noteikumus. Nepieciešamības gadījumā uzturēšanās ierobežojumus, papildu drošības prasības un tiesības izraidīt no Universitātes telpām nosaka ar Universitātes rektora rīkojumu.</w:t>
      </w:r>
    </w:p>
    <w:p w14:paraId="2D1CB36C" w14:textId="79B4438C" w:rsidR="00883198" w:rsidRPr="00E84E01" w:rsidRDefault="69827837" w:rsidP="00337127">
      <w:pPr>
        <w:numPr>
          <w:ilvl w:val="1"/>
          <w:numId w:val="2"/>
        </w:numPr>
        <w:spacing w:before="120" w:line="276" w:lineRule="auto"/>
        <w:ind w:left="0" w:firstLine="0"/>
        <w:jc w:val="both"/>
      </w:pPr>
      <w:r>
        <w:t>Universitātes telpās un teritorijā studējošaj</w:t>
      </w:r>
      <w:r w:rsidR="0809F6EC">
        <w:t>a</w:t>
      </w:r>
      <w:r>
        <w:t>m ir aizliegts iegādāties, lietot, glabāt un realizēt</w:t>
      </w:r>
      <w:r w:rsidR="06C0A1B7">
        <w:t xml:space="preserve"> </w:t>
      </w:r>
      <w:r>
        <w:t xml:space="preserve">alkoholu, </w:t>
      </w:r>
      <w:r w:rsidR="2C8A052B">
        <w:t xml:space="preserve">cigaretes, </w:t>
      </w:r>
      <w:r>
        <w:t>narkotiskās, toksiskās vai psihotropās vielas</w:t>
      </w:r>
      <w:r w:rsidR="2C8A052B">
        <w:t>, gāzes baloniņus, gāzes pistoles, šaujamieročus un aukstos ieročus</w:t>
      </w:r>
      <w:r>
        <w:t xml:space="preserve">. </w:t>
      </w:r>
      <w:r w:rsidR="2C8A052B">
        <w:t xml:space="preserve">Norādīto </w:t>
      </w:r>
      <w:r>
        <w:t xml:space="preserve">vielu </w:t>
      </w:r>
      <w:r w:rsidR="2C8A052B">
        <w:t xml:space="preserve">un priekšmetu </w:t>
      </w:r>
      <w:r>
        <w:t xml:space="preserve">glabāšana un izmantošana studiju procesā </w:t>
      </w:r>
      <w:r w:rsidR="06C0A1B7">
        <w:t xml:space="preserve">pieļaujama </w:t>
      </w:r>
      <w:r>
        <w:t>pēc docētāju norādījumiem saskaņā ar studiju programmu, ievērojot spēkā esošos normatīvos aktus.</w:t>
      </w:r>
    </w:p>
    <w:p w14:paraId="411BF420" w14:textId="77777777" w:rsidR="000250B4" w:rsidRPr="00580D78" w:rsidRDefault="009F7DC8" w:rsidP="00337127">
      <w:pPr>
        <w:numPr>
          <w:ilvl w:val="1"/>
          <w:numId w:val="2"/>
        </w:numPr>
        <w:spacing w:before="120" w:line="276" w:lineRule="auto"/>
        <w:ind w:left="0" w:firstLine="0"/>
        <w:jc w:val="both"/>
        <w:rPr>
          <w:color w:val="auto"/>
        </w:rPr>
      </w:pPr>
      <w:r w:rsidRPr="00C6743F">
        <w:rPr>
          <w:color w:val="auto"/>
        </w:rPr>
        <w:t>Studējošaj</w:t>
      </w:r>
      <w:r w:rsidR="00641244" w:rsidRPr="00C6743F">
        <w:rPr>
          <w:color w:val="auto"/>
        </w:rPr>
        <w:t>a</w:t>
      </w:r>
      <w:r w:rsidRPr="00C6743F">
        <w:rPr>
          <w:color w:val="auto"/>
        </w:rPr>
        <w:t>m un klausītāj</w:t>
      </w:r>
      <w:r w:rsidR="00641244" w:rsidRPr="00C6743F">
        <w:rPr>
          <w:color w:val="auto"/>
        </w:rPr>
        <w:t>a</w:t>
      </w:r>
      <w:r w:rsidRPr="00C6743F">
        <w:rPr>
          <w:color w:val="auto"/>
        </w:rPr>
        <w:t>m ir pienākums pēc docētāj</w:t>
      </w:r>
      <w:r w:rsidR="00641244" w:rsidRPr="00C6743F">
        <w:rPr>
          <w:color w:val="auto"/>
        </w:rPr>
        <w:t>a</w:t>
      </w:r>
      <w:r w:rsidRPr="00C6743F">
        <w:rPr>
          <w:color w:val="auto"/>
        </w:rPr>
        <w:t xml:space="preserve"> pieprasījuma iepazīties un ievērot drošības instrukcijas, kas saistītas ar studiju procesu. Universitātes docētāj</w:t>
      </w:r>
      <w:r w:rsidR="00641244" w:rsidRPr="00C6743F">
        <w:rPr>
          <w:color w:val="auto"/>
        </w:rPr>
        <w:t>a</w:t>
      </w:r>
      <w:r w:rsidRPr="00C6743F">
        <w:rPr>
          <w:color w:val="auto"/>
        </w:rPr>
        <w:t>m vai darbiniek</w:t>
      </w:r>
      <w:r w:rsidR="00641244" w:rsidRPr="00C6743F">
        <w:rPr>
          <w:color w:val="auto"/>
        </w:rPr>
        <w:t>a</w:t>
      </w:r>
      <w:r w:rsidRPr="00C6743F">
        <w:rPr>
          <w:color w:val="auto"/>
        </w:rPr>
        <w:t xml:space="preserve">m ir tiesības nepielaist studējošo pie </w:t>
      </w:r>
      <w:r w:rsidRPr="00DD303B">
        <w:rPr>
          <w:color w:val="auto"/>
        </w:rPr>
        <w:t>attiecīgajām darbībām, ja studējošais atsakās iepazīties vai ievērot drošības prasības.</w:t>
      </w:r>
      <w:r w:rsidR="00DD303B" w:rsidRPr="00DD303B">
        <w:rPr>
          <w:color w:val="auto"/>
        </w:rPr>
        <w:t xml:space="preserve"> </w:t>
      </w:r>
      <w:r w:rsidR="00DD303B" w:rsidRPr="00580D78">
        <w:rPr>
          <w:color w:val="auto"/>
        </w:rPr>
        <w:t xml:space="preserve">Docētājs par katru gadījumu ziņo </w:t>
      </w:r>
      <w:r w:rsidR="0013230F" w:rsidRPr="00580D78">
        <w:rPr>
          <w:color w:val="auto"/>
        </w:rPr>
        <w:t>struktūrvienības</w:t>
      </w:r>
      <w:r w:rsidR="00DD303B" w:rsidRPr="00580D78">
        <w:rPr>
          <w:color w:val="auto"/>
        </w:rPr>
        <w:t xml:space="preserve"> vadītājam </w:t>
      </w:r>
      <w:r w:rsidR="0013230F" w:rsidRPr="00580D78">
        <w:rPr>
          <w:color w:val="auto"/>
        </w:rPr>
        <w:t>triju</w:t>
      </w:r>
      <w:r w:rsidR="00DD303B" w:rsidRPr="00580D78">
        <w:rPr>
          <w:color w:val="auto"/>
        </w:rPr>
        <w:t xml:space="preserve"> darba dienu laikā no konstatētā fakta</w:t>
      </w:r>
      <w:r w:rsidR="0013230F" w:rsidRPr="00580D78">
        <w:rPr>
          <w:color w:val="auto"/>
        </w:rPr>
        <w:t>, kurš lemj par ziņošanu dekānam disciplinārlietas ierosināšanai</w:t>
      </w:r>
      <w:r w:rsidR="00AF3774" w:rsidRPr="00580D78">
        <w:rPr>
          <w:color w:val="auto"/>
        </w:rPr>
        <w:t>.</w:t>
      </w:r>
    </w:p>
    <w:p w14:paraId="68714AD0" w14:textId="303CFDBC" w:rsidR="000250B4" w:rsidRDefault="009F7DC8" w:rsidP="00337127">
      <w:pPr>
        <w:numPr>
          <w:ilvl w:val="1"/>
          <w:numId w:val="2"/>
        </w:numPr>
        <w:spacing w:before="120" w:line="276" w:lineRule="auto"/>
        <w:ind w:left="0" w:firstLine="0"/>
        <w:jc w:val="both"/>
      </w:pPr>
      <w:r w:rsidRPr="00E84E01">
        <w:t>Studējošaj</w:t>
      </w:r>
      <w:r w:rsidR="00641244">
        <w:t>a</w:t>
      </w:r>
      <w:r w:rsidRPr="00E84E01">
        <w:t>m un klausītāj</w:t>
      </w:r>
      <w:r w:rsidR="00641244">
        <w:t>a</w:t>
      </w:r>
      <w:r w:rsidRPr="00E84E01">
        <w:t xml:space="preserve">m ir pienākums veikt normatīvajos aktos </w:t>
      </w:r>
      <w:r w:rsidR="00400EDD">
        <w:t xml:space="preserve">un </w:t>
      </w:r>
      <w:r w:rsidR="00400EDD" w:rsidRPr="00E37294">
        <w:t>Universitātes iekšējos normatīvajos aktos</w:t>
      </w:r>
      <w:r w:rsidR="00400EDD">
        <w:t xml:space="preserve"> </w:t>
      </w:r>
      <w:r w:rsidRPr="00E84E01">
        <w:t>noteiktās vakcinācijas, veselības pārbaudes un sniegt ziņas par savu veselības stāvokli, ja tas nepieciešams studiju procesā, lai novērstu draudus studējošā vai citu personu veselībai vai dzīvībai. Universitātes docētāj</w:t>
      </w:r>
      <w:r w:rsidR="00641244">
        <w:t>a</w:t>
      </w:r>
      <w:r w:rsidRPr="00E84E01">
        <w:t>m ir tiesības nepielaist studējošo pie attiecīgajām nodarbībām, ja studējošais nav izpildījis iepriekšminētās prasības. Universitāte nodrošina saņemtās informācijas konfidencialitāti.</w:t>
      </w:r>
    </w:p>
    <w:p w14:paraId="5D4FE993" w14:textId="77777777" w:rsidR="00D820AC" w:rsidRPr="00E84E01" w:rsidRDefault="001637B6" w:rsidP="00337127">
      <w:pPr>
        <w:numPr>
          <w:ilvl w:val="1"/>
          <w:numId w:val="2"/>
        </w:numPr>
        <w:spacing w:before="120" w:line="276" w:lineRule="auto"/>
        <w:ind w:left="0" w:firstLine="0"/>
        <w:jc w:val="both"/>
      </w:pPr>
      <w:r w:rsidRPr="00E84E01">
        <w:t>Studējoš</w:t>
      </w:r>
      <w:r w:rsidR="00641244">
        <w:t>ais</w:t>
      </w:r>
      <w:r w:rsidRPr="00E84E01">
        <w:t xml:space="preserve"> nedrīkst pieļaut tādu rīcību, kas rada draudus paša vai citu cilvēku drošībai un veselībai. Jebkuru apdraudējumu gadījumā (fiziska vai emocionāla vardarbība, draudi drošībai vai veselībai), studējošajam ir pienākums</w:t>
      </w:r>
      <w:r w:rsidR="00EC00C4" w:rsidRPr="00E84E01">
        <w:t xml:space="preserve"> nekavējoties</w:t>
      </w:r>
      <w:r w:rsidR="00D820AC" w:rsidRPr="00E84E01">
        <w:t>:</w:t>
      </w:r>
    </w:p>
    <w:p w14:paraId="5DC08856" w14:textId="77777777" w:rsidR="00D820AC" w:rsidRPr="00E84E01" w:rsidRDefault="00D820AC" w:rsidP="00337127">
      <w:pPr>
        <w:numPr>
          <w:ilvl w:val="2"/>
          <w:numId w:val="2"/>
        </w:numPr>
        <w:spacing w:before="120" w:line="276" w:lineRule="auto"/>
        <w:ind w:left="720"/>
        <w:jc w:val="both"/>
      </w:pPr>
      <w:r w:rsidRPr="00E84E01">
        <w:t>ņemot vērā draudu raksturu, izvērtē</w:t>
      </w:r>
      <w:r w:rsidR="00BF1037" w:rsidRPr="00E84E01">
        <w:t>t</w:t>
      </w:r>
      <w:r w:rsidRPr="00E84E01">
        <w:t xml:space="preserve"> nepieciešamību par tiem ziņot pa vienoto ārkārtas palīdzības izsaukumu </w:t>
      </w:r>
      <w:r w:rsidR="00BF1037" w:rsidRPr="00E84E01">
        <w:t xml:space="preserve">tālruņa </w:t>
      </w:r>
      <w:r w:rsidRPr="00E84E01">
        <w:t xml:space="preserve">numuru </w:t>
      </w:r>
      <w:r w:rsidRPr="00E84E01">
        <w:rPr>
          <w:b/>
          <w:bCs/>
        </w:rPr>
        <w:t>112</w:t>
      </w:r>
      <w:r w:rsidRPr="00E84E01">
        <w:t>;</w:t>
      </w:r>
    </w:p>
    <w:p w14:paraId="3E3B4693" w14:textId="4EEE693E" w:rsidR="00EC00C4" w:rsidRPr="00E84E01" w:rsidRDefault="00D820AC" w:rsidP="00337127">
      <w:pPr>
        <w:numPr>
          <w:ilvl w:val="2"/>
          <w:numId w:val="2"/>
        </w:numPr>
        <w:spacing w:before="120" w:line="276" w:lineRule="auto"/>
        <w:ind w:left="720"/>
        <w:jc w:val="both"/>
      </w:pPr>
      <w:r w:rsidRPr="00E84E01">
        <w:t>informē</w:t>
      </w:r>
      <w:r w:rsidR="00BF1037" w:rsidRPr="00E84E01">
        <w:t>t</w:t>
      </w:r>
      <w:r w:rsidRPr="00E84E01">
        <w:t xml:space="preserve"> </w:t>
      </w:r>
      <w:r w:rsidR="00BF1037" w:rsidRPr="00E84E01">
        <w:t xml:space="preserve">par draudiem </w:t>
      </w:r>
      <w:r w:rsidRPr="00E84E01">
        <w:t>jebkuru tuvāko vispārējā personāla pārstāvi;</w:t>
      </w:r>
    </w:p>
    <w:p w14:paraId="030F4E7F" w14:textId="77777777" w:rsidR="00D820AC" w:rsidRPr="00E84E01" w:rsidRDefault="00D820AC" w:rsidP="00337127">
      <w:pPr>
        <w:numPr>
          <w:ilvl w:val="2"/>
          <w:numId w:val="2"/>
        </w:numPr>
        <w:spacing w:before="120" w:line="276" w:lineRule="auto"/>
        <w:ind w:left="720"/>
        <w:jc w:val="both"/>
      </w:pPr>
      <w:r w:rsidRPr="00E84E01">
        <w:t>informē</w:t>
      </w:r>
      <w:r w:rsidR="005A4E42">
        <w:t>t</w:t>
      </w:r>
      <w:r w:rsidRPr="00E84E01">
        <w:t xml:space="preserve"> </w:t>
      </w:r>
      <w:r w:rsidR="00BF1037" w:rsidRPr="00E84E01">
        <w:t xml:space="preserve">par draudiem </w:t>
      </w:r>
      <w:r w:rsidRPr="00E84E01">
        <w:t>dekānu.</w:t>
      </w:r>
    </w:p>
    <w:p w14:paraId="7D43107C" w14:textId="722E3F95" w:rsidR="00FF44FB" w:rsidRPr="00E84E01" w:rsidRDefault="00FF44FB" w:rsidP="00337127">
      <w:pPr>
        <w:numPr>
          <w:ilvl w:val="1"/>
          <w:numId w:val="2"/>
        </w:numPr>
        <w:spacing w:before="120" w:line="276" w:lineRule="auto"/>
        <w:ind w:left="0" w:firstLine="0"/>
        <w:jc w:val="both"/>
      </w:pPr>
      <w:r w:rsidRPr="00E84E01">
        <w:t>Universitātes vispārējam un akadēmiskajam personālam, konstatējot fizisku vai emocionālu vardarbību pret studējošo, ir pienākums par to informēt dekānu, kurš noskaidro lietas apstākļus un par tiem informē attiecīgo prorektoru un rektoru nolūkā izvērtēt nepieciešamību saukt vainīgās personas pie</w:t>
      </w:r>
      <w:r w:rsidR="00400EDD">
        <w:t xml:space="preserve"> </w:t>
      </w:r>
      <w:r w:rsidR="00400EDD" w:rsidRPr="00E37294">
        <w:t>disciplinārās</w:t>
      </w:r>
      <w:r w:rsidRPr="00E84E01">
        <w:t xml:space="preserve"> atbildības.</w:t>
      </w:r>
    </w:p>
    <w:p w14:paraId="10DC67A7" w14:textId="4912FBBC" w:rsidR="000250B4" w:rsidRPr="00E84E01" w:rsidRDefault="69827837" w:rsidP="00337127">
      <w:pPr>
        <w:numPr>
          <w:ilvl w:val="1"/>
          <w:numId w:val="2"/>
        </w:numPr>
        <w:spacing w:before="120" w:line="276" w:lineRule="auto"/>
        <w:ind w:left="0" w:firstLine="0"/>
        <w:jc w:val="both"/>
      </w:pPr>
      <w:r>
        <w:t xml:space="preserve">Par studējošo iepazīstināšanu ar </w:t>
      </w:r>
      <w:r w:rsidR="4CF0F4E3">
        <w:t xml:space="preserve">iekšējās kārtības </w:t>
      </w:r>
      <w:r>
        <w:t>noteikumiem</w:t>
      </w:r>
      <w:r w:rsidR="28626427">
        <w:t xml:space="preserve"> un</w:t>
      </w:r>
      <w:r w:rsidR="4CF0F4E3">
        <w:t xml:space="preserve"> drošības noteikumiem </w:t>
      </w:r>
      <w:r>
        <w:t>ir atbildīgs dekāns.</w:t>
      </w:r>
    </w:p>
    <w:p w14:paraId="60A000EC" w14:textId="62BAFD73" w:rsidR="0023503E" w:rsidRPr="005D4843" w:rsidRDefault="00ED04A8" w:rsidP="00C46772">
      <w:pPr>
        <w:pStyle w:val="Heading1"/>
        <w:numPr>
          <w:ilvl w:val="0"/>
          <w:numId w:val="2"/>
        </w:numPr>
        <w:spacing w:before="120" w:after="0" w:line="276" w:lineRule="auto"/>
        <w:ind w:left="0" w:firstLine="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Noslēguma</w:t>
      </w:r>
      <w:r w:rsidR="00FD1E23" w:rsidRPr="00FD1E23">
        <w:rPr>
          <w:rFonts w:ascii="Times New Roman" w:eastAsia="Times New Roman" w:hAnsi="Times New Roman" w:cs="Times New Roman"/>
          <w:sz w:val="24"/>
          <w:szCs w:val="24"/>
        </w:rPr>
        <w:t xml:space="preserve"> noteikumi</w:t>
      </w:r>
    </w:p>
    <w:p w14:paraId="219ED202" w14:textId="64CE57FA" w:rsidR="000250B4" w:rsidRPr="007E04B0" w:rsidRDefault="009F7DC8" w:rsidP="00337127">
      <w:pPr>
        <w:numPr>
          <w:ilvl w:val="1"/>
          <w:numId w:val="2"/>
        </w:numPr>
        <w:spacing w:before="120" w:line="276" w:lineRule="auto"/>
        <w:ind w:left="0" w:firstLine="0"/>
        <w:jc w:val="both"/>
      </w:pPr>
      <w:r w:rsidRPr="007E04B0">
        <w:t xml:space="preserve">Šie noteikumi </w:t>
      </w:r>
      <w:r w:rsidR="00F559D1" w:rsidRPr="007E04B0">
        <w:t xml:space="preserve">un citi Universitātes iekšējie normatīvie akti </w:t>
      </w:r>
      <w:r w:rsidRPr="007E04B0">
        <w:t xml:space="preserve">attiecībā uz </w:t>
      </w:r>
      <w:proofErr w:type="spellStart"/>
      <w:r w:rsidR="00106E5C">
        <w:t>vies</w:t>
      </w:r>
      <w:r w:rsidRPr="007E04B0">
        <w:t>studējoš</w:t>
      </w:r>
      <w:r w:rsidR="00641244" w:rsidRPr="007E04B0">
        <w:t>o</w:t>
      </w:r>
      <w:proofErr w:type="spellEnd"/>
      <w:r w:rsidRPr="007E04B0">
        <w:t>, kur</w:t>
      </w:r>
      <w:r w:rsidR="00641244" w:rsidRPr="007E04B0">
        <w:t>š</w:t>
      </w:r>
      <w:r w:rsidRPr="007E04B0">
        <w:t xml:space="preserve"> studē apmaiņas programmu ietvaros</w:t>
      </w:r>
      <w:r w:rsidR="00400EDD" w:rsidRPr="007E04B0">
        <w:t xml:space="preserve">, uz klausītāju, kurš apgūst studiju kursu ārpus studiju programmas, uz citas augstskolas studējošo, kurš Universitātē apgūst studiju programmas daļu saskaņā ar līgumu par kopīgas studiju programmas izstrādi un īstenošanu, </w:t>
      </w:r>
      <w:r w:rsidRPr="007E04B0">
        <w:t>attiecināmi, ciktāl tie nav pretrunā līgumiskajām attiecībām.</w:t>
      </w:r>
    </w:p>
    <w:p w14:paraId="331CEC75" w14:textId="10453FEC" w:rsidR="00C675B9" w:rsidRPr="007E04B0" w:rsidRDefault="009F7DC8" w:rsidP="00F559D1">
      <w:pPr>
        <w:numPr>
          <w:ilvl w:val="1"/>
          <w:numId w:val="2"/>
        </w:numPr>
        <w:spacing w:before="120" w:line="276" w:lineRule="auto"/>
        <w:ind w:left="0" w:firstLine="0"/>
        <w:jc w:val="both"/>
      </w:pPr>
      <w:r w:rsidRPr="007E04B0">
        <w:t>Šie noteikumi piemērojami, ciktāl tie nav pretrunā ārējiem normatīvajiem aktiem.</w:t>
      </w:r>
      <w:r w:rsidR="00F559D1" w:rsidRPr="007E04B0">
        <w:t>.</w:t>
      </w:r>
    </w:p>
    <w:p w14:paraId="77A81C64" w14:textId="2B4855CD" w:rsidR="000250B4" w:rsidRPr="007E04B0" w:rsidRDefault="00FE61AC" w:rsidP="00337127">
      <w:pPr>
        <w:numPr>
          <w:ilvl w:val="1"/>
          <w:numId w:val="2"/>
        </w:numPr>
        <w:spacing w:before="120" w:line="276" w:lineRule="auto"/>
        <w:ind w:left="0" w:firstLine="0"/>
        <w:jc w:val="both"/>
      </w:pPr>
      <w:r w:rsidRPr="007E04B0">
        <w:t>Noteikumi piemērojami</w:t>
      </w:r>
      <w:r w:rsidR="00AB76E7" w:rsidRPr="007E04B0">
        <w:t xml:space="preserve"> </w:t>
      </w:r>
      <w:r w:rsidR="003567EE" w:rsidRPr="007E04B0">
        <w:t>ar</w:t>
      </w:r>
      <w:r w:rsidR="00E132C2">
        <w:t xml:space="preserve"> 2025./2026. akadēmisko gadu.</w:t>
      </w:r>
    </w:p>
    <w:p w14:paraId="07562B02" w14:textId="14C19103" w:rsidR="000250B4" w:rsidRPr="007E04B0" w:rsidRDefault="009F7DC8" w:rsidP="00337127">
      <w:pPr>
        <w:numPr>
          <w:ilvl w:val="1"/>
          <w:numId w:val="2"/>
        </w:numPr>
        <w:spacing w:before="120" w:line="276" w:lineRule="auto"/>
        <w:ind w:left="0" w:firstLine="0"/>
        <w:jc w:val="both"/>
      </w:pPr>
      <w:r w:rsidRPr="007E04B0">
        <w:t xml:space="preserve">Noteikumu aktuālā versija pastāvīgi ir publicēta arī Universitātes interneta mājas lapā </w:t>
      </w:r>
      <w:hyperlink r:id="rId16">
        <w:r w:rsidRPr="007E04B0">
          <w:rPr>
            <w:color w:val="0000FF"/>
            <w:u w:val="single"/>
          </w:rPr>
          <w:t>www.rsu.lv</w:t>
        </w:r>
      </w:hyperlink>
      <w:r w:rsidR="00D474E1" w:rsidRPr="007E04B0">
        <w:t xml:space="preserve"> un Universitātes </w:t>
      </w:r>
      <w:r w:rsidR="00070B2C" w:rsidRPr="007E04B0">
        <w:t xml:space="preserve">studējošo </w:t>
      </w:r>
      <w:r w:rsidR="00D474E1" w:rsidRPr="007E04B0">
        <w:t>portālā</w:t>
      </w:r>
      <w:r w:rsidR="00C304DD" w:rsidRPr="007E04B0">
        <w:t xml:space="preserve"> “</w:t>
      </w:r>
      <w:proofErr w:type="spellStart"/>
      <w:r w:rsidR="00070B2C" w:rsidRPr="007E04B0">
        <w:t>MyRSU</w:t>
      </w:r>
      <w:proofErr w:type="spellEnd"/>
      <w:r w:rsidR="00C304DD" w:rsidRPr="007E04B0">
        <w:t>”</w:t>
      </w:r>
      <w:r w:rsidR="00450FE4" w:rsidRPr="007E04B0">
        <w:t>.</w:t>
      </w:r>
    </w:p>
    <w:p w14:paraId="0FBC96D0" w14:textId="77777777" w:rsidR="00155D80" w:rsidRDefault="00155D80" w:rsidP="00337127">
      <w:pPr>
        <w:spacing w:before="120" w:line="276" w:lineRule="auto"/>
        <w:jc w:val="both"/>
      </w:pPr>
    </w:p>
    <w:p w14:paraId="50F26E0C" w14:textId="77777777" w:rsidR="00155D80" w:rsidRDefault="00155D80" w:rsidP="00D773EE">
      <w:pPr>
        <w:tabs>
          <w:tab w:val="left" w:pos="6379"/>
        </w:tabs>
        <w:spacing w:before="120" w:line="276" w:lineRule="auto"/>
        <w:jc w:val="both"/>
      </w:pPr>
      <w:r>
        <w:t>Senāta priekšsēdētājs</w:t>
      </w:r>
      <w:r w:rsidR="00D773EE">
        <w:tab/>
      </w:r>
      <w:r w:rsidRPr="00E132C2">
        <w:t>J.</w:t>
      </w:r>
      <w:r w:rsidR="00F10D6B" w:rsidRPr="00E132C2">
        <w:t xml:space="preserve"> </w:t>
      </w:r>
      <w:r w:rsidRPr="00E132C2">
        <w:t>Gardovskis</w:t>
      </w:r>
    </w:p>
    <w:p w14:paraId="37B5E0E8" w14:textId="77777777" w:rsidR="00155D80" w:rsidRDefault="00155D80" w:rsidP="00337127">
      <w:pPr>
        <w:spacing w:before="120" w:line="276" w:lineRule="auto"/>
        <w:jc w:val="both"/>
      </w:pPr>
    </w:p>
    <w:p w14:paraId="1CC5CEA2" w14:textId="2037CA15" w:rsidR="000A3611" w:rsidRDefault="000A3611" w:rsidP="00E132C2">
      <w:pPr>
        <w:jc w:val="both"/>
        <w:rPr>
          <w:sz w:val="20"/>
          <w:szCs w:val="20"/>
        </w:rPr>
      </w:pPr>
      <w:r>
        <w:rPr>
          <w:sz w:val="20"/>
          <w:szCs w:val="20"/>
        </w:rPr>
        <w:t xml:space="preserve"> </w:t>
      </w:r>
    </w:p>
    <w:p w14:paraId="6CF2059C" w14:textId="77777777" w:rsidR="000A3611" w:rsidRPr="00295F7B" w:rsidRDefault="000A3611" w:rsidP="000A3611">
      <w:pPr>
        <w:jc w:val="both"/>
        <w:rPr>
          <w:sz w:val="20"/>
          <w:szCs w:val="20"/>
        </w:rPr>
      </w:pPr>
    </w:p>
    <w:p w14:paraId="6B94E528" w14:textId="4F56B258" w:rsidR="000A3611" w:rsidRDefault="000A3611" w:rsidP="000A3611">
      <w:pPr>
        <w:jc w:val="both"/>
        <w:rPr>
          <w:sz w:val="20"/>
          <w:szCs w:val="20"/>
        </w:rPr>
      </w:pPr>
      <w:r w:rsidRPr="00295F7B">
        <w:rPr>
          <w:sz w:val="20"/>
          <w:szCs w:val="20"/>
        </w:rPr>
        <w:t>A.</w:t>
      </w:r>
      <w:r w:rsidR="007E04B0">
        <w:rPr>
          <w:sz w:val="20"/>
          <w:szCs w:val="20"/>
        </w:rPr>
        <w:t xml:space="preserve"> </w:t>
      </w:r>
      <w:r w:rsidRPr="00295F7B">
        <w:rPr>
          <w:sz w:val="20"/>
          <w:szCs w:val="20"/>
        </w:rPr>
        <w:t xml:space="preserve">Lielā, </w:t>
      </w:r>
      <w:r w:rsidR="00EC02C7">
        <w:rPr>
          <w:sz w:val="20"/>
          <w:szCs w:val="20"/>
        </w:rPr>
        <w:t>28616264</w:t>
      </w:r>
    </w:p>
    <w:p w14:paraId="4A28143C" w14:textId="77777777" w:rsidR="000A3611" w:rsidRPr="00295F7B" w:rsidRDefault="00EB1297" w:rsidP="000A3611">
      <w:pPr>
        <w:jc w:val="both"/>
        <w:rPr>
          <w:sz w:val="20"/>
          <w:szCs w:val="20"/>
        </w:rPr>
      </w:pPr>
      <w:hyperlink r:id="rId17" w:history="1">
        <w:r w:rsidR="000A3611" w:rsidRPr="005F2606">
          <w:rPr>
            <w:rStyle w:val="Hyperlink"/>
            <w:sz w:val="20"/>
            <w:szCs w:val="20"/>
          </w:rPr>
          <w:t>Agnese.Liela@rsu.lv</w:t>
        </w:r>
      </w:hyperlink>
      <w:r w:rsidR="000A3611">
        <w:rPr>
          <w:sz w:val="20"/>
          <w:szCs w:val="20"/>
        </w:rPr>
        <w:t xml:space="preserve"> </w:t>
      </w:r>
    </w:p>
    <w:p w14:paraId="7BE2003A" w14:textId="52F80998" w:rsidR="00400EDD" w:rsidRDefault="00400EDD" w:rsidP="00400EDD">
      <w:pPr>
        <w:spacing w:before="120" w:line="276" w:lineRule="auto"/>
        <w:jc w:val="both"/>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0A63C5" w:rsidRPr="00514941" w14:paraId="240FAEB0" w14:textId="77777777" w:rsidTr="004F3709">
        <w:tc>
          <w:tcPr>
            <w:tcW w:w="4530" w:type="dxa"/>
          </w:tcPr>
          <w:p w14:paraId="388E8C24" w14:textId="77777777"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SASKAŅOTS</w:t>
            </w:r>
          </w:p>
          <w:p w14:paraId="4FA30F27" w14:textId="77777777"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Rīgas</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Stradiņa</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universitātes</w:t>
            </w:r>
            <w:proofErr w:type="spellEnd"/>
          </w:p>
          <w:p w14:paraId="3D892F59" w14:textId="77777777"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Dekānu</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padomes</w:t>
            </w:r>
            <w:proofErr w:type="spellEnd"/>
            <w:r w:rsidRPr="00514941">
              <w:rPr>
                <w:rFonts w:ascii="Times New Roman" w:eastAsia="Times New Roman" w:hAnsi="Times New Roman"/>
                <w:sz w:val="20"/>
                <w:szCs w:val="20"/>
                <w:lang w:eastAsia="lv-LV"/>
              </w:rPr>
              <w:t xml:space="preserve"> </w:t>
            </w:r>
            <w:r>
              <w:rPr>
                <w:rFonts w:ascii="Times New Roman" w:eastAsia="Times New Roman" w:hAnsi="Times New Roman"/>
                <w:sz w:val="20"/>
                <w:szCs w:val="20"/>
                <w:lang w:eastAsia="lv-LV"/>
              </w:rPr>
              <w:t>02.06.2025.</w:t>
            </w:r>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sēdē</w:t>
            </w:r>
            <w:proofErr w:type="spellEnd"/>
            <w:r w:rsidRPr="00514941">
              <w:rPr>
                <w:rFonts w:ascii="Times New Roman" w:eastAsia="Times New Roman" w:hAnsi="Times New Roman"/>
                <w:sz w:val="20"/>
                <w:szCs w:val="20"/>
                <w:lang w:eastAsia="lv-LV"/>
              </w:rPr>
              <w:t xml:space="preserve"> </w:t>
            </w:r>
          </w:p>
          <w:p w14:paraId="52EA3D8D" w14:textId="77777777"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Protokols</w:t>
            </w:r>
            <w:proofErr w:type="spellEnd"/>
            <w:r w:rsidRPr="00514941">
              <w:rPr>
                <w:rFonts w:ascii="Times New Roman" w:eastAsia="Times New Roman" w:hAnsi="Times New Roman"/>
                <w:sz w:val="20"/>
                <w:szCs w:val="20"/>
                <w:lang w:eastAsia="lv-LV"/>
              </w:rPr>
              <w:t xml:space="preserve"> Nr</w:t>
            </w:r>
            <w:r w:rsidRPr="00A95692">
              <w:rPr>
                <w:rFonts w:ascii="Times New Roman" w:eastAsia="Times New Roman" w:hAnsi="Times New Roman"/>
                <w:sz w:val="20"/>
                <w:szCs w:val="20"/>
                <w:lang w:eastAsia="lv-LV"/>
              </w:rPr>
              <w:t>.</w:t>
            </w:r>
            <w:r w:rsidRPr="00A95692">
              <w:rPr>
                <w:rFonts w:ascii="Times New Roman" w:hAnsi="Times New Roman"/>
                <w:sz w:val="20"/>
                <w:szCs w:val="20"/>
              </w:rPr>
              <w:t xml:space="preserve"> 4-SD.1-2/19/2025</w:t>
            </w:r>
          </w:p>
        </w:tc>
        <w:tc>
          <w:tcPr>
            <w:tcW w:w="4684" w:type="dxa"/>
          </w:tcPr>
          <w:p w14:paraId="7F482A5A" w14:textId="77777777"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SASKAŅOTS </w:t>
            </w:r>
          </w:p>
          <w:p w14:paraId="0E8DC0A0" w14:textId="77777777"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Rīgas</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Stradiņa</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universitātes</w:t>
            </w:r>
            <w:proofErr w:type="spellEnd"/>
          </w:p>
          <w:p w14:paraId="6F236C66" w14:textId="1E6976AE"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Rektorāta </w:t>
            </w:r>
            <w:r w:rsidR="00955D7C">
              <w:rPr>
                <w:rFonts w:ascii="Times New Roman" w:eastAsia="Times New Roman" w:hAnsi="Times New Roman"/>
                <w:sz w:val="20"/>
                <w:szCs w:val="20"/>
                <w:lang w:eastAsia="lv-LV"/>
              </w:rPr>
              <w:t>16.06.2025.</w:t>
            </w:r>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sēdē</w:t>
            </w:r>
            <w:proofErr w:type="spellEnd"/>
          </w:p>
          <w:p w14:paraId="3D0280B0" w14:textId="74A886AD"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Protokols</w:t>
            </w:r>
            <w:proofErr w:type="spellEnd"/>
            <w:r w:rsidRPr="00514941">
              <w:rPr>
                <w:rFonts w:ascii="Times New Roman" w:eastAsia="Times New Roman" w:hAnsi="Times New Roman"/>
                <w:sz w:val="20"/>
                <w:szCs w:val="20"/>
                <w:lang w:eastAsia="lv-LV"/>
              </w:rPr>
              <w:t xml:space="preserve"> Nr. </w:t>
            </w:r>
            <w:r w:rsidR="00C265CC" w:rsidRPr="00C265CC">
              <w:rPr>
                <w:rFonts w:ascii="Times New Roman" w:eastAsia="Times New Roman" w:hAnsi="Times New Roman"/>
                <w:sz w:val="20"/>
                <w:szCs w:val="20"/>
                <w:lang w:eastAsia="lv-LV"/>
              </w:rPr>
              <w:t>1-PB-1/34/2025</w:t>
            </w:r>
          </w:p>
        </w:tc>
      </w:tr>
    </w:tbl>
    <w:p w14:paraId="00191D4E" w14:textId="77777777" w:rsidR="000A63C5" w:rsidRDefault="000A63C5" w:rsidP="000A63C5">
      <w:bookmarkStart w:id="11" w:name="_Hlk57807900"/>
    </w:p>
    <w:p w14:paraId="0548521A" w14:textId="77777777" w:rsidR="00921D44" w:rsidRDefault="00921D44" w:rsidP="000A63C5">
      <w:pPr>
        <w:jc w:val="center"/>
        <w:rPr>
          <w:lang w:eastAsia="lv-LV"/>
        </w:rPr>
      </w:pPr>
    </w:p>
    <w:p w14:paraId="1E05D5D3" w14:textId="77777777" w:rsidR="00921D44" w:rsidRDefault="00921D44" w:rsidP="000A63C5">
      <w:pPr>
        <w:jc w:val="center"/>
        <w:rPr>
          <w:lang w:eastAsia="lv-LV"/>
        </w:rPr>
      </w:pPr>
    </w:p>
    <w:p w14:paraId="3908925B" w14:textId="42825BBA" w:rsidR="00120DE5" w:rsidRPr="00120DE5" w:rsidRDefault="00120DE5" w:rsidP="000A63C5">
      <w:pPr>
        <w:jc w:val="center"/>
        <w:rPr>
          <w:color w:val="auto"/>
        </w:rPr>
      </w:pPr>
      <w:r>
        <w:rPr>
          <w:lang w:eastAsia="lv-LV"/>
        </w:rPr>
        <w:t>ŠIS DOKUMENTS IR ELEKTRONISKI PARAKSTĪTS AR DROŠU ELEKTRONISKO PARAKSTU UN SATUR LAIKA ZĪMOGU</w:t>
      </w:r>
      <w:bookmarkEnd w:id="11"/>
    </w:p>
    <w:sectPr w:rsidR="00120DE5" w:rsidRPr="00120DE5" w:rsidSect="00C853C3">
      <w:headerReference w:type="even" r:id="rId18"/>
      <w:headerReference w:type="default" r:id="rId19"/>
      <w:footerReference w:type="even" r:id="rId20"/>
      <w:footerReference w:type="default" r:id="rId21"/>
      <w:headerReference w:type="first" r:id="rId22"/>
      <w:pgSz w:w="11906" w:h="16838"/>
      <w:pgMar w:top="1134" w:right="1558" w:bottom="567" w:left="1701" w:header="0" w:footer="720"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B711D0" w16cex:dateUtc="2024-11-19T14:55:25.264Z"/>
  <w16cex:commentExtensible w16cex:durableId="01DBD100" w16cex:dateUtc="2024-11-19T14:56:31.843Z"/>
  <w16cex:commentExtensible w16cex:durableId="62ECD0B0" w16cex:dateUtc="2024-11-29T12:11:34.32Z"/>
  <w16cex:commentExtensible w16cex:durableId="66E8FB78" w16cex:dateUtc="2024-11-29T12:15:59.757Z"/>
  <w16cex:commentExtensible w16cex:durableId="7F635141" w16cex:dateUtc="2024-12-06T09:35:20.657Z"/>
  <w16cex:commentExtensible w16cex:durableId="2870D090" w16cex:dateUtc="2024-12-06T09:36:02.022Z"/>
  <w16cex:commentExtensible w16cex:durableId="6274BA53" w16cex:dateUtc="2025-04-02T09:17:14.359Z"/>
  <w16cex:commentExtensible w16cex:durableId="49054F80" w16cex:dateUtc="2025-04-02T09:31:04.993Z"/>
  <w16cex:commentExtensible w16cex:durableId="6730C93A" w16cex:dateUtc="2025-04-02T09:40:34.966Z">
    <w16cex:extLst>
      <w16:ext w16:uri="{CE6994B0-6A32-4C9F-8C6B-6E91EDA988CE}">
        <cr:reactions xmlns:cr="http://schemas.microsoft.com/office/comments/2020/reactions">
          <cr:reaction reactionType="1">
            <cr:reactionInfo dateUtc="2025-04-08T08:48:42.857Z">
              <cr:user userId="S::tompul@rsu.lv::c020e64d-0167-4494-bb7b-096f35464ade" userProvider="AD" userName="Toms Pulmanis"/>
            </cr:reactionInfo>
          </cr:reaction>
        </cr:reactions>
      </w16:ext>
    </w16cex:extLst>
  </w16cex:commentExtensible>
  <w16cex:commentExtensible w16cex:durableId="15D411DC" w16cex:dateUtc="2025-04-04T08:39:02.686Z"/>
  <w16cex:commentExtensible w16cex:durableId="349B3249" w16cex:dateUtc="2025-04-07T09:23:41.827Z"/>
  <w16cex:commentExtensible w16cex:durableId="6B44B830" w16cex:dateUtc="2025-04-11T12:38:51.348Z"/>
  <w16cex:commentExtensible w16cex:durableId="688D552B" w16cex:dateUtc="2025-04-11T12:37:24.209Z"/>
  <w16cex:commentExtensible w16cex:durableId="6A986068" w16cex:dateUtc="2025-04-08T07:07:06.07Z"/>
  <w16cex:commentExtensible w16cex:durableId="74FC130A" w16cex:dateUtc="2025-04-08T07:11:28.587Z"/>
  <w16cex:commentExtensible w16cex:durableId="3CC1F0BA" w16cex:dateUtc="2025-04-11T12:31:25.056Z"/>
  <w16cex:commentExtensible w16cex:durableId="7B9E6934" w16cex:dateUtc="2025-04-11T10:23:39.194Z"/>
  <w16cex:commentExtensible w16cex:durableId="1F4DA427" w16cex:dateUtc="2025-04-08T07:49:27.275Z"/>
  <w16cex:commentExtensible w16cex:durableId="16903252" w16cex:dateUtc="2025-04-08T07:58:20.535Z"/>
  <w16cex:commentExtensible w16cex:durableId="667E2B92" w16cex:dateUtc="2025-04-08T08:07:04.989Z"/>
  <w16cex:commentExtensible w16cex:durableId="13859087" w16cex:dateUtc="2025-04-11T08:58:05.373Z"/>
  <w16cex:commentExtensible w16cex:durableId="4D88CB82" w16cex:dateUtc="2025-04-08T08:13:14.874Z"/>
  <w16cex:commentExtensible w16cex:durableId="65FAFD98" w16cex:dateUtc="2025-04-08T08:14:55.7Z"/>
  <w16cex:commentExtensible w16cex:durableId="55ABAA6D" w16cex:dateUtc="2025-04-11T05:35:08.032Z"/>
  <w16cex:commentExtensible w16cex:durableId="43C09DC9" w16cex:dateUtc="2025-04-10T14:21:45.205Z"/>
  <w16cex:commentExtensible w16cex:durableId="2455046F" w16cex:dateUtc="2025-04-08T08:37:35.095Z">
    <w16cex:extLst>
      <w16:ext w16:uri="{CE6994B0-6A32-4C9F-8C6B-6E91EDA988CE}">
        <cr:reactions xmlns:cr="http://schemas.microsoft.com/office/comments/2020/reactions">
          <cr:reaction reactionType="1">
            <cr:reactionInfo dateUtc="2025-04-11T12:32:22.324Z">
              <cr:user userId="S::ilzast@rsu.lv::e49f099e-7362-45bb-adc7-5997f0ec1c95" userProvider="AD" userName="Ilze Astašova"/>
            </cr:reactionInfo>
          </cr:reaction>
        </cr:reactions>
      </w16:ext>
    </w16cex:extLst>
  </w16cex:commentExtensible>
  <w16cex:commentExtensible w16cex:durableId="028FBB03" w16cex:dateUtc="2025-04-08T08:45:11.653Z"/>
  <w16cex:commentExtensible w16cex:durableId="630F3F18" w16cex:dateUtc="2025-04-10T06:43:44.09Z"/>
  <w16cex:commentExtensible w16cex:durableId="76F52E3C" w16cex:dateUtc="2025-04-08T08:55:30.09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662F" w14:textId="77777777" w:rsidR="00EB1297" w:rsidRDefault="00EB1297">
      <w:r>
        <w:separator/>
      </w:r>
    </w:p>
  </w:endnote>
  <w:endnote w:type="continuationSeparator" w:id="0">
    <w:p w14:paraId="142A94C2" w14:textId="77777777" w:rsidR="00EB1297" w:rsidRDefault="00EB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Grande">
    <w:altName w:val="Segoe U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C274" w14:textId="77777777" w:rsidR="00CA55E7" w:rsidRDefault="00CA55E7">
    <w:pPr>
      <w:tabs>
        <w:tab w:val="center" w:pos="4153"/>
        <w:tab w:val="right" w:pos="8306"/>
      </w:tabs>
      <w:jc w:val="right"/>
    </w:pPr>
    <w:r>
      <w:fldChar w:fldCharType="begin"/>
    </w:r>
    <w:r>
      <w:instrText>PAGE</w:instrText>
    </w:r>
    <w:r>
      <w:fldChar w:fldCharType="end"/>
    </w:r>
  </w:p>
  <w:p w14:paraId="452AB4B5" w14:textId="77777777" w:rsidR="00CA55E7" w:rsidRDefault="00CA55E7">
    <w:pPr>
      <w:tabs>
        <w:tab w:val="center" w:pos="4153"/>
        <w:tab w:val="right" w:pos="8306"/>
      </w:tabs>
      <w:spacing w:after="56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B5D0" w14:textId="77777777" w:rsidR="00CA55E7" w:rsidRDefault="00CA55E7">
    <w:pPr>
      <w:tabs>
        <w:tab w:val="center" w:pos="4153"/>
        <w:tab w:val="right" w:pos="8306"/>
      </w:tabs>
      <w:jc w:val="right"/>
    </w:pPr>
    <w:r>
      <w:fldChar w:fldCharType="begin"/>
    </w:r>
    <w:r>
      <w:instrText>PAGE</w:instrText>
    </w:r>
    <w:r>
      <w:fldChar w:fldCharType="separate"/>
    </w:r>
    <w:r w:rsidR="005D7042">
      <w:rPr>
        <w:noProof/>
      </w:rPr>
      <w:t>13</w:t>
    </w:r>
    <w:r>
      <w:fldChar w:fldCharType="end"/>
    </w:r>
  </w:p>
  <w:p w14:paraId="17FE8E0F" w14:textId="77777777" w:rsidR="00CA55E7" w:rsidRDefault="00CA55E7">
    <w:pPr>
      <w:tabs>
        <w:tab w:val="center" w:pos="4153"/>
        <w:tab w:val="right" w:pos="8306"/>
      </w:tabs>
      <w:spacing w:after="56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2068" w14:textId="77777777" w:rsidR="00EB1297" w:rsidRDefault="00EB1297">
      <w:r>
        <w:separator/>
      </w:r>
    </w:p>
  </w:footnote>
  <w:footnote w:type="continuationSeparator" w:id="0">
    <w:p w14:paraId="42D36B5F" w14:textId="77777777" w:rsidR="00EB1297" w:rsidRDefault="00EB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6946" w14:textId="77777777" w:rsidR="00CA55E7" w:rsidRDefault="00CA55E7">
    <w:pPr>
      <w:tabs>
        <w:tab w:val="center" w:pos="4153"/>
        <w:tab w:val="right" w:pos="8306"/>
      </w:tabs>
      <w:spacing w:before="567"/>
      <w:jc w:val="center"/>
      <w:rPr>
        <w:sz w:val="26"/>
        <w:szCs w:val="26"/>
      </w:rPr>
    </w:pPr>
    <w:r>
      <w:rPr>
        <w:sz w:val="26"/>
        <w:szCs w:val="26"/>
      </w:rPr>
      <w:fldChar w:fldCharType="begin"/>
    </w:r>
    <w:r>
      <w:rPr>
        <w:sz w:val="26"/>
        <w:szCs w:val="26"/>
      </w:rPr>
      <w:instrText>PAGE</w:instrText>
    </w:r>
    <w:r>
      <w:rPr>
        <w:sz w:val="26"/>
        <w:szCs w:val="26"/>
      </w:rPr>
      <w:fldChar w:fldCharType="end"/>
    </w:r>
  </w:p>
  <w:p w14:paraId="58BC5A2D" w14:textId="77777777" w:rsidR="00CA55E7" w:rsidRDefault="00CA55E7">
    <w:pPr>
      <w:tabs>
        <w:tab w:val="center" w:pos="4153"/>
        <w:tab w:val="right" w:pos="8306"/>
      </w:tabs>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DBCC" w14:textId="77777777" w:rsidR="00CA55E7" w:rsidRDefault="00CA55E7">
    <w:pPr>
      <w:tabs>
        <w:tab w:val="center" w:pos="4153"/>
        <w:tab w:val="right" w:pos="8306"/>
      </w:tabs>
      <w:spacing w:before="567"/>
      <w:jc w:val="center"/>
      <w:rPr>
        <w:sz w:val="26"/>
        <w:szCs w:val="26"/>
      </w:rPr>
    </w:pPr>
  </w:p>
  <w:p w14:paraId="1F2E04B1" w14:textId="77777777" w:rsidR="00CA55E7" w:rsidRDefault="00CA55E7">
    <w:pPr>
      <w:tabs>
        <w:tab w:val="center" w:pos="4153"/>
        <w:tab w:val="right" w:pos="8306"/>
      </w:tabs>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F51F" w14:textId="77777777" w:rsidR="003E4FF3" w:rsidRDefault="003E4FF3" w:rsidP="003E4FF3">
    <w:pPr>
      <w:jc w:val="right"/>
      <w:textAlignment w:val="baseline"/>
      <w:rPr>
        <w:sz w:val="22"/>
        <w:szCs w:val="22"/>
        <w:lang w:eastAsia="lv-LV"/>
      </w:rPr>
    </w:pPr>
  </w:p>
  <w:p w14:paraId="1FE3CF2D" w14:textId="020FE776" w:rsidR="003E4FF3" w:rsidRDefault="003E4FF3">
    <w:pPr>
      <w:pStyle w:val="Header"/>
    </w:pPr>
    <w:r>
      <w:rPr>
        <w:noProof/>
      </w:rPr>
      <w:drawing>
        <wp:inline distT="0" distB="0" distL="0" distR="0" wp14:anchorId="7F5E34BD" wp14:editId="5C1A3E94">
          <wp:extent cx="2918298" cy="561352"/>
          <wp:effectExtent l="0" t="0" r="0" b="0"/>
          <wp:docPr id="170811437" name="Picture 170811437"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437" name="Picture 1664269117" descr="A black background with tex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14:paraId="38B17D4D" w14:textId="77777777" w:rsidR="003E4FF3" w:rsidRDefault="003E4FF3" w:rsidP="003E4FF3">
    <w:pPr>
      <w:pStyle w:val="NoSpacing"/>
      <w:spacing w:before="40"/>
      <w:rPr>
        <w:rFonts w:ascii="Arial" w:hAnsi="Arial" w:cs="Arial"/>
        <w:caps/>
        <w:spacing w:val="-2"/>
        <w:sz w:val="16"/>
        <w:szCs w:val="16"/>
      </w:rPr>
    </w:pPr>
    <w:r>
      <w:rPr>
        <w:rFonts w:ascii="Arial" w:hAnsi="Arial" w:cs="Arial"/>
        <w:caps/>
        <w:spacing w:val="-2"/>
        <w:sz w:val="16"/>
        <w:szCs w:val="16"/>
      </w:rPr>
      <w:t xml:space="preserve">                                   </w:t>
    </w:r>
  </w:p>
  <w:p w14:paraId="28F6D03F" w14:textId="1B77ABE4" w:rsidR="003E4FF3" w:rsidRPr="002B28FA" w:rsidRDefault="003E4FF3" w:rsidP="003E4FF3">
    <w:pPr>
      <w:pStyle w:val="NoSpacing"/>
      <w:spacing w:before="40"/>
      <w:rPr>
        <w:rFonts w:ascii="Arial" w:hAnsi="Arial" w:cs="Arial"/>
        <w:caps/>
        <w:spacing w:val="-2"/>
        <w:sz w:val="16"/>
        <w:szCs w:val="16"/>
      </w:rPr>
    </w:pPr>
    <w:r>
      <w:rPr>
        <w:rFonts w:ascii="Arial" w:hAnsi="Arial" w:cs="Arial"/>
        <w:caps/>
        <w:spacing w:val="-2"/>
        <w:sz w:val="16"/>
        <w:szCs w:val="16"/>
      </w:rPr>
      <w:t xml:space="preserve">                                  </w:t>
    </w:r>
    <w:r w:rsidRPr="002B28FA">
      <w:rPr>
        <w:rFonts w:ascii="Arial" w:hAnsi="Arial" w:cs="Arial"/>
        <w:caps/>
        <w:spacing w:val="-2"/>
        <w:sz w:val="16"/>
        <w:szCs w:val="16"/>
      </w:rPr>
      <w:t>RĪgas Stradiņa universitāte</w:t>
    </w:r>
  </w:p>
  <w:p w14:paraId="1F9FC347" w14:textId="77777777" w:rsidR="003E4FF3" w:rsidRPr="002B28FA" w:rsidRDefault="003E4FF3" w:rsidP="003E4FF3">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Reģistrācijas Nr. 90000013771</w:t>
    </w:r>
  </w:p>
  <w:p w14:paraId="4F132BB8" w14:textId="77777777" w:rsidR="003E4FF3" w:rsidRPr="002B28FA" w:rsidRDefault="003E4FF3" w:rsidP="003E4FF3">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Dzirciema 16, Rīga, LV-1007, Latvija</w:t>
    </w:r>
  </w:p>
  <w:p w14:paraId="2D812323" w14:textId="77777777" w:rsidR="003E4FF3" w:rsidRPr="002B28FA" w:rsidRDefault="003E4FF3" w:rsidP="003E4FF3">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Tālr.674092</w:t>
    </w:r>
    <w:r>
      <w:rPr>
        <w:rFonts w:ascii="Arial" w:eastAsia="Calibri" w:hAnsi="Arial" w:cs="Arial"/>
        <w:sz w:val="16"/>
        <w:szCs w:val="16"/>
      </w:rPr>
      <w:t>30</w:t>
    </w:r>
  </w:p>
  <w:p w14:paraId="4E2DC1C4" w14:textId="77777777" w:rsidR="003E4FF3" w:rsidRPr="002B28FA" w:rsidRDefault="003E4FF3" w:rsidP="003E4FF3">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E-pasts: rsu@rsu.lv, www.rsu.lv</w:t>
    </w:r>
  </w:p>
  <w:p w14:paraId="4C6F640E" w14:textId="77777777" w:rsidR="003E4FF3" w:rsidRDefault="003E4FF3" w:rsidP="003E4FF3">
    <w:pPr>
      <w:jc w:val="center"/>
      <w:textAlignment w:val="baseline"/>
    </w:pPr>
    <w:r>
      <w:tab/>
    </w:r>
    <w:r>
      <w:tab/>
    </w:r>
  </w:p>
  <w:p w14:paraId="685E3D7B" w14:textId="77777777" w:rsidR="003E4FF3" w:rsidRPr="00FD2B62" w:rsidRDefault="003E4FF3" w:rsidP="003E4FF3">
    <w:pPr>
      <w:jc w:val="center"/>
      <w:textAlignment w:val="baseline"/>
      <w:rPr>
        <w:rFonts w:ascii="Arial" w:hAnsi="Arial" w:cs="Arial"/>
        <w:sz w:val="30"/>
        <w:szCs w:val="30"/>
        <w:lang w:eastAsia="lv-LV"/>
      </w:rPr>
    </w:pPr>
    <w:r w:rsidRPr="00FD2B62">
      <w:rPr>
        <w:rFonts w:ascii="Arial" w:hAnsi="Arial" w:cs="Arial"/>
        <w:sz w:val="30"/>
        <w:szCs w:val="30"/>
        <w:lang w:eastAsia="lv-LV"/>
      </w:rPr>
      <w:t>IEKŠĒJAIS NORMATĪVAIS AKTS</w:t>
    </w:r>
  </w:p>
  <w:p w14:paraId="372F54E9" w14:textId="77777777" w:rsidR="003E4FF3" w:rsidRDefault="003E4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1A6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50497"/>
    <w:multiLevelType w:val="hybridMultilevel"/>
    <w:tmpl w:val="93743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EF2F9F"/>
    <w:multiLevelType w:val="hybridMultilevel"/>
    <w:tmpl w:val="59F20A98"/>
    <w:lvl w:ilvl="0" w:tplc="ADA8A3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A02F79"/>
    <w:multiLevelType w:val="multilevel"/>
    <w:tmpl w:val="AAA647CA"/>
    <w:lvl w:ilvl="0">
      <w:start w:val="1"/>
      <w:numFmt w:val="decimal"/>
      <w:lvlText w:val="%1."/>
      <w:lvlJc w:val="left"/>
      <w:pPr>
        <w:ind w:left="420" w:hanging="420"/>
      </w:pPr>
      <w:rPr>
        <w:rFonts w:hint="default"/>
        <w:vertAlign w:val="baseline"/>
      </w:rPr>
    </w:lvl>
    <w:lvl w:ilvl="1">
      <w:start w:val="1"/>
      <w:numFmt w:val="decimal"/>
      <w:lvlText w:val="%1.%2."/>
      <w:lvlJc w:val="left"/>
      <w:pPr>
        <w:ind w:left="420" w:hanging="420"/>
      </w:pPr>
      <w:rPr>
        <w:rFonts w:ascii="Times New Roman" w:hAnsi="Times New Roman" w:cs="Times New Roman" w:hint="default"/>
        <w:b w:val="0"/>
        <w:sz w:val="24"/>
        <w:vertAlign w:val="baseline"/>
      </w:rPr>
    </w:lvl>
    <w:lvl w:ilvl="2">
      <w:start w:val="1"/>
      <w:numFmt w:val="decimal"/>
      <w:lvlText w:val="%1.%2.%3."/>
      <w:lvlJc w:val="left"/>
      <w:pPr>
        <w:ind w:left="862"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4" w15:restartNumberingAfterBreak="0">
    <w:nsid w:val="127010CB"/>
    <w:multiLevelType w:val="hybridMultilevel"/>
    <w:tmpl w:val="EFCAA97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4D13DA"/>
    <w:multiLevelType w:val="multilevel"/>
    <w:tmpl w:val="73DE811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44715C50"/>
    <w:multiLevelType w:val="hybridMultilevel"/>
    <w:tmpl w:val="18503546"/>
    <w:lvl w:ilvl="0" w:tplc="E8D4AD70">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1">
    <w:nsid w:val="4E154B0F"/>
    <w:multiLevelType w:val="hybridMultilevel"/>
    <w:tmpl w:val="6BC28B08"/>
    <w:lvl w:ilvl="0" w:tplc="E7E83B7E">
      <w:start w:val="1"/>
      <w:numFmt w:val="decimal"/>
      <w:lvlText w:val="%1)"/>
      <w:lvlJc w:val="left"/>
      <w:pPr>
        <w:ind w:left="720" w:hanging="360"/>
      </w:pPr>
      <w:rPr>
        <w:rFonts w:hint="default"/>
      </w:rPr>
    </w:lvl>
    <w:lvl w:ilvl="1" w:tplc="C4FA1DF8" w:tentative="1">
      <w:start w:val="1"/>
      <w:numFmt w:val="lowerLetter"/>
      <w:lvlText w:val="%2."/>
      <w:lvlJc w:val="left"/>
      <w:pPr>
        <w:ind w:left="1440" w:hanging="360"/>
      </w:pPr>
    </w:lvl>
    <w:lvl w:ilvl="2" w:tplc="006CA1C6" w:tentative="1">
      <w:start w:val="1"/>
      <w:numFmt w:val="lowerRoman"/>
      <w:lvlText w:val="%3."/>
      <w:lvlJc w:val="right"/>
      <w:pPr>
        <w:ind w:left="2160" w:hanging="180"/>
      </w:pPr>
    </w:lvl>
    <w:lvl w:ilvl="3" w:tplc="DB3E5432" w:tentative="1">
      <w:start w:val="1"/>
      <w:numFmt w:val="decimal"/>
      <w:lvlText w:val="%4."/>
      <w:lvlJc w:val="left"/>
      <w:pPr>
        <w:ind w:left="2880" w:hanging="360"/>
      </w:pPr>
    </w:lvl>
    <w:lvl w:ilvl="4" w:tplc="870C52E8" w:tentative="1">
      <w:start w:val="1"/>
      <w:numFmt w:val="lowerLetter"/>
      <w:lvlText w:val="%5."/>
      <w:lvlJc w:val="left"/>
      <w:pPr>
        <w:ind w:left="3600" w:hanging="360"/>
      </w:pPr>
    </w:lvl>
    <w:lvl w:ilvl="5" w:tplc="19D4587C" w:tentative="1">
      <w:start w:val="1"/>
      <w:numFmt w:val="lowerRoman"/>
      <w:lvlText w:val="%6."/>
      <w:lvlJc w:val="right"/>
      <w:pPr>
        <w:ind w:left="4320" w:hanging="180"/>
      </w:pPr>
    </w:lvl>
    <w:lvl w:ilvl="6" w:tplc="EB5A6CFE" w:tentative="1">
      <w:start w:val="1"/>
      <w:numFmt w:val="decimal"/>
      <w:lvlText w:val="%7."/>
      <w:lvlJc w:val="left"/>
      <w:pPr>
        <w:ind w:left="5040" w:hanging="360"/>
      </w:pPr>
    </w:lvl>
    <w:lvl w:ilvl="7" w:tplc="D5F23FE8" w:tentative="1">
      <w:start w:val="1"/>
      <w:numFmt w:val="lowerLetter"/>
      <w:lvlText w:val="%8."/>
      <w:lvlJc w:val="left"/>
      <w:pPr>
        <w:ind w:left="5760" w:hanging="360"/>
      </w:pPr>
    </w:lvl>
    <w:lvl w:ilvl="8" w:tplc="F9DE43AE" w:tentative="1">
      <w:start w:val="1"/>
      <w:numFmt w:val="lowerRoman"/>
      <w:lvlText w:val="%9."/>
      <w:lvlJc w:val="right"/>
      <w:pPr>
        <w:ind w:left="6480" w:hanging="180"/>
      </w:pPr>
    </w:lvl>
  </w:abstractNum>
  <w:abstractNum w:abstractNumId="8" w15:restartNumberingAfterBreak="1">
    <w:nsid w:val="5B1E4E8B"/>
    <w:multiLevelType w:val="hybridMultilevel"/>
    <w:tmpl w:val="F7E82D24"/>
    <w:lvl w:ilvl="0" w:tplc="E7ECC4E0">
      <w:start w:val="1"/>
      <w:numFmt w:val="bullet"/>
      <w:lvlText w:val=""/>
      <w:lvlJc w:val="left"/>
      <w:pPr>
        <w:ind w:left="720" w:hanging="360"/>
      </w:pPr>
      <w:rPr>
        <w:rFonts w:ascii="Symbol" w:hAnsi="Symbol" w:hint="default"/>
      </w:rPr>
    </w:lvl>
    <w:lvl w:ilvl="1" w:tplc="67801380" w:tentative="1">
      <w:start w:val="1"/>
      <w:numFmt w:val="bullet"/>
      <w:lvlText w:val="o"/>
      <w:lvlJc w:val="left"/>
      <w:pPr>
        <w:ind w:left="1440" w:hanging="360"/>
      </w:pPr>
      <w:rPr>
        <w:rFonts w:ascii="Courier New" w:hAnsi="Courier New" w:cs="Courier New" w:hint="default"/>
      </w:rPr>
    </w:lvl>
    <w:lvl w:ilvl="2" w:tplc="71D2E1F4" w:tentative="1">
      <w:start w:val="1"/>
      <w:numFmt w:val="bullet"/>
      <w:lvlText w:val=""/>
      <w:lvlJc w:val="left"/>
      <w:pPr>
        <w:ind w:left="2160" w:hanging="360"/>
      </w:pPr>
      <w:rPr>
        <w:rFonts w:ascii="Wingdings" w:hAnsi="Wingdings" w:hint="default"/>
      </w:rPr>
    </w:lvl>
    <w:lvl w:ilvl="3" w:tplc="0456A6D2" w:tentative="1">
      <w:start w:val="1"/>
      <w:numFmt w:val="bullet"/>
      <w:lvlText w:val=""/>
      <w:lvlJc w:val="left"/>
      <w:pPr>
        <w:ind w:left="2880" w:hanging="360"/>
      </w:pPr>
      <w:rPr>
        <w:rFonts w:ascii="Symbol" w:hAnsi="Symbol" w:hint="default"/>
      </w:rPr>
    </w:lvl>
    <w:lvl w:ilvl="4" w:tplc="685604EE" w:tentative="1">
      <w:start w:val="1"/>
      <w:numFmt w:val="bullet"/>
      <w:lvlText w:val="o"/>
      <w:lvlJc w:val="left"/>
      <w:pPr>
        <w:ind w:left="3600" w:hanging="360"/>
      </w:pPr>
      <w:rPr>
        <w:rFonts w:ascii="Courier New" w:hAnsi="Courier New" w:cs="Courier New" w:hint="default"/>
      </w:rPr>
    </w:lvl>
    <w:lvl w:ilvl="5" w:tplc="63E6C9CC" w:tentative="1">
      <w:start w:val="1"/>
      <w:numFmt w:val="bullet"/>
      <w:lvlText w:val=""/>
      <w:lvlJc w:val="left"/>
      <w:pPr>
        <w:ind w:left="4320" w:hanging="360"/>
      </w:pPr>
      <w:rPr>
        <w:rFonts w:ascii="Wingdings" w:hAnsi="Wingdings" w:hint="default"/>
      </w:rPr>
    </w:lvl>
    <w:lvl w:ilvl="6" w:tplc="122456B0" w:tentative="1">
      <w:start w:val="1"/>
      <w:numFmt w:val="bullet"/>
      <w:lvlText w:val=""/>
      <w:lvlJc w:val="left"/>
      <w:pPr>
        <w:ind w:left="5040" w:hanging="360"/>
      </w:pPr>
      <w:rPr>
        <w:rFonts w:ascii="Symbol" w:hAnsi="Symbol" w:hint="default"/>
      </w:rPr>
    </w:lvl>
    <w:lvl w:ilvl="7" w:tplc="073E3804" w:tentative="1">
      <w:start w:val="1"/>
      <w:numFmt w:val="bullet"/>
      <w:lvlText w:val="o"/>
      <w:lvlJc w:val="left"/>
      <w:pPr>
        <w:ind w:left="5760" w:hanging="360"/>
      </w:pPr>
      <w:rPr>
        <w:rFonts w:ascii="Courier New" w:hAnsi="Courier New" w:cs="Courier New" w:hint="default"/>
      </w:rPr>
    </w:lvl>
    <w:lvl w:ilvl="8" w:tplc="662623E2" w:tentative="1">
      <w:start w:val="1"/>
      <w:numFmt w:val="bullet"/>
      <w:lvlText w:val=""/>
      <w:lvlJc w:val="left"/>
      <w:pPr>
        <w:ind w:left="6480" w:hanging="360"/>
      </w:pPr>
      <w:rPr>
        <w:rFonts w:ascii="Wingdings" w:hAnsi="Wingdings" w:hint="default"/>
      </w:rPr>
    </w:lvl>
  </w:abstractNum>
  <w:abstractNum w:abstractNumId="9" w15:restartNumberingAfterBreak="0">
    <w:nsid w:val="5BE362AA"/>
    <w:multiLevelType w:val="hybridMultilevel"/>
    <w:tmpl w:val="16D65AE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DE38F6"/>
    <w:multiLevelType w:val="multilevel"/>
    <w:tmpl w:val="C1EC1A44"/>
    <w:lvl w:ilvl="0">
      <w:start w:val="1"/>
      <w:numFmt w:val="decimal"/>
      <w:lvlText w:val="%1."/>
      <w:lvlJc w:val="left"/>
      <w:pPr>
        <w:ind w:left="420" w:hanging="420"/>
      </w:pPr>
      <w:rPr>
        <w:vertAlign w:val="baseline"/>
      </w:rPr>
    </w:lvl>
    <w:lvl w:ilvl="1">
      <w:start w:val="1"/>
      <w:numFmt w:val="decimal"/>
      <w:lvlText w:val="%1.%2."/>
      <w:lvlJc w:val="left"/>
      <w:pPr>
        <w:ind w:left="420" w:hanging="420"/>
      </w:pPr>
      <w:rPr>
        <w:rFonts w:ascii="Times New Roman" w:hAnsi="Times New Roman" w:cs="Times New Roman" w:hint="default"/>
        <w:b w:val="0"/>
        <w:strike w:val="0"/>
        <w:sz w:val="24"/>
        <w:vertAlign w:val="baseline"/>
      </w:rPr>
    </w:lvl>
    <w:lvl w:ilvl="2">
      <w:start w:val="1"/>
      <w:numFmt w:val="decimal"/>
      <w:lvlText w:val="%1.%2.%3."/>
      <w:lvlJc w:val="left"/>
      <w:pPr>
        <w:ind w:left="2564"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6D9535B1"/>
    <w:multiLevelType w:val="multilevel"/>
    <w:tmpl w:val="2A347D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0"/>
  </w:num>
  <w:num w:numId="3">
    <w:abstractNumId w:val="0"/>
  </w:num>
  <w:num w:numId="4">
    <w:abstractNumId w:val="7"/>
  </w:num>
  <w:num w:numId="5">
    <w:abstractNumId w:val="8"/>
  </w:num>
  <w:num w:numId="6">
    <w:abstractNumId w:val="6"/>
  </w:num>
  <w:num w:numId="7">
    <w:abstractNumId w:val="1"/>
  </w:num>
  <w:num w:numId="8">
    <w:abstractNumId w:val="11"/>
  </w:num>
  <w:num w:numId="9">
    <w:abstractNumId w:val="4"/>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B4"/>
    <w:rsid w:val="00001B50"/>
    <w:rsid w:val="00002662"/>
    <w:rsid w:val="0000357C"/>
    <w:rsid w:val="0000381B"/>
    <w:rsid w:val="00007C18"/>
    <w:rsid w:val="00023021"/>
    <w:rsid w:val="000250B4"/>
    <w:rsid w:val="00025B71"/>
    <w:rsid w:val="000268B2"/>
    <w:rsid w:val="00027AFF"/>
    <w:rsid w:val="00027C60"/>
    <w:rsid w:val="000336C9"/>
    <w:rsid w:val="00037684"/>
    <w:rsid w:val="000403A7"/>
    <w:rsid w:val="00040748"/>
    <w:rsid w:val="00043784"/>
    <w:rsid w:val="00050C60"/>
    <w:rsid w:val="00051184"/>
    <w:rsid w:val="000514F8"/>
    <w:rsid w:val="000525EA"/>
    <w:rsid w:val="00053DC5"/>
    <w:rsid w:val="00053E94"/>
    <w:rsid w:val="00055F1B"/>
    <w:rsid w:val="000564C3"/>
    <w:rsid w:val="000614C4"/>
    <w:rsid w:val="00061C3A"/>
    <w:rsid w:val="00063FAA"/>
    <w:rsid w:val="00065CB8"/>
    <w:rsid w:val="00067CFE"/>
    <w:rsid w:val="00070B2C"/>
    <w:rsid w:val="00084AD4"/>
    <w:rsid w:val="00086BB4"/>
    <w:rsid w:val="000944BA"/>
    <w:rsid w:val="000A3611"/>
    <w:rsid w:val="000A63C5"/>
    <w:rsid w:val="000B0033"/>
    <w:rsid w:val="000B1D49"/>
    <w:rsid w:val="000B2623"/>
    <w:rsid w:val="000B3FBA"/>
    <w:rsid w:val="000B4165"/>
    <w:rsid w:val="000B615D"/>
    <w:rsid w:val="000D50AB"/>
    <w:rsid w:val="000D6246"/>
    <w:rsid w:val="000E09C8"/>
    <w:rsid w:val="000E57D9"/>
    <w:rsid w:val="000E75CA"/>
    <w:rsid w:val="000E7B39"/>
    <w:rsid w:val="000F1040"/>
    <w:rsid w:val="000F3B41"/>
    <w:rsid w:val="000F3E66"/>
    <w:rsid w:val="000F6AA1"/>
    <w:rsid w:val="000F6D05"/>
    <w:rsid w:val="000F741C"/>
    <w:rsid w:val="0010093B"/>
    <w:rsid w:val="001031B1"/>
    <w:rsid w:val="00103E01"/>
    <w:rsid w:val="0010490B"/>
    <w:rsid w:val="00105BBA"/>
    <w:rsid w:val="001069A6"/>
    <w:rsid w:val="00106E5C"/>
    <w:rsid w:val="00107828"/>
    <w:rsid w:val="00112081"/>
    <w:rsid w:val="00112EA2"/>
    <w:rsid w:val="00115E25"/>
    <w:rsid w:val="0011601B"/>
    <w:rsid w:val="0011661B"/>
    <w:rsid w:val="00120DE5"/>
    <w:rsid w:val="00121395"/>
    <w:rsid w:val="00121BCF"/>
    <w:rsid w:val="00121CD6"/>
    <w:rsid w:val="00122F19"/>
    <w:rsid w:val="001243EC"/>
    <w:rsid w:val="00131164"/>
    <w:rsid w:val="00131DE0"/>
    <w:rsid w:val="0013230F"/>
    <w:rsid w:val="00133473"/>
    <w:rsid w:val="00136090"/>
    <w:rsid w:val="00136BDD"/>
    <w:rsid w:val="0013796C"/>
    <w:rsid w:val="00137BB6"/>
    <w:rsid w:val="00137E3F"/>
    <w:rsid w:val="00141FDE"/>
    <w:rsid w:val="0014243B"/>
    <w:rsid w:val="001477AD"/>
    <w:rsid w:val="00155798"/>
    <w:rsid w:val="00155D80"/>
    <w:rsid w:val="001607A1"/>
    <w:rsid w:val="001637B6"/>
    <w:rsid w:val="001731E5"/>
    <w:rsid w:val="0017375E"/>
    <w:rsid w:val="00173EEA"/>
    <w:rsid w:val="0017696A"/>
    <w:rsid w:val="00177873"/>
    <w:rsid w:val="001856BE"/>
    <w:rsid w:val="00187F55"/>
    <w:rsid w:val="001A0C46"/>
    <w:rsid w:val="001A0E44"/>
    <w:rsid w:val="001A12B2"/>
    <w:rsid w:val="001A61C0"/>
    <w:rsid w:val="001A6CD8"/>
    <w:rsid w:val="001A7BF1"/>
    <w:rsid w:val="001B2109"/>
    <w:rsid w:val="001B2A51"/>
    <w:rsid w:val="001B48F4"/>
    <w:rsid w:val="001B5AA0"/>
    <w:rsid w:val="001B6A7B"/>
    <w:rsid w:val="001C1D41"/>
    <w:rsid w:val="001C3053"/>
    <w:rsid w:val="001C5A69"/>
    <w:rsid w:val="001C64E3"/>
    <w:rsid w:val="001C6A4B"/>
    <w:rsid w:val="001D55AE"/>
    <w:rsid w:val="001D78B9"/>
    <w:rsid w:val="001E2622"/>
    <w:rsid w:val="001E2B23"/>
    <w:rsid w:val="001E4DE1"/>
    <w:rsid w:val="001E63B6"/>
    <w:rsid w:val="001F2394"/>
    <w:rsid w:val="001F4F8A"/>
    <w:rsid w:val="001F7EB7"/>
    <w:rsid w:val="00203961"/>
    <w:rsid w:val="002110F9"/>
    <w:rsid w:val="00211A21"/>
    <w:rsid w:val="002179BF"/>
    <w:rsid w:val="00220597"/>
    <w:rsid w:val="00221E30"/>
    <w:rsid w:val="00223CA7"/>
    <w:rsid w:val="00231DDC"/>
    <w:rsid w:val="0023503E"/>
    <w:rsid w:val="00243204"/>
    <w:rsid w:val="00244FBC"/>
    <w:rsid w:val="0024516D"/>
    <w:rsid w:val="00245F5E"/>
    <w:rsid w:val="002465F9"/>
    <w:rsid w:val="002552EC"/>
    <w:rsid w:val="00255564"/>
    <w:rsid w:val="00264D3A"/>
    <w:rsid w:val="00266E4D"/>
    <w:rsid w:val="002677BD"/>
    <w:rsid w:val="00271299"/>
    <w:rsid w:val="00273829"/>
    <w:rsid w:val="00276B8F"/>
    <w:rsid w:val="00284771"/>
    <w:rsid w:val="002855C3"/>
    <w:rsid w:val="00290F8C"/>
    <w:rsid w:val="00291FF2"/>
    <w:rsid w:val="00293706"/>
    <w:rsid w:val="00295A43"/>
    <w:rsid w:val="002A6A60"/>
    <w:rsid w:val="002A7154"/>
    <w:rsid w:val="002A74B2"/>
    <w:rsid w:val="002B5C47"/>
    <w:rsid w:val="002C0FF3"/>
    <w:rsid w:val="002C113C"/>
    <w:rsid w:val="002C4FDA"/>
    <w:rsid w:val="002C5AC6"/>
    <w:rsid w:val="002C5FB7"/>
    <w:rsid w:val="002D212E"/>
    <w:rsid w:val="002D6EA8"/>
    <w:rsid w:val="002E083F"/>
    <w:rsid w:val="002E1D67"/>
    <w:rsid w:val="002E24F6"/>
    <w:rsid w:val="002F5B28"/>
    <w:rsid w:val="002F6D95"/>
    <w:rsid w:val="002F7AC8"/>
    <w:rsid w:val="002FE98C"/>
    <w:rsid w:val="00300C1E"/>
    <w:rsid w:val="00302438"/>
    <w:rsid w:val="00304276"/>
    <w:rsid w:val="0030513B"/>
    <w:rsid w:val="003105A4"/>
    <w:rsid w:val="0031470D"/>
    <w:rsid w:val="0032069E"/>
    <w:rsid w:val="00321AC1"/>
    <w:rsid w:val="003242A2"/>
    <w:rsid w:val="003242AC"/>
    <w:rsid w:val="003261F5"/>
    <w:rsid w:val="00327626"/>
    <w:rsid w:val="00327CCD"/>
    <w:rsid w:val="00337127"/>
    <w:rsid w:val="00343147"/>
    <w:rsid w:val="00346D05"/>
    <w:rsid w:val="003567EE"/>
    <w:rsid w:val="00357992"/>
    <w:rsid w:val="00366EE5"/>
    <w:rsid w:val="003675CB"/>
    <w:rsid w:val="00367A55"/>
    <w:rsid w:val="00380294"/>
    <w:rsid w:val="003958B6"/>
    <w:rsid w:val="003A0263"/>
    <w:rsid w:val="003A05C0"/>
    <w:rsid w:val="003A1D7F"/>
    <w:rsid w:val="003A378F"/>
    <w:rsid w:val="003A4147"/>
    <w:rsid w:val="003B0093"/>
    <w:rsid w:val="003B33B0"/>
    <w:rsid w:val="003B4399"/>
    <w:rsid w:val="003B50E3"/>
    <w:rsid w:val="003B5251"/>
    <w:rsid w:val="003C1C29"/>
    <w:rsid w:val="003C319D"/>
    <w:rsid w:val="003C4E09"/>
    <w:rsid w:val="003C653A"/>
    <w:rsid w:val="003D079E"/>
    <w:rsid w:val="003D44E9"/>
    <w:rsid w:val="003D550E"/>
    <w:rsid w:val="003D6B28"/>
    <w:rsid w:val="003D7AB3"/>
    <w:rsid w:val="003E1D73"/>
    <w:rsid w:val="003E37A8"/>
    <w:rsid w:val="003E4FF3"/>
    <w:rsid w:val="003F1850"/>
    <w:rsid w:val="003F7811"/>
    <w:rsid w:val="004007B2"/>
    <w:rsid w:val="00400EDD"/>
    <w:rsid w:val="00402980"/>
    <w:rsid w:val="00405CA8"/>
    <w:rsid w:val="004116C8"/>
    <w:rsid w:val="00412C52"/>
    <w:rsid w:val="004168ED"/>
    <w:rsid w:val="00416FD4"/>
    <w:rsid w:val="00417994"/>
    <w:rsid w:val="00422934"/>
    <w:rsid w:val="004249DB"/>
    <w:rsid w:val="00424DE8"/>
    <w:rsid w:val="00425F52"/>
    <w:rsid w:val="00430245"/>
    <w:rsid w:val="004314FE"/>
    <w:rsid w:val="00431E1D"/>
    <w:rsid w:val="0043683A"/>
    <w:rsid w:val="004369AA"/>
    <w:rsid w:val="004375AA"/>
    <w:rsid w:val="00437D6A"/>
    <w:rsid w:val="004405CC"/>
    <w:rsid w:val="004425C1"/>
    <w:rsid w:val="00450FE4"/>
    <w:rsid w:val="00452654"/>
    <w:rsid w:val="004526FE"/>
    <w:rsid w:val="00456EAE"/>
    <w:rsid w:val="00462A3F"/>
    <w:rsid w:val="00465254"/>
    <w:rsid w:val="00466879"/>
    <w:rsid w:val="00471609"/>
    <w:rsid w:val="00471EA9"/>
    <w:rsid w:val="00471FCE"/>
    <w:rsid w:val="00474105"/>
    <w:rsid w:val="00474984"/>
    <w:rsid w:val="00476D64"/>
    <w:rsid w:val="00480220"/>
    <w:rsid w:val="0048323E"/>
    <w:rsid w:val="00487EE0"/>
    <w:rsid w:val="00495B23"/>
    <w:rsid w:val="00496E05"/>
    <w:rsid w:val="004A144E"/>
    <w:rsid w:val="004A241E"/>
    <w:rsid w:val="004A3076"/>
    <w:rsid w:val="004A716B"/>
    <w:rsid w:val="004A7210"/>
    <w:rsid w:val="004A7C1D"/>
    <w:rsid w:val="004B0150"/>
    <w:rsid w:val="004B2012"/>
    <w:rsid w:val="004B20F9"/>
    <w:rsid w:val="004B5C0A"/>
    <w:rsid w:val="004B72F8"/>
    <w:rsid w:val="004C10D5"/>
    <w:rsid w:val="004C3ED9"/>
    <w:rsid w:val="004D2FF4"/>
    <w:rsid w:val="004D52E2"/>
    <w:rsid w:val="004D5F70"/>
    <w:rsid w:val="004D69B5"/>
    <w:rsid w:val="004E0CDD"/>
    <w:rsid w:val="004E4682"/>
    <w:rsid w:val="004E61AF"/>
    <w:rsid w:val="004F1CCC"/>
    <w:rsid w:val="004F4B68"/>
    <w:rsid w:val="005052EA"/>
    <w:rsid w:val="005065EA"/>
    <w:rsid w:val="00507D72"/>
    <w:rsid w:val="00512CDE"/>
    <w:rsid w:val="00515F6D"/>
    <w:rsid w:val="00516FDF"/>
    <w:rsid w:val="00520580"/>
    <w:rsid w:val="005213D6"/>
    <w:rsid w:val="00521A83"/>
    <w:rsid w:val="0053203A"/>
    <w:rsid w:val="00532684"/>
    <w:rsid w:val="00532CDD"/>
    <w:rsid w:val="0053621E"/>
    <w:rsid w:val="00537DD5"/>
    <w:rsid w:val="005446EF"/>
    <w:rsid w:val="005474C8"/>
    <w:rsid w:val="005530DF"/>
    <w:rsid w:val="00554E00"/>
    <w:rsid w:val="00555905"/>
    <w:rsid w:val="005643FA"/>
    <w:rsid w:val="005647A9"/>
    <w:rsid w:val="005666D7"/>
    <w:rsid w:val="00567C6D"/>
    <w:rsid w:val="005748AC"/>
    <w:rsid w:val="00580D78"/>
    <w:rsid w:val="00586EF4"/>
    <w:rsid w:val="00591064"/>
    <w:rsid w:val="00592B75"/>
    <w:rsid w:val="0059409F"/>
    <w:rsid w:val="005A37A0"/>
    <w:rsid w:val="005A4E42"/>
    <w:rsid w:val="005A6F05"/>
    <w:rsid w:val="005B59A4"/>
    <w:rsid w:val="005B6CAE"/>
    <w:rsid w:val="005C485A"/>
    <w:rsid w:val="005D3342"/>
    <w:rsid w:val="005D4843"/>
    <w:rsid w:val="005D7042"/>
    <w:rsid w:val="005E0BAC"/>
    <w:rsid w:val="005E32C5"/>
    <w:rsid w:val="005F0586"/>
    <w:rsid w:val="005F0FF2"/>
    <w:rsid w:val="005F1BD9"/>
    <w:rsid w:val="005F1E6E"/>
    <w:rsid w:val="00600069"/>
    <w:rsid w:val="00610BBE"/>
    <w:rsid w:val="006173A0"/>
    <w:rsid w:val="0062002E"/>
    <w:rsid w:val="00621DDF"/>
    <w:rsid w:val="0062339D"/>
    <w:rsid w:val="006237AD"/>
    <w:rsid w:val="006249E2"/>
    <w:rsid w:val="00624BAB"/>
    <w:rsid w:val="00624ED6"/>
    <w:rsid w:val="00626CFD"/>
    <w:rsid w:val="00633D58"/>
    <w:rsid w:val="00640D93"/>
    <w:rsid w:val="00641244"/>
    <w:rsid w:val="00650B2A"/>
    <w:rsid w:val="00651275"/>
    <w:rsid w:val="00651452"/>
    <w:rsid w:val="00656F75"/>
    <w:rsid w:val="00657CE8"/>
    <w:rsid w:val="00664C65"/>
    <w:rsid w:val="00665296"/>
    <w:rsid w:val="00666E28"/>
    <w:rsid w:val="006772FF"/>
    <w:rsid w:val="00684F69"/>
    <w:rsid w:val="006854B4"/>
    <w:rsid w:val="006855F5"/>
    <w:rsid w:val="00685F15"/>
    <w:rsid w:val="00690FC1"/>
    <w:rsid w:val="00691D3E"/>
    <w:rsid w:val="00693596"/>
    <w:rsid w:val="006A045A"/>
    <w:rsid w:val="006A72CB"/>
    <w:rsid w:val="006A78DD"/>
    <w:rsid w:val="006B1866"/>
    <w:rsid w:val="006B398B"/>
    <w:rsid w:val="006B6F7D"/>
    <w:rsid w:val="006B76F3"/>
    <w:rsid w:val="006C00F6"/>
    <w:rsid w:val="006C433A"/>
    <w:rsid w:val="006C4E9A"/>
    <w:rsid w:val="006C6DF5"/>
    <w:rsid w:val="006D2458"/>
    <w:rsid w:val="006D546B"/>
    <w:rsid w:val="006D5F8C"/>
    <w:rsid w:val="006E1BFB"/>
    <w:rsid w:val="006E2E21"/>
    <w:rsid w:val="006E4C28"/>
    <w:rsid w:val="006F290F"/>
    <w:rsid w:val="006F50C6"/>
    <w:rsid w:val="007031C8"/>
    <w:rsid w:val="00711E63"/>
    <w:rsid w:val="00712B35"/>
    <w:rsid w:val="007147DC"/>
    <w:rsid w:val="00714800"/>
    <w:rsid w:val="007225BB"/>
    <w:rsid w:val="00726A83"/>
    <w:rsid w:val="00727AED"/>
    <w:rsid w:val="0073070F"/>
    <w:rsid w:val="00731B25"/>
    <w:rsid w:val="0074315B"/>
    <w:rsid w:val="00743E87"/>
    <w:rsid w:val="00744831"/>
    <w:rsid w:val="00744881"/>
    <w:rsid w:val="007500B4"/>
    <w:rsid w:val="00751F7D"/>
    <w:rsid w:val="00752320"/>
    <w:rsid w:val="0075410B"/>
    <w:rsid w:val="00754275"/>
    <w:rsid w:val="00760C66"/>
    <w:rsid w:val="007626C8"/>
    <w:rsid w:val="00762BFE"/>
    <w:rsid w:val="00767D91"/>
    <w:rsid w:val="007724EF"/>
    <w:rsid w:val="00774B29"/>
    <w:rsid w:val="00781605"/>
    <w:rsid w:val="00790975"/>
    <w:rsid w:val="0079377F"/>
    <w:rsid w:val="00794BFD"/>
    <w:rsid w:val="007A1E30"/>
    <w:rsid w:val="007A544B"/>
    <w:rsid w:val="007B273A"/>
    <w:rsid w:val="007BF18E"/>
    <w:rsid w:val="007C35D2"/>
    <w:rsid w:val="007C3E15"/>
    <w:rsid w:val="007D4A95"/>
    <w:rsid w:val="007E04B0"/>
    <w:rsid w:val="007E1FBF"/>
    <w:rsid w:val="007E4F58"/>
    <w:rsid w:val="007E5B36"/>
    <w:rsid w:val="007F013E"/>
    <w:rsid w:val="007F0A68"/>
    <w:rsid w:val="007F191F"/>
    <w:rsid w:val="007F1A02"/>
    <w:rsid w:val="007F4E6E"/>
    <w:rsid w:val="007F6B54"/>
    <w:rsid w:val="00800F6E"/>
    <w:rsid w:val="00806D20"/>
    <w:rsid w:val="00807608"/>
    <w:rsid w:val="0081469C"/>
    <w:rsid w:val="00815A21"/>
    <w:rsid w:val="00817058"/>
    <w:rsid w:val="008173D0"/>
    <w:rsid w:val="008326ED"/>
    <w:rsid w:val="00835223"/>
    <w:rsid w:val="00836217"/>
    <w:rsid w:val="00841B5F"/>
    <w:rsid w:val="00843EB2"/>
    <w:rsid w:val="008461D9"/>
    <w:rsid w:val="00846A94"/>
    <w:rsid w:val="00847863"/>
    <w:rsid w:val="008520A8"/>
    <w:rsid w:val="00853A74"/>
    <w:rsid w:val="00867BBE"/>
    <w:rsid w:val="00870741"/>
    <w:rsid w:val="008712A5"/>
    <w:rsid w:val="00871412"/>
    <w:rsid w:val="00880C5C"/>
    <w:rsid w:val="00881221"/>
    <w:rsid w:val="00883198"/>
    <w:rsid w:val="008833EB"/>
    <w:rsid w:val="008838EF"/>
    <w:rsid w:val="008878DA"/>
    <w:rsid w:val="008945FC"/>
    <w:rsid w:val="00897427"/>
    <w:rsid w:val="008A2479"/>
    <w:rsid w:val="008A3297"/>
    <w:rsid w:val="008A49C3"/>
    <w:rsid w:val="008A59DF"/>
    <w:rsid w:val="008A5E60"/>
    <w:rsid w:val="008B0F55"/>
    <w:rsid w:val="008B234E"/>
    <w:rsid w:val="008B43BA"/>
    <w:rsid w:val="008B590B"/>
    <w:rsid w:val="008C4AE0"/>
    <w:rsid w:val="008C5169"/>
    <w:rsid w:val="008C5C1F"/>
    <w:rsid w:val="008D2A48"/>
    <w:rsid w:val="008D67ED"/>
    <w:rsid w:val="008D7E1C"/>
    <w:rsid w:val="008E5488"/>
    <w:rsid w:val="008E66DA"/>
    <w:rsid w:val="008F695D"/>
    <w:rsid w:val="009038E6"/>
    <w:rsid w:val="00906323"/>
    <w:rsid w:val="00906DF1"/>
    <w:rsid w:val="00912D74"/>
    <w:rsid w:val="00916E2B"/>
    <w:rsid w:val="00917A78"/>
    <w:rsid w:val="00921D44"/>
    <w:rsid w:val="00924CB8"/>
    <w:rsid w:val="00926550"/>
    <w:rsid w:val="0092779D"/>
    <w:rsid w:val="00931720"/>
    <w:rsid w:val="00931DE6"/>
    <w:rsid w:val="00933E0B"/>
    <w:rsid w:val="00942FDC"/>
    <w:rsid w:val="00943643"/>
    <w:rsid w:val="0094401C"/>
    <w:rsid w:val="009475A2"/>
    <w:rsid w:val="00950F6D"/>
    <w:rsid w:val="00953CC2"/>
    <w:rsid w:val="0095472B"/>
    <w:rsid w:val="00955D7C"/>
    <w:rsid w:val="00956559"/>
    <w:rsid w:val="00956B70"/>
    <w:rsid w:val="00957510"/>
    <w:rsid w:val="009603C8"/>
    <w:rsid w:val="009651D0"/>
    <w:rsid w:val="0097199B"/>
    <w:rsid w:val="00972C0A"/>
    <w:rsid w:val="00974534"/>
    <w:rsid w:val="00983640"/>
    <w:rsid w:val="00986C9D"/>
    <w:rsid w:val="00990211"/>
    <w:rsid w:val="009948B6"/>
    <w:rsid w:val="009A0C47"/>
    <w:rsid w:val="009A1447"/>
    <w:rsid w:val="009A57B2"/>
    <w:rsid w:val="009A69DA"/>
    <w:rsid w:val="009B294F"/>
    <w:rsid w:val="009C1327"/>
    <w:rsid w:val="009C16B1"/>
    <w:rsid w:val="009C38DD"/>
    <w:rsid w:val="009C420E"/>
    <w:rsid w:val="009D3DD8"/>
    <w:rsid w:val="009D62D5"/>
    <w:rsid w:val="009E0A1A"/>
    <w:rsid w:val="009F5077"/>
    <w:rsid w:val="009F6942"/>
    <w:rsid w:val="009F7DC8"/>
    <w:rsid w:val="00A06C76"/>
    <w:rsid w:val="00A07BB4"/>
    <w:rsid w:val="00A1030E"/>
    <w:rsid w:val="00A117B7"/>
    <w:rsid w:val="00A20D89"/>
    <w:rsid w:val="00A300D2"/>
    <w:rsid w:val="00A30321"/>
    <w:rsid w:val="00A30F69"/>
    <w:rsid w:val="00A407BD"/>
    <w:rsid w:val="00A466F3"/>
    <w:rsid w:val="00A5748D"/>
    <w:rsid w:val="00A64258"/>
    <w:rsid w:val="00A6492F"/>
    <w:rsid w:val="00A71892"/>
    <w:rsid w:val="00A71C76"/>
    <w:rsid w:val="00A73678"/>
    <w:rsid w:val="00A74539"/>
    <w:rsid w:val="00A74EB7"/>
    <w:rsid w:val="00A75066"/>
    <w:rsid w:val="00A750A7"/>
    <w:rsid w:val="00A76571"/>
    <w:rsid w:val="00A76B81"/>
    <w:rsid w:val="00A80BF6"/>
    <w:rsid w:val="00A81BA9"/>
    <w:rsid w:val="00AA026C"/>
    <w:rsid w:val="00AA316B"/>
    <w:rsid w:val="00AA44F0"/>
    <w:rsid w:val="00AB07BB"/>
    <w:rsid w:val="00AB2832"/>
    <w:rsid w:val="00AB3251"/>
    <w:rsid w:val="00AB4801"/>
    <w:rsid w:val="00AB76E7"/>
    <w:rsid w:val="00AC43D2"/>
    <w:rsid w:val="00AD20A4"/>
    <w:rsid w:val="00AD210E"/>
    <w:rsid w:val="00AD2A7A"/>
    <w:rsid w:val="00AE1184"/>
    <w:rsid w:val="00AE5185"/>
    <w:rsid w:val="00AE587A"/>
    <w:rsid w:val="00AF15C4"/>
    <w:rsid w:val="00AF3335"/>
    <w:rsid w:val="00AF3774"/>
    <w:rsid w:val="00AF74FF"/>
    <w:rsid w:val="00B0178A"/>
    <w:rsid w:val="00B03350"/>
    <w:rsid w:val="00B0464E"/>
    <w:rsid w:val="00B05231"/>
    <w:rsid w:val="00B05486"/>
    <w:rsid w:val="00B06A4B"/>
    <w:rsid w:val="00B07F30"/>
    <w:rsid w:val="00B111E4"/>
    <w:rsid w:val="00B12ADA"/>
    <w:rsid w:val="00B144BA"/>
    <w:rsid w:val="00B15F74"/>
    <w:rsid w:val="00B223C2"/>
    <w:rsid w:val="00B2593E"/>
    <w:rsid w:val="00B26921"/>
    <w:rsid w:val="00B3526B"/>
    <w:rsid w:val="00B35B3E"/>
    <w:rsid w:val="00B366AD"/>
    <w:rsid w:val="00B43370"/>
    <w:rsid w:val="00B43FE0"/>
    <w:rsid w:val="00B46EB4"/>
    <w:rsid w:val="00B52CA9"/>
    <w:rsid w:val="00B53652"/>
    <w:rsid w:val="00B540EB"/>
    <w:rsid w:val="00B552C4"/>
    <w:rsid w:val="00B65E1F"/>
    <w:rsid w:val="00B713CC"/>
    <w:rsid w:val="00B71B69"/>
    <w:rsid w:val="00B71CE3"/>
    <w:rsid w:val="00B81128"/>
    <w:rsid w:val="00B8403D"/>
    <w:rsid w:val="00B867C5"/>
    <w:rsid w:val="00B9013C"/>
    <w:rsid w:val="00B90ECF"/>
    <w:rsid w:val="00B910C8"/>
    <w:rsid w:val="00B92AA6"/>
    <w:rsid w:val="00B9462D"/>
    <w:rsid w:val="00B95983"/>
    <w:rsid w:val="00B95E6F"/>
    <w:rsid w:val="00BA29B2"/>
    <w:rsid w:val="00BA2E20"/>
    <w:rsid w:val="00BA7307"/>
    <w:rsid w:val="00BB2B23"/>
    <w:rsid w:val="00BB4FDF"/>
    <w:rsid w:val="00BC671F"/>
    <w:rsid w:val="00BC7F0F"/>
    <w:rsid w:val="00BD0AEA"/>
    <w:rsid w:val="00BD4888"/>
    <w:rsid w:val="00BD57BE"/>
    <w:rsid w:val="00BD6BA3"/>
    <w:rsid w:val="00BE1C10"/>
    <w:rsid w:val="00BE602D"/>
    <w:rsid w:val="00BE7239"/>
    <w:rsid w:val="00BE7BAD"/>
    <w:rsid w:val="00BF1037"/>
    <w:rsid w:val="00C006F2"/>
    <w:rsid w:val="00C02D2F"/>
    <w:rsid w:val="00C04E4D"/>
    <w:rsid w:val="00C07605"/>
    <w:rsid w:val="00C10179"/>
    <w:rsid w:val="00C12747"/>
    <w:rsid w:val="00C12D2D"/>
    <w:rsid w:val="00C14C61"/>
    <w:rsid w:val="00C17C83"/>
    <w:rsid w:val="00C20E24"/>
    <w:rsid w:val="00C21072"/>
    <w:rsid w:val="00C23C6E"/>
    <w:rsid w:val="00C2468B"/>
    <w:rsid w:val="00C265CC"/>
    <w:rsid w:val="00C26FF1"/>
    <w:rsid w:val="00C304DD"/>
    <w:rsid w:val="00C34D4E"/>
    <w:rsid w:val="00C4052B"/>
    <w:rsid w:val="00C46772"/>
    <w:rsid w:val="00C4745B"/>
    <w:rsid w:val="00C536E3"/>
    <w:rsid w:val="00C53F56"/>
    <w:rsid w:val="00C55467"/>
    <w:rsid w:val="00C61912"/>
    <w:rsid w:val="00C63274"/>
    <w:rsid w:val="00C659DD"/>
    <w:rsid w:val="00C6743F"/>
    <w:rsid w:val="00C675B9"/>
    <w:rsid w:val="00C73E2A"/>
    <w:rsid w:val="00C81119"/>
    <w:rsid w:val="00C81509"/>
    <w:rsid w:val="00C82A1A"/>
    <w:rsid w:val="00C853C3"/>
    <w:rsid w:val="00C85F48"/>
    <w:rsid w:val="00C94C51"/>
    <w:rsid w:val="00C94EEC"/>
    <w:rsid w:val="00CA55E7"/>
    <w:rsid w:val="00CA5CC6"/>
    <w:rsid w:val="00CA7E55"/>
    <w:rsid w:val="00CB0CF1"/>
    <w:rsid w:val="00CB19F4"/>
    <w:rsid w:val="00CB419A"/>
    <w:rsid w:val="00CB48DC"/>
    <w:rsid w:val="00CB54BE"/>
    <w:rsid w:val="00CC089C"/>
    <w:rsid w:val="00CC231C"/>
    <w:rsid w:val="00CC25D0"/>
    <w:rsid w:val="00CC3650"/>
    <w:rsid w:val="00CC3D8A"/>
    <w:rsid w:val="00CC596A"/>
    <w:rsid w:val="00CC646F"/>
    <w:rsid w:val="00CC6828"/>
    <w:rsid w:val="00CC7096"/>
    <w:rsid w:val="00CD21CA"/>
    <w:rsid w:val="00CD69F8"/>
    <w:rsid w:val="00CE0C7E"/>
    <w:rsid w:val="00CE35E2"/>
    <w:rsid w:val="00CF230A"/>
    <w:rsid w:val="00CF5CE0"/>
    <w:rsid w:val="00D0001F"/>
    <w:rsid w:val="00D03BF6"/>
    <w:rsid w:val="00D07117"/>
    <w:rsid w:val="00D147C0"/>
    <w:rsid w:val="00D311A0"/>
    <w:rsid w:val="00D318EA"/>
    <w:rsid w:val="00D31C6F"/>
    <w:rsid w:val="00D36258"/>
    <w:rsid w:val="00D44DB2"/>
    <w:rsid w:val="00D474E1"/>
    <w:rsid w:val="00D509A8"/>
    <w:rsid w:val="00D5131A"/>
    <w:rsid w:val="00D52814"/>
    <w:rsid w:val="00D543B8"/>
    <w:rsid w:val="00D555E3"/>
    <w:rsid w:val="00D63FB8"/>
    <w:rsid w:val="00D70AC6"/>
    <w:rsid w:val="00D7178F"/>
    <w:rsid w:val="00D7276E"/>
    <w:rsid w:val="00D73E4A"/>
    <w:rsid w:val="00D75C77"/>
    <w:rsid w:val="00D75E8A"/>
    <w:rsid w:val="00D773EE"/>
    <w:rsid w:val="00D820AC"/>
    <w:rsid w:val="00D82AEB"/>
    <w:rsid w:val="00D84D51"/>
    <w:rsid w:val="00D86EA5"/>
    <w:rsid w:val="00D90607"/>
    <w:rsid w:val="00D913E0"/>
    <w:rsid w:val="00D9518F"/>
    <w:rsid w:val="00D97DB7"/>
    <w:rsid w:val="00DA0447"/>
    <w:rsid w:val="00DA2057"/>
    <w:rsid w:val="00DA4D4B"/>
    <w:rsid w:val="00DB0790"/>
    <w:rsid w:val="00DB3CC4"/>
    <w:rsid w:val="00DB528F"/>
    <w:rsid w:val="00DC0275"/>
    <w:rsid w:val="00DC0506"/>
    <w:rsid w:val="00DC10A3"/>
    <w:rsid w:val="00DC35AC"/>
    <w:rsid w:val="00DC4FE0"/>
    <w:rsid w:val="00DC77D1"/>
    <w:rsid w:val="00DD2D4C"/>
    <w:rsid w:val="00DD303B"/>
    <w:rsid w:val="00DD4EB6"/>
    <w:rsid w:val="00DE0991"/>
    <w:rsid w:val="00DE5DDB"/>
    <w:rsid w:val="00DF267C"/>
    <w:rsid w:val="00DF5A0A"/>
    <w:rsid w:val="00DF75E0"/>
    <w:rsid w:val="00E013F3"/>
    <w:rsid w:val="00E11F55"/>
    <w:rsid w:val="00E128CF"/>
    <w:rsid w:val="00E132C2"/>
    <w:rsid w:val="00E1534C"/>
    <w:rsid w:val="00E16FAE"/>
    <w:rsid w:val="00E17CD4"/>
    <w:rsid w:val="00E20121"/>
    <w:rsid w:val="00E219DC"/>
    <w:rsid w:val="00E23188"/>
    <w:rsid w:val="00E231D4"/>
    <w:rsid w:val="00E27DDA"/>
    <w:rsid w:val="00E34A83"/>
    <w:rsid w:val="00E35420"/>
    <w:rsid w:val="00E37294"/>
    <w:rsid w:val="00E3780E"/>
    <w:rsid w:val="00E420E5"/>
    <w:rsid w:val="00E42392"/>
    <w:rsid w:val="00E43941"/>
    <w:rsid w:val="00E4621F"/>
    <w:rsid w:val="00E47C9D"/>
    <w:rsid w:val="00E5263A"/>
    <w:rsid w:val="00E5487E"/>
    <w:rsid w:val="00E555E7"/>
    <w:rsid w:val="00E56CCE"/>
    <w:rsid w:val="00E655F3"/>
    <w:rsid w:val="00E66001"/>
    <w:rsid w:val="00E6634C"/>
    <w:rsid w:val="00E6D87C"/>
    <w:rsid w:val="00E7167D"/>
    <w:rsid w:val="00E71726"/>
    <w:rsid w:val="00E739B6"/>
    <w:rsid w:val="00E73EFE"/>
    <w:rsid w:val="00E75210"/>
    <w:rsid w:val="00E75DCD"/>
    <w:rsid w:val="00E77F17"/>
    <w:rsid w:val="00E83DB3"/>
    <w:rsid w:val="00E84E01"/>
    <w:rsid w:val="00E85E38"/>
    <w:rsid w:val="00E91236"/>
    <w:rsid w:val="00E92627"/>
    <w:rsid w:val="00E94436"/>
    <w:rsid w:val="00E95819"/>
    <w:rsid w:val="00E96304"/>
    <w:rsid w:val="00EA0814"/>
    <w:rsid w:val="00EA4531"/>
    <w:rsid w:val="00EA45E4"/>
    <w:rsid w:val="00EA6C82"/>
    <w:rsid w:val="00EA7EE8"/>
    <w:rsid w:val="00EB1297"/>
    <w:rsid w:val="00EB1875"/>
    <w:rsid w:val="00EB1DA9"/>
    <w:rsid w:val="00EB1ED2"/>
    <w:rsid w:val="00EC00C4"/>
    <w:rsid w:val="00EC02C7"/>
    <w:rsid w:val="00EC7907"/>
    <w:rsid w:val="00ED018E"/>
    <w:rsid w:val="00ED04A8"/>
    <w:rsid w:val="00ED0D3E"/>
    <w:rsid w:val="00EE0000"/>
    <w:rsid w:val="00EE20CB"/>
    <w:rsid w:val="00EE469F"/>
    <w:rsid w:val="00EE53A8"/>
    <w:rsid w:val="00EF1C8C"/>
    <w:rsid w:val="00EF7890"/>
    <w:rsid w:val="00F0044B"/>
    <w:rsid w:val="00F01D78"/>
    <w:rsid w:val="00F02479"/>
    <w:rsid w:val="00F03D59"/>
    <w:rsid w:val="00F057BE"/>
    <w:rsid w:val="00F07BEA"/>
    <w:rsid w:val="00F10D6B"/>
    <w:rsid w:val="00F1285C"/>
    <w:rsid w:val="00F14635"/>
    <w:rsid w:val="00F1466B"/>
    <w:rsid w:val="00F14B04"/>
    <w:rsid w:val="00F22AFF"/>
    <w:rsid w:val="00F275E4"/>
    <w:rsid w:val="00F30655"/>
    <w:rsid w:val="00F31567"/>
    <w:rsid w:val="00F34DF3"/>
    <w:rsid w:val="00F35051"/>
    <w:rsid w:val="00F41DD6"/>
    <w:rsid w:val="00F454D0"/>
    <w:rsid w:val="00F5006D"/>
    <w:rsid w:val="00F502C3"/>
    <w:rsid w:val="00F52927"/>
    <w:rsid w:val="00F53B87"/>
    <w:rsid w:val="00F54154"/>
    <w:rsid w:val="00F55009"/>
    <w:rsid w:val="00F559D1"/>
    <w:rsid w:val="00F61209"/>
    <w:rsid w:val="00F719CB"/>
    <w:rsid w:val="00F71B12"/>
    <w:rsid w:val="00F72403"/>
    <w:rsid w:val="00F730AC"/>
    <w:rsid w:val="00F738F6"/>
    <w:rsid w:val="00F73BFF"/>
    <w:rsid w:val="00F82043"/>
    <w:rsid w:val="00F82575"/>
    <w:rsid w:val="00F82950"/>
    <w:rsid w:val="00F8369E"/>
    <w:rsid w:val="00F857CD"/>
    <w:rsid w:val="00F86769"/>
    <w:rsid w:val="00F870D2"/>
    <w:rsid w:val="00F91A87"/>
    <w:rsid w:val="00F9319B"/>
    <w:rsid w:val="00F95A05"/>
    <w:rsid w:val="00FB6EA8"/>
    <w:rsid w:val="00FC1AD7"/>
    <w:rsid w:val="00FD053C"/>
    <w:rsid w:val="00FD1E23"/>
    <w:rsid w:val="00FD3AAF"/>
    <w:rsid w:val="00FD6EA9"/>
    <w:rsid w:val="00FD7C83"/>
    <w:rsid w:val="00FE08E3"/>
    <w:rsid w:val="00FE10EA"/>
    <w:rsid w:val="00FE438B"/>
    <w:rsid w:val="00FE61AC"/>
    <w:rsid w:val="00FE72B0"/>
    <w:rsid w:val="00FF3671"/>
    <w:rsid w:val="00FF3D7C"/>
    <w:rsid w:val="00FF4421"/>
    <w:rsid w:val="00FF44FB"/>
    <w:rsid w:val="00FF75F4"/>
    <w:rsid w:val="00FF79B2"/>
    <w:rsid w:val="0117AA88"/>
    <w:rsid w:val="017278DE"/>
    <w:rsid w:val="0198E220"/>
    <w:rsid w:val="01BFE48F"/>
    <w:rsid w:val="01C25B63"/>
    <w:rsid w:val="02136871"/>
    <w:rsid w:val="02A3A186"/>
    <w:rsid w:val="02E99F9C"/>
    <w:rsid w:val="031EEAA1"/>
    <w:rsid w:val="031F7BA1"/>
    <w:rsid w:val="037535BF"/>
    <w:rsid w:val="039EB9D1"/>
    <w:rsid w:val="03B42810"/>
    <w:rsid w:val="0419AB17"/>
    <w:rsid w:val="046C78A9"/>
    <w:rsid w:val="04C0C4A9"/>
    <w:rsid w:val="04C0CD0E"/>
    <w:rsid w:val="04E4ED91"/>
    <w:rsid w:val="04EA2CC6"/>
    <w:rsid w:val="0541257C"/>
    <w:rsid w:val="054DD5B2"/>
    <w:rsid w:val="056E59D5"/>
    <w:rsid w:val="05AAD2C0"/>
    <w:rsid w:val="065087F3"/>
    <w:rsid w:val="065C9E5F"/>
    <w:rsid w:val="06C0A1B7"/>
    <w:rsid w:val="06CC38B2"/>
    <w:rsid w:val="0710F3E5"/>
    <w:rsid w:val="07826AF1"/>
    <w:rsid w:val="07C564FA"/>
    <w:rsid w:val="07E95F7E"/>
    <w:rsid w:val="0809F6EC"/>
    <w:rsid w:val="080C2036"/>
    <w:rsid w:val="081B38A0"/>
    <w:rsid w:val="086D3770"/>
    <w:rsid w:val="08A1121C"/>
    <w:rsid w:val="08BFFFE9"/>
    <w:rsid w:val="09577417"/>
    <w:rsid w:val="0958DF9D"/>
    <w:rsid w:val="09ABD8FD"/>
    <w:rsid w:val="09D1ABC2"/>
    <w:rsid w:val="09EA9877"/>
    <w:rsid w:val="09FB2EF1"/>
    <w:rsid w:val="0A92716D"/>
    <w:rsid w:val="0AA33BCC"/>
    <w:rsid w:val="0AEB476C"/>
    <w:rsid w:val="0B38D511"/>
    <w:rsid w:val="0BEEEEB9"/>
    <w:rsid w:val="0BFF658C"/>
    <w:rsid w:val="0C168B15"/>
    <w:rsid w:val="0C25A652"/>
    <w:rsid w:val="0C85E1CB"/>
    <w:rsid w:val="0D1548DE"/>
    <w:rsid w:val="0D214E2A"/>
    <w:rsid w:val="0D235DE1"/>
    <w:rsid w:val="0DA96190"/>
    <w:rsid w:val="0DD37B74"/>
    <w:rsid w:val="0E210EA3"/>
    <w:rsid w:val="0E480266"/>
    <w:rsid w:val="0E68230B"/>
    <w:rsid w:val="0EB09679"/>
    <w:rsid w:val="0F0038A2"/>
    <w:rsid w:val="0FAA523A"/>
    <w:rsid w:val="102A6C53"/>
    <w:rsid w:val="102AB917"/>
    <w:rsid w:val="1125BF13"/>
    <w:rsid w:val="11AC3343"/>
    <w:rsid w:val="1236120D"/>
    <w:rsid w:val="1258F352"/>
    <w:rsid w:val="12624786"/>
    <w:rsid w:val="1295ACEF"/>
    <w:rsid w:val="12B2B029"/>
    <w:rsid w:val="12D35C6D"/>
    <w:rsid w:val="139233A0"/>
    <w:rsid w:val="13C902C8"/>
    <w:rsid w:val="13D7F70D"/>
    <w:rsid w:val="1412FA44"/>
    <w:rsid w:val="14342CBD"/>
    <w:rsid w:val="146A7225"/>
    <w:rsid w:val="152FFCCC"/>
    <w:rsid w:val="15BB772F"/>
    <w:rsid w:val="15C74B33"/>
    <w:rsid w:val="15D8D465"/>
    <w:rsid w:val="15F0C9BF"/>
    <w:rsid w:val="160B557A"/>
    <w:rsid w:val="16428E62"/>
    <w:rsid w:val="1651E535"/>
    <w:rsid w:val="16821D25"/>
    <w:rsid w:val="168354D6"/>
    <w:rsid w:val="16A421DC"/>
    <w:rsid w:val="181C6BB6"/>
    <w:rsid w:val="1901336D"/>
    <w:rsid w:val="1934C895"/>
    <w:rsid w:val="193C4BE6"/>
    <w:rsid w:val="19F6DE20"/>
    <w:rsid w:val="1A1F8D09"/>
    <w:rsid w:val="1B0E96EA"/>
    <w:rsid w:val="1B21487A"/>
    <w:rsid w:val="1B37F3A0"/>
    <w:rsid w:val="1B405D52"/>
    <w:rsid w:val="1BA6E26C"/>
    <w:rsid w:val="1BD07032"/>
    <w:rsid w:val="1BD36E89"/>
    <w:rsid w:val="1BE6999A"/>
    <w:rsid w:val="1BFDE1DA"/>
    <w:rsid w:val="1C06D3E1"/>
    <w:rsid w:val="1C55CBEB"/>
    <w:rsid w:val="1C5DE3E0"/>
    <w:rsid w:val="1CEE80FF"/>
    <w:rsid w:val="1CF557BD"/>
    <w:rsid w:val="1CFE2306"/>
    <w:rsid w:val="1D19D936"/>
    <w:rsid w:val="1D7397FB"/>
    <w:rsid w:val="1DD152FE"/>
    <w:rsid w:val="1DD3EB86"/>
    <w:rsid w:val="1DD58C54"/>
    <w:rsid w:val="1E1C588B"/>
    <w:rsid w:val="1E5AD335"/>
    <w:rsid w:val="1E9EF06D"/>
    <w:rsid w:val="1ED71164"/>
    <w:rsid w:val="1F26616B"/>
    <w:rsid w:val="1F269BCD"/>
    <w:rsid w:val="1FA1E72C"/>
    <w:rsid w:val="1FF29F70"/>
    <w:rsid w:val="2029C82F"/>
    <w:rsid w:val="203AC8D1"/>
    <w:rsid w:val="203CA895"/>
    <w:rsid w:val="205AC46E"/>
    <w:rsid w:val="2062F8A6"/>
    <w:rsid w:val="20A90009"/>
    <w:rsid w:val="21397345"/>
    <w:rsid w:val="21A1EC5E"/>
    <w:rsid w:val="21AAAA2D"/>
    <w:rsid w:val="21B54BDE"/>
    <w:rsid w:val="21C1FB1A"/>
    <w:rsid w:val="21C3F99B"/>
    <w:rsid w:val="21E22382"/>
    <w:rsid w:val="2228499B"/>
    <w:rsid w:val="22440494"/>
    <w:rsid w:val="2281ADC0"/>
    <w:rsid w:val="22CD943A"/>
    <w:rsid w:val="23301D56"/>
    <w:rsid w:val="23889DE4"/>
    <w:rsid w:val="23910110"/>
    <w:rsid w:val="240078C1"/>
    <w:rsid w:val="24947EF4"/>
    <w:rsid w:val="24CA517E"/>
    <w:rsid w:val="24D88322"/>
    <w:rsid w:val="24E041B7"/>
    <w:rsid w:val="25138419"/>
    <w:rsid w:val="253FEC65"/>
    <w:rsid w:val="2569BD0B"/>
    <w:rsid w:val="25783D98"/>
    <w:rsid w:val="25BB33EF"/>
    <w:rsid w:val="25FAC401"/>
    <w:rsid w:val="2617B652"/>
    <w:rsid w:val="2718F7E5"/>
    <w:rsid w:val="27EC4EED"/>
    <w:rsid w:val="280B0AEE"/>
    <w:rsid w:val="282CE049"/>
    <w:rsid w:val="28626427"/>
    <w:rsid w:val="2879BF77"/>
    <w:rsid w:val="28BD8601"/>
    <w:rsid w:val="28C29160"/>
    <w:rsid w:val="290AB5EC"/>
    <w:rsid w:val="293AAA1C"/>
    <w:rsid w:val="294949B8"/>
    <w:rsid w:val="29753CEE"/>
    <w:rsid w:val="2994565B"/>
    <w:rsid w:val="29BCB8E3"/>
    <w:rsid w:val="29CB40E8"/>
    <w:rsid w:val="2A214123"/>
    <w:rsid w:val="2A58400B"/>
    <w:rsid w:val="2A943EA5"/>
    <w:rsid w:val="2AA2F2FF"/>
    <w:rsid w:val="2AF854F0"/>
    <w:rsid w:val="2B462A58"/>
    <w:rsid w:val="2B46E66B"/>
    <w:rsid w:val="2B938901"/>
    <w:rsid w:val="2B96400C"/>
    <w:rsid w:val="2C12A586"/>
    <w:rsid w:val="2C71E4CF"/>
    <w:rsid w:val="2C85D6E5"/>
    <w:rsid w:val="2C8A052B"/>
    <w:rsid w:val="2C9928EC"/>
    <w:rsid w:val="2C9A0AB1"/>
    <w:rsid w:val="2CA2B6DF"/>
    <w:rsid w:val="2CC10A01"/>
    <w:rsid w:val="2CE03CFF"/>
    <w:rsid w:val="2D13C9C5"/>
    <w:rsid w:val="2D32BCC1"/>
    <w:rsid w:val="2D9D16D2"/>
    <w:rsid w:val="2DDE89B9"/>
    <w:rsid w:val="2EB2B39D"/>
    <w:rsid w:val="2EB31398"/>
    <w:rsid w:val="2EB4B590"/>
    <w:rsid w:val="2EB89417"/>
    <w:rsid w:val="2F39D019"/>
    <w:rsid w:val="2FA1F1B7"/>
    <w:rsid w:val="2FC62345"/>
    <w:rsid w:val="3000573D"/>
    <w:rsid w:val="3013853E"/>
    <w:rsid w:val="307AF703"/>
    <w:rsid w:val="309CEAE9"/>
    <w:rsid w:val="30C834C4"/>
    <w:rsid w:val="30E848F2"/>
    <w:rsid w:val="31846FAF"/>
    <w:rsid w:val="31C80EE9"/>
    <w:rsid w:val="322D9E6A"/>
    <w:rsid w:val="323D38E3"/>
    <w:rsid w:val="32A034EC"/>
    <w:rsid w:val="32E06DBE"/>
    <w:rsid w:val="330DACBA"/>
    <w:rsid w:val="3320E98F"/>
    <w:rsid w:val="3370AD37"/>
    <w:rsid w:val="33BB504E"/>
    <w:rsid w:val="33E4FCB9"/>
    <w:rsid w:val="33E77D67"/>
    <w:rsid w:val="3489D112"/>
    <w:rsid w:val="3495FF9C"/>
    <w:rsid w:val="34F7E015"/>
    <w:rsid w:val="34F9EDF9"/>
    <w:rsid w:val="350C0EA3"/>
    <w:rsid w:val="351921AB"/>
    <w:rsid w:val="352B86F7"/>
    <w:rsid w:val="355A564B"/>
    <w:rsid w:val="357CBF51"/>
    <w:rsid w:val="35E89EA6"/>
    <w:rsid w:val="3630E67A"/>
    <w:rsid w:val="368A92F9"/>
    <w:rsid w:val="3695ED6B"/>
    <w:rsid w:val="369DC0D7"/>
    <w:rsid w:val="36BE3CF5"/>
    <w:rsid w:val="36C655D4"/>
    <w:rsid w:val="36D1AFA8"/>
    <w:rsid w:val="36E9D12D"/>
    <w:rsid w:val="3786CEDA"/>
    <w:rsid w:val="38EB3A9F"/>
    <w:rsid w:val="38FBEC44"/>
    <w:rsid w:val="39238D63"/>
    <w:rsid w:val="393C1070"/>
    <w:rsid w:val="39E7EF95"/>
    <w:rsid w:val="3A0054F6"/>
    <w:rsid w:val="3A0B4C62"/>
    <w:rsid w:val="3A3576DD"/>
    <w:rsid w:val="3A9BC032"/>
    <w:rsid w:val="3BCA4CE3"/>
    <w:rsid w:val="3BCEF0CD"/>
    <w:rsid w:val="3BEA7977"/>
    <w:rsid w:val="3C582479"/>
    <w:rsid w:val="3C652661"/>
    <w:rsid w:val="3D224D2C"/>
    <w:rsid w:val="3E12B3F0"/>
    <w:rsid w:val="3E2558F9"/>
    <w:rsid w:val="3E2CF73B"/>
    <w:rsid w:val="3E315F85"/>
    <w:rsid w:val="3E66AEE0"/>
    <w:rsid w:val="3EB7E23F"/>
    <w:rsid w:val="3ECA85C6"/>
    <w:rsid w:val="3EE8EC26"/>
    <w:rsid w:val="3F0F9199"/>
    <w:rsid w:val="3F2093A9"/>
    <w:rsid w:val="3F333DEF"/>
    <w:rsid w:val="3FC50685"/>
    <w:rsid w:val="40480DB5"/>
    <w:rsid w:val="40788376"/>
    <w:rsid w:val="4118A873"/>
    <w:rsid w:val="41978A79"/>
    <w:rsid w:val="41E83873"/>
    <w:rsid w:val="41F69094"/>
    <w:rsid w:val="4223E7D1"/>
    <w:rsid w:val="423F5181"/>
    <w:rsid w:val="424790C6"/>
    <w:rsid w:val="42774117"/>
    <w:rsid w:val="427E4338"/>
    <w:rsid w:val="428399D7"/>
    <w:rsid w:val="42F9DBFF"/>
    <w:rsid w:val="42FA515C"/>
    <w:rsid w:val="431AA3D4"/>
    <w:rsid w:val="442807CF"/>
    <w:rsid w:val="447F0835"/>
    <w:rsid w:val="4496D478"/>
    <w:rsid w:val="449D6EFC"/>
    <w:rsid w:val="44AFEAE3"/>
    <w:rsid w:val="44B6B34C"/>
    <w:rsid w:val="4509717F"/>
    <w:rsid w:val="4603D925"/>
    <w:rsid w:val="466D6D7A"/>
    <w:rsid w:val="469E9BEF"/>
    <w:rsid w:val="46A2BA40"/>
    <w:rsid w:val="46DC41B7"/>
    <w:rsid w:val="46EEA874"/>
    <w:rsid w:val="4717B2BE"/>
    <w:rsid w:val="473FFF2C"/>
    <w:rsid w:val="4766CCCB"/>
    <w:rsid w:val="48226B75"/>
    <w:rsid w:val="4850F2D2"/>
    <w:rsid w:val="488C95CE"/>
    <w:rsid w:val="490FBE0A"/>
    <w:rsid w:val="4918923E"/>
    <w:rsid w:val="494A3390"/>
    <w:rsid w:val="4968CCC4"/>
    <w:rsid w:val="49E57A13"/>
    <w:rsid w:val="4A598516"/>
    <w:rsid w:val="4A8C8650"/>
    <w:rsid w:val="4AB7B462"/>
    <w:rsid w:val="4AECA391"/>
    <w:rsid w:val="4B62A548"/>
    <w:rsid w:val="4BB9A370"/>
    <w:rsid w:val="4BEC88B7"/>
    <w:rsid w:val="4BF357E3"/>
    <w:rsid w:val="4C207212"/>
    <w:rsid w:val="4CAEB6D0"/>
    <w:rsid w:val="4CC78392"/>
    <w:rsid w:val="4CF0F4E3"/>
    <w:rsid w:val="4D4B3C99"/>
    <w:rsid w:val="4D69A552"/>
    <w:rsid w:val="4DAA8AE6"/>
    <w:rsid w:val="4DBDF1CC"/>
    <w:rsid w:val="4E66AF6E"/>
    <w:rsid w:val="4E6EA43B"/>
    <w:rsid w:val="4EA63970"/>
    <w:rsid w:val="4ECB7CF7"/>
    <w:rsid w:val="4F1EAD07"/>
    <w:rsid w:val="4F229405"/>
    <w:rsid w:val="4F885668"/>
    <w:rsid w:val="50749954"/>
    <w:rsid w:val="50B28E42"/>
    <w:rsid w:val="511065D8"/>
    <w:rsid w:val="51819E9B"/>
    <w:rsid w:val="51C29AA3"/>
    <w:rsid w:val="523D2D8F"/>
    <w:rsid w:val="52FB61BD"/>
    <w:rsid w:val="5356CA3C"/>
    <w:rsid w:val="538DBA03"/>
    <w:rsid w:val="539B9082"/>
    <w:rsid w:val="53CD6779"/>
    <w:rsid w:val="53F3DBC6"/>
    <w:rsid w:val="544898DA"/>
    <w:rsid w:val="5473B860"/>
    <w:rsid w:val="54A4E94E"/>
    <w:rsid w:val="5523AB1B"/>
    <w:rsid w:val="557E9B7E"/>
    <w:rsid w:val="55D6733D"/>
    <w:rsid w:val="562BD565"/>
    <w:rsid w:val="56C98EBE"/>
    <w:rsid w:val="56EADF0F"/>
    <w:rsid w:val="573B060E"/>
    <w:rsid w:val="573C4E08"/>
    <w:rsid w:val="576A2D7E"/>
    <w:rsid w:val="5793C4AC"/>
    <w:rsid w:val="581BE094"/>
    <w:rsid w:val="586EEEC3"/>
    <w:rsid w:val="58747279"/>
    <w:rsid w:val="587491EE"/>
    <w:rsid w:val="58B6A9FB"/>
    <w:rsid w:val="58B93223"/>
    <w:rsid w:val="593BC783"/>
    <w:rsid w:val="596460EF"/>
    <w:rsid w:val="59F4C0AC"/>
    <w:rsid w:val="5B10858E"/>
    <w:rsid w:val="5B35EB28"/>
    <w:rsid w:val="5B49F7AA"/>
    <w:rsid w:val="5BDE066C"/>
    <w:rsid w:val="5C5A1232"/>
    <w:rsid w:val="5C9B5A05"/>
    <w:rsid w:val="5D35B228"/>
    <w:rsid w:val="5D960CF7"/>
    <w:rsid w:val="5D96BB2F"/>
    <w:rsid w:val="5D9C95C1"/>
    <w:rsid w:val="5DA6FBA9"/>
    <w:rsid w:val="5DAEFA7B"/>
    <w:rsid w:val="5DE66C9D"/>
    <w:rsid w:val="5DF1FC33"/>
    <w:rsid w:val="5DF2BD1D"/>
    <w:rsid w:val="5E5AE24A"/>
    <w:rsid w:val="5E5C3CAE"/>
    <w:rsid w:val="5FD261BF"/>
    <w:rsid w:val="5FDAE128"/>
    <w:rsid w:val="60ACBC29"/>
    <w:rsid w:val="60B6BC7C"/>
    <w:rsid w:val="61C00175"/>
    <w:rsid w:val="61E2474B"/>
    <w:rsid w:val="625FC4D8"/>
    <w:rsid w:val="62A84364"/>
    <w:rsid w:val="62BFD16A"/>
    <w:rsid w:val="62C84EE2"/>
    <w:rsid w:val="62EC14E5"/>
    <w:rsid w:val="62EE6990"/>
    <w:rsid w:val="634E52E9"/>
    <w:rsid w:val="634EA2A5"/>
    <w:rsid w:val="63A4534E"/>
    <w:rsid w:val="63C71DD2"/>
    <w:rsid w:val="63F5EDA2"/>
    <w:rsid w:val="641D032B"/>
    <w:rsid w:val="642FBBD0"/>
    <w:rsid w:val="648B50C1"/>
    <w:rsid w:val="657433F5"/>
    <w:rsid w:val="6594CB68"/>
    <w:rsid w:val="65BA8FA0"/>
    <w:rsid w:val="662BD9F4"/>
    <w:rsid w:val="674473AF"/>
    <w:rsid w:val="680C2807"/>
    <w:rsid w:val="680E53B6"/>
    <w:rsid w:val="681AD363"/>
    <w:rsid w:val="686FCAF9"/>
    <w:rsid w:val="6896F608"/>
    <w:rsid w:val="692908B4"/>
    <w:rsid w:val="69827837"/>
    <w:rsid w:val="69F238ED"/>
    <w:rsid w:val="6A0C9059"/>
    <w:rsid w:val="6A14E04E"/>
    <w:rsid w:val="6A5E622E"/>
    <w:rsid w:val="6A92DAE1"/>
    <w:rsid w:val="6AC351BE"/>
    <w:rsid w:val="6AF7F420"/>
    <w:rsid w:val="6BE2B99D"/>
    <w:rsid w:val="6BF3629C"/>
    <w:rsid w:val="6C55CFB1"/>
    <w:rsid w:val="6CCDA579"/>
    <w:rsid w:val="6CDC539F"/>
    <w:rsid w:val="6CE3C756"/>
    <w:rsid w:val="6DA97518"/>
    <w:rsid w:val="6DB4AE90"/>
    <w:rsid w:val="6DBD0993"/>
    <w:rsid w:val="6DCA2BFB"/>
    <w:rsid w:val="6E3A17B2"/>
    <w:rsid w:val="6E868E97"/>
    <w:rsid w:val="6E9EFC24"/>
    <w:rsid w:val="6EC2CEF0"/>
    <w:rsid w:val="6EDD899B"/>
    <w:rsid w:val="6F46326A"/>
    <w:rsid w:val="6F68F14A"/>
    <w:rsid w:val="6F6DA59B"/>
    <w:rsid w:val="6F88FDAD"/>
    <w:rsid w:val="6F93A0C8"/>
    <w:rsid w:val="6FEDEFB0"/>
    <w:rsid w:val="706369C5"/>
    <w:rsid w:val="7094780B"/>
    <w:rsid w:val="709F255F"/>
    <w:rsid w:val="70B995B0"/>
    <w:rsid w:val="7158E897"/>
    <w:rsid w:val="718B7A5E"/>
    <w:rsid w:val="71FC557C"/>
    <w:rsid w:val="721AE4BD"/>
    <w:rsid w:val="721B5232"/>
    <w:rsid w:val="721CD70F"/>
    <w:rsid w:val="72F23CE6"/>
    <w:rsid w:val="73081A4A"/>
    <w:rsid w:val="732CBD35"/>
    <w:rsid w:val="73472448"/>
    <w:rsid w:val="7352569C"/>
    <w:rsid w:val="736BAD64"/>
    <w:rsid w:val="737AF9ED"/>
    <w:rsid w:val="7398683C"/>
    <w:rsid w:val="73C63EC8"/>
    <w:rsid w:val="74045581"/>
    <w:rsid w:val="7418B917"/>
    <w:rsid w:val="74911179"/>
    <w:rsid w:val="749E3BB5"/>
    <w:rsid w:val="74C50DA7"/>
    <w:rsid w:val="751D3229"/>
    <w:rsid w:val="753749C1"/>
    <w:rsid w:val="75BA70D7"/>
    <w:rsid w:val="75E833C9"/>
    <w:rsid w:val="76AB2C9D"/>
    <w:rsid w:val="76CDF6F7"/>
    <w:rsid w:val="76D9D9AD"/>
    <w:rsid w:val="7706DF38"/>
    <w:rsid w:val="77393990"/>
    <w:rsid w:val="77F57B1A"/>
    <w:rsid w:val="787085C4"/>
    <w:rsid w:val="78BB844F"/>
    <w:rsid w:val="7933DD03"/>
    <w:rsid w:val="793DD0D3"/>
    <w:rsid w:val="799B60D5"/>
    <w:rsid w:val="79C2DAFF"/>
    <w:rsid w:val="79C5AAD9"/>
    <w:rsid w:val="79EDF7C8"/>
    <w:rsid w:val="7A0CD20F"/>
    <w:rsid w:val="7A5F7A66"/>
    <w:rsid w:val="7A7FE93D"/>
    <w:rsid w:val="7B07F2FD"/>
    <w:rsid w:val="7B148393"/>
    <w:rsid w:val="7B5F9F6F"/>
    <w:rsid w:val="7B632E80"/>
    <w:rsid w:val="7B9CEFA4"/>
    <w:rsid w:val="7C2FDCF6"/>
    <w:rsid w:val="7C9BD6AB"/>
    <w:rsid w:val="7C9F34CE"/>
    <w:rsid w:val="7CAF5A66"/>
    <w:rsid w:val="7CB13972"/>
    <w:rsid w:val="7CB435F6"/>
    <w:rsid w:val="7CE8FD0D"/>
    <w:rsid w:val="7D502778"/>
    <w:rsid w:val="7DC6344D"/>
    <w:rsid w:val="7DCF42A4"/>
    <w:rsid w:val="7E0960B5"/>
    <w:rsid w:val="7E1718FB"/>
    <w:rsid w:val="7E22BBBD"/>
    <w:rsid w:val="7EFEF1B2"/>
    <w:rsid w:val="7F2E7516"/>
    <w:rsid w:val="7F7C49E9"/>
    <w:rsid w:val="7F8454A5"/>
    <w:rsid w:val="7FE8F1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46B0"/>
  <w15:chartTrackingRefBased/>
  <w15:docId w15:val="{F53C7186-1001-445B-B071-A4F3DC3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655"/>
    <w:pPr>
      <w:pBdr>
        <w:top w:val="nil"/>
        <w:left w:val="nil"/>
        <w:bottom w:val="nil"/>
        <w:right w:val="nil"/>
        <w:between w:val="nil"/>
      </w:pBdr>
    </w:pPr>
    <w:rPr>
      <w:color w:val="000000"/>
      <w:sz w:val="24"/>
      <w:szCs w:val="24"/>
      <w:lang w:eastAsia="en-US"/>
    </w:rPr>
  </w:style>
  <w:style w:type="paragraph" w:styleId="Heading1">
    <w:name w:val="heading 1"/>
    <w:basedOn w:val="Normal"/>
    <w:next w:val="Normal"/>
    <w:qFormat/>
    <w:pPr>
      <w:keepNext/>
      <w:spacing w:before="240" w:after="60"/>
      <w:outlineLvl w:val="0"/>
    </w:pPr>
    <w:rPr>
      <w:rFonts w:ascii="Arial" w:eastAsia="Arial" w:hAnsi="Arial" w:cs="Arial"/>
      <w:b/>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line="264" w:lineRule="auto"/>
      <w:jc w:val="center"/>
    </w:pPr>
    <w:rPr>
      <w:sz w:val="40"/>
      <w:szCs w:val="4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C17C83"/>
    <w:rPr>
      <w:rFonts w:ascii="Segoe UI" w:hAnsi="Segoe UI" w:cs="Segoe UI"/>
      <w:sz w:val="18"/>
      <w:szCs w:val="18"/>
    </w:rPr>
  </w:style>
  <w:style w:type="character" w:customStyle="1" w:styleId="BalloonTextChar">
    <w:name w:val="Balloon Text Char"/>
    <w:link w:val="BalloonText"/>
    <w:uiPriority w:val="99"/>
    <w:semiHidden/>
    <w:rsid w:val="00C17C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772FF"/>
    <w:rPr>
      <w:b/>
      <w:bCs/>
    </w:rPr>
  </w:style>
  <w:style w:type="character" w:customStyle="1" w:styleId="CommentSubjectChar">
    <w:name w:val="Comment Subject Char"/>
    <w:link w:val="CommentSubject"/>
    <w:uiPriority w:val="99"/>
    <w:semiHidden/>
    <w:rsid w:val="006772FF"/>
    <w:rPr>
      <w:b/>
      <w:bCs/>
      <w:sz w:val="20"/>
      <w:szCs w:val="20"/>
    </w:rPr>
  </w:style>
  <w:style w:type="paragraph" w:customStyle="1" w:styleId="ColorfulList-Accent11">
    <w:name w:val="Colorful List - Accent 11"/>
    <w:basedOn w:val="Normal"/>
    <w:uiPriority w:val="34"/>
    <w:qFormat/>
    <w:rsid w:val="00417994"/>
    <w:pPr>
      <w:ind w:left="720"/>
      <w:contextualSpacing/>
    </w:pPr>
  </w:style>
  <w:style w:type="paragraph" w:customStyle="1" w:styleId="ColorfulShading-Accent11">
    <w:name w:val="Colorful Shading - Accent 11"/>
    <w:hidden/>
    <w:uiPriority w:val="99"/>
    <w:semiHidden/>
    <w:rsid w:val="001A7BF1"/>
    <w:rPr>
      <w:color w:val="000000"/>
      <w:sz w:val="24"/>
      <w:szCs w:val="24"/>
      <w:lang w:eastAsia="en-US"/>
    </w:rPr>
  </w:style>
  <w:style w:type="character" w:styleId="Hyperlink">
    <w:name w:val="Hyperlink"/>
    <w:uiPriority w:val="99"/>
    <w:unhideWhenUsed/>
    <w:rsid w:val="006D2458"/>
    <w:rPr>
      <w:color w:val="0000FF"/>
      <w:u w:val="single"/>
    </w:rPr>
  </w:style>
  <w:style w:type="paragraph" w:styleId="DocumentMap">
    <w:name w:val="Document Map"/>
    <w:basedOn w:val="Normal"/>
    <w:link w:val="DocumentMapChar"/>
    <w:uiPriority w:val="99"/>
    <w:semiHidden/>
    <w:unhideWhenUsed/>
    <w:rsid w:val="003D7AB3"/>
    <w:rPr>
      <w:rFonts w:ascii="Lucida Grande" w:hAnsi="Lucida Grande" w:cs="Lucida Grande"/>
    </w:rPr>
  </w:style>
  <w:style w:type="character" w:customStyle="1" w:styleId="DocumentMapChar">
    <w:name w:val="Document Map Char"/>
    <w:link w:val="DocumentMap"/>
    <w:uiPriority w:val="99"/>
    <w:semiHidden/>
    <w:rsid w:val="003D7AB3"/>
    <w:rPr>
      <w:rFonts w:ascii="Lucida Grande" w:hAnsi="Lucida Grande" w:cs="Lucida Grande"/>
      <w:color w:val="000000"/>
      <w:sz w:val="24"/>
      <w:szCs w:val="24"/>
      <w:lang w:val="lv-LV"/>
    </w:rPr>
  </w:style>
  <w:style w:type="paragraph" w:customStyle="1" w:styleId="Normal4cba21c7-6a0b-4bcb-b7c8-9baa48591ab8">
    <w:name w:val="Normal_4cba21c7-6a0b-4bcb-b7c8-9baa48591ab8"/>
    <w:qFormat/>
    <w:rsid w:val="008B43BA"/>
    <w:pPr>
      <w:spacing w:after="200" w:line="276" w:lineRule="auto"/>
    </w:pPr>
    <w:rPr>
      <w:sz w:val="22"/>
      <w:szCs w:val="22"/>
    </w:rPr>
  </w:style>
  <w:style w:type="paragraph" w:styleId="ListParagraph">
    <w:name w:val="List Paragraph"/>
    <w:basedOn w:val="Normal"/>
    <w:uiPriority w:val="34"/>
    <w:qFormat/>
    <w:rsid w:val="00B15F74"/>
    <w:pPr>
      <w:pBdr>
        <w:top w:val="none" w:sz="0" w:space="0" w:color="auto"/>
        <w:left w:val="none" w:sz="0" w:space="0" w:color="auto"/>
        <w:bottom w:val="none" w:sz="0" w:space="0" w:color="auto"/>
        <w:right w:val="none" w:sz="0" w:space="0" w:color="auto"/>
        <w:between w:val="none" w:sz="0" w:space="0" w:color="auto"/>
      </w:pBdr>
      <w:ind w:left="720"/>
    </w:pPr>
    <w:rPr>
      <w:rFonts w:ascii="Calibri" w:eastAsia="Calibri" w:hAnsi="Calibri" w:cs="Calibri"/>
      <w:color w:val="auto"/>
      <w:sz w:val="22"/>
      <w:szCs w:val="22"/>
      <w:lang w:eastAsia="lv-LV" w:bidi="lo-LA"/>
    </w:rPr>
  </w:style>
  <w:style w:type="character" w:styleId="UnresolvedMention">
    <w:name w:val="Unresolved Mention"/>
    <w:uiPriority w:val="99"/>
    <w:semiHidden/>
    <w:unhideWhenUsed/>
    <w:rsid w:val="00641244"/>
    <w:rPr>
      <w:color w:val="605E5C"/>
      <w:shd w:val="clear" w:color="auto" w:fill="E1DFDD"/>
    </w:rPr>
  </w:style>
  <w:style w:type="paragraph" w:customStyle="1" w:styleId="tv213">
    <w:name w:val="tv213"/>
    <w:basedOn w:val="Normal"/>
    <w:rsid w:val="0069359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eastAsia="lv-LV"/>
    </w:rPr>
  </w:style>
  <w:style w:type="paragraph" w:styleId="Header">
    <w:name w:val="header"/>
    <w:basedOn w:val="Normal"/>
    <w:link w:val="HeaderChar"/>
    <w:uiPriority w:val="99"/>
    <w:unhideWhenUsed/>
    <w:rsid w:val="00F31567"/>
    <w:pPr>
      <w:tabs>
        <w:tab w:val="center" w:pos="4153"/>
        <w:tab w:val="right" w:pos="8306"/>
      </w:tabs>
    </w:pPr>
  </w:style>
  <w:style w:type="character" w:customStyle="1" w:styleId="HeaderChar">
    <w:name w:val="Header Char"/>
    <w:link w:val="Header"/>
    <w:uiPriority w:val="99"/>
    <w:rsid w:val="00F31567"/>
    <w:rPr>
      <w:color w:val="000000"/>
      <w:sz w:val="24"/>
      <w:szCs w:val="24"/>
      <w:lang w:eastAsia="en-US"/>
    </w:rPr>
  </w:style>
  <w:style w:type="paragraph" w:styleId="Footer">
    <w:name w:val="footer"/>
    <w:basedOn w:val="Normal"/>
    <w:link w:val="FooterChar"/>
    <w:uiPriority w:val="99"/>
    <w:unhideWhenUsed/>
    <w:rsid w:val="00F31567"/>
    <w:pPr>
      <w:tabs>
        <w:tab w:val="center" w:pos="4153"/>
        <w:tab w:val="right" w:pos="8306"/>
      </w:tabs>
    </w:pPr>
  </w:style>
  <w:style w:type="character" w:customStyle="1" w:styleId="FooterChar">
    <w:name w:val="Footer Char"/>
    <w:link w:val="Footer"/>
    <w:uiPriority w:val="99"/>
    <w:rsid w:val="00F31567"/>
    <w:rPr>
      <w:color w:val="000000"/>
      <w:sz w:val="24"/>
      <w:szCs w:val="24"/>
      <w:lang w:eastAsia="en-US"/>
    </w:rPr>
  </w:style>
  <w:style w:type="paragraph" w:styleId="Revision">
    <w:name w:val="Revision"/>
    <w:hidden/>
    <w:uiPriority w:val="99"/>
    <w:semiHidden/>
    <w:rsid w:val="00815A21"/>
    <w:rPr>
      <w:color w:val="000000"/>
      <w:sz w:val="24"/>
      <w:szCs w:val="24"/>
      <w:lang w:eastAsia="en-US"/>
    </w:rPr>
  </w:style>
  <w:style w:type="paragraph" w:customStyle="1" w:styleId="Default">
    <w:name w:val="Default"/>
    <w:rsid w:val="006E2E21"/>
    <w:pPr>
      <w:autoSpaceDE w:val="0"/>
      <w:autoSpaceDN w:val="0"/>
      <w:adjustRightInd w:val="0"/>
    </w:pPr>
    <w:rPr>
      <w:color w:val="000000"/>
      <w:sz w:val="24"/>
      <w:szCs w:val="24"/>
    </w:rPr>
  </w:style>
  <w:style w:type="paragraph" w:styleId="BodyTextIndent">
    <w:name w:val="Body Text Indent"/>
    <w:basedOn w:val="Normal"/>
    <w:link w:val="BodyTextIndentChar"/>
    <w:semiHidden/>
    <w:rsid w:val="00B43FE0"/>
    <w:pPr>
      <w:pBdr>
        <w:top w:val="none" w:sz="0" w:space="0" w:color="auto"/>
        <w:left w:val="none" w:sz="0" w:space="0" w:color="auto"/>
        <w:bottom w:val="none" w:sz="0" w:space="0" w:color="auto"/>
        <w:right w:val="none" w:sz="0" w:space="0" w:color="auto"/>
        <w:between w:val="none" w:sz="0" w:space="0" w:color="auto"/>
      </w:pBdr>
      <w:ind w:firstLine="720"/>
      <w:jc w:val="both"/>
    </w:pPr>
    <w:rPr>
      <w:color w:val="auto"/>
    </w:rPr>
  </w:style>
  <w:style w:type="character" w:customStyle="1" w:styleId="BodyTextIndentChar">
    <w:name w:val="Body Text Indent Char"/>
    <w:basedOn w:val="DefaultParagraphFont"/>
    <w:link w:val="BodyTextIndent"/>
    <w:semiHidden/>
    <w:rsid w:val="00B43FE0"/>
    <w:rPr>
      <w:sz w:val="24"/>
      <w:szCs w:val="24"/>
      <w:lang w:eastAsia="en-US"/>
    </w:rPr>
  </w:style>
  <w:style w:type="table" w:styleId="TableGrid">
    <w:name w:val="Table Grid"/>
    <w:basedOn w:val="TableNormal"/>
    <w:uiPriority w:val="59"/>
    <w:rsid w:val="000A63C5"/>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E4FF3"/>
    <w:rPr>
      <w:rFonts w:eastAsia="Calibri"/>
      <w:sz w:val="24"/>
      <w:szCs w:val="24"/>
      <w:lang w:eastAsia="en-US"/>
    </w:rPr>
  </w:style>
  <w:style w:type="character" w:customStyle="1" w:styleId="NoSpacingChar">
    <w:name w:val="No Spacing Char"/>
    <w:link w:val="NoSpacing"/>
    <w:uiPriority w:val="1"/>
    <w:rsid w:val="003E4FF3"/>
    <w:rPr>
      <w:rFonts w:eastAsia="Calibri"/>
      <w:sz w:val="24"/>
      <w:szCs w:val="24"/>
      <w:lang w:eastAsia="en-US"/>
    </w:rPr>
  </w:style>
</w:styles>
</file>

<file path=word/tasks.xml><?xml version="1.0" encoding="utf-8"?>
<t:Tasks xmlns:t="http://schemas.microsoft.com/office/tasks/2019/documenttasks" xmlns:oel="http://schemas.microsoft.com/office/2019/extlst">
  <t:Task id="{27CA19B1-C444-4203-848B-CC2F63130347}">
    <t:Anchor>
      <t:Comment id="1437313645"/>
    </t:Anchor>
    <t:History>
      <t:Event id="{2A751526-6D12-488C-B48A-7323B54FA811}" time="2025-04-11T05:35:08.04Z">
        <t:Attribution userId="S::agnlie@rsu.lv::344e0bb6-c96b-44c7-8385-331a4d98b87c" userProvider="AD" userName="Agnese Lielā"/>
        <t:Anchor>
          <t:Comment id="1437313645"/>
        </t:Anchor>
        <t:Create/>
      </t:Event>
      <t:Event id="{72D897EA-A949-423F-85AE-F3D624397C4C}" time="2025-04-11T05:35:08.04Z">
        <t:Attribution userId="S::agnlie@rsu.lv::344e0bb6-c96b-44c7-8385-331a4d98b87c" userProvider="AD" userName="Agnese Lielā"/>
        <t:Anchor>
          <t:Comment id="1437313645"/>
        </t:Anchor>
        <t:Assign userId="S::dagzvi@rsu.lv::c5a24094-2494-4379-8b59-a71e6c596a60" userProvider="AD" userName="Dagnija Zvidriņa"/>
      </t:Event>
      <t:Event id="{A01A93C9-0A24-4877-9A4A-E16D13DA0626}" time="2025-04-11T05:35:08.04Z">
        <t:Attribution userId="S::agnlie@rsu.lv::344e0bb6-c96b-44c7-8385-331a4d98b87c" userProvider="AD" userName="Agnese Lielā"/>
        <t:Anchor>
          <t:Comment id="1437313645"/>
        </t:Anchor>
        <t:SetTitle title="@Dagnija un @Santa, vai Jums ir kādi priekšlikumi?"/>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25543">
      <w:bodyDiv w:val="1"/>
      <w:marLeft w:val="0"/>
      <w:marRight w:val="0"/>
      <w:marTop w:val="0"/>
      <w:marBottom w:val="0"/>
      <w:divBdr>
        <w:top w:val="none" w:sz="0" w:space="0" w:color="auto"/>
        <w:left w:val="none" w:sz="0" w:space="0" w:color="auto"/>
        <w:bottom w:val="none" w:sz="0" w:space="0" w:color="auto"/>
        <w:right w:val="none" w:sz="0" w:space="0" w:color="auto"/>
      </w:divBdr>
    </w:div>
    <w:div w:id="830828931">
      <w:bodyDiv w:val="1"/>
      <w:marLeft w:val="0"/>
      <w:marRight w:val="0"/>
      <w:marTop w:val="0"/>
      <w:marBottom w:val="0"/>
      <w:divBdr>
        <w:top w:val="none" w:sz="0" w:space="0" w:color="auto"/>
        <w:left w:val="none" w:sz="0" w:space="0" w:color="auto"/>
        <w:bottom w:val="none" w:sz="0" w:space="0" w:color="auto"/>
        <w:right w:val="none" w:sz="0" w:space="0" w:color="auto"/>
      </w:divBdr>
    </w:div>
    <w:div w:id="1076051096">
      <w:bodyDiv w:val="1"/>
      <w:marLeft w:val="0"/>
      <w:marRight w:val="0"/>
      <w:marTop w:val="0"/>
      <w:marBottom w:val="0"/>
      <w:divBdr>
        <w:top w:val="none" w:sz="0" w:space="0" w:color="auto"/>
        <w:left w:val="none" w:sz="0" w:space="0" w:color="auto"/>
        <w:bottom w:val="none" w:sz="0" w:space="0" w:color="auto"/>
        <w:right w:val="none" w:sz="0" w:space="0" w:color="auto"/>
      </w:divBdr>
    </w:div>
    <w:div w:id="1101796290">
      <w:bodyDiv w:val="1"/>
      <w:marLeft w:val="0"/>
      <w:marRight w:val="0"/>
      <w:marTop w:val="0"/>
      <w:marBottom w:val="0"/>
      <w:divBdr>
        <w:top w:val="none" w:sz="0" w:space="0" w:color="auto"/>
        <w:left w:val="none" w:sz="0" w:space="0" w:color="auto"/>
        <w:bottom w:val="none" w:sz="0" w:space="0" w:color="auto"/>
        <w:right w:val="none" w:sz="0" w:space="0" w:color="auto"/>
      </w:divBdr>
    </w:div>
    <w:div w:id="1119763763">
      <w:bodyDiv w:val="1"/>
      <w:marLeft w:val="0"/>
      <w:marRight w:val="0"/>
      <w:marTop w:val="0"/>
      <w:marBottom w:val="0"/>
      <w:divBdr>
        <w:top w:val="none" w:sz="0" w:space="0" w:color="auto"/>
        <w:left w:val="none" w:sz="0" w:space="0" w:color="auto"/>
        <w:bottom w:val="none" w:sz="0" w:space="0" w:color="auto"/>
        <w:right w:val="none" w:sz="0" w:space="0" w:color="auto"/>
      </w:divBdr>
    </w:div>
    <w:div w:id="1349330420">
      <w:bodyDiv w:val="1"/>
      <w:marLeft w:val="0"/>
      <w:marRight w:val="0"/>
      <w:marTop w:val="0"/>
      <w:marBottom w:val="0"/>
      <w:divBdr>
        <w:top w:val="none" w:sz="0" w:space="0" w:color="auto"/>
        <w:left w:val="none" w:sz="0" w:space="0" w:color="auto"/>
        <w:bottom w:val="none" w:sz="0" w:space="0" w:color="auto"/>
        <w:right w:val="none" w:sz="0" w:space="0" w:color="auto"/>
      </w:divBdr>
    </w:div>
    <w:div w:id="1409157397">
      <w:bodyDiv w:val="1"/>
      <w:marLeft w:val="0"/>
      <w:marRight w:val="0"/>
      <w:marTop w:val="0"/>
      <w:marBottom w:val="0"/>
      <w:divBdr>
        <w:top w:val="none" w:sz="0" w:space="0" w:color="auto"/>
        <w:left w:val="none" w:sz="0" w:space="0" w:color="auto"/>
        <w:bottom w:val="none" w:sz="0" w:space="0" w:color="auto"/>
        <w:right w:val="none" w:sz="0" w:space="0" w:color="auto"/>
      </w:divBdr>
    </w:div>
    <w:div w:id="1483082233">
      <w:bodyDiv w:val="1"/>
      <w:marLeft w:val="0"/>
      <w:marRight w:val="0"/>
      <w:marTop w:val="0"/>
      <w:marBottom w:val="0"/>
      <w:divBdr>
        <w:top w:val="none" w:sz="0" w:space="0" w:color="auto"/>
        <w:left w:val="none" w:sz="0" w:space="0" w:color="auto"/>
        <w:bottom w:val="none" w:sz="0" w:space="0" w:color="auto"/>
        <w:right w:val="none" w:sz="0" w:space="0" w:color="auto"/>
      </w:divBdr>
    </w:div>
    <w:div w:id="1559627312">
      <w:bodyDiv w:val="1"/>
      <w:marLeft w:val="0"/>
      <w:marRight w:val="0"/>
      <w:marTop w:val="0"/>
      <w:marBottom w:val="0"/>
      <w:divBdr>
        <w:top w:val="none" w:sz="0" w:space="0" w:color="auto"/>
        <w:left w:val="none" w:sz="0" w:space="0" w:color="auto"/>
        <w:bottom w:val="none" w:sz="0" w:space="0" w:color="auto"/>
        <w:right w:val="none" w:sz="0" w:space="0" w:color="auto"/>
      </w:divBdr>
    </w:div>
    <w:div w:id="1654793290">
      <w:bodyDiv w:val="1"/>
      <w:marLeft w:val="0"/>
      <w:marRight w:val="0"/>
      <w:marTop w:val="0"/>
      <w:marBottom w:val="0"/>
      <w:divBdr>
        <w:top w:val="none" w:sz="0" w:space="0" w:color="auto"/>
        <w:left w:val="none" w:sz="0" w:space="0" w:color="auto"/>
        <w:bottom w:val="none" w:sz="0" w:space="0" w:color="auto"/>
        <w:right w:val="none" w:sz="0" w:space="0" w:color="auto"/>
      </w:divBdr>
    </w:div>
    <w:div w:id="1657101947">
      <w:bodyDiv w:val="1"/>
      <w:marLeft w:val="0"/>
      <w:marRight w:val="0"/>
      <w:marTop w:val="0"/>
      <w:marBottom w:val="0"/>
      <w:divBdr>
        <w:top w:val="none" w:sz="0" w:space="0" w:color="auto"/>
        <w:left w:val="none" w:sz="0" w:space="0" w:color="auto"/>
        <w:bottom w:val="none" w:sz="0" w:space="0" w:color="auto"/>
        <w:right w:val="none" w:sz="0" w:space="0" w:color="auto"/>
      </w:divBdr>
    </w:div>
    <w:div w:id="2024817177">
      <w:bodyDiv w:val="1"/>
      <w:marLeft w:val="0"/>
      <w:marRight w:val="0"/>
      <w:marTop w:val="0"/>
      <w:marBottom w:val="0"/>
      <w:divBdr>
        <w:top w:val="none" w:sz="0" w:space="0" w:color="auto"/>
        <w:left w:val="none" w:sz="0" w:space="0" w:color="auto"/>
        <w:bottom w:val="none" w:sz="0" w:space="0" w:color="auto"/>
        <w:right w:val="none" w:sz="0" w:space="0" w:color="auto"/>
      </w:divBdr>
    </w:div>
    <w:div w:id="204571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tsauksmes@rsu.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tudentuserviss@rsu.lv" TargetMode="External"/><Relationship Id="rId17" Type="http://schemas.openxmlformats.org/officeDocument/2006/relationships/hyperlink" Target="mailto:Agnese.Liela@rsu.lv" TargetMode="External"/><Relationship Id="R3afdb8aa326b402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rsu.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su.lv/atverta-universit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361952781dc540ab"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aints@rsu.lv"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d2cf3e-71f5-4732-9d9f-7e054fe97acd"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EAD4D6EA0CBC44B7BE43F22F15D5D5" ma:contentTypeVersion="14" ma:contentTypeDescription="Create a new document." ma:contentTypeScope="" ma:versionID="3c3f4e576a62969ae8ebdc39549ab12c">
  <xsd:schema xmlns:xsd="http://www.w3.org/2001/XMLSchema" xmlns:xs="http://www.w3.org/2001/XMLSchema" xmlns:p="http://schemas.microsoft.com/office/2006/metadata/properties" xmlns:ns3="b0fbcc03-35b3-445f-b8ec-a7a370f733f1" xmlns:ns4="21d2cf3e-71f5-4732-9d9f-7e054fe97acd" targetNamespace="http://schemas.microsoft.com/office/2006/metadata/properties" ma:root="true" ma:fieldsID="50c694a231668c877fe59c0ae08f8f45" ns3:_="" ns4:_="">
    <xsd:import namespace="b0fbcc03-35b3-445f-b8ec-a7a370f733f1"/>
    <xsd:import namespace="21d2cf3e-71f5-4732-9d9f-7e054fe97a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bcc03-35b3-445f-b8ec-a7a370f733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2cf3e-71f5-4732-9d9f-7e054fe97a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0207-E6A8-4921-A22E-6959A6ADD43D}">
  <ds:schemaRefs>
    <ds:schemaRef ds:uri="http://schemas.microsoft.com/office/2006/metadata/properties"/>
    <ds:schemaRef ds:uri="http://schemas.microsoft.com/office/infopath/2007/PartnerControls"/>
    <ds:schemaRef ds:uri="21d2cf3e-71f5-4732-9d9f-7e054fe97acd"/>
  </ds:schemaRefs>
</ds:datastoreItem>
</file>

<file path=customXml/itemProps2.xml><?xml version="1.0" encoding="utf-8"?>
<ds:datastoreItem xmlns:ds="http://schemas.openxmlformats.org/officeDocument/2006/customXml" ds:itemID="{D2E82A14-4A96-4476-9138-52EF5BD0E1E6}">
  <ds:schemaRefs>
    <ds:schemaRef ds:uri="http://schemas.microsoft.com/office/2006/metadata/longProperties"/>
  </ds:schemaRefs>
</ds:datastoreItem>
</file>

<file path=customXml/itemProps3.xml><?xml version="1.0" encoding="utf-8"?>
<ds:datastoreItem xmlns:ds="http://schemas.openxmlformats.org/officeDocument/2006/customXml" ds:itemID="{08A44B18-AC4D-4D76-B0F8-EB36E45F5FCC}">
  <ds:schemaRefs>
    <ds:schemaRef ds:uri="http://schemas.microsoft.com/sharepoint/v3/contenttype/forms"/>
  </ds:schemaRefs>
</ds:datastoreItem>
</file>

<file path=customXml/itemProps4.xml><?xml version="1.0" encoding="utf-8"?>
<ds:datastoreItem xmlns:ds="http://schemas.openxmlformats.org/officeDocument/2006/customXml" ds:itemID="{DC2B51C1-91CF-4B55-B241-2B9B98BA3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bcc03-35b3-445f-b8ec-a7a370f733f1"/>
    <ds:schemaRef ds:uri="21d2cf3e-71f5-4732-9d9f-7e054fe9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F10D87-FEF5-4EC9-A6B1-C5F472D8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21601</Words>
  <Characters>12313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Shilova</dc:creator>
  <cp:keywords/>
  <dc:description/>
  <cp:lastModifiedBy>Agnese Lielā</cp:lastModifiedBy>
  <cp:revision>3</cp:revision>
  <cp:lastPrinted>2018-05-02T08:03:00Z</cp:lastPrinted>
  <dcterms:created xsi:type="dcterms:W3CDTF">2025-07-15T12:10:00Z</dcterms:created>
  <dcterms:modified xsi:type="dcterms:W3CDTF">2025-08-01T08:41:00Z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Z7YAVF6SJC4K-785-1</vt:lpwstr>
  </property>
  <property fmtid="{D5CDD505-2E9C-101B-9397-08002B2CF9AE}" pid="3" name="_dlc_DocIdItemGuid">
    <vt:lpwstr>018f173e-c606-4560-a594-42be46718999</vt:lpwstr>
  </property>
  <property fmtid="{D5CDD505-2E9C-101B-9397-08002B2CF9AE}" pid="4" name="_dlc_DocIdUrl">
    <vt:lpwstr>https://intranet.rsu.lv/strukturvienibas/projekti/RSU_reglamentejosie_dokumenti/_layouts/DocIdRedir.aspx?ID=Z7YAVF6SJC4K-785-1, Z7YAVF6SJC4K-785-1</vt:lpwstr>
  </property>
  <property fmtid="{D5CDD505-2E9C-101B-9397-08002B2CF9AE}" pid="5" name="ContentTypeId">
    <vt:lpwstr>0x01010046EAD4D6EA0CBC44B7BE43F22F15D5D5</vt:lpwstr>
  </property>
</Properties>
</file>