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019"/>
        <w:gridCol w:w="3323"/>
        <w:gridCol w:w="3019"/>
      </w:tblGrid>
      <w:tr w:rsidR="005F65E7" w:rsidRPr="00E04F07" w14:paraId="5DAFA4A8" w14:textId="77777777" w:rsidTr="00B739E4">
        <w:trPr>
          <w:trHeight w:val="679"/>
        </w:trPr>
        <w:tc>
          <w:tcPr>
            <w:tcW w:w="3019" w:type="dxa"/>
            <w:tcBorders>
              <w:bottom w:val="single" w:sz="4" w:space="0" w:color="808080"/>
            </w:tcBorders>
          </w:tcPr>
          <w:p w14:paraId="38608308" w14:textId="77777777" w:rsidR="005F65E7" w:rsidRPr="00E04F07" w:rsidRDefault="005F65E7" w:rsidP="00E54BBF">
            <w:pPr>
              <w:rPr>
                <w:sz w:val="22"/>
                <w:szCs w:val="22"/>
                <w:lang w:eastAsia="lv-LV"/>
              </w:rPr>
            </w:pPr>
          </w:p>
          <w:p w14:paraId="698F98F4" w14:textId="77777777" w:rsidR="005F65E7" w:rsidRPr="0083650E" w:rsidRDefault="005F65E7" w:rsidP="00E54BBF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  <w:r w:rsidRPr="0083650E">
              <w:rPr>
                <w:sz w:val="22"/>
                <w:szCs w:val="22"/>
                <w:lang w:eastAsia="lv-LV"/>
              </w:rPr>
              <w:tab/>
            </w:r>
          </w:p>
          <w:p w14:paraId="5E06C3FE" w14:textId="30A81FE2" w:rsidR="006710BF" w:rsidRPr="0083650E" w:rsidRDefault="006710BF" w:rsidP="006710BF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  <w:r>
              <w:rPr>
                <w:sz w:val="22"/>
                <w:szCs w:val="22"/>
                <w:lang w:eastAsia="lv-LV"/>
              </w:rPr>
              <w:t>Nr. 5-RN-20</w:t>
            </w:r>
            <w:r w:rsidR="00F12BC8">
              <w:rPr>
                <w:sz w:val="22"/>
                <w:szCs w:val="22"/>
                <w:lang w:eastAsia="lv-LV"/>
              </w:rPr>
              <w:t>/</w:t>
            </w:r>
            <w:r w:rsidR="0067333E">
              <w:rPr>
                <w:sz w:val="22"/>
                <w:szCs w:val="22"/>
                <w:lang w:eastAsia="lv-LV"/>
              </w:rPr>
              <w:t>4</w:t>
            </w:r>
            <w:r>
              <w:rPr>
                <w:sz w:val="22"/>
                <w:szCs w:val="22"/>
                <w:lang w:eastAsia="lv-LV"/>
              </w:rPr>
              <w:t>/202</w:t>
            </w:r>
            <w:r w:rsidR="00F12BC8">
              <w:rPr>
                <w:sz w:val="22"/>
                <w:szCs w:val="22"/>
                <w:lang w:eastAsia="lv-LV"/>
              </w:rPr>
              <w:t>6</w:t>
            </w:r>
          </w:p>
          <w:p w14:paraId="44EBBAAE" w14:textId="4499C934" w:rsidR="005F65E7" w:rsidRPr="0090452D" w:rsidRDefault="005F65E7" w:rsidP="00B713D2">
            <w:pPr>
              <w:tabs>
                <w:tab w:val="left" w:pos="1890"/>
              </w:tabs>
              <w:rPr>
                <w:sz w:val="22"/>
                <w:szCs w:val="22"/>
                <w:lang w:eastAsia="lv-LV"/>
              </w:rPr>
            </w:pPr>
          </w:p>
        </w:tc>
        <w:tc>
          <w:tcPr>
            <w:tcW w:w="3323" w:type="dxa"/>
          </w:tcPr>
          <w:p w14:paraId="22659096" w14:textId="77777777" w:rsidR="005F65E7" w:rsidRPr="00E04F07" w:rsidRDefault="005F65E7" w:rsidP="00B739E4">
            <w:pPr>
              <w:pStyle w:val="NoSpacing"/>
              <w:rPr>
                <w:sz w:val="22"/>
                <w:szCs w:val="22"/>
              </w:rPr>
            </w:pPr>
          </w:p>
          <w:p w14:paraId="2D688922" w14:textId="77777777" w:rsidR="005F65E7" w:rsidRPr="00E04F07" w:rsidRDefault="005F65E7" w:rsidP="00B739E4">
            <w:pPr>
              <w:pStyle w:val="NoSpacing"/>
              <w:jc w:val="center"/>
              <w:rPr>
                <w:sz w:val="22"/>
                <w:szCs w:val="22"/>
              </w:rPr>
            </w:pPr>
            <w:r w:rsidRPr="00E04F07">
              <w:rPr>
                <w:sz w:val="22"/>
                <w:szCs w:val="22"/>
              </w:rPr>
              <w:t>Rīgā</w:t>
            </w:r>
          </w:p>
          <w:p w14:paraId="1E61B180" w14:textId="77777777" w:rsidR="005F65E7" w:rsidRPr="00E04F07" w:rsidRDefault="005F65E7" w:rsidP="00E54BBF">
            <w:pPr>
              <w:pStyle w:val="NoSpacing"/>
              <w:rPr>
                <w:sz w:val="22"/>
                <w:szCs w:val="22"/>
              </w:rPr>
            </w:pPr>
          </w:p>
        </w:tc>
        <w:tc>
          <w:tcPr>
            <w:tcW w:w="3019" w:type="dxa"/>
            <w:tcBorders>
              <w:bottom w:val="single" w:sz="4" w:space="0" w:color="808080"/>
            </w:tcBorders>
          </w:tcPr>
          <w:p w14:paraId="24E32E4E" w14:textId="77777777" w:rsidR="005F65E7" w:rsidRDefault="005F65E7" w:rsidP="00E54BBF">
            <w:pPr>
              <w:pStyle w:val="NoSpacing"/>
              <w:rPr>
                <w:sz w:val="22"/>
                <w:szCs w:val="22"/>
              </w:rPr>
            </w:pPr>
          </w:p>
          <w:p w14:paraId="3A741FA8" w14:textId="77777777" w:rsidR="005F65E7" w:rsidRDefault="005F65E7" w:rsidP="00E54BBF">
            <w:pPr>
              <w:pStyle w:val="NoSpacing"/>
              <w:rPr>
                <w:sz w:val="22"/>
                <w:szCs w:val="22"/>
              </w:rPr>
            </w:pPr>
          </w:p>
          <w:p w14:paraId="13EF4826" w14:textId="0284725B" w:rsidR="005F65E7" w:rsidRPr="00E04F07" w:rsidRDefault="00B229FB" w:rsidP="00D13B44">
            <w:pPr>
              <w:pStyle w:val="NoSpacing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11.05.2026.</w:t>
            </w:r>
            <w:r w:rsidR="00BC0056">
              <w:rPr>
                <w:sz w:val="22"/>
                <w:szCs w:val="22"/>
              </w:rPr>
              <w:t xml:space="preserve"> </w:t>
            </w:r>
          </w:p>
        </w:tc>
      </w:tr>
    </w:tbl>
    <w:p w14:paraId="364CAC7B" w14:textId="77777777" w:rsidR="005F65E7" w:rsidRPr="00E04F07" w:rsidRDefault="005F65E7" w:rsidP="005F65E7">
      <w:pPr>
        <w:spacing w:before="0" w:after="0"/>
        <w:jc w:val="both"/>
        <w:rPr>
          <w:b/>
          <w:i/>
          <w:sz w:val="22"/>
          <w:szCs w:val="22"/>
        </w:rPr>
      </w:pPr>
    </w:p>
    <w:p w14:paraId="64FA2F68" w14:textId="77777777" w:rsidR="00112D31" w:rsidRDefault="00112D31" w:rsidP="005F65E7">
      <w:pPr>
        <w:spacing w:before="0" w:after="0"/>
        <w:jc w:val="both"/>
        <w:rPr>
          <w:b/>
          <w:i/>
        </w:rPr>
      </w:pPr>
    </w:p>
    <w:p w14:paraId="40956010" w14:textId="77777777" w:rsidR="00112D31" w:rsidRDefault="00112D31" w:rsidP="005F65E7">
      <w:pPr>
        <w:spacing w:before="0" w:after="0"/>
        <w:jc w:val="both"/>
        <w:rPr>
          <w:b/>
          <w:i/>
        </w:rPr>
      </w:pPr>
    </w:p>
    <w:p w14:paraId="2107BEB7" w14:textId="77777777" w:rsidR="003670D9" w:rsidRDefault="00D13B44" w:rsidP="005F65E7">
      <w:pPr>
        <w:spacing w:before="0" w:after="0"/>
        <w:jc w:val="both"/>
        <w:rPr>
          <w:b/>
          <w:i/>
          <w:sz w:val="26"/>
          <w:szCs w:val="26"/>
        </w:rPr>
      </w:pPr>
      <w:r w:rsidRPr="00112D31">
        <w:rPr>
          <w:b/>
          <w:i/>
          <w:sz w:val="26"/>
          <w:szCs w:val="26"/>
        </w:rPr>
        <w:t xml:space="preserve">Par vienotās uzņemšanas komisijas </w:t>
      </w:r>
      <w:r w:rsidR="008659F1" w:rsidRPr="00112D31">
        <w:rPr>
          <w:b/>
          <w:i/>
          <w:sz w:val="26"/>
          <w:szCs w:val="26"/>
        </w:rPr>
        <w:t xml:space="preserve">un </w:t>
      </w:r>
    </w:p>
    <w:p w14:paraId="3681B04B" w14:textId="577E3D6F" w:rsidR="005F65E7" w:rsidRPr="00112D31" w:rsidRDefault="008659F1" w:rsidP="005F65E7">
      <w:pPr>
        <w:spacing w:before="0" w:after="0"/>
        <w:jc w:val="both"/>
        <w:rPr>
          <w:b/>
          <w:i/>
          <w:sz w:val="26"/>
          <w:szCs w:val="26"/>
        </w:rPr>
      </w:pPr>
      <w:r w:rsidRPr="00112D31">
        <w:rPr>
          <w:b/>
          <w:i/>
          <w:sz w:val="26"/>
          <w:szCs w:val="26"/>
        </w:rPr>
        <w:t xml:space="preserve">apelācijas komisijas </w:t>
      </w:r>
      <w:r w:rsidR="00D13B44" w:rsidRPr="00112D31">
        <w:rPr>
          <w:b/>
          <w:i/>
          <w:sz w:val="26"/>
          <w:szCs w:val="26"/>
        </w:rPr>
        <w:t>sastāvu</w:t>
      </w:r>
    </w:p>
    <w:p w14:paraId="2854FD45" w14:textId="77777777" w:rsidR="00D13B44" w:rsidRPr="00112D31" w:rsidRDefault="00D13B44" w:rsidP="005F65E7">
      <w:pPr>
        <w:spacing w:before="0" w:after="0"/>
        <w:jc w:val="both"/>
        <w:rPr>
          <w:sz w:val="26"/>
          <w:szCs w:val="26"/>
        </w:rPr>
      </w:pPr>
    </w:p>
    <w:p w14:paraId="2984ECD1" w14:textId="77777777" w:rsidR="003670D9" w:rsidRDefault="003670D9" w:rsidP="00BD6E5E">
      <w:pPr>
        <w:pStyle w:val="BodyTextIndent2"/>
        <w:rPr>
          <w:sz w:val="26"/>
          <w:szCs w:val="26"/>
        </w:rPr>
      </w:pPr>
    </w:p>
    <w:p w14:paraId="5F85199B" w14:textId="6012FA3E" w:rsidR="008274C9" w:rsidRPr="00112D31" w:rsidRDefault="008274C9" w:rsidP="00BD6E5E">
      <w:pPr>
        <w:pStyle w:val="BodyTextIndent2"/>
        <w:rPr>
          <w:sz w:val="26"/>
          <w:szCs w:val="26"/>
        </w:rPr>
      </w:pPr>
      <w:r w:rsidRPr="00112D31">
        <w:rPr>
          <w:sz w:val="26"/>
          <w:szCs w:val="26"/>
        </w:rPr>
        <w:t>Lai nodrošinātu rezidentūras pretendentu uzņemšanu 20</w:t>
      </w:r>
      <w:r w:rsidR="00FE093E" w:rsidRPr="00112D31">
        <w:rPr>
          <w:sz w:val="26"/>
          <w:szCs w:val="26"/>
        </w:rPr>
        <w:t>2</w:t>
      </w:r>
      <w:r w:rsidR="00F12BC8">
        <w:rPr>
          <w:sz w:val="26"/>
          <w:szCs w:val="26"/>
        </w:rPr>
        <w:t>6</w:t>
      </w:r>
      <w:r w:rsidR="007F6320" w:rsidRPr="00112D31">
        <w:rPr>
          <w:sz w:val="26"/>
          <w:szCs w:val="26"/>
        </w:rPr>
        <w:t>.</w:t>
      </w:r>
      <w:r w:rsidRPr="00112D31">
        <w:rPr>
          <w:sz w:val="26"/>
          <w:szCs w:val="26"/>
        </w:rPr>
        <w:t>/202</w:t>
      </w:r>
      <w:r w:rsidR="00F12BC8">
        <w:rPr>
          <w:sz w:val="26"/>
          <w:szCs w:val="26"/>
        </w:rPr>
        <w:t>7</w:t>
      </w:r>
      <w:r w:rsidRPr="00112D31">
        <w:rPr>
          <w:sz w:val="26"/>
          <w:szCs w:val="26"/>
        </w:rPr>
        <w:t>. akadēmiskaj</w:t>
      </w:r>
      <w:r w:rsidR="00FE093E" w:rsidRPr="00112D31">
        <w:rPr>
          <w:sz w:val="26"/>
          <w:szCs w:val="26"/>
        </w:rPr>
        <w:t>ā</w:t>
      </w:r>
      <w:r w:rsidRPr="00112D31">
        <w:rPr>
          <w:sz w:val="26"/>
          <w:szCs w:val="26"/>
        </w:rPr>
        <w:t xml:space="preserve"> gad</w:t>
      </w:r>
      <w:r w:rsidR="00FE093E" w:rsidRPr="00112D31">
        <w:rPr>
          <w:sz w:val="26"/>
          <w:szCs w:val="26"/>
        </w:rPr>
        <w:t>ā</w:t>
      </w:r>
      <w:r w:rsidRPr="00112D31">
        <w:rPr>
          <w:sz w:val="26"/>
          <w:szCs w:val="26"/>
        </w:rPr>
        <w:t>, pamatojoties uz Vienot</w:t>
      </w:r>
      <w:r w:rsidR="006A31D1" w:rsidRPr="00112D31">
        <w:rPr>
          <w:sz w:val="26"/>
          <w:szCs w:val="26"/>
        </w:rPr>
        <w:t>ajiem</w:t>
      </w:r>
      <w:r w:rsidRPr="00112D31">
        <w:rPr>
          <w:sz w:val="26"/>
          <w:szCs w:val="26"/>
        </w:rPr>
        <w:t xml:space="preserve"> </w:t>
      </w:r>
      <w:r w:rsidR="00FE093E" w:rsidRPr="00112D31">
        <w:rPr>
          <w:sz w:val="26"/>
          <w:szCs w:val="26"/>
        </w:rPr>
        <w:t>u</w:t>
      </w:r>
      <w:r w:rsidRPr="00112D31">
        <w:rPr>
          <w:sz w:val="26"/>
          <w:szCs w:val="26"/>
        </w:rPr>
        <w:t>zņemšanas noteikum</w:t>
      </w:r>
      <w:r w:rsidR="006A31D1" w:rsidRPr="00112D31">
        <w:rPr>
          <w:sz w:val="26"/>
          <w:szCs w:val="26"/>
        </w:rPr>
        <w:t>iem</w:t>
      </w:r>
      <w:r w:rsidRPr="00112D31">
        <w:rPr>
          <w:sz w:val="26"/>
          <w:szCs w:val="26"/>
        </w:rPr>
        <w:t xml:space="preserve"> </w:t>
      </w:r>
      <w:r w:rsidR="00FE093E" w:rsidRPr="00112D31">
        <w:rPr>
          <w:sz w:val="26"/>
          <w:szCs w:val="26"/>
        </w:rPr>
        <w:t xml:space="preserve">Rīgas Stradiņa universitātes </w:t>
      </w:r>
      <w:r w:rsidR="008D752C" w:rsidRPr="00112D31">
        <w:rPr>
          <w:sz w:val="26"/>
          <w:szCs w:val="26"/>
        </w:rPr>
        <w:t>trešā</w:t>
      </w:r>
      <w:r w:rsidRPr="00112D31">
        <w:rPr>
          <w:sz w:val="26"/>
          <w:szCs w:val="26"/>
        </w:rPr>
        <w:t xml:space="preserve"> </w:t>
      </w:r>
      <w:r w:rsidR="006A31D1" w:rsidRPr="00112D31">
        <w:rPr>
          <w:sz w:val="26"/>
          <w:szCs w:val="26"/>
        </w:rPr>
        <w:t xml:space="preserve">cikla </w:t>
      </w:r>
      <w:r w:rsidRPr="00112D31">
        <w:rPr>
          <w:sz w:val="26"/>
          <w:szCs w:val="26"/>
        </w:rPr>
        <w:t>profesionālās augstākās izglītības</w:t>
      </w:r>
      <w:r w:rsidR="0067333E">
        <w:rPr>
          <w:sz w:val="26"/>
          <w:szCs w:val="26"/>
        </w:rPr>
        <w:t xml:space="preserve"> studiju</w:t>
      </w:r>
      <w:r w:rsidRPr="00112D31">
        <w:rPr>
          <w:sz w:val="26"/>
          <w:szCs w:val="26"/>
        </w:rPr>
        <w:t xml:space="preserve"> programmā “Rezidentūra medicīnā” un Latvijas Universitātes </w:t>
      </w:r>
      <w:r w:rsidR="0081780E" w:rsidRPr="00112D31">
        <w:rPr>
          <w:sz w:val="26"/>
          <w:szCs w:val="26"/>
        </w:rPr>
        <w:t>trešā cikla profesionālās augstākās izglītības</w:t>
      </w:r>
      <w:r w:rsidR="0067333E">
        <w:rPr>
          <w:sz w:val="26"/>
          <w:szCs w:val="26"/>
        </w:rPr>
        <w:t xml:space="preserve"> studiju</w:t>
      </w:r>
      <w:r w:rsidR="0081780E" w:rsidRPr="00112D31">
        <w:rPr>
          <w:sz w:val="26"/>
          <w:szCs w:val="26"/>
        </w:rPr>
        <w:t xml:space="preserve"> </w:t>
      </w:r>
      <w:r w:rsidRPr="00112D31">
        <w:rPr>
          <w:sz w:val="26"/>
          <w:szCs w:val="26"/>
        </w:rPr>
        <w:t>programmā “Medicīna” no valsts budžeta līdzekļiem finansētā</w:t>
      </w:r>
      <w:r w:rsidR="00FE093E" w:rsidRPr="00112D31">
        <w:rPr>
          <w:sz w:val="26"/>
          <w:szCs w:val="26"/>
        </w:rPr>
        <w:t>s</w:t>
      </w:r>
      <w:r w:rsidRPr="00112D31">
        <w:rPr>
          <w:sz w:val="26"/>
          <w:szCs w:val="26"/>
        </w:rPr>
        <w:t xml:space="preserve"> studiju vietā</w:t>
      </w:r>
      <w:r w:rsidR="00FE093E" w:rsidRPr="00112D31">
        <w:rPr>
          <w:sz w:val="26"/>
          <w:szCs w:val="26"/>
        </w:rPr>
        <w:t>s</w:t>
      </w:r>
      <w:r w:rsidR="003573EE" w:rsidRPr="00112D31">
        <w:rPr>
          <w:sz w:val="26"/>
          <w:szCs w:val="26"/>
        </w:rPr>
        <w:t xml:space="preserve"> 202</w:t>
      </w:r>
      <w:r w:rsidR="00F12BC8">
        <w:rPr>
          <w:sz w:val="26"/>
          <w:szCs w:val="26"/>
        </w:rPr>
        <w:t>6</w:t>
      </w:r>
      <w:r w:rsidRPr="00112D31">
        <w:rPr>
          <w:sz w:val="26"/>
          <w:szCs w:val="26"/>
        </w:rPr>
        <w:t>./202</w:t>
      </w:r>
      <w:r w:rsidR="00F12BC8">
        <w:rPr>
          <w:sz w:val="26"/>
          <w:szCs w:val="26"/>
        </w:rPr>
        <w:t>7</w:t>
      </w:r>
      <w:r w:rsidRPr="00112D31">
        <w:rPr>
          <w:sz w:val="26"/>
          <w:szCs w:val="26"/>
        </w:rPr>
        <w:t>. akadēmiskajam gadam (</w:t>
      </w:r>
      <w:bookmarkStart w:id="0" w:name="_Hlk195698368"/>
      <w:r w:rsidRPr="00112D31">
        <w:rPr>
          <w:sz w:val="26"/>
          <w:szCs w:val="26"/>
        </w:rPr>
        <w:t>apstiprināt</w:t>
      </w:r>
      <w:r w:rsidR="00807E77" w:rsidRPr="00112D31">
        <w:rPr>
          <w:sz w:val="26"/>
          <w:szCs w:val="26"/>
        </w:rPr>
        <w:t>i</w:t>
      </w:r>
      <w:r w:rsidRPr="00112D31">
        <w:rPr>
          <w:sz w:val="26"/>
          <w:szCs w:val="26"/>
        </w:rPr>
        <w:t xml:space="preserve"> </w:t>
      </w:r>
      <w:r w:rsidR="002025A7">
        <w:rPr>
          <w:sz w:val="26"/>
          <w:szCs w:val="26"/>
        </w:rPr>
        <w:t xml:space="preserve">ar </w:t>
      </w:r>
      <w:r w:rsidRPr="00112D31">
        <w:rPr>
          <w:sz w:val="26"/>
          <w:szCs w:val="26"/>
        </w:rPr>
        <w:t>Rīgas Stradiņa universitātes</w:t>
      </w:r>
      <w:r w:rsidR="002025A7">
        <w:rPr>
          <w:sz w:val="26"/>
          <w:szCs w:val="26"/>
        </w:rPr>
        <w:t xml:space="preserve"> rektora</w:t>
      </w:r>
      <w:r w:rsidRPr="00112D31">
        <w:rPr>
          <w:sz w:val="26"/>
          <w:szCs w:val="26"/>
        </w:rPr>
        <w:t xml:space="preserve"> 20</w:t>
      </w:r>
      <w:r w:rsidR="00E57F2B" w:rsidRPr="00112D31">
        <w:rPr>
          <w:sz w:val="26"/>
          <w:szCs w:val="26"/>
        </w:rPr>
        <w:t>2</w:t>
      </w:r>
      <w:r w:rsidR="002025A7">
        <w:rPr>
          <w:sz w:val="26"/>
          <w:szCs w:val="26"/>
        </w:rPr>
        <w:t>6</w:t>
      </w:r>
      <w:r w:rsidRPr="00112D31">
        <w:rPr>
          <w:sz w:val="26"/>
          <w:szCs w:val="26"/>
        </w:rPr>
        <w:t>.</w:t>
      </w:r>
      <w:r w:rsidR="00807E77" w:rsidRPr="00112D31">
        <w:rPr>
          <w:sz w:val="26"/>
          <w:szCs w:val="26"/>
        </w:rPr>
        <w:t> </w:t>
      </w:r>
      <w:r w:rsidRPr="00112D31">
        <w:rPr>
          <w:sz w:val="26"/>
          <w:szCs w:val="26"/>
        </w:rPr>
        <w:t>gada</w:t>
      </w:r>
      <w:r w:rsidR="008D752C" w:rsidRPr="00112D31">
        <w:rPr>
          <w:sz w:val="26"/>
          <w:szCs w:val="26"/>
        </w:rPr>
        <w:t xml:space="preserve"> 1</w:t>
      </w:r>
      <w:r w:rsidR="002025A7">
        <w:rPr>
          <w:sz w:val="26"/>
          <w:szCs w:val="26"/>
        </w:rPr>
        <w:t>2</w:t>
      </w:r>
      <w:r w:rsidR="008D752C" w:rsidRPr="00112D31">
        <w:rPr>
          <w:sz w:val="26"/>
          <w:szCs w:val="26"/>
        </w:rPr>
        <w:t>.</w:t>
      </w:r>
      <w:r w:rsidR="00807E77" w:rsidRPr="00112D31">
        <w:rPr>
          <w:sz w:val="26"/>
          <w:szCs w:val="26"/>
        </w:rPr>
        <w:t> </w:t>
      </w:r>
      <w:r w:rsidR="002025A7">
        <w:rPr>
          <w:sz w:val="26"/>
          <w:szCs w:val="26"/>
        </w:rPr>
        <w:t xml:space="preserve">janvāra rīkojumu Nr.1-PB-2/15/2026 </w:t>
      </w:r>
      <w:r w:rsidRPr="00112D31">
        <w:rPr>
          <w:sz w:val="26"/>
          <w:szCs w:val="26"/>
        </w:rPr>
        <w:t xml:space="preserve">un </w:t>
      </w:r>
      <w:r w:rsidR="0081780E" w:rsidRPr="00112D31">
        <w:rPr>
          <w:sz w:val="26"/>
          <w:szCs w:val="26"/>
        </w:rPr>
        <w:t xml:space="preserve">ar </w:t>
      </w:r>
      <w:r w:rsidRPr="00112D31">
        <w:rPr>
          <w:sz w:val="26"/>
          <w:szCs w:val="26"/>
        </w:rPr>
        <w:t>Latvijas Universitātes</w:t>
      </w:r>
      <w:r w:rsidR="003573EE" w:rsidRPr="00112D31">
        <w:rPr>
          <w:sz w:val="26"/>
          <w:szCs w:val="26"/>
        </w:rPr>
        <w:t xml:space="preserve"> </w:t>
      </w:r>
      <w:r w:rsidR="008D752C" w:rsidRPr="00112D31">
        <w:rPr>
          <w:sz w:val="26"/>
          <w:szCs w:val="26"/>
        </w:rPr>
        <w:t>rektora</w:t>
      </w:r>
      <w:r w:rsidR="0081780E" w:rsidRPr="00112D31">
        <w:rPr>
          <w:sz w:val="26"/>
          <w:szCs w:val="26"/>
        </w:rPr>
        <w:t xml:space="preserve"> </w:t>
      </w:r>
      <w:r w:rsidR="003573EE" w:rsidRPr="00112D31">
        <w:rPr>
          <w:sz w:val="26"/>
          <w:szCs w:val="26"/>
        </w:rPr>
        <w:t>202</w:t>
      </w:r>
      <w:r w:rsidR="002025A7">
        <w:rPr>
          <w:sz w:val="26"/>
          <w:szCs w:val="26"/>
        </w:rPr>
        <w:t>6</w:t>
      </w:r>
      <w:r w:rsidR="000D5958" w:rsidRPr="00112D31">
        <w:rPr>
          <w:sz w:val="26"/>
          <w:szCs w:val="26"/>
        </w:rPr>
        <w:t>.</w:t>
      </w:r>
      <w:r w:rsidR="00807E77" w:rsidRPr="00112D31">
        <w:rPr>
          <w:sz w:val="26"/>
          <w:szCs w:val="26"/>
        </w:rPr>
        <w:t> </w:t>
      </w:r>
      <w:r w:rsidR="000D5958" w:rsidRPr="00112D31">
        <w:rPr>
          <w:sz w:val="26"/>
          <w:szCs w:val="26"/>
        </w:rPr>
        <w:t>gada</w:t>
      </w:r>
      <w:r w:rsidR="00807E77" w:rsidRPr="00112D31">
        <w:rPr>
          <w:sz w:val="26"/>
          <w:szCs w:val="26"/>
        </w:rPr>
        <w:t xml:space="preserve"> </w:t>
      </w:r>
      <w:r w:rsidR="002025A7">
        <w:rPr>
          <w:sz w:val="26"/>
          <w:szCs w:val="26"/>
        </w:rPr>
        <w:t>25</w:t>
      </w:r>
      <w:r w:rsidR="000D5958" w:rsidRPr="00112D31">
        <w:rPr>
          <w:sz w:val="26"/>
          <w:szCs w:val="26"/>
        </w:rPr>
        <w:t>.</w:t>
      </w:r>
      <w:r w:rsidR="00807E77" w:rsidRPr="00112D31">
        <w:rPr>
          <w:sz w:val="26"/>
          <w:szCs w:val="26"/>
        </w:rPr>
        <w:t> </w:t>
      </w:r>
      <w:r w:rsidR="008D752C" w:rsidRPr="00112D31">
        <w:rPr>
          <w:sz w:val="26"/>
          <w:szCs w:val="26"/>
        </w:rPr>
        <w:t>marta</w:t>
      </w:r>
      <w:r w:rsidRPr="00112D31">
        <w:rPr>
          <w:sz w:val="26"/>
          <w:szCs w:val="26"/>
        </w:rPr>
        <w:t xml:space="preserve"> </w:t>
      </w:r>
      <w:r w:rsidR="000D5958" w:rsidRPr="00112D31">
        <w:rPr>
          <w:sz w:val="26"/>
          <w:szCs w:val="26"/>
        </w:rPr>
        <w:t>rīkojum</w:t>
      </w:r>
      <w:r w:rsidR="0081780E" w:rsidRPr="00112D31">
        <w:rPr>
          <w:sz w:val="26"/>
          <w:szCs w:val="26"/>
        </w:rPr>
        <w:t xml:space="preserve">u </w:t>
      </w:r>
      <w:r w:rsidR="002B0EC6" w:rsidRPr="00112D31">
        <w:rPr>
          <w:noProof/>
          <w:sz w:val="26"/>
          <w:szCs w:val="26"/>
        </w:rPr>
        <w:t xml:space="preserve">Nr. </w:t>
      </w:r>
      <w:r w:rsidR="007F6320" w:rsidRPr="00112D31">
        <w:rPr>
          <w:sz w:val="26"/>
          <w:szCs w:val="26"/>
        </w:rPr>
        <w:t>1-</w:t>
      </w:r>
      <w:r w:rsidR="00BD6E5E" w:rsidRPr="00112D31">
        <w:rPr>
          <w:color w:val="000000"/>
          <w:sz w:val="26"/>
          <w:szCs w:val="26"/>
          <w:highlight w:val="white"/>
        </w:rPr>
        <w:t>4/1</w:t>
      </w:r>
      <w:r w:rsidR="008D752C" w:rsidRPr="00112D31">
        <w:rPr>
          <w:color w:val="000000"/>
          <w:sz w:val="26"/>
          <w:szCs w:val="26"/>
        </w:rPr>
        <w:t>1</w:t>
      </w:r>
      <w:bookmarkEnd w:id="0"/>
      <w:r w:rsidR="002025A7">
        <w:rPr>
          <w:color w:val="000000"/>
          <w:sz w:val="26"/>
          <w:szCs w:val="26"/>
        </w:rPr>
        <w:t>6</w:t>
      </w:r>
      <w:r w:rsidR="00B33330" w:rsidRPr="00112D31">
        <w:rPr>
          <w:sz w:val="26"/>
          <w:szCs w:val="26"/>
        </w:rPr>
        <w:t>)</w:t>
      </w:r>
      <w:r w:rsidR="008659F1" w:rsidRPr="00112D31">
        <w:rPr>
          <w:sz w:val="26"/>
          <w:szCs w:val="26"/>
        </w:rPr>
        <w:t>, kā arī lai nodrošinātu rezidentūras pretendentu apelācijas iesniegumu izskatīšanu uzņemšanas procesā</w:t>
      </w:r>
    </w:p>
    <w:p w14:paraId="10342B79" w14:textId="77777777" w:rsidR="008274C9" w:rsidRPr="00112D31" w:rsidRDefault="008274C9" w:rsidP="008274C9">
      <w:pPr>
        <w:spacing w:before="0" w:after="0"/>
        <w:jc w:val="both"/>
        <w:rPr>
          <w:sz w:val="26"/>
          <w:szCs w:val="26"/>
        </w:rPr>
      </w:pPr>
    </w:p>
    <w:p w14:paraId="3C748478" w14:textId="77777777" w:rsidR="008274C9" w:rsidRDefault="008274C9" w:rsidP="008274C9">
      <w:pPr>
        <w:spacing w:before="0" w:after="0" w:line="276" w:lineRule="auto"/>
        <w:jc w:val="center"/>
        <w:rPr>
          <w:sz w:val="26"/>
          <w:szCs w:val="26"/>
        </w:rPr>
      </w:pPr>
      <w:r w:rsidRPr="00112D31">
        <w:rPr>
          <w:sz w:val="26"/>
          <w:szCs w:val="26"/>
        </w:rPr>
        <w:t>NOSAKĀM:</w:t>
      </w:r>
    </w:p>
    <w:p w14:paraId="59E64991" w14:textId="77777777" w:rsidR="003670D9" w:rsidRPr="00112D31" w:rsidRDefault="003670D9" w:rsidP="008274C9">
      <w:pPr>
        <w:spacing w:before="0" w:after="0" w:line="276" w:lineRule="auto"/>
        <w:jc w:val="center"/>
        <w:rPr>
          <w:sz w:val="26"/>
          <w:szCs w:val="26"/>
        </w:rPr>
      </w:pPr>
    </w:p>
    <w:p w14:paraId="2BFC6DA7" w14:textId="74B319C8" w:rsidR="00354B44" w:rsidRDefault="00D13B44" w:rsidP="006A31D1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sz w:val="26"/>
          <w:szCs w:val="26"/>
        </w:rPr>
      </w:pPr>
      <w:bookmarkStart w:id="1" w:name="_Hlk196217069"/>
      <w:r w:rsidRPr="00112D31">
        <w:rPr>
          <w:sz w:val="26"/>
          <w:szCs w:val="26"/>
        </w:rPr>
        <w:t>Vienotās Latvijas Universitātes</w:t>
      </w:r>
      <w:r w:rsidR="00E618B6">
        <w:rPr>
          <w:sz w:val="26"/>
          <w:szCs w:val="26"/>
        </w:rPr>
        <w:t xml:space="preserve"> (turpmāk – LU)</w:t>
      </w:r>
      <w:r w:rsidRPr="00112D31">
        <w:rPr>
          <w:sz w:val="26"/>
          <w:szCs w:val="26"/>
        </w:rPr>
        <w:t xml:space="preserve"> un Rīgas Stradiņa universitātes </w:t>
      </w:r>
      <w:r w:rsidR="00E618B6">
        <w:rPr>
          <w:sz w:val="26"/>
          <w:szCs w:val="26"/>
        </w:rPr>
        <w:t xml:space="preserve">(turpmāk – RSU) </w:t>
      </w:r>
      <w:r w:rsidRPr="00112D31">
        <w:rPr>
          <w:sz w:val="26"/>
          <w:szCs w:val="26"/>
        </w:rPr>
        <w:t xml:space="preserve">uzņemšanas komisijas sastāvam </w:t>
      </w:r>
      <w:bookmarkEnd w:id="1"/>
      <w:r w:rsidRPr="00112D31">
        <w:rPr>
          <w:sz w:val="26"/>
          <w:szCs w:val="26"/>
        </w:rPr>
        <w:t>apstiprināt šādus komisijas locekļus:</w:t>
      </w:r>
    </w:p>
    <w:p w14:paraId="536D7D7D" w14:textId="5DEA90E1" w:rsidR="00354B44" w:rsidRDefault="00D13B44" w:rsidP="00354B44">
      <w:pPr>
        <w:pStyle w:val="ListParagraph"/>
        <w:numPr>
          <w:ilvl w:val="1"/>
          <w:numId w:val="5"/>
        </w:numPr>
        <w:spacing w:line="360" w:lineRule="auto"/>
        <w:jc w:val="both"/>
        <w:rPr>
          <w:sz w:val="26"/>
          <w:szCs w:val="26"/>
        </w:rPr>
      </w:pPr>
      <w:r w:rsidRPr="00112D31">
        <w:rPr>
          <w:sz w:val="26"/>
          <w:szCs w:val="26"/>
        </w:rPr>
        <w:t>komisijas līdzpriekšsēdētāji</w:t>
      </w:r>
      <w:r w:rsidR="008659F1"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>–</w:t>
      </w:r>
      <w:r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 xml:space="preserve">RSU </w:t>
      </w:r>
      <w:r w:rsidR="002025A7">
        <w:rPr>
          <w:sz w:val="26"/>
          <w:szCs w:val="26"/>
        </w:rPr>
        <w:t>studiju prorektor</w:t>
      </w:r>
      <w:r w:rsidR="00B229FB">
        <w:rPr>
          <w:sz w:val="26"/>
          <w:szCs w:val="26"/>
        </w:rPr>
        <w:t>s</w:t>
      </w:r>
      <w:r w:rsidR="002025A7">
        <w:rPr>
          <w:sz w:val="26"/>
          <w:szCs w:val="26"/>
        </w:rPr>
        <w:t xml:space="preserve"> p</w:t>
      </w:r>
      <w:r w:rsidR="00B229FB">
        <w:rPr>
          <w:sz w:val="26"/>
          <w:szCs w:val="26"/>
        </w:rPr>
        <w:t>rof.</w:t>
      </w:r>
      <w:r w:rsidRPr="00112D31">
        <w:rPr>
          <w:sz w:val="26"/>
          <w:szCs w:val="26"/>
        </w:rPr>
        <w:t xml:space="preserve"> </w:t>
      </w:r>
      <w:r w:rsidR="00B229FB">
        <w:rPr>
          <w:sz w:val="26"/>
          <w:szCs w:val="26"/>
        </w:rPr>
        <w:t>Haralds Plaudis</w:t>
      </w:r>
      <w:r w:rsidR="00323BE8" w:rsidRPr="00112D31">
        <w:rPr>
          <w:sz w:val="26"/>
          <w:szCs w:val="26"/>
        </w:rPr>
        <w:t xml:space="preserve"> </w:t>
      </w:r>
      <w:r w:rsidRPr="00112D31">
        <w:rPr>
          <w:sz w:val="26"/>
          <w:szCs w:val="26"/>
        </w:rPr>
        <w:t xml:space="preserve">un </w:t>
      </w:r>
      <w:r w:rsidR="00354B44">
        <w:rPr>
          <w:sz w:val="26"/>
          <w:szCs w:val="26"/>
        </w:rPr>
        <w:t xml:space="preserve">LU </w:t>
      </w:r>
      <w:r w:rsidRPr="00112D31">
        <w:rPr>
          <w:sz w:val="26"/>
          <w:szCs w:val="26"/>
        </w:rPr>
        <w:t>prof</w:t>
      </w:r>
      <w:r w:rsidR="007A0E3E">
        <w:rPr>
          <w:sz w:val="26"/>
          <w:szCs w:val="26"/>
        </w:rPr>
        <w:t>esors</w:t>
      </w:r>
      <w:r w:rsidRPr="00112D31">
        <w:rPr>
          <w:sz w:val="26"/>
          <w:szCs w:val="26"/>
        </w:rPr>
        <w:t xml:space="preserve"> Dainis Krieviņš</w:t>
      </w:r>
      <w:r w:rsidR="00354B44">
        <w:rPr>
          <w:sz w:val="26"/>
          <w:szCs w:val="26"/>
        </w:rPr>
        <w:t>;</w:t>
      </w:r>
    </w:p>
    <w:p w14:paraId="5D0ABC52" w14:textId="0814386B" w:rsidR="00D13B44" w:rsidRPr="00112D31" w:rsidRDefault="00D13B44" w:rsidP="00354B44">
      <w:pPr>
        <w:pStyle w:val="ListParagraph"/>
        <w:numPr>
          <w:ilvl w:val="1"/>
          <w:numId w:val="5"/>
        </w:numPr>
        <w:spacing w:line="360" w:lineRule="auto"/>
        <w:jc w:val="both"/>
        <w:rPr>
          <w:sz w:val="26"/>
          <w:szCs w:val="26"/>
        </w:rPr>
      </w:pPr>
      <w:r w:rsidRPr="00112D31">
        <w:rPr>
          <w:sz w:val="26"/>
          <w:szCs w:val="26"/>
        </w:rPr>
        <w:t>komisijas locekļi</w:t>
      </w:r>
      <w:r w:rsidR="008659F1"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>–</w:t>
      </w:r>
      <w:r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 xml:space="preserve">RSU Rezidentūras nodaļas dekāne </w:t>
      </w:r>
      <w:r w:rsidRPr="00112D31">
        <w:rPr>
          <w:sz w:val="26"/>
          <w:szCs w:val="26"/>
        </w:rPr>
        <w:t>prof. Ilze Grope,</w:t>
      </w:r>
      <w:r w:rsidR="00354B44">
        <w:rPr>
          <w:sz w:val="26"/>
          <w:szCs w:val="26"/>
        </w:rPr>
        <w:t xml:space="preserve"> LU</w:t>
      </w:r>
      <w:r w:rsidR="00354B44" w:rsidRPr="00354B44">
        <w:t xml:space="preserve"> </w:t>
      </w:r>
      <w:r w:rsidR="00354B44" w:rsidRPr="00354B44">
        <w:rPr>
          <w:sz w:val="26"/>
          <w:szCs w:val="26"/>
        </w:rPr>
        <w:t>Rezidentūras attīstības programmas vadītāja</w:t>
      </w:r>
      <w:r w:rsidR="00354B44">
        <w:rPr>
          <w:sz w:val="26"/>
          <w:szCs w:val="26"/>
        </w:rPr>
        <w:t xml:space="preserve"> </w:t>
      </w:r>
      <w:r w:rsidRPr="00112D31">
        <w:rPr>
          <w:sz w:val="26"/>
          <w:szCs w:val="26"/>
        </w:rPr>
        <w:t>Anda Požarnova,</w:t>
      </w:r>
      <w:r w:rsidR="00354B44">
        <w:rPr>
          <w:sz w:val="26"/>
          <w:szCs w:val="26"/>
        </w:rPr>
        <w:t xml:space="preserve"> RSU studente</w:t>
      </w:r>
      <w:r w:rsidR="00323BE8" w:rsidRPr="00112D31">
        <w:rPr>
          <w:sz w:val="26"/>
          <w:szCs w:val="26"/>
        </w:rPr>
        <w:t xml:space="preserve"> </w:t>
      </w:r>
      <w:r w:rsidR="00EB0ED2" w:rsidRPr="00EB0ED2">
        <w:rPr>
          <w:sz w:val="26"/>
          <w:szCs w:val="26"/>
        </w:rPr>
        <w:t xml:space="preserve">Kristiana </w:t>
      </w:r>
      <w:proofErr w:type="spellStart"/>
      <w:r w:rsidR="00EB0ED2" w:rsidRPr="00EB0ED2">
        <w:rPr>
          <w:sz w:val="26"/>
          <w:szCs w:val="26"/>
        </w:rPr>
        <w:t>Jurkevica</w:t>
      </w:r>
      <w:proofErr w:type="spellEnd"/>
      <w:r w:rsidR="006A31D1" w:rsidRPr="00EB0ED2">
        <w:rPr>
          <w:sz w:val="26"/>
          <w:szCs w:val="26"/>
        </w:rPr>
        <w:t xml:space="preserve"> </w:t>
      </w:r>
      <w:r w:rsidR="006A31D1" w:rsidRPr="009564E9">
        <w:rPr>
          <w:sz w:val="26"/>
          <w:szCs w:val="26"/>
        </w:rPr>
        <w:t>un</w:t>
      </w:r>
      <w:r w:rsidRPr="009564E9">
        <w:rPr>
          <w:sz w:val="26"/>
          <w:szCs w:val="26"/>
        </w:rPr>
        <w:t xml:space="preserve"> </w:t>
      </w:r>
      <w:r w:rsidR="00354B44" w:rsidRPr="009564E9">
        <w:rPr>
          <w:sz w:val="26"/>
          <w:szCs w:val="26"/>
        </w:rPr>
        <w:t xml:space="preserve">LU studente </w:t>
      </w:r>
      <w:r w:rsidR="009564E9">
        <w:rPr>
          <w:color w:val="000000"/>
          <w:sz w:val="26"/>
          <w:szCs w:val="26"/>
        </w:rPr>
        <w:t>Estere Kalniņa</w:t>
      </w:r>
      <w:r w:rsidRPr="00112D31">
        <w:rPr>
          <w:sz w:val="26"/>
          <w:szCs w:val="26"/>
        </w:rPr>
        <w:t>.</w:t>
      </w:r>
    </w:p>
    <w:p w14:paraId="765639F9" w14:textId="77777777" w:rsidR="00354B44" w:rsidRDefault="00086CA4" w:rsidP="008659F1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sz w:val="26"/>
          <w:szCs w:val="26"/>
        </w:rPr>
      </w:pPr>
      <w:r w:rsidRPr="00112D31">
        <w:rPr>
          <w:sz w:val="26"/>
          <w:szCs w:val="26"/>
        </w:rPr>
        <w:t xml:space="preserve">Apelācijas komisijas sastāvā </w:t>
      </w:r>
      <w:r w:rsidR="008659F1" w:rsidRPr="00112D31">
        <w:rPr>
          <w:sz w:val="26"/>
          <w:szCs w:val="26"/>
        </w:rPr>
        <w:t>apstiprināt šādus komisijas locekļus:</w:t>
      </w:r>
    </w:p>
    <w:p w14:paraId="0CA92F57" w14:textId="54D076D8" w:rsidR="00354B44" w:rsidRDefault="008659F1" w:rsidP="00354B44">
      <w:pPr>
        <w:pStyle w:val="ListParagraph"/>
        <w:numPr>
          <w:ilvl w:val="1"/>
          <w:numId w:val="5"/>
        </w:numPr>
        <w:spacing w:line="360" w:lineRule="auto"/>
        <w:jc w:val="both"/>
        <w:rPr>
          <w:sz w:val="26"/>
          <w:szCs w:val="26"/>
        </w:rPr>
      </w:pPr>
      <w:r w:rsidRPr="00112D31">
        <w:rPr>
          <w:sz w:val="26"/>
          <w:szCs w:val="26"/>
        </w:rPr>
        <w:t xml:space="preserve">komisijas līdzpriekšsēdētāji </w:t>
      </w:r>
      <w:r w:rsidR="00354B44">
        <w:rPr>
          <w:sz w:val="26"/>
          <w:szCs w:val="26"/>
        </w:rPr>
        <w:t>–</w:t>
      </w:r>
      <w:r w:rsidR="003670D9">
        <w:rPr>
          <w:sz w:val="26"/>
          <w:szCs w:val="26"/>
        </w:rPr>
        <w:t xml:space="preserve"> </w:t>
      </w:r>
      <w:r w:rsidR="007A0E3E" w:rsidRPr="007A0E3E">
        <w:rPr>
          <w:sz w:val="26"/>
          <w:szCs w:val="26"/>
        </w:rPr>
        <w:t>RSU studiju prorektor</w:t>
      </w:r>
      <w:r w:rsidR="00B229FB">
        <w:rPr>
          <w:sz w:val="26"/>
          <w:szCs w:val="26"/>
        </w:rPr>
        <w:t>s prof. Haralds Plaudis</w:t>
      </w:r>
      <w:r w:rsidR="007A0E3E" w:rsidRPr="007A0E3E">
        <w:rPr>
          <w:sz w:val="26"/>
          <w:szCs w:val="26"/>
        </w:rPr>
        <w:t xml:space="preserve"> un LU profesors Dainis Krieviņš</w:t>
      </w:r>
      <w:r w:rsidR="007A0E3E">
        <w:rPr>
          <w:sz w:val="26"/>
          <w:szCs w:val="26"/>
        </w:rPr>
        <w:t>;</w:t>
      </w:r>
    </w:p>
    <w:p w14:paraId="74540657" w14:textId="6C099FE2" w:rsidR="00E618B6" w:rsidRDefault="008659F1" w:rsidP="00354B44">
      <w:pPr>
        <w:pStyle w:val="ListParagraph"/>
        <w:numPr>
          <w:ilvl w:val="1"/>
          <w:numId w:val="5"/>
        </w:numPr>
        <w:spacing w:line="360" w:lineRule="auto"/>
        <w:jc w:val="both"/>
        <w:rPr>
          <w:sz w:val="26"/>
          <w:szCs w:val="26"/>
        </w:rPr>
      </w:pPr>
      <w:r w:rsidRPr="00112D31">
        <w:rPr>
          <w:sz w:val="26"/>
          <w:szCs w:val="26"/>
        </w:rPr>
        <w:lastRenderedPageBreak/>
        <w:t>komisijas locekļi</w:t>
      </w:r>
      <w:r w:rsidR="00112D31"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>–</w:t>
      </w:r>
      <w:r w:rsidRPr="00112D31">
        <w:rPr>
          <w:sz w:val="26"/>
          <w:szCs w:val="26"/>
        </w:rPr>
        <w:t xml:space="preserve"> </w:t>
      </w:r>
      <w:r w:rsidR="00354B44">
        <w:rPr>
          <w:sz w:val="26"/>
          <w:szCs w:val="26"/>
        </w:rPr>
        <w:t xml:space="preserve">RSU Rezidentūras nodaļas dekāne </w:t>
      </w:r>
      <w:r w:rsidRPr="00112D31">
        <w:rPr>
          <w:sz w:val="26"/>
          <w:szCs w:val="26"/>
        </w:rPr>
        <w:t xml:space="preserve">prof. Ilze Grope, </w:t>
      </w:r>
      <w:r w:rsidR="00E618B6" w:rsidRPr="00E618B6">
        <w:rPr>
          <w:sz w:val="26"/>
          <w:szCs w:val="26"/>
        </w:rPr>
        <w:t xml:space="preserve">LU Rezidentūras attīstības programmas vadītāja </w:t>
      </w:r>
      <w:r w:rsidRPr="00112D31">
        <w:rPr>
          <w:sz w:val="26"/>
          <w:szCs w:val="26"/>
        </w:rPr>
        <w:t xml:space="preserve">Anda Požarnova, </w:t>
      </w:r>
      <w:r w:rsidR="00E618B6">
        <w:rPr>
          <w:sz w:val="26"/>
          <w:szCs w:val="26"/>
        </w:rPr>
        <w:t xml:space="preserve">RSU studente </w:t>
      </w:r>
      <w:r w:rsidR="00EB0ED2">
        <w:rPr>
          <w:sz w:val="26"/>
          <w:szCs w:val="26"/>
        </w:rPr>
        <w:t xml:space="preserve">Kristiana </w:t>
      </w:r>
      <w:proofErr w:type="spellStart"/>
      <w:r w:rsidR="00EB0ED2">
        <w:rPr>
          <w:sz w:val="26"/>
          <w:szCs w:val="26"/>
        </w:rPr>
        <w:t>Jurkevica</w:t>
      </w:r>
      <w:proofErr w:type="spellEnd"/>
      <w:r w:rsidR="00112D31" w:rsidRPr="00112D31">
        <w:rPr>
          <w:sz w:val="26"/>
          <w:szCs w:val="26"/>
        </w:rPr>
        <w:t>,</w:t>
      </w:r>
      <w:r w:rsidR="00E618B6">
        <w:rPr>
          <w:sz w:val="26"/>
          <w:szCs w:val="26"/>
        </w:rPr>
        <w:t xml:space="preserve"> </w:t>
      </w:r>
      <w:r w:rsidR="00E618B6" w:rsidRPr="009564E9">
        <w:rPr>
          <w:sz w:val="26"/>
          <w:szCs w:val="26"/>
        </w:rPr>
        <w:t>LU studente</w:t>
      </w:r>
      <w:r w:rsidR="00112D31" w:rsidRPr="009564E9">
        <w:rPr>
          <w:sz w:val="26"/>
          <w:szCs w:val="26"/>
        </w:rPr>
        <w:t xml:space="preserve"> </w:t>
      </w:r>
      <w:r w:rsidR="009564E9" w:rsidRPr="009564E9">
        <w:rPr>
          <w:sz w:val="26"/>
          <w:szCs w:val="26"/>
        </w:rPr>
        <w:t>Estere</w:t>
      </w:r>
      <w:r w:rsidR="009564E9">
        <w:rPr>
          <w:sz w:val="26"/>
          <w:szCs w:val="26"/>
        </w:rPr>
        <w:t xml:space="preserve"> Kalniņa</w:t>
      </w:r>
      <w:r w:rsidR="004A6F39" w:rsidRPr="00112D31">
        <w:rPr>
          <w:sz w:val="26"/>
          <w:szCs w:val="26"/>
        </w:rPr>
        <w:t>,</w:t>
      </w:r>
      <w:r w:rsidR="00112D31" w:rsidRPr="00112D31">
        <w:rPr>
          <w:sz w:val="26"/>
          <w:szCs w:val="26"/>
        </w:rPr>
        <w:t xml:space="preserve"> </w:t>
      </w:r>
      <w:r w:rsidR="00E618B6">
        <w:rPr>
          <w:sz w:val="26"/>
          <w:szCs w:val="26"/>
        </w:rPr>
        <w:t xml:space="preserve">RSU Studiju departamenta direktore </w:t>
      </w:r>
      <w:r w:rsidR="00112D31" w:rsidRPr="00112D31">
        <w:rPr>
          <w:sz w:val="26"/>
          <w:szCs w:val="26"/>
        </w:rPr>
        <w:t xml:space="preserve">Indra Treija un </w:t>
      </w:r>
      <w:r w:rsidR="00E618B6">
        <w:rPr>
          <w:sz w:val="26"/>
          <w:szCs w:val="26"/>
        </w:rPr>
        <w:t xml:space="preserve">RSU  Juridiskās nodaļas juriste </w:t>
      </w:r>
      <w:r w:rsidR="00112D31" w:rsidRPr="00112D31">
        <w:rPr>
          <w:sz w:val="26"/>
          <w:szCs w:val="26"/>
        </w:rPr>
        <w:t>Dagnija Zvidriņa</w:t>
      </w:r>
      <w:r w:rsidR="00E618B6">
        <w:rPr>
          <w:sz w:val="26"/>
          <w:szCs w:val="26"/>
        </w:rPr>
        <w:t>;</w:t>
      </w:r>
    </w:p>
    <w:p w14:paraId="6F5E6E5A" w14:textId="654A6B9B" w:rsidR="00086CA4" w:rsidRPr="00112D31" w:rsidRDefault="004A6F39" w:rsidP="00354B44">
      <w:pPr>
        <w:pStyle w:val="ListParagraph"/>
        <w:numPr>
          <w:ilvl w:val="1"/>
          <w:numId w:val="5"/>
        </w:numPr>
        <w:spacing w:line="360" w:lineRule="auto"/>
        <w:jc w:val="both"/>
        <w:rPr>
          <w:sz w:val="26"/>
          <w:szCs w:val="26"/>
        </w:rPr>
      </w:pPr>
      <w:r w:rsidRPr="00112D31">
        <w:rPr>
          <w:sz w:val="26"/>
          <w:szCs w:val="26"/>
        </w:rPr>
        <w:t>tehniskais sekretārs</w:t>
      </w:r>
      <w:r w:rsidR="00E618B6">
        <w:rPr>
          <w:sz w:val="26"/>
          <w:szCs w:val="26"/>
        </w:rPr>
        <w:t xml:space="preserve">: RSU Rezidentūras nodaļas rezidentūras procesu vadītāja </w:t>
      </w:r>
      <w:r w:rsidRPr="00112D31">
        <w:rPr>
          <w:sz w:val="26"/>
          <w:szCs w:val="26"/>
        </w:rPr>
        <w:t>Linda Krūze.</w:t>
      </w:r>
    </w:p>
    <w:p w14:paraId="7FE76FA0" w14:textId="7E489D03" w:rsidR="00350260" w:rsidRPr="00112D31" w:rsidRDefault="00D13B44" w:rsidP="006A31D1">
      <w:pPr>
        <w:pStyle w:val="ListParagraph"/>
        <w:numPr>
          <w:ilvl w:val="0"/>
          <w:numId w:val="5"/>
        </w:numPr>
        <w:spacing w:line="360" w:lineRule="auto"/>
        <w:ind w:left="284"/>
        <w:jc w:val="both"/>
        <w:rPr>
          <w:sz w:val="26"/>
          <w:szCs w:val="26"/>
        </w:rPr>
      </w:pPr>
      <w:r w:rsidRPr="00112D31">
        <w:rPr>
          <w:sz w:val="26"/>
          <w:szCs w:val="26"/>
        </w:rPr>
        <w:t>Vienotās uzņemšanas komisijas</w:t>
      </w:r>
      <w:r w:rsidR="00112D31" w:rsidRPr="00112D31">
        <w:rPr>
          <w:sz w:val="26"/>
          <w:szCs w:val="26"/>
        </w:rPr>
        <w:t xml:space="preserve"> un a</w:t>
      </w:r>
      <w:r w:rsidR="008659F1" w:rsidRPr="00112D31">
        <w:rPr>
          <w:sz w:val="26"/>
          <w:szCs w:val="26"/>
        </w:rPr>
        <w:t>pelācijas komisijas</w:t>
      </w:r>
      <w:r w:rsidR="00112D31" w:rsidRPr="00112D31">
        <w:rPr>
          <w:sz w:val="26"/>
          <w:szCs w:val="26"/>
        </w:rPr>
        <w:t xml:space="preserve"> (turpmāk – komisiju)</w:t>
      </w:r>
      <w:r w:rsidR="008659F1" w:rsidRPr="00112D31">
        <w:rPr>
          <w:sz w:val="26"/>
          <w:szCs w:val="26"/>
        </w:rPr>
        <w:t xml:space="preserve"> locekļi</w:t>
      </w:r>
      <w:r w:rsidR="00112D31" w:rsidRPr="00112D31">
        <w:rPr>
          <w:sz w:val="26"/>
          <w:szCs w:val="26"/>
        </w:rPr>
        <w:t>em</w:t>
      </w:r>
      <w:r w:rsidR="008659F1" w:rsidRPr="00112D31">
        <w:rPr>
          <w:sz w:val="26"/>
          <w:szCs w:val="26"/>
        </w:rPr>
        <w:t xml:space="preserve"> </w:t>
      </w:r>
      <w:r w:rsidRPr="00112D31">
        <w:rPr>
          <w:sz w:val="26"/>
          <w:szCs w:val="26"/>
        </w:rPr>
        <w:t xml:space="preserve">savā darbībā ievērot Vienotās uzņemšanas noteikumus </w:t>
      </w:r>
      <w:r w:rsidR="0067333E" w:rsidRPr="00112D31">
        <w:rPr>
          <w:sz w:val="26"/>
          <w:szCs w:val="26"/>
        </w:rPr>
        <w:t xml:space="preserve">Rīgas Stradiņa universitātes </w:t>
      </w:r>
      <w:r w:rsidR="008D752C" w:rsidRPr="00112D31">
        <w:rPr>
          <w:sz w:val="26"/>
          <w:szCs w:val="26"/>
        </w:rPr>
        <w:t>trešā cikla</w:t>
      </w:r>
      <w:r w:rsidRPr="00112D31">
        <w:rPr>
          <w:sz w:val="26"/>
          <w:szCs w:val="26"/>
        </w:rPr>
        <w:t xml:space="preserve"> profesionālās augstākās izglītības</w:t>
      </w:r>
      <w:r w:rsidR="0067333E">
        <w:rPr>
          <w:sz w:val="26"/>
          <w:szCs w:val="26"/>
        </w:rPr>
        <w:t xml:space="preserve"> studiju</w:t>
      </w:r>
      <w:r w:rsidRPr="00112D31">
        <w:rPr>
          <w:sz w:val="26"/>
          <w:szCs w:val="26"/>
        </w:rPr>
        <w:t xml:space="preserve"> programmā “Rezidentūra medicīnā” un </w:t>
      </w:r>
      <w:r w:rsidR="0081780E" w:rsidRPr="00112D31">
        <w:rPr>
          <w:sz w:val="26"/>
          <w:szCs w:val="26"/>
        </w:rPr>
        <w:t>Latvijas Universitātes trešā cikla profesionālās augstākās izglītības</w:t>
      </w:r>
      <w:r w:rsidR="0067333E">
        <w:rPr>
          <w:sz w:val="26"/>
          <w:szCs w:val="26"/>
        </w:rPr>
        <w:t xml:space="preserve"> studiju</w:t>
      </w:r>
      <w:r w:rsidR="0081780E" w:rsidRPr="00112D31">
        <w:rPr>
          <w:sz w:val="26"/>
          <w:szCs w:val="26"/>
        </w:rPr>
        <w:t xml:space="preserve"> programmā “Medicīna” no valsts budžeta līdzekļiem finansētās studiju vietās 202</w:t>
      </w:r>
      <w:r w:rsidR="007A0E3E">
        <w:rPr>
          <w:sz w:val="26"/>
          <w:szCs w:val="26"/>
        </w:rPr>
        <w:t>6</w:t>
      </w:r>
      <w:r w:rsidR="0081780E" w:rsidRPr="00112D31">
        <w:rPr>
          <w:sz w:val="26"/>
          <w:szCs w:val="26"/>
        </w:rPr>
        <w:t>./202</w:t>
      </w:r>
      <w:r w:rsidR="007A0E3E">
        <w:rPr>
          <w:sz w:val="26"/>
          <w:szCs w:val="26"/>
        </w:rPr>
        <w:t>7</w:t>
      </w:r>
      <w:r w:rsidR="0081780E" w:rsidRPr="00112D31">
        <w:rPr>
          <w:sz w:val="26"/>
          <w:szCs w:val="26"/>
        </w:rPr>
        <w:t>. akadēmiskajam gadam</w:t>
      </w:r>
      <w:r w:rsidRPr="00112D31">
        <w:rPr>
          <w:sz w:val="26"/>
          <w:szCs w:val="26"/>
        </w:rPr>
        <w:t>.</w:t>
      </w:r>
    </w:p>
    <w:p w14:paraId="6CB24528" w14:textId="77777777" w:rsidR="00D13B44" w:rsidRPr="00112D31" w:rsidRDefault="00D13B44" w:rsidP="00D13B44">
      <w:pPr>
        <w:rPr>
          <w:sz w:val="26"/>
          <w:szCs w:val="26"/>
        </w:rPr>
      </w:pPr>
    </w:p>
    <w:p w14:paraId="7CA5C78A" w14:textId="77777777" w:rsidR="006A31D1" w:rsidRPr="00112D31" w:rsidRDefault="006A31D1" w:rsidP="00B739E4">
      <w:pPr>
        <w:rPr>
          <w:sz w:val="26"/>
          <w:szCs w:val="26"/>
        </w:rPr>
      </w:pPr>
    </w:p>
    <w:p w14:paraId="597E75A0" w14:textId="77777777" w:rsidR="00E618B6" w:rsidRDefault="00E618B6" w:rsidP="00B739E4">
      <w:pPr>
        <w:rPr>
          <w:sz w:val="26"/>
          <w:szCs w:val="26"/>
        </w:rPr>
      </w:pPr>
    </w:p>
    <w:p w14:paraId="4E2711C5" w14:textId="3E6A3B6B" w:rsidR="008D752C" w:rsidRPr="00112D31" w:rsidRDefault="00B739E4" w:rsidP="00B739E4">
      <w:pPr>
        <w:rPr>
          <w:sz w:val="26"/>
          <w:szCs w:val="26"/>
        </w:rPr>
      </w:pPr>
      <w:r w:rsidRPr="00112D31">
        <w:rPr>
          <w:sz w:val="26"/>
          <w:szCs w:val="26"/>
        </w:rPr>
        <w:t>Komisij</w:t>
      </w:r>
      <w:r w:rsidR="00112D31" w:rsidRPr="00112D31">
        <w:rPr>
          <w:sz w:val="26"/>
          <w:szCs w:val="26"/>
        </w:rPr>
        <w:t>u</w:t>
      </w:r>
      <w:r w:rsidRPr="00112D31">
        <w:rPr>
          <w:sz w:val="26"/>
          <w:szCs w:val="26"/>
        </w:rPr>
        <w:t xml:space="preserve"> </w:t>
      </w:r>
      <w:r w:rsidR="007D57EF" w:rsidRPr="00112D31">
        <w:rPr>
          <w:sz w:val="26"/>
          <w:szCs w:val="26"/>
        </w:rPr>
        <w:t>līdz</w:t>
      </w:r>
      <w:r w:rsidRPr="00112D31">
        <w:rPr>
          <w:sz w:val="26"/>
          <w:szCs w:val="26"/>
        </w:rPr>
        <w:t>priekšsēdētāji:</w:t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="00CB7415" w:rsidRPr="00112D31">
        <w:rPr>
          <w:sz w:val="26"/>
          <w:szCs w:val="26"/>
        </w:rPr>
        <w:t xml:space="preserve">RSU </w:t>
      </w:r>
      <w:r w:rsidR="007A0E3E">
        <w:rPr>
          <w:sz w:val="26"/>
          <w:szCs w:val="26"/>
        </w:rPr>
        <w:t xml:space="preserve">studiju </w:t>
      </w:r>
      <w:r w:rsidR="00CB7415" w:rsidRPr="00112D31">
        <w:rPr>
          <w:sz w:val="26"/>
          <w:szCs w:val="26"/>
        </w:rPr>
        <w:t>prorektor</w:t>
      </w:r>
      <w:r w:rsidR="00B229FB">
        <w:rPr>
          <w:sz w:val="26"/>
          <w:szCs w:val="26"/>
        </w:rPr>
        <w:t>s</w:t>
      </w:r>
    </w:p>
    <w:p w14:paraId="0E140F70" w14:textId="4F689BF2" w:rsidR="00B739E4" w:rsidRPr="00112D31" w:rsidRDefault="00B229FB" w:rsidP="008D752C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 xml:space="preserve">prof. Haralds Plaudis </w:t>
      </w:r>
    </w:p>
    <w:p w14:paraId="32A0F190" w14:textId="77777777" w:rsidR="00CB7415" w:rsidRPr="00112D31" w:rsidRDefault="00CB7415" w:rsidP="00B739E4">
      <w:pPr>
        <w:rPr>
          <w:sz w:val="26"/>
          <w:szCs w:val="26"/>
        </w:rPr>
      </w:pPr>
    </w:p>
    <w:p w14:paraId="635FEBCA" w14:textId="77777777" w:rsidR="006E6F2C" w:rsidRPr="00112D31" w:rsidRDefault="00CB7415" w:rsidP="00B739E4">
      <w:pPr>
        <w:rPr>
          <w:sz w:val="26"/>
          <w:szCs w:val="26"/>
        </w:rPr>
      </w:pP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</w:r>
      <w:r w:rsidRPr="00112D31">
        <w:rPr>
          <w:sz w:val="26"/>
          <w:szCs w:val="26"/>
        </w:rPr>
        <w:tab/>
        <w:t>LU prof. Dainis Krieviņš</w:t>
      </w:r>
    </w:p>
    <w:p w14:paraId="71E59359" w14:textId="77777777" w:rsidR="00323BE8" w:rsidRPr="00112D31" w:rsidRDefault="00323BE8" w:rsidP="00B739E4">
      <w:pPr>
        <w:rPr>
          <w:sz w:val="26"/>
          <w:szCs w:val="26"/>
        </w:rPr>
      </w:pPr>
    </w:p>
    <w:p w14:paraId="0F52BDEA" w14:textId="77777777" w:rsidR="00323BE8" w:rsidRPr="00112D31" w:rsidRDefault="00323BE8" w:rsidP="00B739E4">
      <w:pPr>
        <w:rPr>
          <w:sz w:val="26"/>
          <w:szCs w:val="26"/>
        </w:rPr>
      </w:pPr>
    </w:p>
    <w:p w14:paraId="6D6A2C9D" w14:textId="77777777" w:rsidR="00112D31" w:rsidRDefault="00112D31" w:rsidP="00B739E4">
      <w:pPr>
        <w:rPr>
          <w:i/>
          <w:iCs/>
          <w:sz w:val="20"/>
          <w:szCs w:val="20"/>
        </w:rPr>
      </w:pPr>
    </w:p>
    <w:p w14:paraId="7FA2AAE8" w14:textId="77777777" w:rsidR="00112D31" w:rsidRDefault="00112D31" w:rsidP="00B739E4">
      <w:pPr>
        <w:rPr>
          <w:i/>
          <w:iCs/>
          <w:sz w:val="20"/>
          <w:szCs w:val="20"/>
        </w:rPr>
      </w:pPr>
    </w:p>
    <w:p w14:paraId="37522ECB" w14:textId="77777777" w:rsidR="00112D31" w:rsidRDefault="00112D31" w:rsidP="00B739E4">
      <w:pPr>
        <w:rPr>
          <w:i/>
          <w:iCs/>
          <w:sz w:val="20"/>
          <w:szCs w:val="20"/>
        </w:rPr>
      </w:pPr>
    </w:p>
    <w:p w14:paraId="4F934955" w14:textId="77777777" w:rsidR="00112D31" w:rsidRDefault="00112D31" w:rsidP="00B739E4">
      <w:pPr>
        <w:rPr>
          <w:i/>
          <w:iCs/>
          <w:sz w:val="20"/>
          <w:szCs w:val="20"/>
        </w:rPr>
      </w:pPr>
    </w:p>
    <w:p w14:paraId="6A9199C1" w14:textId="77777777" w:rsidR="00E618B6" w:rsidRDefault="00E618B6" w:rsidP="00B739E4">
      <w:pPr>
        <w:rPr>
          <w:i/>
          <w:iCs/>
          <w:sz w:val="20"/>
          <w:szCs w:val="20"/>
        </w:rPr>
      </w:pPr>
    </w:p>
    <w:p w14:paraId="7E830D11" w14:textId="77777777" w:rsidR="00E618B6" w:rsidRDefault="00E618B6" w:rsidP="00B739E4">
      <w:pPr>
        <w:rPr>
          <w:i/>
          <w:iCs/>
          <w:sz w:val="20"/>
          <w:szCs w:val="20"/>
        </w:rPr>
      </w:pPr>
    </w:p>
    <w:p w14:paraId="06E4ED8A" w14:textId="77777777" w:rsidR="00E618B6" w:rsidRDefault="00E618B6" w:rsidP="00B739E4">
      <w:pPr>
        <w:rPr>
          <w:i/>
          <w:iCs/>
          <w:sz w:val="20"/>
          <w:szCs w:val="20"/>
        </w:rPr>
      </w:pPr>
    </w:p>
    <w:p w14:paraId="2D0505F4" w14:textId="77777777" w:rsidR="00E618B6" w:rsidRDefault="00E618B6" w:rsidP="00B739E4">
      <w:pPr>
        <w:rPr>
          <w:i/>
          <w:iCs/>
          <w:sz w:val="20"/>
          <w:szCs w:val="20"/>
        </w:rPr>
      </w:pPr>
    </w:p>
    <w:p w14:paraId="18F8204D" w14:textId="77777777" w:rsidR="00E618B6" w:rsidRDefault="00E618B6" w:rsidP="00B739E4">
      <w:pPr>
        <w:rPr>
          <w:i/>
          <w:iCs/>
          <w:sz w:val="20"/>
          <w:szCs w:val="20"/>
        </w:rPr>
      </w:pPr>
    </w:p>
    <w:p w14:paraId="36C47271" w14:textId="77777777" w:rsidR="00E618B6" w:rsidRDefault="00E618B6" w:rsidP="00B739E4">
      <w:pPr>
        <w:rPr>
          <w:i/>
          <w:iCs/>
          <w:sz w:val="20"/>
          <w:szCs w:val="20"/>
        </w:rPr>
      </w:pPr>
    </w:p>
    <w:p w14:paraId="744C61CB" w14:textId="01FBDFC6" w:rsidR="00CB7415" w:rsidRPr="0081780E" w:rsidRDefault="00E618B6" w:rsidP="00B739E4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L. </w:t>
      </w:r>
      <w:r w:rsidR="0081780E" w:rsidRPr="0081780E">
        <w:rPr>
          <w:i/>
          <w:iCs/>
          <w:sz w:val="20"/>
          <w:szCs w:val="20"/>
        </w:rPr>
        <w:t>Krūze, 67409208</w:t>
      </w:r>
      <w:r w:rsidR="00CB7415" w:rsidRPr="0081780E">
        <w:rPr>
          <w:i/>
          <w:iCs/>
          <w:sz w:val="20"/>
          <w:szCs w:val="20"/>
        </w:rPr>
        <w:tab/>
      </w:r>
      <w:r w:rsidR="00CB7415" w:rsidRPr="0081780E">
        <w:rPr>
          <w:i/>
          <w:iCs/>
          <w:sz w:val="20"/>
          <w:szCs w:val="20"/>
        </w:rPr>
        <w:tab/>
      </w:r>
      <w:r w:rsidR="00CB7415" w:rsidRPr="0081780E">
        <w:rPr>
          <w:i/>
          <w:iCs/>
          <w:sz w:val="20"/>
          <w:szCs w:val="20"/>
        </w:rPr>
        <w:tab/>
      </w:r>
      <w:r w:rsidR="00CB7415" w:rsidRPr="0081780E">
        <w:rPr>
          <w:i/>
          <w:iCs/>
          <w:sz w:val="20"/>
          <w:szCs w:val="20"/>
        </w:rPr>
        <w:tab/>
      </w:r>
      <w:r w:rsidR="00CB7415" w:rsidRPr="0081780E">
        <w:rPr>
          <w:i/>
          <w:iCs/>
          <w:sz w:val="20"/>
          <w:szCs w:val="20"/>
        </w:rPr>
        <w:tab/>
      </w:r>
    </w:p>
    <w:sectPr w:rsidR="00CB7415" w:rsidRPr="0081780E" w:rsidSect="007D57EF">
      <w:headerReference w:type="default" r:id="rId8"/>
      <w:footerReference w:type="even" r:id="rId9"/>
      <w:pgSz w:w="12240" w:h="15840"/>
      <w:pgMar w:top="851" w:right="964" w:bottom="851" w:left="1701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AEE63" w14:textId="77777777" w:rsidR="00206817" w:rsidRDefault="00206817" w:rsidP="005F65E7">
      <w:pPr>
        <w:spacing w:before="0" w:after="0"/>
      </w:pPr>
      <w:r>
        <w:separator/>
      </w:r>
    </w:p>
  </w:endnote>
  <w:endnote w:type="continuationSeparator" w:id="0">
    <w:p w14:paraId="7607CB85" w14:textId="77777777" w:rsidR="00206817" w:rsidRDefault="00206817" w:rsidP="005F65E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F6C8" w14:textId="77777777" w:rsidR="00112D31" w:rsidRPr="006A31D1" w:rsidRDefault="00112D31" w:rsidP="00112D31">
    <w:pPr>
      <w:spacing w:before="120" w:after="120" w:line="276" w:lineRule="auto"/>
      <w:jc w:val="center"/>
      <w:rPr>
        <w:sz w:val="22"/>
        <w:szCs w:val="22"/>
      </w:rPr>
    </w:pPr>
    <w:r w:rsidRPr="006A31D1">
      <w:rPr>
        <w:szCs w:val="22"/>
      </w:rPr>
      <w:t>ŠIS DOKUMENTS IR ELEKTRONISKI PARAKSTĪTS AR DROŠU ELEKTRONISKO PARAKSTU UN SATUR LAIKA ZĪMOGU</w:t>
    </w:r>
  </w:p>
  <w:p w14:paraId="1B20DCE5" w14:textId="77777777" w:rsidR="00112D31" w:rsidRDefault="00112D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D9DFB" w14:textId="77777777" w:rsidR="00206817" w:rsidRDefault="00206817" w:rsidP="005F65E7">
      <w:pPr>
        <w:spacing w:before="0" w:after="0"/>
      </w:pPr>
      <w:r>
        <w:separator/>
      </w:r>
    </w:p>
  </w:footnote>
  <w:footnote w:type="continuationSeparator" w:id="0">
    <w:p w14:paraId="629D836F" w14:textId="77777777" w:rsidR="00206817" w:rsidRDefault="00206817" w:rsidP="005F65E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45D9" w14:textId="77777777" w:rsidR="005F65E7" w:rsidRDefault="005F65E7" w:rsidP="005F65E7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  <w:lang w:val="lv-LV"/>
      </w:rPr>
    </w:pPr>
    <w:r>
      <w:rPr>
        <w:rFonts w:ascii="Arial" w:hAnsi="Arial" w:cs="Arial"/>
        <w:sz w:val="30"/>
        <w:szCs w:val="30"/>
        <w:lang w:val="lv-LV"/>
      </w:rPr>
      <w:t>RĪGAS STRADIŅA UNIVERSITĀTES UN LATVIJAS  UNIVERSITĀTES</w:t>
    </w:r>
  </w:p>
  <w:p w14:paraId="097A56F3" w14:textId="77777777" w:rsidR="005F65E7" w:rsidRPr="00B73AF3" w:rsidRDefault="005F65E7" w:rsidP="005F65E7">
    <w:pPr>
      <w:pStyle w:val="Header"/>
      <w:tabs>
        <w:tab w:val="clear" w:pos="4680"/>
        <w:tab w:val="left" w:pos="4678"/>
      </w:tabs>
      <w:spacing w:beforeLines="40" w:before="96" w:afterLines="40" w:after="96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  <w:lang w:val="lv-LV"/>
      </w:rPr>
      <w:t xml:space="preserve">VIENOTĀS UZŅEMŠANAS KOMISIJAS </w:t>
    </w:r>
    <w:r w:rsidRPr="008B2518">
      <w:rPr>
        <w:rFonts w:ascii="Arial" w:hAnsi="Arial" w:cs="Arial"/>
        <w:sz w:val="30"/>
        <w:szCs w:val="30"/>
      </w:rPr>
      <w:t>RĪKOJUMS</w:t>
    </w:r>
  </w:p>
  <w:p w14:paraId="35666156" w14:textId="77777777" w:rsidR="005F65E7" w:rsidRDefault="005F65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3621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5400609"/>
    <w:multiLevelType w:val="hybridMultilevel"/>
    <w:tmpl w:val="0EB6B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D08B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D440637"/>
    <w:multiLevelType w:val="multilevel"/>
    <w:tmpl w:val="A23C7C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C12189C"/>
    <w:multiLevelType w:val="multilevel"/>
    <w:tmpl w:val="01707E9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20" w:hanging="1800"/>
      </w:pPr>
      <w:rPr>
        <w:rFonts w:hint="default"/>
      </w:rPr>
    </w:lvl>
  </w:abstractNum>
  <w:num w:numId="1" w16cid:durableId="1962179621">
    <w:abstractNumId w:val="0"/>
  </w:num>
  <w:num w:numId="2" w16cid:durableId="1459107865">
    <w:abstractNumId w:val="3"/>
  </w:num>
  <w:num w:numId="3" w16cid:durableId="2032104593">
    <w:abstractNumId w:val="2"/>
  </w:num>
  <w:num w:numId="4" w16cid:durableId="835263460">
    <w:abstractNumId w:val="1"/>
  </w:num>
  <w:num w:numId="5" w16cid:durableId="3476051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5E7"/>
    <w:rsid w:val="00052A3B"/>
    <w:rsid w:val="00062C10"/>
    <w:rsid w:val="0006325C"/>
    <w:rsid w:val="0007667F"/>
    <w:rsid w:val="00086CA4"/>
    <w:rsid w:val="000D5958"/>
    <w:rsid w:val="00112D31"/>
    <w:rsid w:val="00154A69"/>
    <w:rsid w:val="00171CC6"/>
    <w:rsid w:val="001944AB"/>
    <w:rsid w:val="00197C6A"/>
    <w:rsid w:val="00201849"/>
    <w:rsid w:val="00201EF8"/>
    <w:rsid w:val="002025A7"/>
    <w:rsid w:val="00206817"/>
    <w:rsid w:val="00215706"/>
    <w:rsid w:val="002319D5"/>
    <w:rsid w:val="00270065"/>
    <w:rsid w:val="002B0EC6"/>
    <w:rsid w:val="002F5722"/>
    <w:rsid w:val="00323BE8"/>
    <w:rsid w:val="00331191"/>
    <w:rsid w:val="00350260"/>
    <w:rsid w:val="00354B44"/>
    <w:rsid w:val="003573EE"/>
    <w:rsid w:val="003670D9"/>
    <w:rsid w:val="0038581E"/>
    <w:rsid w:val="003D4263"/>
    <w:rsid w:val="003E0031"/>
    <w:rsid w:val="003E242D"/>
    <w:rsid w:val="00442EC6"/>
    <w:rsid w:val="00474077"/>
    <w:rsid w:val="004A5FEB"/>
    <w:rsid w:val="004A6F39"/>
    <w:rsid w:val="0051052B"/>
    <w:rsid w:val="005567B1"/>
    <w:rsid w:val="00562B49"/>
    <w:rsid w:val="005A28E6"/>
    <w:rsid w:val="005E0842"/>
    <w:rsid w:val="005F65E7"/>
    <w:rsid w:val="00617174"/>
    <w:rsid w:val="0064543A"/>
    <w:rsid w:val="0065088A"/>
    <w:rsid w:val="0066565D"/>
    <w:rsid w:val="006710BF"/>
    <w:rsid w:val="0067333E"/>
    <w:rsid w:val="00696A4C"/>
    <w:rsid w:val="006A31D1"/>
    <w:rsid w:val="006A76E8"/>
    <w:rsid w:val="006D779D"/>
    <w:rsid w:val="006E567F"/>
    <w:rsid w:val="006E6F2C"/>
    <w:rsid w:val="00730D9C"/>
    <w:rsid w:val="00787FD2"/>
    <w:rsid w:val="007A0E3E"/>
    <w:rsid w:val="007B4488"/>
    <w:rsid w:val="007C5C25"/>
    <w:rsid w:val="007D57EF"/>
    <w:rsid w:val="007E7671"/>
    <w:rsid w:val="007F6320"/>
    <w:rsid w:val="00807E77"/>
    <w:rsid w:val="0081780E"/>
    <w:rsid w:val="008274C9"/>
    <w:rsid w:val="008342B2"/>
    <w:rsid w:val="0083650E"/>
    <w:rsid w:val="00853AD2"/>
    <w:rsid w:val="008659F1"/>
    <w:rsid w:val="008A4282"/>
    <w:rsid w:val="008D752C"/>
    <w:rsid w:val="008E07A8"/>
    <w:rsid w:val="00902641"/>
    <w:rsid w:val="009319AD"/>
    <w:rsid w:val="00937D41"/>
    <w:rsid w:val="0094482A"/>
    <w:rsid w:val="009564E9"/>
    <w:rsid w:val="00986267"/>
    <w:rsid w:val="00991584"/>
    <w:rsid w:val="00A415D6"/>
    <w:rsid w:val="00A464F1"/>
    <w:rsid w:val="00AE4E7C"/>
    <w:rsid w:val="00B051CA"/>
    <w:rsid w:val="00B229FB"/>
    <w:rsid w:val="00B2642F"/>
    <w:rsid w:val="00B33330"/>
    <w:rsid w:val="00B713D2"/>
    <w:rsid w:val="00B739E4"/>
    <w:rsid w:val="00BC0056"/>
    <w:rsid w:val="00BC5003"/>
    <w:rsid w:val="00BD6E5E"/>
    <w:rsid w:val="00C27666"/>
    <w:rsid w:val="00C43ACF"/>
    <w:rsid w:val="00C57A62"/>
    <w:rsid w:val="00C632E0"/>
    <w:rsid w:val="00C779DE"/>
    <w:rsid w:val="00CA7FEA"/>
    <w:rsid w:val="00CB7415"/>
    <w:rsid w:val="00D04499"/>
    <w:rsid w:val="00D13B44"/>
    <w:rsid w:val="00D20C52"/>
    <w:rsid w:val="00D56656"/>
    <w:rsid w:val="00D70299"/>
    <w:rsid w:val="00D7748A"/>
    <w:rsid w:val="00D96525"/>
    <w:rsid w:val="00DB1894"/>
    <w:rsid w:val="00DD7274"/>
    <w:rsid w:val="00DF70C2"/>
    <w:rsid w:val="00E0504B"/>
    <w:rsid w:val="00E57F2B"/>
    <w:rsid w:val="00E618B6"/>
    <w:rsid w:val="00EB0ED2"/>
    <w:rsid w:val="00EB3BDD"/>
    <w:rsid w:val="00ED6256"/>
    <w:rsid w:val="00F12BC8"/>
    <w:rsid w:val="00F21DEE"/>
    <w:rsid w:val="00F2770A"/>
    <w:rsid w:val="00F37470"/>
    <w:rsid w:val="00F412E3"/>
    <w:rsid w:val="00F97C1D"/>
    <w:rsid w:val="00FB2F80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1C032"/>
  <w15:chartTrackingRefBased/>
  <w15:docId w15:val="{413689C8-80AF-414A-B3C4-8424E4FD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E7"/>
    <w:pPr>
      <w:spacing w:before="60" w:after="6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5E7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5F65E7"/>
  </w:style>
  <w:style w:type="paragraph" w:styleId="Footer">
    <w:name w:val="footer"/>
    <w:basedOn w:val="Normal"/>
    <w:link w:val="FooterChar"/>
    <w:uiPriority w:val="99"/>
    <w:unhideWhenUsed/>
    <w:rsid w:val="005F65E7"/>
    <w:pPr>
      <w:tabs>
        <w:tab w:val="center" w:pos="4680"/>
        <w:tab w:val="right" w:pos="9360"/>
      </w:tabs>
      <w:spacing w:before="0" w:after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5F65E7"/>
  </w:style>
  <w:style w:type="paragraph" w:styleId="NoSpacing">
    <w:name w:val="No Spacing"/>
    <w:uiPriority w:val="1"/>
    <w:qFormat/>
    <w:rsid w:val="005F65E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65E7"/>
    <w:pPr>
      <w:spacing w:before="0" w:after="0" w:line="360" w:lineRule="auto"/>
      <w:ind w:firstLine="709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65E7"/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8274C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74C9"/>
    <w:rPr>
      <w:color w:val="0563C1" w:themeColor="hyperlink"/>
      <w:u w:val="single"/>
    </w:rPr>
  </w:style>
  <w:style w:type="paragraph" w:customStyle="1" w:styleId="Default">
    <w:name w:val="Default"/>
    <w:rsid w:val="008274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25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256"/>
    <w:rPr>
      <w:rFonts w:ascii="Segoe UI" w:eastAsia="Calibr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BCF59-C77E-4610-ABC0-6A631337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290</Words>
  <Characters>2190</Characters>
  <Application>Microsoft Office Word</Application>
  <DocSecurity>0</DocSecurity>
  <Lines>70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 Loča</dc:creator>
  <cp:keywords/>
  <dc:description/>
  <cp:lastModifiedBy>Linda Krūze</cp:lastModifiedBy>
  <cp:revision>12</cp:revision>
  <cp:lastPrinted>2020-08-12T08:50:00Z</cp:lastPrinted>
  <dcterms:created xsi:type="dcterms:W3CDTF">2025-04-15T12:50:00Z</dcterms:created>
  <dcterms:modified xsi:type="dcterms:W3CDTF">2026-05-11T08:49:00Z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-195490544</vt:i4>
  </property>
</Properties>
</file>