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4606" w14:textId="77777777" w:rsidR="001543D0" w:rsidRDefault="00884316" w:rsidP="00A230DB">
      <w:pPr>
        <w:ind w:left="-142"/>
        <w:jc w:val="center"/>
        <w:rPr>
          <w:b/>
          <w:sz w:val="48"/>
          <w:szCs w:val="56"/>
          <w:lang w:val="en-US"/>
        </w:rPr>
      </w:pPr>
      <w:r>
        <w:rPr>
          <w:b/>
          <w:sz w:val="48"/>
          <w:szCs w:val="56"/>
          <w:lang w:val="en-US"/>
        </w:rPr>
        <w:t>Multidisciplinary W</w:t>
      </w:r>
      <w:r w:rsidR="00A230DB" w:rsidRPr="001F2A74">
        <w:rPr>
          <w:b/>
          <w:sz w:val="48"/>
          <w:szCs w:val="56"/>
          <w:lang w:val="en-US"/>
        </w:rPr>
        <w:t xml:space="preserve">orkshop </w:t>
      </w:r>
      <w:r>
        <w:rPr>
          <w:b/>
          <w:sz w:val="48"/>
          <w:szCs w:val="56"/>
          <w:lang w:val="en-US"/>
        </w:rPr>
        <w:t>and</w:t>
      </w:r>
      <w:r w:rsidR="00A230DB" w:rsidRPr="001F2A74">
        <w:rPr>
          <w:b/>
          <w:sz w:val="48"/>
          <w:szCs w:val="56"/>
          <w:lang w:val="en-US"/>
        </w:rPr>
        <w:t xml:space="preserve"> Special Lectures</w:t>
      </w:r>
      <w:r w:rsidR="001543D0">
        <w:rPr>
          <w:b/>
          <w:sz w:val="48"/>
          <w:szCs w:val="56"/>
          <w:lang w:val="en-US"/>
        </w:rPr>
        <w:t xml:space="preserve"> </w:t>
      </w:r>
    </w:p>
    <w:p w14:paraId="0F3B251C" w14:textId="77777777" w:rsidR="002F24C0" w:rsidRDefault="001543D0" w:rsidP="00A230DB">
      <w:pPr>
        <w:ind w:left="-142"/>
        <w:jc w:val="center"/>
        <w:rPr>
          <w:b/>
          <w:sz w:val="48"/>
          <w:szCs w:val="56"/>
          <w:lang w:val="en-US"/>
        </w:rPr>
      </w:pPr>
      <w:r w:rsidRPr="001543D0">
        <w:rPr>
          <w:b/>
          <w:sz w:val="48"/>
          <w:szCs w:val="56"/>
          <w:lang w:val="en-US"/>
        </w:rPr>
        <w:t>of the National Cancer Institute IRCCS Pascale Foundation</w:t>
      </w:r>
      <w:r w:rsidRPr="001543D0">
        <w:rPr>
          <w:b/>
          <w:sz w:val="48"/>
          <w:szCs w:val="56"/>
          <w:lang w:val="en-US"/>
        </w:rPr>
        <w:t xml:space="preserve"> </w:t>
      </w:r>
    </w:p>
    <w:p w14:paraId="2DE08AE9" w14:textId="0A4441EF" w:rsidR="00F03AB2" w:rsidRPr="001F2A74" w:rsidRDefault="002F24C0" w:rsidP="00A230DB">
      <w:pPr>
        <w:ind w:left="-142"/>
        <w:jc w:val="center"/>
        <w:rPr>
          <w:b/>
          <w:sz w:val="48"/>
          <w:szCs w:val="56"/>
          <w:lang w:val="en-US"/>
        </w:rPr>
      </w:pPr>
      <w:r>
        <w:rPr>
          <w:b/>
          <w:sz w:val="48"/>
          <w:szCs w:val="56"/>
          <w:lang w:val="en-US"/>
        </w:rPr>
        <w:t>Series II,</w:t>
      </w:r>
      <w:r w:rsidR="00A230DB" w:rsidRPr="001F2A74">
        <w:rPr>
          <w:b/>
          <w:sz w:val="48"/>
          <w:szCs w:val="56"/>
          <w:lang w:val="en-US"/>
        </w:rPr>
        <w:t xml:space="preserve"> </w:t>
      </w:r>
      <w:r>
        <w:rPr>
          <w:b/>
          <w:sz w:val="48"/>
          <w:szCs w:val="56"/>
          <w:lang w:val="en-US"/>
        </w:rPr>
        <w:t xml:space="preserve">December 12, </w:t>
      </w:r>
      <w:r w:rsidR="00A230DB" w:rsidRPr="001F2A74">
        <w:rPr>
          <w:b/>
          <w:sz w:val="48"/>
          <w:szCs w:val="56"/>
          <w:lang w:val="en-US"/>
        </w:rPr>
        <w:t>2025</w:t>
      </w:r>
    </w:p>
    <w:p w14:paraId="1A3DD747" w14:textId="77777777" w:rsidR="00A230DB" w:rsidRPr="00A230DB" w:rsidRDefault="00A230DB" w:rsidP="00A230DB">
      <w:pPr>
        <w:ind w:left="-142"/>
        <w:jc w:val="center"/>
        <w:rPr>
          <w:b/>
          <w:sz w:val="52"/>
          <w:szCs w:val="56"/>
          <w:lang w:val="en-US"/>
        </w:rPr>
      </w:pPr>
    </w:p>
    <w:p w14:paraId="51786EF9" w14:textId="58FBF23A" w:rsidR="00A230DB" w:rsidRDefault="0090466B" w:rsidP="00A230DB">
      <w:pPr>
        <w:jc w:val="both"/>
        <w:rPr>
          <w:b/>
          <w:sz w:val="36"/>
          <w:szCs w:val="44"/>
          <w:lang w:val="en-US"/>
        </w:rPr>
      </w:pPr>
      <w:r>
        <w:rPr>
          <w:i/>
          <w:sz w:val="36"/>
          <w:szCs w:val="44"/>
          <w:lang w:val="en-US"/>
        </w:rPr>
        <w:t>Introduction</w:t>
      </w:r>
      <w:r w:rsidR="00A230DB" w:rsidRPr="00A230DB">
        <w:rPr>
          <w:i/>
          <w:sz w:val="36"/>
          <w:szCs w:val="44"/>
          <w:lang w:val="en-US"/>
        </w:rPr>
        <w:t xml:space="preserve">:  </w:t>
      </w:r>
      <w:r w:rsidR="00A230DB" w:rsidRPr="00A230DB">
        <w:rPr>
          <w:b/>
          <w:sz w:val="36"/>
          <w:szCs w:val="44"/>
          <w:lang w:val="en-US"/>
        </w:rPr>
        <w:t>D</w:t>
      </w:r>
      <w:r>
        <w:rPr>
          <w:b/>
          <w:sz w:val="36"/>
          <w:szCs w:val="44"/>
          <w:lang w:val="en-US"/>
        </w:rPr>
        <w:t>r</w:t>
      </w:r>
      <w:r w:rsidR="00A230DB" w:rsidRPr="00A230DB">
        <w:rPr>
          <w:b/>
          <w:sz w:val="36"/>
          <w:szCs w:val="44"/>
          <w:lang w:val="en-US"/>
        </w:rPr>
        <w:t xml:space="preserve">. Alfredo Budillon, </w:t>
      </w:r>
      <w:r>
        <w:rPr>
          <w:b/>
          <w:sz w:val="36"/>
          <w:szCs w:val="44"/>
          <w:lang w:val="en-US"/>
        </w:rPr>
        <w:t>Research Director</w:t>
      </w:r>
    </w:p>
    <w:p w14:paraId="1446186E" w14:textId="77777777" w:rsidR="00A230DB" w:rsidRPr="00A230DB" w:rsidRDefault="00A230DB" w:rsidP="00A230DB">
      <w:pPr>
        <w:jc w:val="both"/>
        <w:rPr>
          <w:b/>
          <w:sz w:val="36"/>
          <w:szCs w:val="44"/>
          <w:lang w:val="en-US"/>
        </w:rPr>
      </w:pPr>
    </w:p>
    <w:p w14:paraId="602402DC" w14:textId="77777777" w:rsidR="004356AC" w:rsidRPr="00A230DB" w:rsidRDefault="004356AC" w:rsidP="004356AC">
      <w:pPr>
        <w:rPr>
          <w:b/>
          <w:sz w:val="48"/>
          <w:szCs w:val="56"/>
          <w:lang w:val="en-US"/>
        </w:rPr>
      </w:pPr>
      <w:r w:rsidRPr="00A230DB">
        <w:rPr>
          <w:b/>
          <w:sz w:val="48"/>
          <w:szCs w:val="56"/>
          <w:lang w:val="en-US"/>
        </w:rPr>
        <w:t>The cellular deacetylase SIRT1 in HPV-Driven Cancer: Mechanisms and Therapeutic Opportunities</w:t>
      </w:r>
    </w:p>
    <w:p w14:paraId="608E9606" w14:textId="3C89ADC1" w:rsidR="004356AC" w:rsidRPr="00010772" w:rsidRDefault="00010772" w:rsidP="004356AC">
      <w:pPr>
        <w:rPr>
          <w:b/>
          <w:sz w:val="32"/>
          <w:szCs w:val="56"/>
          <w:lang w:val="sv-SE"/>
        </w:rPr>
      </w:pPr>
      <w:r>
        <w:rPr>
          <w:i/>
          <w:sz w:val="32"/>
          <w:szCs w:val="56"/>
          <w:lang w:val="sv-SE"/>
        </w:rPr>
        <w:t>Lecturer</w:t>
      </w:r>
      <w:r w:rsidR="004356AC" w:rsidRPr="00010772">
        <w:rPr>
          <w:i/>
          <w:sz w:val="32"/>
          <w:szCs w:val="56"/>
          <w:lang w:val="sv-SE"/>
        </w:rPr>
        <w:t>:</w:t>
      </w:r>
      <w:r w:rsidR="004356AC" w:rsidRPr="00010772">
        <w:rPr>
          <w:b/>
          <w:sz w:val="32"/>
          <w:szCs w:val="56"/>
          <w:lang w:val="sv-SE"/>
        </w:rPr>
        <w:t xml:space="preserve"> Prof</w:t>
      </w:r>
      <w:r>
        <w:rPr>
          <w:b/>
          <w:sz w:val="32"/>
          <w:szCs w:val="56"/>
          <w:lang w:val="sv-SE"/>
        </w:rPr>
        <w:t>.</w:t>
      </w:r>
      <w:r w:rsidR="004356AC" w:rsidRPr="00010772">
        <w:rPr>
          <w:b/>
          <w:sz w:val="32"/>
          <w:szCs w:val="56"/>
          <w:lang w:val="sv-SE"/>
        </w:rPr>
        <w:t xml:space="preserve"> Marisa Gariglio</w:t>
      </w:r>
    </w:p>
    <w:p w14:paraId="591E57CB" w14:textId="48F50FFE" w:rsidR="004356AC" w:rsidRPr="00010772" w:rsidRDefault="00E824DE" w:rsidP="00A230DB">
      <w:pPr>
        <w:rPr>
          <w:b/>
          <w:sz w:val="32"/>
          <w:szCs w:val="56"/>
          <w:lang w:val="sv-SE"/>
        </w:rPr>
      </w:pPr>
      <w:r w:rsidRPr="00010772">
        <w:rPr>
          <w:i/>
          <w:sz w:val="32"/>
          <w:szCs w:val="56"/>
          <w:lang w:val="sv-SE"/>
        </w:rPr>
        <w:t>Modera</w:t>
      </w:r>
      <w:r w:rsidR="00010772">
        <w:rPr>
          <w:i/>
          <w:sz w:val="32"/>
          <w:szCs w:val="56"/>
          <w:lang w:val="sv-SE"/>
        </w:rPr>
        <w:t>tor</w:t>
      </w:r>
      <w:r w:rsidR="004356AC" w:rsidRPr="00010772">
        <w:rPr>
          <w:b/>
          <w:i/>
          <w:sz w:val="32"/>
          <w:szCs w:val="56"/>
          <w:lang w:val="sv-SE"/>
        </w:rPr>
        <w:t>:</w:t>
      </w:r>
      <w:r w:rsidR="004356AC" w:rsidRPr="00010772">
        <w:rPr>
          <w:b/>
          <w:sz w:val="32"/>
          <w:szCs w:val="56"/>
          <w:lang w:val="sv-SE"/>
        </w:rPr>
        <w:t xml:space="preserve"> </w:t>
      </w:r>
      <w:r w:rsidR="00010772">
        <w:rPr>
          <w:b/>
          <w:sz w:val="32"/>
          <w:szCs w:val="56"/>
          <w:lang w:val="sv-SE"/>
        </w:rPr>
        <w:t>Dr</w:t>
      </w:r>
      <w:r w:rsidR="0090466B">
        <w:rPr>
          <w:b/>
          <w:sz w:val="32"/>
          <w:szCs w:val="56"/>
          <w:lang w:val="sv-SE"/>
        </w:rPr>
        <w:t>.</w:t>
      </w:r>
      <w:r w:rsidR="004356AC" w:rsidRPr="00010772">
        <w:rPr>
          <w:b/>
          <w:sz w:val="32"/>
          <w:szCs w:val="56"/>
          <w:lang w:val="sv-SE"/>
        </w:rPr>
        <w:t xml:space="preserve"> Maria Lina Tornesello</w:t>
      </w:r>
    </w:p>
    <w:p w14:paraId="7C1AEAFF" w14:textId="77777777" w:rsidR="00A230DB" w:rsidRPr="00010772" w:rsidRDefault="00A230DB" w:rsidP="00A230DB">
      <w:pPr>
        <w:rPr>
          <w:b/>
          <w:sz w:val="24"/>
          <w:szCs w:val="56"/>
          <w:lang w:val="sv-SE"/>
        </w:rPr>
      </w:pPr>
    </w:p>
    <w:p w14:paraId="2FB63A30" w14:textId="77777777" w:rsidR="004356AC" w:rsidRPr="00A230DB" w:rsidRDefault="004356AC" w:rsidP="004356AC">
      <w:pPr>
        <w:rPr>
          <w:b/>
          <w:sz w:val="48"/>
          <w:szCs w:val="56"/>
          <w:lang w:val="en-US"/>
        </w:rPr>
      </w:pPr>
      <w:r w:rsidRPr="00A230DB">
        <w:rPr>
          <w:b/>
          <w:sz w:val="48"/>
          <w:szCs w:val="56"/>
          <w:lang w:val="en-US"/>
        </w:rPr>
        <w:t>Viral correlates of disease course &amp; outcome in HPV associated dysplasia and cancer</w:t>
      </w:r>
    </w:p>
    <w:p w14:paraId="7CE31F85" w14:textId="00FBBC3D" w:rsidR="004356AC" w:rsidRPr="00010772" w:rsidRDefault="00010772" w:rsidP="004356AC">
      <w:pPr>
        <w:rPr>
          <w:b/>
          <w:sz w:val="36"/>
          <w:szCs w:val="48"/>
          <w:lang w:val="sv-SE"/>
        </w:rPr>
      </w:pPr>
      <w:r w:rsidRPr="00010772">
        <w:rPr>
          <w:i/>
          <w:sz w:val="36"/>
          <w:szCs w:val="56"/>
          <w:lang w:val="sv-SE"/>
        </w:rPr>
        <w:t>Lecturer</w:t>
      </w:r>
      <w:r w:rsidR="004356AC" w:rsidRPr="00010772">
        <w:rPr>
          <w:b/>
          <w:i/>
          <w:sz w:val="36"/>
          <w:szCs w:val="56"/>
          <w:lang w:val="sv-SE"/>
        </w:rPr>
        <w:t>:</w:t>
      </w:r>
      <w:r w:rsidR="004356AC" w:rsidRPr="00010772">
        <w:rPr>
          <w:b/>
          <w:sz w:val="36"/>
          <w:szCs w:val="56"/>
          <w:lang w:val="sv-SE"/>
        </w:rPr>
        <w:t xml:space="preserve"> </w:t>
      </w:r>
      <w:r>
        <w:rPr>
          <w:b/>
          <w:sz w:val="36"/>
          <w:szCs w:val="48"/>
          <w:lang w:val="sv-SE"/>
        </w:rPr>
        <w:t>Dr</w:t>
      </w:r>
      <w:r w:rsidR="004356AC" w:rsidRPr="00010772">
        <w:rPr>
          <w:b/>
          <w:sz w:val="36"/>
          <w:szCs w:val="48"/>
          <w:lang w:val="sv-SE"/>
        </w:rPr>
        <w:t xml:space="preserve"> Maria Issagouliantis</w:t>
      </w:r>
    </w:p>
    <w:p w14:paraId="303D3A96" w14:textId="130BF4E7" w:rsidR="00A230DB" w:rsidRPr="00010772" w:rsidRDefault="00E824DE" w:rsidP="00B14265">
      <w:pPr>
        <w:rPr>
          <w:b/>
          <w:sz w:val="40"/>
          <w:szCs w:val="44"/>
          <w:lang w:val="sv-SE"/>
        </w:rPr>
      </w:pPr>
      <w:r w:rsidRPr="00010772">
        <w:rPr>
          <w:i/>
          <w:sz w:val="36"/>
          <w:szCs w:val="56"/>
          <w:lang w:val="sv-SE"/>
        </w:rPr>
        <w:t>Modera</w:t>
      </w:r>
      <w:r w:rsidR="00010772">
        <w:rPr>
          <w:i/>
          <w:sz w:val="36"/>
          <w:szCs w:val="56"/>
          <w:lang w:val="sv-SE"/>
        </w:rPr>
        <w:t>tor</w:t>
      </w:r>
      <w:r w:rsidR="004356AC" w:rsidRPr="00010772">
        <w:rPr>
          <w:i/>
          <w:sz w:val="36"/>
          <w:szCs w:val="56"/>
          <w:lang w:val="sv-SE"/>
        </w:rPr>
        <w:t>:</w:t>
      </w:r>
      <w:r w:rsidR="004356AC" w:rsidRPr="00010772">
        <w:rPr>
          <w:b/>
          <w:i/>
          <w:sz w:val="36"/>
          <w:szCs w:val="56"/>
          <w:lang w:val="sv-SE"/>
        </w:rPr>
        <w:t xml:space="preserve"> </w:t>
      </w:r>
      <w:r w:rsidR="004356AC" w:rsidRPr="00010772">
        <w:rPr>
          <w:b/>
          <w:sz w:val="36"/>
          <w:szCs w:val="48"/>
          <w:lang w:val="sv-SE"/>
        </w:rPr>
        <w:t>D</w:t>
      </w:r>
      <w:r w:rsidR="00010772">
        <w:rPr>
          <w:b/>
          <w:sz w:val="36"/>
          <w:szCs w:val="48"/>
          <w:lang w:val="sv-SE"/>
        </w:rPr>
        <w:t>r</w:t>
      </w:r>
      <w:r w:rsidR="004356AC" w:rsidRPr="00010772">
        <w:rPr>
          <w:b/>
          <w:sz w:val="36"/>
          <w:szCs w:val="48"/>
          <w:lang w:val="sv-SE"/>
        </w:rPr>
        <w:t>. Franco M Buonaguro</w:t>
      </w:r>
    </w:p>
    <w:sectPr w:rsidR="00A230DB" w:rsidRPr="00010772" w:rsidSect="00A230DB">
      <w:pgSz w:w="16838" w:h="11906" w:orient="landscape"/>
      <w:pgMar w:top="1134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AE"/>
    <w:rsid w:val="00010772"/>
    <w:rsid w:val="001543D0"/>
    <w:rsid w:val="001560AE"/>
    <w:rsid w:val="001A51DF"/>
    <w:rsid w:val="001F2A74"/>
    <w:rsid w:val="002F24C0"/>
    <w:rsid w:val="002F75E4"/>
    <w:rsid w:val="004356AC"/>
    <w:rsid w:val="004610D6"/>
    <w:rsid w:val="005D27F7"/>
    <w:rsid w:val="00757627"/>
    <w:rsid w:val="00884316"/>
    <w:rsid w:val="0090466B"/>
    <w:rsid w:val="009877C7"/>
    <w:rsid w:val="00A230DB"/>
    <w:rsid w:val="00B14265"/>
    <w:rsid w:val="00B7051F"/>
    <w:rsid w:val="00E824DE"/>
    <w:rsid w:val="00EB44AB"/>
    <w:rsid w:val="00F0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0AEE"/>
  <w15:chartTrackingRefBased/>
  <w15:docId w15:val="{C67D3BFB-6140-43D0-B476-365D4E52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Gambardella</dc:creator>
  <cp:keywords/>
  <dc:description/>
  <cp:lastModifiedBy>Maria Issagouliantis</cp:lastModifiedBy>
  <cp:revision>8</cp:revision>
  <dcterms:created xsi:type="dcterms:W3CDTF">2026-01-02T23:42:00Z</dcterms:created>
  <dcterms:modified xsi:type="dcterms:W3CDTF">2026-01-03T07:07:00Z</dcterms:modified>
</cp:coreProperties>
</file>