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00EB" w14:textId="1A22CB7B" w:rsidR="00DB4571" w:rsidRPr="00F01455" w:rsidRDefault="00DB4571" w:rsidP="00FF4833">
      <w:pPr>
        <w:pStyle w:val="Subtitle"/>
      </w:pPr>
      <w:r w:rsidRPr="00F01455">
        <w:t>Pētniecības datu deponēšanas process RSU Dataverse</w:t>
      </w:r>
    </w:p>
    <w:p w14:paraId="24BD5143" w14:textId="3E68C73B" w:rsidR="00DB4571" w:rsidRPr="00F01455" w:rsidRDefault="00DB4571" w:rsidP="00FF4833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F01455">
        <w:rPr>
          <w:rFonts w:asciiTheme="minorHAnsi" w:hAnsiTheme="minorHAnsi"/>
          <w:sz w:val="22"/>
          <w:szCs w:val="22"/>
        </w:rPr>
        <w:t>Pētniecības datu deponēšana Rīgas Stradiņa universitātes institucionālajā repozitorijā RSU Dataverse tiek īstenota saskaņā ar RSU iekšējiem normatīvajiem aktiem, nodrošinot atbilstību FAIR principiem, Vispārīgajai datu aizsardzības regulai un atvērtās zinātnes prasībām .</w:t>
      </w:r>
    </w:p>
    <w:p w14:paraId="5DD331D0" w14:textId="5A0C7E42" w:rsidR="00E10832" w:rsidRDefault="004F5EE1" w:rsidP="00FF4833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F01455">
        <w:rPr>
          <w:rFonts w:asciiTheme="minorHAnsi" w:hAnsiTheme="minorHAnsi"/>
          <w:sz w:val="22"/>
          <w:szCs w:val="22"/>
        </w:rPr>
        <w:t xml:space="preserve">Pētniecības datu deponēšanas process RSU Dataverse ir strukturēts divās atbildības </w:t>
      </w:r>
      <w:r w:rsidR="005F315C">
        <w:rPr>
          <w:rFonts w:asciiTheme="minorHAnsi" w:hAnsiTheme="minorHAnsi"/>
          <w:sz w:val="22"/>
          <w:szCs w:val="22"/>
        </w:rPr>
        <w:t xml:space="preserve">līnijās – pētnieka </w:t>
      </w:r>
      <w:r w:rsidRPr="00F01455">
        <w:rPr>
          <w:rFonts w:asciiTheme="minorHAnsi" w:hAnsiTheme="minorHAnsi"/>
          <w:sz w:val="22"/>
          <w:szCs w:val="22"/>
        </w:rPr>
        <w:t>un datu kuratora (skat. attēlu).</w:t>
      </w:r>
    </w:p>
    <w:p w14:paraId="464539C1" w14:textId="77777777" w:rsidR="00FF4833" w:rsidRDefault="00FF4833" w:rsidP="00FF4833">
      <w:pPr>
        <w:keepNext/>
        <w:spacing w:line="240" w:lineRule="auto"/>
        <w:ind w:hanging="567"/>
        <w:jc w:val="both"/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1788CCA7" wp14:editId="50162991">
            <wp:extent cx="6946900" cy="2474137"/>
            <wp:effectExtent l="0" t="0" r="6350" b="2540"/>
            <wp:docPr id="558763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763510" name="Picture 5587635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381" cy="24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CAB17" w14:textId="5EC4D837" w:rsidR="00FF4833" w:rsidRPr="00FF4833" w:rsidRDefault="00FF4833" w:rsidP="00FF4833">
      <w:pPr>
        <w:pStyle w:val="Caption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FF4833">
        <w:rPr>
          <w:rFonts w:asciiTheme="minorHAnsi" w:hAnsiTheme="minorHAnsi"/>
          <w:b/>
          <w:bCs/>
          <w:color w:val="000000" w:themeColor="text1"/>
        </w:rPr>
        <w:t xml:space="preserve">Pētniecības datu deponēšanas process RSU Dataverse: Pētnieka un datu kuratora </w:t>
      </w:r>
      <w:r>
        <w:rPr>
          <w:rFonts w:asciiTheme="minorHAnsi" w:hAnsiTheme="minorHAnsi"/>
          <w:b/>
          <w:bCs/>
          <w:color w:val="000000" w:themeColor="text1"/>
        </w:rPr>
        <w:t>pienākumu</w:t>
      </w:r>
      <w:r w:rsidRPr="00FF4833">
        <w:rPr>
          <w:rFonts w:asciiTheme="minorHAnsi" w:hAnsiTheme="minorHAnsi"/>
          <w:b/>
          <w:bCs/>
          <w:color w:val="000000" w:themeColor="text1"/>
        </w:rPr>
        <w:t xml:space="preserve"> sadalījums</w:t>
      </w:r>
    </w:p>
    <w:p w14:paraId="41F2CD68" w14:textId="77777777" w:rsidR="00FF4833" w:rsidRPr="00FF4833" w:rsidRDefault="00237FE7" w:rsidP="00FF4833">
      <w:pPr>
        <w:pStyle w:val="Subtitle"/>
      </w:pPr>
      <w:r w:rsidRPr="00FF4833">
        <w:t xml:space="preserve">I. Pētnieka </w:t>
      </w:r>
      <w:r w:rsidR="00FF4833" w:rsidRPr="00FF4833">
        <w:t>pienākumi</w:t>
      </w:r>
    </w:p>
    <w:p w14:paraId="587007E3" w14:textId="16B8BA9F" w:rsidR="00FF4833" w:rsidRPr="00FF4833" w:rsidRDefault="00FF4833" w:rsidP="00FF4833">
      <w:pPr>
        <w:spacing w:after="120" w:line="240" w:lineRule="auto"/>
        <w:rPr>
          <w:rFonts w:asciiTheme="minorHAnsi" w:hAnsiTheme="minorHAnsi"/>
          <w:b/>
          <w:bCs/>
          <w:sz w:val="22"/>
          <w:szCs w:val="22"/>
        </w:rPr>
      </w:pPr>
      <w:r w:rsidRPr="00FF4833">
        <w:rPr>
          <w:rFonts w:asciiTheme="minorHAnsi" w:hAnsiTheme="minorHAnsi"/>
          <w:b/>
          <w:bCs/>
          <w:sz w:val="22"/>
          <w:szCs w:val="22"/>
        </w:rPr>
        <w:t>1. Datu sagatavošana</w:t>
      </w:r>
    </w:p>
    <w:p w14:paraId="50314D90" w14:textId="7A66E51A" w:rsidR="00237FE7" w:rsidRPr="00F01455" w:rsidRDefault="00237FE7" w:rsidP="00FF4833">
      <w:pPr>
        <w:spacing w:line="240" w:lineRule="auto"/>
        <w:rPr>
          <w:rFonts w:asciiTheme="minorHAnsi" w:hAnsiTheme="minorHAnsi"/>
          <w:sz w:val="22"/>
          <w:szCs w:val="22"/>
        </w:rPr>
      </w:pPr>
      <w:r w:rsidRPr="00F01455">
        <w:rPr>
          <w:rFonts w:asciiTheme="minorHAnsi" w:hAnsiTheme="minorHAnsi"/>
          <w:sz w:val="22"/>
          <w:szCs w:val="22"/>
        </w:rPr>
        <w:t>Pētnieks sagatavo:</w:t>
      </w:r>
    </w:p>
    <w:p w14:paraId="0E79776A" w14:textId="77777777" w:rsidR="00237FE7" w:rsidRPr="00FF4833" w:rsidRDefault="00237FE7" w:rsidP="00FF4833">
      <w:pPr>
        <w:pStyle w:val="ListParagraph"/>
        <w:numPr>
          <w:ilvl w:val="0"/>
          <w:numId w:val="43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F4833">
        <w:rPr>
          <w:rFonts w:asciiTheme="minorHAnsi" w:hAnsiTheme="minorHAnsi"/>
          <w:sz w:val="22"/>
          <w:szCs w:val="22"/>
        </w:rPr>
        <w:t>pētniecības datus (fakti, novērojumi, mērījumi, attēli, audio/video u.c.),</w:t>
      </w:r>
    </w:p>
    <w:p w14:paraId="64E6D8C6" w14:textId="77777777" w:rsidR="00237FE7" w:rsidRPr="00FF4833" w:rsidRDefault="00237FE7" w:rsidP="00FF4833">
      <w:pPr>
        <w:pStyle w:val="ListParagraph"/>
        <w:numPr>
          <w:ilvl w:val="0"/>
          <w:numId w:val="43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F4833">
        <w:rPr>
          <w:rFonts w:asciiTheme="minorHAnsi" w:hAnsiTheme="minorHAnsi"/>
          <w:sz w:val="22"/>
          <w:szCs w:val="22"/>
        </w:rPr>
        <w:t>pavadošo dokumentāciju,</w:t>
      </w:r>
    </w:p>
    <w:p w14:paraId="071717C6" w14:textId="13E36B5D" w:rsidR="00237FE7" w:rsidRPr="00FF4833" w:rsidRDefault="00237FE7" w:rsidP="00FF4833">
      <w:pPr>
        <w:pStyle w:val="ListParagraph"/>
        <w:numPr>
          <w:ilvl w:val="0"/>
          <w:numId w:val="43"/>
        </w:numPr>
        <w:spacing w:line="240" w:lineRule="auto"/>
        <w:rPr>
          <w:rFonts w:asciiTheme="minorHAnsi" w:hAnsiTheme="minorHAnsi"/>
          <w:sz w:val="22"/>
          <w:szCs w:val="22"/>
        </w:rPr>
      </w:pPr>
      <w:hyperlink r:id="rId11" w:history="1">
        <w:r w:rsidRPr="00FF4833">
          <w:rPr>
            <w:rStyle w:val="Hyperlink"/>
            <w:rFonts w:asciiTheme="minorHAnsi" w:hAnsiTheme="minorHAnsi"/>
            <w:sz w:val="22"/>
            <w:szCs w:val="22"/>
          </w:rPr>
          <w:t>metadatus</w:t>
        </w:r>
      </w:hyperlink>
      <w:r w:rsidRPr="00FF4833">
        <w:rPr>
          <w:rFonts w:asciiTheme="minorHAnsi" w:hAnsiTheme="minorHAnsi"/>
          <w:sz w:val="22"/>
          <w:szCs w:val="22"/>
        </w:rPr>
        <w:t>,</w:t>
      </w:r>
    </w:p>
    <w:p w14:paraId="1BF7B35D" w14:textId="1FDB40DC" w:rsidR="00237FE7" w:rsidRPr="00FF4833" w:rsidRDefault="00237FE7" w:rsidP="00FF4833">
      <w:pPr>
        <w:pStyle w:val="ListParagraph"/>
        <w:numPr>
          <w:ilvl w:val="0"/>
          <w:numId w:val="43"/>
        </w:numPr>
        <w:spacing w:after="120" w:line="240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hyperlink r:id="rId12" w:history="1">
        <w:r w:rsidRPr="00FF4833">
          <w:rPr>
            <w:rStyle w:val="Hyperlink"/>
            <w:rFonts w:asciiTheme="minorHAnsi" w:hAnsiTheme="minorHAnsi"/>
            <w:i/>
            <w:iCs/>
            <w:sz w:val="22"/>
            <w:szCs w:val="22"/>
          </w:rPr>
          <w:t>Read</w:t>
        </w:r>
        <w:r w:rsidR="00FF4833" w:rsidRPr="00FF4833">
          <w:rPr>
            <w:rStyle w:val="Hyperlink"/>
            <w:rFonts w:asciiTheme="minorHAnsi" w:hAnsiTheme="minorHAnsi"/>
            <w:i/>
            <w:iCs/>
            <w:sz w:val="22"/>
            <w:szCs w:val="22"/>
          </w:rPr>
          <w:t>M</w:t>
        </w:r>
        <w:r w:rsidRPr="00FF4833">
          <w:rPr>
            <w:rStyle w:val="Hyperlink"/>
            <w:rFonts w:asciiTheme="minorHAnsi" w:hAnsiTheme="minorHAnsi"/>
            <w:i/>
            <w:iCs/>
            <w:sz w:val="22"/>
            <w:szCs w:val="22"/>
          </w:rPr>
          <w:t>e</w:t>
        </w:r>
        <w:r w:rsidRPr="00FF4833">
          <w:rPr>
            <w:rStyle w:val="Hyperlink"/>
            <w:rFonts w:asciiTheme="minorHAnsi" w:hAnsiTheme="minorHAnsi"/>
            <w:sz w:val="22"/>
            <w:szCs w:val="22"/>
          </w:rPr>
          <w:t xml:space="preserve"> failu</w:t>
        </w:r>
      </w:hyperlink>
      <w:r w:rsidRPr="00FF4833">
        <w:rPr>
          <w:rFonts w:asciiTheme="minorHAnsi" w:hAnsiTheme="minorHAnsi"/>
          <w:sz w:val="22"/>
          <w:szCs w:val="22"/>
        </w:rPr>
        <w:t xml:space="preserve"> vai </w:t>
      </w:r>
      <w:hyperlink r:id="rId13" w:history="1">
        <w:r w:rsidRPr="00FF4833">
          <w:rPr>
            <w:rStyle w:val="Hyperlink"/>
            <w:rFonts w:asciiTheme="minorHAnsi" w:hAnsiTheme="minorHAnsi"/>
            <w:sz w:val="22"/>
            <w:szCs w:val="22"/>
          </w:rPr>
          <w:t>kodu grāmatu</w:t>
        </w:r>
      </w:hyperlink>
      <w:r w:rsidRPr="00FF4833">
        <w:rPr>
          <w:rFonts w:asciiTheme="minorHAnsi" w:hAnsiTheme="minorHAnsi"/>
          <w:sz w:val="22"/>
          <w:szCs w:val="22"/>
        </w:rPr>
        <w:t xml:space="preserve"> (</w:t>
      </w:r>
      <w:r w:rsidRPr="00FF4833">
        <w:rPr>
          <w:rFonts w:asciiTheme="minorHAnsi" w:hAnsiTheme="minorHAnsi"/>
          <w:i/>
          <w:iCs/>
          <w:sz w:val="22"/>
          <w:szCs w:val="22"/>
        </w:rPr>
        <w:t>codebook</w:t>
      </w:r>
      <w:r w:rsidRPr="00FF4833">
        <w:rPr>
          <w:rFonts w:asciiTheme="minorHAnsi" w:hAnsiTheme="minorHAnsi"/>
          <w:sz w:val="22"/>
          <w:szCs w:val="22"/>
        </w:rPr>
        <w:t>).</w:t>
      </w:r>
    </w:p>
    <w:p w14:paraId="2E8663C8" w14:textId="77777777" w:rsidR="00FF4833" w:rsidRDefault="00237FE7" w:rsidP="00FF4833">
      <w:pPr>
        <w:spacing w:line="240" w:lineRule="auto"/>
        <w:rPr>
          <w:rFonts w:asciiTheme="minorHAnsi" w:hAnsiTheme="minorHAnsi"/>
          <w:sz w:val="22"/>
          <w:szCs w:val="22"/>
        </w:rPr>
      </w:pPr>
      <w:r w:rsidRPr="00FF4833">
        <w:rPr>
          <w:rFonts w:asciiTheme="minorHAnsi" w:hAnsiTheme="minorHAnsi"/>
          <w:sz w:val="22"/>
          <w:szCs w:val="22"/>
        </w:rPr>
        <w:t>Datu sagatavošanā jāievēro:</w:t>
      </w:r>
    </w:p>
    <w:p w14:paraId="129BD030" w14:textId="77777777" w:rsidR="00FF4833" w:rsidRDefault="00237FE7" w:rsidP="00FF4833">
      <w:pPr>
        <w:pStyle w:val="ListParagraph"/>
        <w:numPr>
          <w:ilvl w:val="0"/>
          <w:numId w:val="44"/>
        </w:numPr>
        <w:spacing w:line="240" w:lineRule="auto"/>
        <w:rPr>
          <w:rFonts w:asciiTheme="minorHAnsi" w:hAnsiTheme="minorHAnsi"/>
          <w:sz w:val="22"/>
          <w:szCs w:val="22"/>
        </w:rPr>
      </w:pPr>
      <w:hyperlink r:id="rId14" w:history="1">
        <w:r w:rsidRPr="00FF4833">
          <w:rPr>
            <w:rStyle w:val="Hyperlink"/>
            <w:rFonts w:asciiTheme="minorHAnsi" w:hAnsiTheme="minorHAnsi"/>
            <w:sz w:val="22"/>
            <w:szCs w:val="22"/>
          </w:rPr>
          <w:t>FAIR principi</w:t>
        </w:r>
      </w:hyperlink>
      <w:r w:rsidRPr="00FF4833">
        <w:rPr>
          <w:rFonts w:asciiTheme="minorHAnsi" w:hAnsiTheme="minorHAnsi"/>
          <w:sz w:val="22"/>
          <w:szCs w:val="22"/>
        </w:rPr>
        <w:t>,</w:t>
      </w:r>
    </w:p>
    <w:p w14:paraId="335CF5B2" w14:textId="77777777" w:rsidR="00FF4833" w:rsidRDefault="00237FE7" w:rsidP="00FF4833">
      <w:pPr>
        <w:pStyle w:val="ListParagraph"/>
        <w:numPr>
          <w:ilvl w:val="0"/>
          <w:numId w:val="4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F4833">
        <w:rPr>
          <w:rFonts w:asciiTheme="minorHAnsi" w:hAnsiTheme="minorHAnsi"/>
          <w:sz w:val="22"/>
          <w:szCs w:val="22"/>
        </w:rPr>
        <w:t>normatīvie akti personas datu aizsardzības jomā,</w:t>
      </w:r>
    </w:p>
    <w:p w14:paraId="738440EA" w14:textId="63846883" w:rsidR="00237FE7" w:rsidRPr="00FF4833" w:rsidRDefault="00237FE7" w:rsidP="00FF4833">
      <w:pPr>
        <w:pStyle w:val="ListParagraph"/>
        <w:numPr>
          <w:ilvl w:val="0"/>
          <w:numId w:val="44"/>
        </w:numPr>
        <w:spacing w:after="120" w:line="240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hyperlink r:id="rId15" w:history="1">
        <w:r w:rsidRPr="00FF4833">
          <w:rPr>
            <w:rStyle w:val="Hyperlink"/>
            <w:rFonts w:asciiTheme="minorHAnsi" w:hAnsiTheme="minorHAnsi"/>
            <w:sz w:val="22"/>
            <w:szCs w:val="22"/>
          </w:rPr>
          <w:t>RSU Pētniecības datu pārvaldības kārtība</w:t>
        </w:r>
      </w:hyperlink>
      <w:r w:rsidRPr="00FF4833">
        <w:rPr>
          <w:rFonts w:asciiTheme="minorHAnsi" w:hAnsiTheme="minorHAnsi"/>
          <w:sz w:val="22"/>
          <w:szCs w:val="22"/>
        </w:rPr>
        <w:t>.</w:t>
      </w:r>
    </w:p>
    <w:p w14:paraId="27ED8B40" w14:textId="17A01689" w:rsidR="00237FE7" w:rsidRPr="00F01455" w:rsidRDefault="00237FE7" w:rsidP="00FF4833">
      <w:pPr>
        <w:spacing w:after="120" w:line="240" w:lineRule="auto"/>
        <w:rPr>
          <w:rFonts w:asciiTheme="minorHAnsi" w:hAnsiTheme="minorHAnsi"/>
          <w:sz w:val="22"/>
          <w:szCs w:val="22"/>
        </w:rPr>
      </w:pPr>
      <w:r w:rsidRPr="00FF4833">
        <w:rPr>
          <w:rFonts w:asciiTheme="minorHAnsi" w:hAnsiTheme="minorHAnsi"/>
          <w:sz w:val="22"/>
          <w:szCs w:val="22"/>
        </w:rPr>
        <w:t>Ja dati satur personas datus vai sensitīvu informāciju, pirms nodošanas tie anonimizējami vai pseidonimizējami.</w:t>
      </w:r>
    </w:p>
    <w:p w14:paraId="1E73716A" w14:textId="77777777" w:rsidR="00FF4833" w:rsidRDefault="00794132" w:rsidP="00FF4833">
      <w:pPr>
        <w:spacing w:after="120" w:line="240" w:lineRule="auto"/>
        <w:rPr>
          <w:rFonts w:asciiTheme="minorHAnsi" w:hAnsiTheme="minorHAnsi"/>
          <w:b/>
          <w:bCs/>
          <w:sz w:val="22"/>
          <w:szCs w:val="22"/>
        </w:rPr>
      </w:pPr>
      <w:r w:rsidRPr="00F01455">
        <w:rPr>
          <w:rFonts w:asciiTheme="minorHAnsi" w:hAnsiTheme="minorHAnsi"/>
          <w:b/>
          <w:bCs/>
          <w:sz w:val="22"/>
          <w:szCs w:val="22"/>
        </w:rPr>
        <w:t>2. Datu izvietošana drošā infrastruktūrā</w:t>
      </w:r>
    </w:p>
    <w:p w14:paraId="50B20ADA" w14:textId="0C0B32FA" w:rsidR="00FF4833" w:rsidRDefault="00794132" w:rsidP="00FF4833">
      <w:pPr>
        <w:spacing w:after="120" w:line="240" w:lineRule="auto"/>
        <w:rPr>
          <w:rFonts w:asciiTheme="minorHAnsi" w:hAnsiTheme="minorHAnsi"/>
          <w:b/>
          <w:bCs/>
          <w:sz w:val="22"/>
          <w:szCs w:val="22"/>
        </w:rPr>
      </w:pPr>
      <w:r w:rsidRPr="00F01455">
        <w:rPr>
          <w:rFonts w:asciiTheme="minorHAnsi" w:hAnsiTheme="minorHAnsi"/>
          <w:sz w:val="22"/>
          <w:szCs w:val="22"/>
        </w:rPr>
        <w:t xml:space="preserve">Pētnieks nodrošina datu drošu uzglabāšanu </w:t>
      </w:r>
      <w:hyperlink r:id="rId16" w:history="1">
        <w:r w:rsidRPr="00F01455">
          <w:rPr>
            <w:rStyle w:val="Hyperlink"/>
            <w:rFonts w:asciiTheme="minorHAnsi" w:hAnsiTheme="minorHAnsi"/>
            <w:sz w:val="22"/>
            <w:szCs w:val="22"/>
          </w:rPr>
          <w:t>RSU IT infrastruktūrā</w:t>
        </w:r>
      </w:hyperlink>
      <w:r w:rsidR="00FF4833">
        <w:rPr>
          <w:rFonts w:asciiTheme="minorHAnsi" w:hAnsiTheme="minorHAnsi"/>
          <w:sz w:val="22"/>
          <w:szCs w:val="22"/>
        </w:rPr>
        <w:t xml:space="preserve">, </w:t>
      </w:r>
      <w:r w:rsidRPr="00F01455">
        <w:rPr>
          <w:rFonts w:asciiTheme="minorHAnsi" w:hAnsiTheme="minorHAnsi"/>
          <w:sz w:val="22"/>
          <w:szCs w:val="22"/>
        </w:rPr>
        <w:t>piemēram, mākoņpakalpojumos</w:t>
      </w:r>
      <w:r w:rsidR="00BA4373" w:rsidRPr="00F01455">
        <w:rPr>
          <w:rFonts w:asciiTheme="minorHAnsi" w:hAnsiTheme="minorHAnsi"/>
          <w:sz w:val="22"/>
          <w:szCs w:val="22"/>
        </w:rPr>
        <w:t xml:space="preserve"> </w:t>
      </w:r>
      <w:r w:rsidR="00BA4373" w:rsidRPr="00FF4833">
        <w:rPr>
          <w:rFonts w:asciiTheme="minorHAnsi" w:hAnsiTheme="minorHAnsi"/>
          <w:i/>
          <w:iCs/>
          <w:sz w:val="22"/>
          <w:szCs w:val="22"/>
        </w:rPr>
        <w:t>NexCloud</w:t>
      </w:r>
      <w:r w:rsidR="00FF4833">
        <w:rPr>
          <w:rFonts w:asciiTheme="minorHAnsi" w:hAnsiTheme="minorHAnsi"/>
          <w:sz w:val="22"/>
          <w:szCs w:val="22"/>
        </w:rPr>
        <w:t xml:space="preserve">, </w:t>
      </w:r>
      <w:r w:rsidR="00BA4373" w:rsidRPr="00FF4833">
        <w:rPr>
          <w:rFonts w:asciiTheme="minorHAnsi" w:hAnsiTheme="minorHAnsi"/>
          <w:i/>
          <w:iCs/>
          <w:sz w:val="22"/>
          <w:szCs w:val="22"/>
        </w:rPr>
        <w:t>SharePoint</w:t>
      </w:r>
      <w:r w:rsidRPr="00F01455">
        <w:rPr>
          <w:rFonts w:asciiTheme="minorHAnsi" w:hAnsiTheme="minorHAnsi"/>
          <w:sz w:val="22"/>
          <w:szCs w:val="22"/>
        </w:rPr>
        <w:t xml:space="preserve"> vai citos RSU atļautos risinājumos.</w:t>
      </w:r>
    </w:p>
    <w:p w14:paraId="122E2A41" w14:textId="38095430" w:rsidR="00794132" w:rsidRPr="00FF4833" w:rsidRDefault="00794132" w:rsidP="00FF4833">
      <w:pPr>
        <w:spacing w:after="120" w:line="240" w:lineRule="auto"/>
        <w:rPr>
          <w:rFonts w:asciiTheme="minorHAnsi" w:hAnsiTheme="minorHAnsi"/>
          <w:b/>
          <w:bCs/>
          <w:sz w:val="22"/>
          <w:szCs w:val="22"/>
        </w:rPr>
      </w:pPr>
      <w:r w:rsidRPr="00F01455">
        <w:rPr>
          <w:rFonts w:asciiTheme="minorHAnsi" w:hAnsiTheme="minorHAnsi"/>
          <w:sz w:val="22"/>
          <w:szCs w:val="22"/>
        </w:rPr>
        <w:t xml:space="preserve">Datu nodošana </w:t>
      </w:r>
      <w:r w:rsidR="00BF192A">
        <w:rPr>
          <w:rFonts w:asciiTheme="minorHAnsi" w:hAnsiTheme="minorHAnsi"/>
          <w:sz w:val="22"/>
          <w:szCs w:val="22"/>
        </w:rPr>
        <w:t>d</w:t>
      </w:r>
      <w:r w:rsidRPr="00F01455">
        <w:rPr>
          <w:rFonts w:asciiTheme="minorHAnsi" w:hAnsiTheme="minorHAnsi"/>
          <w:sz w:val="22"/>
          <w:szCs w:val="22"/>
        </w:rPr>
        <w:t>atu kuratoram notiek drošā veidā</w:t>
      </w:r>
      <w:r w:rsidR="00FF4833">
        <w:rPr>
          <w:rFonts w:asciiTheme="minorHAnsi" w:hAnsiTheme="minorHAnsi"/>
          <w:sz w:val="22"/>
          <w:szCs w:val="22"/>
        </w:rPr>
        <w:t xml:space="preserve">, </w:t>
      </w:r>
      <w:r w:rsidRPr="00F01455">
        <w:rPr>
          <w:rFonts w:asciiTheme="minorHAnsi" w:hAnsiTheme="minorHAnsi"/>
          <w:sz w:val="22"/>
          <w:szCs w:val="22"/>
        </w:rPr>
        <w:t>piemēram, šifrēts fails vai droša piekļuves saite.</w:t>
      </w:r>
    </w:p>
    <w:p w14:paraId="41F5C958" w14:textId="77777777" w:rsidR="00FF4833" w:rsidRDefault="00794132" w:rsidP="00FF4833">
      <w:pPr>
        <w:spacing w:after="120" w:line="240" w:lineRule="auto"/>
        <w:rPr>
          <w:rFonts w:asciiTheme="minorHAnsi" w:hAnsiTheme="minorHAnsi"/>
          <w:sz w:val="22"/>
          <w:szCs w:val="22"/>
        </w:rPr>
      </w:pPr>
      <w:r w:rsidRPr="00FF4833">
        <w:rPr>
          <w:rFonts w:asciiTheme="minorHAnsi" w:hAnsiTheme="minorHAnsi"/>
          <w:b/>
          <w:bCs/>
          <w:sz w:val="22"/>
          <w:szCs w:val="22"/>
        </w:rPr>
        <w:t>3. Piekļuves nodrošināšana datu kuratoram</w:t>
      </w:r>
    </w:p>
    <w:p w14:paraId="3CE8BF14" w14:textId="49F4733D" w:rsidR="00794132" w:rsidRPr="00F01455" w:rsidRDefault="00794132" w:rsidP="00FF4833">
      <w:pPr>
        <w:spacing w:line="240" w:lineRule="auto"/>
        <w:rPr>
          <w:rFonts w:asciiTheme="minorHAnsi" w:hAnsiTheme="minorHAnsi"/>
          <w:sz w:val="22"/>
          <w:szCs w:val="22"/>
        </w:rPr>
      </w:pPr>
      <w:r w:rsidRPr="00F01455">
        <w:rPr>
          <w:rFonts w:asciiTheme="minorHAnsi" w:hAnsiTheme="minorHAnsi"/>
          <w:sz w:val="22"/>
          <w:szCs w:val="22"/>
        </w:rPr>
        <w:t>Pētnieks:</w:t>
      </w:r>
    </w:p>
    <w:p w14:paraId="705705AC" w14:textId="1D5785C3" w:rsidR="00794132" w:rsidRPr="00FF4833" w:rsidRDefault="00794132" w:rsidP="00FF4833">
      <w:pPr>
        <w:pStyle w:val="ListParagraph"/>
        <w:numPr>
          <w:ilvl w:val="0"/>
          <w:numId w:val="4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F4833">
        <w:rPr>
          <w:rFonts w:asciiTheme="minorHAnsi" w:hAnsiTheme="minorHAnsi"/>
          <w:sz w:val="22"/>
          <w:szCs w:val="22"/>
        </w:rPr>
        <w:t>izveido drošu piekļuvi datu mapei,</w:t>
      </w:r>
    </w:p>
    <w:p w14:paraId="643B33FF" w14:textId="2F8F331A" w:rsidR="00794132" w:rsidRPr="00FF4833" w:rsidRDefault="00794132" w:rsidP="00FF4833">
      <w:pPr>
        <w:pStyle w:val="ListParagraph"/>
        <w:numPr>
          <w:ilvl w:val="0"/>
          <w:numId w:val="4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F4833">
        <w:rPr>
          <w:rFonts w:asciiTheme="minorHAnsi" w:hAnsiTheme="minorHAnsi"/>
          <w:sz w:val="22"/>
          <w:szCs w:val="22"/>
        </w:rPr>
        <w:t>nodrošina piekļuvi datu kuratoram,</w:t>
      </w:r>
    </w:p>
    <w:p w14:paraId="30222D73" w14:textId="776EF91F" w:rsidR="00FF4833" w:rsidRDefault="00794132" w:rsidP="00FF4833">
      <w:pPr>
        <w:pStyle w:val="ListParagraph"/>
        <w:numPr>
          <w:ilvl w:val="0"/>
          <w:numId w:val="4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F4833">
        <w:rPr>
          <w:rFonts w:asciiTheme="minorHAnsi" w:hAnsiTheme="minorHAnsi"/>
          <w:sz w:val="22"/>
          <w:szCs w:val="22"/>
        </w:rPr>
        <w:t>nodod sistematizētu dokumentāciju.</w:t>
      </w:r>
    </w:p>
    <w:p w14:paraId="3D977BA3" w14:textId="31645970" w:rsidR="00237FE7" w:rsidRPr="00FF4833" w:rsidRDefault="00FF4833" w:rsidP="00FF4833">
      <w:pPr>
        <w:spacing w:after="160" w:line="27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027F580" w14:textId="77777777" w:rsidR="00FF4833" w:rsidRDefault="00E34C05" w:rsidP="00FF4833">
      <w:pPr>
        <w:spacing w:after="120" w:line="240" w:lineRule="auto"/>
        <w:rPr>
          <w:rFonts w:asciiTheme="minorHAnsi" w:hAnsiTheme="minorHAnsi"/>
          <w:b/>
          <w:bCs/>
          <w:sz w:val="22"/>
          <w:szCs w:val="22"/>
        </w:rPr>
      </w:pPr>
      <w:r w:rsidRPr="00F01455">
        <w:rPr>
          <w:rFonts w:asciiTheme="minorHAnsi" w:hAnsiTheme="minorHAnsi"/>
          <w:b/>
          <w:bCs/>
          <w:sz w:val="22"/>
          <w:szCs w:val="22"/>
        </w:rPr>
        <w:lastRenderedPageBreak/>
        <w:t>4. Metadatu anketas aizpildīšana</w:t>
      </w:r>
    </w:p>
    <w:p w14:paraId="0CCFA891" w14:textId="77777777" w:rsidR="005F315C" w:rsidRDefault="00E34C05" w:rsidP="005F315C">
      <w:pPr>
        <w:spacing w:after="120" w:line="240" w:lineRule="auto"/>
        <w:rPr>
          <w:rFonts w:asciiTheme="minorHAnsi" w:hAnsiTheme="minorHAnsi"/>
          <w:b/>
          <w:bCs/>
          <w:sz w:val="22"/>
          <w:szCs w:val="22"/>
        </w:rPr>
      </w:pPr>
      <w:r w:rsidRPr="00F01455">
        <w:rPr>
          <w:rFonts w:asciiTheme="minorHAnsi" w:hAnsiTheme="minorHAnsi"/>
          <w:sz w:val="22"/>
          <w:szCs w:val="22"/>
        </w:rPr>
        <w:t xml:space="preserve">Pētnieks aizpilda </w:t>
      </w:r>
      <w:hyperlink r:id="rId17" w:history="1">
        <w:r w:rsidR="00FF4833">
          <w:rPr>
            <w:rStyle w:val="Hyperlink"/>
            <w:rFonts w:asciiTheme="minorHAnsi" w:hAnsiTheme="minorHAnsi"/>
            <w:sz w:val="22"/>
            <w:szCs w:val="22"/>
          </w:rPr>
          <w:t>minimālo m</w:t>
        </w:r>
        <w:r w:rsidRPr="00FF4833">
          <w:rPr>
            <w:rStyle w:val="Hyperlink"/>
            <w:rFonts w:asciiTheme="minorHAnsi" w:hAnsiTheme="minorHAnsi"/>
            <w:sz w:val="22"/>
            <w:szCs w:val="22"/>
          </w:rPr>
          <w:t>etadatu anketu</w:t>
        </w:r>
      </w:hyperlink>
      <w:r w:rsidR="005F315C">
        <w:rPr>
          <w:rFonts w:asciiTheme="minorHAnsi" w:hAnsiTheme="minorHAnsi"/>
          <w:sz w:val="22"/>
          <w:szCs w:val="22"/>
        </w:rPr>
        <w:t>.</w:t>
      </w:r>
    </w:p>
    <w:p w14:paraId="7AA34E05" w14:textId="79FA27A4" w:rsidR="00E34C05" w:rsidRPr="005F315C" w:rsidRDefault="00E34C05" w:rsidP="005F315C">
      <w:pPr>
        <w:spacing w:line="240" w:lineRule="auto"/>
        <w:rPr>
          <w:rFonts w:asciiTheme="minorHAnsi" w:hAnsiTheme="minorHAnsi"/>
          <w:b/>
          <w:bCs/>
          <w:sz w:val="22"/>
          <w:szCs w:val="22"/>
        </w:rPr>
      </w:pPr>
      <w:r w:rsidRPr="00F01455">
        <w:rPr>
          <w:rFonts w:asciiTheme="minorHAnsi" w:hAnsiTheme="minorHAnsi"/>
          <w:sz w:val="22"/>
          <w:szCs w:val="22"/>
        </w:rPr>
        <w:t>Obligātie metadatu lauki ietver:</w:t>
      </w:r>
    </w:p>
    <w:p w14:paraId="65F500AA" w14:textId="77777777" w:rsidR="00E34C05" w:rsidRPr="005F315C" w:rsidRDefault="00E34C05" w:rsidP="005F315C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nosaukumu,</w:t>
      </w:r>
    </w:p>
    <w:p w14:paraId="03275480" w14:textId="77777777" w:rsidR="00E34C05" w:rsidRPr="005F315C" w:rsidRDefault="00E34C05" w:rsidP="005F315C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autoru,</w:t>
      </w:r>
    </w:p>
    <w:p w14:paraId="16E164B4" w14:textId="77777777" w:rsidR="00E34C05" w:rsidRPr="005F315C" w:rsidRDefault="00E34C05" w:rsidP="005F315C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kontaktpersonu,</w:t>
      </w:r>
    </w:p>
    <w:p w14:paraId="5FE11BB1" w14:textId="77777777" w:rsidR="00E34C05" w:rsidRPr="005F315C" w:rsidRDefault="00E34C05" w:rsidP="005F315C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aprakstu,</w:t>
      </w:r>
    </w:p>
    <w:p w14:paraId="59F03F06" w14:textId="77777777" w:rsidR="00E34C05" w:rsidRPr="005F315C" w:rsidRDefault="00E34C05" w:rsidP="005F315C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zinātnes nozari,</w:t>
      </w:r>
    </w:p>
    <w:p w14:paraId="70AEAE55" w14:textId="77777777" w:rsidR="00E34C05" w:rsidRPr="005F315C" w:rsidRDefault="00E34C05" w:rsidP="005F315C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atslēgvārdus,</w:t>
      </w:r>
    </w:p>
    <w:p w14:paraId="7862D4F5" w14:textId="77777777" w:rsidR="00E34C05" w:rsidRPr="005F315C" w:rsidRDefault="00E34C05" w:rsidP="005F315C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datu ievākšanas periodu,</w:t>
      </w:r>
    </w:p>
    <w:p w14:paraId="0290B25E" w14:textId="77777777" w:rsidR="00E34C05" w:rsidRPr="005F315C" w:rsidRDefault="00E34C05" w:rsidP="005F315C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programmatūru,</w:t>
      </w:r>
    </w:p>
    <w:p w14:paraId="328F7A58" w14:textId="08148C16" w:rsidR="00237FE7" w:rsidRPr="005F315C" w:rsidRDefault="00E34C05" w:rsidP="005F315C">
      <w:pPr>
        <w:pStyle w:val="ListParagraph"/>
        <w:numPr>
          <w:ilvl w:val="0"/>
          <w:numId w:val="47"/>
        </w:numPr>
        <w:spacing w:after="240" w:line="240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pieejamības statusu u.c.</w:t>
      </w:r>
    </w:p>
    <w:p w14:paraId="1DD3A9D5" w14:textId="631BE63F" w:rsidR="00D7186F" w:rsidRPr="00F01455" w:rsidRDefault="00D7186F" w:rsidP="005F315C">
      <w:pPr>
        <w:pStyle w:val="Subtitle"/>
      </w:pPr>
      <w:r w:rsidRPr="00F01455">
        <w:t xml:space="preserve">II. Datu kuratora </w:t>
      </w:r>
      <w:r w:rsidR="005F315C">
        <w:t>pienākumi</w:t>
      </w:r>
      <w:r w:rsidRPr="00F01455">
        <w:t xml:space="preserve"> </w:t>
      </w:r>
    </w:p>
    <w:p w14:paraId="5C271264" w14:textId="77777777" w:rsidR="00D7186F" w:rsidRPr="00F01455" w:rsidRDefault="00D7186F" w:rsidP="005F315C">
      <w:pPr>
        <w:spacing w:after="120" w:line="240" w:lineRule="auto"/>
        <w:rPr>
          <w:rFonts w:asciiTheme="minorHAnsi" w:hAnsiTheme="minorHAnsi"/>
          <w:b/>
          <w:bCs/>
          <w:sz w:val="22"/>
          <w:szCs w:val="22"/>
        </w:rPr>
      </w:pPr>
      <w:r w:rsidRPr="00F01455">
        <w:rPr>
          <w:rFonts w:asciiTheme="minorHAnsi" w:hAnsiTheme="minorHAnsi"/>
          <w:b/>
          <w:bCs/>
          <w:sz w:val="22"/>
          <w:szCs w:val="22"/>
        </w:rPr>
        <w:t>5. Datu un metadatu saņemšana</w:t>
      </w:r>
    </w:p>
    <w:p w14:paraId="61F96124" w14:textId="334FD006" w:rsidR="00D7186F" w:rsidRPr="00F01455" w:rsidRDefault="006672EB" w:rsidP="005F315C">
      <w:pPr>
        <w:spacing w:line="240" w:lineRule="auto"/>
        <w:rPr>
          <w:rFonts w:asciiTheme="minorHAnsi" w:hAnsiTheme="minorHAnsi"/>
          <w:sz w:val="22"/>
          <w:szCs w:val="22"/>
        </w:rPr>
      </w:pPr>
      <w:r w:rsidRPr="00F01455">
        <w:rPr>
          <w:rFonts w:asciiTheme="minorHAnsi" w:hAnsiTheme="minorHAnsi"/>
          <w:sz w:val="22"/>
          <w:szCs w:val="22"/>
        </w:rPr>
        <w:t>Datu kurators</w:t>
      </w:r>
      <w:r w:rsidR="00D7186F" w:rsidRPr="00F01455">
        <w:rPr>
          <w:rFonts w:asciiTheme="minorHAnsi" w:hAnsiTheme="minorHAnsi"/>
          <w:sz w:val="22"/>
          <w:szCs w:val="22"/>
        </w:rPr>
        <w:t>:</w:t>
      </w:r>
    </w:p>
    <w:p w14:paraId="3710819D" w14:textId="77777777" w:rsidR="00D7186F" w:rsidRPr="005F315C" w:rsidRDefault="00D7186F" w:rsidP="005F315C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saņem piekļuvi datu kopai,</w:t>
      </w:r>
    </w:p>
    <w:p w14:paraId="0F492E38" w14:textId="77777777" w:rsidR="00D7186F" w:rsidRPr="005F315C" w:rsidRDefault="00D7186F" w:rsidP="005F315C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pārskata metadatu anketu,</w:t>
      </w:r>
    </w:p>
    <w:p w14:paraId="057EC714" w14:textId="2CB8FB8E" w:rsidR="00D7186F" w:rsidRPr="005F315C" w:rsidRDefault="00D7186F" w:rsidP="005F315C">
      <w:pPr>
        <w:pStyle w:val="ListParagraph"/>
        <w:numPr>
          <w:ilvl w:val="0"/>
          <w:numId w:val="48"/>
        </w:numPr>
        <w:spacing w:after="120" w:line="240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uzsāk kvalitātes izvērtēšanu.</w:t>
      </w:r>
    </w:p>
    <w:p w14:paraId="106291A0" w14:textId="7D5C1253" w:rsidR="003A7360" w:rsidRPr="00F01455" w:rsidRDefault="003A7360" w:rsidP="005F315C">
      <w:pPr>
        <w:spacing w:after="120" w:line="240" w:lineRule="auto"/>
        <w:rPr>
          <w:rFonts w:asciiTheme="minorHAnsi" w:hAnsiTheme="minorHAnsi"/>
          <w:b/>
          <w:bCs/>
          <w:sz w:val="22"/>
          <w:szCs w:val="22"/>
        </w:rPr>
      </w:pPr>
      <w:r w:rsidRPr="00F01455">
        <w:rPr>
          <w:rFonts w:asciiTheme="minorHAnsi" w:hAnsiTheme="minorHAnsi"/>
          <w:b/>
          <w:bCs/>
          <w:sz w:val="22"/>
          <w:szCs w:val="22"/>
        </w:rPr>
        <w:t>6. Kvalitātes un atbilstības pārbaude</w:t>
      </w:r>
    </w:p>
    <w:p w14:paraId="3079664A" w14:textId="77777777" w:rsidR="003A7360" w:rsidRPr="00F01455" w:rsidRDefault="003A7360" w:rsidP="005F315C">
      <w:pPr>
        <w:spacing w:line="240" w:lineRule="auto"/>
        <w:rPr>
          <w:rFonts w:asciiTheme="minorHAnsi" w:hAnsiTheme="minorHAnsi"/>
          <w:sz w:val="22"/>
          <w:szCs w:val="22"/>
        </w:rPr>
      </w:pPr>
      <w:r w:rsidRPr="00F01455">
        <w:rPr>
          <w:rFonts w:asciiTheme="minorHAnsi" w:hAnsiTheme="minorHAnsi"/>
          <w:sz w:val="22"/>
          <w:szCs w:val="22"/>
        </w:rPr>
        <w:t>Datu kurators:</w:t>
      </w:r>
    </w:p>
    <w:p w14:paraId="3C560371" w14:textId="77777777" w:rsidR="003A7360" w:rsidRPr="005F315C" w:rsidRDefault="003A7360" w:rsidP="005F315C">
      <w:pPr>
        <w:pStyle w:val="ListParagraph"/>
        <w:numPr>
          <w:ilvl w:val="0"/>
          <w:numId w:val="4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pārbauda metadatu pilnīgumu,</w:t>
      </w:r>
    </w:p>
    <w:p w14:paraId="4ACEE8BB" w14:textId="77777777" w:rsidR="003A7360" w:rsidRPr="005F315C" w:rsidRDefault="003A7360" w:rsidP="005F315C">
      <w:pPr>
        <w:pStyle w:val="ListParagraph"/>
        <w:numPr>
          <w:ilvl w:val="0"/>
          <w:numId w:val="4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izvērtē datu atbilstību FAIR principiem,</w:t>
      </w:r>
    </w:p>
    <w:p w14:paraId="7EC3303C" w14:textId="57AFC250" w:rsidR="003A7360" w:rsidRPr="005F315C" w:rsidRDefault="003A7360" w:rsidP="005F315C">
      <w:pPr>
        <w:pStyle w:val="ListParagraph"/>
        <w:numPr>
          <w:ilvl w:val="0"/>
          <w:numId w:val="49"/>
        </w:numPr>
        <w:spacing w:after="120" w:line="240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pārbauda licences un piekļuves nosacījumus</w:t>
      </w:r>
      <w:r w:rsidR="005F315C" w:rsidRPr="005F315C">
        <w:rPr>
          <w:rFonts w:asciiTheme="minorHAnsi" w:hAnsiTheme="minorHAnsi"/>
          <w:sz w:val="22"/>
          <w:szCs w:val="22"/>
        </w:rPr>
        <w:t>.</w:t>
      </w:r>
    </w:p>
    <w:p w14:paraId="211E79FD" w14:textId="77777777" w:rsidR="003A7360" w:rsidRPr="00F01455" w:rsidRDefault="003A7360" w:rsidP="005F315C">
      <w:pPr>
        <w:spacing w:after="120" w:line="240" w:lineRule="auto"/>
        <w:rPr>
          <w:rFonts w:asciiTheme="minorHAnsi" w:hAnsiTheme="minorHAnsi"/>
          <w:sz w:val="22"/>
          <w:szCs w:val="22"/>
        </w:rPr>
      </w:pPr>
      <w:r w:rsidRPr="00F01455">
        <w:rPr>
          <w:rFonts w:asciiTheme="minorHAnsi" w:hAnsiTheme="minorHAnsi"/>
          <w:sz w:val="22"/>
          <w:szCs w:val="22"/>
        </w:rPr>
        <w:t>Nepieciešamības gadījumā tiek sniegti ieteikumi uzlabojumiem.</w:t>
      </w:r>
    </w:p>
    <w:p w14:paraId="6D4E702E" w14:textId="77777777" w:rsidR="003A7360" w:rsidRPr="00F01455" w:rsidRDefault="003A7360" w:rsidP="005F315C">
      <w:pPr>
        <w:spacing w:after="120" w:line="240" w:lineRule="auto"/>
        <w:rPr>
          <w:rFonts w:asciiTheme="minorHAnsi" w:hAnsiTheme="minorHAnsi"/>
          <w:b/>
          <w:bCs/>
          <w:sz w:val="22"/>
          <w:szCs w:val="22"/>
        </w:rPr>
      </w:pPr>
      <w:r w:rsidRPr="00F01455">
        <w:rPr>
          <w:rFonts w:asciiTheme="minorHAnsi" w:hAnsiTheme="minorHAnsi"/>
          <w:b/>
          <w:bCs/>
          <w:sz w:val="22"/>
          <w:szCs w:val="22"/>
        </w:rPr>
        <w:t>7. Lēmums par deponēšanu</w:t>
      </w:r>
    </w:p>
    <w:p w14:paraId="75328F84" w14:textId="51CB61A8" w:rsidR="003A7360" w:rsidRPr="00F01455" w:rsidRDefault="003A7360" w:rsidP="00F01455">
      <w:pPr>
        <w:spacing w:line="240" w:lineRule="auto"/>
        <w:rPr>
          <w:rFonts w:asciiTheme="minorHAnsi" w:hAnsiTheme="minorHAnsi"/>
          <w:sz w:val="22"/>
          <w:szCs w:val="22"/>
        </w:rPr>
      </w:pPr>
      <w:r w:rsidRPr="00F01455">
        <w:rPr>
          <w:rFonts w:asciiTheme="minorHAnsi" w:hAnsiTheme="minorHAnsi"/>
          <w:b/>
          <w:bCs/>
          <w:sz w:val="22"/>
          <w:szCs w:val="22"/>
        </w:rPr>
        <w:t>Ja dati neatbilst prasībām</w:t>
      </w:r>
      <w:r w:rsidR="005F315C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5F315C">
        <w:rPr>
          <w:rFonts w:asciiTheme="minorHAnsi" w:hAnsiTheme="minorHAnsi"/>
          <w:sz w:val="22"/>
          <w:szCs w:val="22"/>
        </w:rPr>
        <w:t>k</w:t>
      </w:r>
      <w:r w:rsidRPr="00F01455">
        <w:rPr>
          <w:rFonts w:asciiTheme="minorHAnsi" w:hAnsiTheme="minorHAnsi"/>
          <w:sz w:val="22"/>
          <w:szCs w:val="22"/>
        </w:rPr>
        <w:t>urators sazinās ar pētnieku un lūdz precizējumus vai uzlabojumus</w:t>
      </w:r>
      <w:r w:rsidR="005F315C">
        <w:rPr>
          <w:rFonts w:asciiTheme="minorHAnsi" w:hAnsiTheme="minorHAnsi"/>
          <w:sz w:val="22"/>
          <w:szCs w:val="22"/>
        </w:rPr>
        <w:t>.</w:t>
      </w:r>
    </w:p>
    <w:p w14:paraId="135EB669" w14:textId="7E5AF696" w:rsidR="00237FE7" w:rsidRPr="00F01455" w:rsidRDefault="003A7360" w:rsidP="005F315C">
      <w:pPr>
        <w:spacing w:after="120" w:line="240" w:lineRule="auto"/>
        <w:rPr>
          <w:rFonts w:asciiTheme="minorHAnsi" w:hAnsiTheme="minorHAnsi"/>
          <w:sz w:val="22"/>
          <w:szCs w:val="22"/>
        </w:rPr>
      </w:pPr>
      <w:r w:rsidRPr="00F01455">
        <w:rPr>
          <w:rFonts w:asciiTheme="minorHAnsi" w:hAnsiTheme="minorHAnsi"/>
          <w:b/>
          <w:bCs/>
          <w:sz w:val="22"/>
          <w:szCs w:val="22"/>
        </w:rPr>
        <w:t>Ja dati atbilst prasībām</w:t>
      </w:r>
      <w:r w:rsidR="005F315C">
        <w:rPr>
          <w:rFonts w:asciiTheme="minorHAnsi" w:hAnsiTheme="minorHAnsi"/>
          <w:b/>
          <w:bCs/>
          <w:sz w:val="22"/>
          <w:szCs w:val="22"/>
        </w:rPr>
        <w:t>, t</w:t>
      </w:r>
      <w:r w:rsidRPr="00F01455">
        <w:rPr>
          <w:rFonts w:asciiTheme="minorHAnsi" w:hAnsiTheme="minorHAnsi"/>
          <w:sz w:val="22"/>
          <w:szCs w:val="22"/>
        </w:rPr>
        <w:t>iek uzsākts tehniskais deponēšanas process.</w:t>
      </w:r>
    </w:p>
    <w:p w14:paraId="28A58EDE" w14:textId="13F5EEC2" w:rsidR="003A7360" w:rsidRPr="00F01455" w:rsidRDefault="003A7360" w:rsidP="005F315C">
      <w:pPr>
        <w:spacing w:after="120" w:line="240" w:lineRule="auto"/>
        <w:rPr>
          <w:rFonts w:asciiTheme="minorHAnsi" w:hAnsiTheme="minorHAnsi"/>
          <w:b/>
          <w:bCs/>
          <w:sz w:val="22"/>
          <w:szCs w:val="22"/>
        </w:rPr>
      </w:pPr>
      <w:r w:rsidRPr="00F01455">
        <w:rPr>
          <w:rFonts w:asciiTheme="minorHAnsi" w:hAnsiTheme="minorHAnsi"/>
          <w:b/>
          <w:bCs/>
          <w:sz w:val="22"/>
          <w:szCs w:val="22"/>
        </w:rPr>
        <w:t>8. Datu augšupielāde un publicēšana RSU Dataverse</w:t>
      </w:r>
    </w:p>
    <w:p w14:paraId="0090692E" w14:textId="362DDF87" w:rsidR="001D7A02" w:rsidRPr="00F01455" w:rsidRDefault="001D7A02" w:rsidP="00F01455">
      <w:pPr>
        <w:spacing w:line="240" w:lineRule="auto"/>
        <w:rPr>
          <w:rFonts w:asciiTheme="minorHAnsi" w:hAnsiTheme="minorHAnsi"/>
          <w:sz w:val="22"/>
          <w:szCs w:val="22"/>
        </w:rPr>
      </w:pPr>
      <w:r w:rsidRPr="00F01455">
        <w:rPr>
          <w:rFonts w:asciiTheme="minorHAnsi" w:hAnsiTheme="minorHAnsi"/>
          <w:sz w:val="22"/>
          <w:szCs w:val="22"/>
        </w:rPr>
        <w:t>Datu kurators</w:t>
      </w:r>
      <w:r w:rsidR="005F315C">
        <w:rPr>
          <w:rFonts w:asciiTheme="minorHAnsi" w:hAnsiTheme="minorHAnsi"/>
          <w:sz w:val="22"/>
          <w:szCs w:val="22"/>
        </w:rPr>
        <w:t>:</w:t>
      </w:r>
    </w:p>
    <w:p w14:paraId="6957CEE2" w14:textId="77777777" w:rsidR="003A7360" w:rsidRPr="005F315C" w:rsidRDefault="003A7360" w:rsidP="005F315C">
      <w:pPr>
        <w:pStyle w:val="ListParagraph"/>
        <w:numPr>
          <w:ilvl w:val="0"/>
          <w:numId w:val="50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ievieto datu kopu RSU Dataverse,</w:t>
      </w:r>
    </w:p>
    <w:p w14:paraId="68A8943B" w14:textId="77777777" w:rsidR="003A7360" w:rsidRPr="005F315C" w:rsidRDefault="003A7360" w:rsidP="005F315C">
      <w:pPr>
        <w:pStyle w:val="ListParagraph"/>
        <w:numPr>
          <w:ilvl w:val="0"/>
          <w:numId w:val="50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aizpilda metadatu laukus sistēmā,</w:t>
      </w:r>
    </w:p>
    <w:p w14:paraId="264B9D5C" w14:textId="77777777" w:rsidR="003A7360" w:rsidRPr="005F315C" w:rsidRDefault="003A7360" w:rsidP="005F315C">
      <w:pPr>
        <w:pStyle w:val="ListParagraph"/>
        <w:numPr>
          <w:ilvl w:val="0"/>
          <w:numId w:val="50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piešķir licenci,</w:t>
      </w:r>
    </w:p>
    <w:p w14:paraId="3DE0AAEA" w14:textId="4F836594" w:rsidR="003A7360" w:rsidRPr="005F315C" w:rsidRDefault="003A7360" w:rsidP="005F315C">
      <w:pPr>
        <w:pStyle w:val="ListParagraph"/>
        <w:numPr>
          <w:ilvl w:val="0"/>
          <w:numId w:val="50"/>
        </w:numPr>
        <w:spacing w:after="120" w:line="240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nosaka piekļuves līmeni (atvērta, ierobežota, slēgta, embargo).</w:t>
      </w:r>
    </w:p>
    <w:p w14:paraId="6F099A56" w14:textId="77777777" w:rsidR="003A7360" w:rsidRPr="00F01455" w:rsidRDefault="003A7360" w:rsidP="005F315C">
      <w:pPr>
        <w:spacing w:line="240" w:lineRule="auto"/>
        <w:rPr>
          <w:rFonts w:asciiTheme="minorHAnsi" w:hAnsiTheme="minorHAnsi"/>
          <w:sz w:val="22"/>
          <w:szCs w:val="22"/>
        </w:rPr>
      </w:pPr>
      <w:r w:rsidRPr="00F01455">
        <w:rPr>
          <w:rFonts w:asciiTheme="minorHAnsi" w:hAnsiTheme="minorHAnsi"/>
          <w:sz w:val="22"/>
          <w:szCs w:val="22"/>
        </w:rPr>
        <w:t>RSU Dataverse mērķis ir nodrošināt:</w:t>
      </w:r>
    </w:p>
    <w:p w14:paraId="5E72D272" w14:textId="77777777" w:rsidR="003A7360" w:rsidRPr="005F315C" w:rsidRDefault="003A7360" w:rsidP="005F315C">
      <w:pPr>
        <w:pStyle w:val="ListParagraph"/>
        <w:numPr>
          <w:ilvl w:val="0"/>
          <w:numId w:val="51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ilgtermiņa glabāšanu,</w:t>
      </w:r>
    </w:p>
    <w:p w14:paraId="76004D55" w14:textId="77777777" w:rsidR="003A7360" w:rsidRPr="005F315C" w:rsidRDefault="003A7360" w:rsidP="005F315C">
      <w:pPr>
        <w:pStyle w:val="ListParagraph"/>
        <w:numPr>
          <w:ilvl w:val="0"/>
          <w:numId w:val="51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datu pieejamību,</w:t>
      </w:r>
    </w:p>
    <w:p w14:paraId="04A3A1A1" w14:textId="6FEDA544" w:rsidR="003A7360" w:rsidRPr="005F315C" w:rsidRDefault="003A7360" w:rsidP="005F315C">
      <w:pPr>
        <w:pStyle w:val="ListParagraph"/>
        <w:numPr>
          <w:ilvl w:val="0"/>
          <w:numId w:val="51"/>
        </w:numPr>
        <w:spacing w:after="120" w:line="240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5F315C">
        <w:rPr>
          <w:rFonts w:asciiTheme="minorHAnsi" w:hAnsiTheme="minorHAnsi"/>
          <w:sz w:val="22"/>
          <w:szCs w:val="22"/>
        </w:rPr>
        <w:t>FAIR principu ievērošanu</w:t>
      </w:r>
      <w:r w:rsidR="005F315C" w:rsidRPr="005F315C">
        <w:rPr>
          <w:rFonts w:asciiTheme="minorHAnsi" w:hAnsiTheme="minorHAnsi"/>
          <w:sz w:val="22"/>
          <w:szCs w:val="22"/>
        </w:rPr>
        <w:t>.</w:t>
      </w:r>
    </w:p>
    <w:p w14:paraId="61378327" w14:textId="781B9F00" w:rsidR="003A7360" w:rsidRPr="00F01455" w:rsidRDefault="003A7360" w:rsidP="005F315C">
      <w:pPr>
        <w:spacing w:after="120" w:line="240" w:lineRule="auto"/>
        <w:rPr>
          <w:rFonts w:asciiTheme="minorHAnsi" w:hAnsiTheme="minorHAnsi"/>
          <w:b/>
          <w:bCs/>
          <w:sz w:val="22"/>
          <w:szCs w:val="22"/>
        </w:rPr>
      </w:pPr>
      <w:r w:rsidRPr="00F01455">
        <w:rPr>
          <w:rFonts w:asciiTheme="minorHAnsi" w:hAnsiTheme="minorHAnsi"/>
          <w:b/>
          <w:bCs/>
          <w:sz w:val="22"/>
          <w:szCs w:val="22"/>
        </w:rPr>
        <w:t>9. DOI piešķiršana un reģistrācija</w:t>
      </w:r>
    </w:p>
    <w:p w14:paraId="22E8D736" w14:textId="77777777" w:rsidR="005F315C" w:rsidRDefault="003A7360" w:rsidP="005F315C">
      <w:pPr>
        <w:spacing w:after="120" w:line="240" w:lineRule="auto"/>
        <w:rPr>
          <w:rFonts w:asciiTheme="minorHAnsi" w:hAnsiTheme="minorHAnsi"/>
          <w:sz w:val="22"/>
          <w:szCs w:val="22"/>
        </w:rPr>
      </w:pPr>
      <w:r w:rsidRPr="00F01455">
        <w:rPr>
          <w:rFonts w:asciiTheme="minorHAnsi" w:hAnsiTheme="minorHAnsi"/>
          <w:sz w:val="22"/>
          <w:szCs w:val="22"/>
        </w:rPr>
        <w:t xml:space="preserve">Publicēšanas brīdī sistēma automātiski piešķir </w:t>
      </w:r>
      <w:r w:rsidRPr="005F315C">
        <w:rPr>
          <w:rFonts w:asciiTheme="minorHAnsi" w:hAnsiTheme="minorHAnsi"/>
          <w:sz w:val="22"/>
          <w:szCs w:val="22"/>
        </w:rPr>
        <w:t>DOI (</w:t>
      </w:r>
      <w:r w:rsidRPr="005F315C">
        <w:rPr>
          <w:rFonts w:asciiTheme="minorHAnsi" w:hAnsiTheme="minorHAnsi"/>
          <w:i/>
          <w:iCs/>
          <w:sz w:val="22"/>
          <w:szCs w:val="22"/>
        </w:rPr>
        <w:t>Digital Object Identifier</w:t>
      </w:r>
      <w:r w:rsidRPr="005F315C">
        <w:rPr>
          <w:rFonts w:asciiTheme="minorHAnsi" w:hAnsiTheme="minorHAnsi"/>
          <w:sz w:val="22"/>
          <w:szCs w:val="22"/>
        </w:rPr>
        <w:t>)</w:t>
      </w:r>
      <w:r w:rsidRPr="00F01455">
        <w:rPr>
          <w:rFonts w:asciiTheme="minorHAnsi" w:hAnsiTheme="minorHAnsi"/>
          <w:sz w:val="22"/>
          <w:szCs w:val="22"/>
        </w:rPr>
        <w:t xml:space="preserve"> </w:t>
      </w:r>
      <w:r w:rsidR="005F315C">
        <w:rPr>
          <w:rFonts w:asciiTheme="minorHAnsi" w:hAnsiTheme="minorHAnsi"/>
          <w:sz w:val="22"/>
          <w:szCs w:val="22"/>
        </w:rPr>
        <w:t xml:space="preserve">– pastāvīgu </w:t>
      </w:r>
      <w:r w:rsidRPr="00F01455">
        <w:rPr>
          <w:rFonts w:asciiTheme="minorHAnsi" w:hAnsiTheme="minorHAnsi"/>
          <w:sz w:val="22"/>
          <w:szCs w:val="22"/>
        </w:rPr>
        <w:t>digitālo identifikatoru citēšanai.</w:t>
      </w:r>
    </w:p>
    <w:p w14:paraId="4E48275F" w14:textId="36EC88BC" w:rsidR="003A7360" w:rsidRPr="00F01455" w:rsidRDefault="003A7360" w:rsidP="005F315C">
      <w:pPr>
        <w:spacing w:after="120" w:line="240" w:lineRule="auto"/>
        <w:rPr>
          <w:rFonts w:asciiTheme="minorHAnsi" w:hAnsiTheme="minorHAnsi"/>
          <w:sz w:val="22"/>
          <w:szCs w:val="22"/>
        </w:rPr>
      </w:pPr>
      <w:r w:rsidRPr="00F01455">
        <w:rPr>
          <w:rFonts w:asciiTheme="minorHAnsi" w:hAnsiTheme="minorHAnsi"/>
          <w:sz w:val="22"/>
          <w:szCs w:val="22"/>
        </w:rPr>
        <w:t>Papildu</w:t>
      </w:r>
      <w:r w:rsidR="005F315C">
        <w:rPr>
          <w:rFonts w:asciiTheme="minorHAnsi" w:hAnsiTheme="minorHAnsi"/>
          <w:sz w:val="22"/>
          <w:szCs w:val="22"/>
        </w:rPr>
        <w:t xml:space="preserve"> </w:t>
      </w:r>
      <w:r w:rsidRPr="00F01455">
        <w:rPr>
          <w:rFonts w:asciiTheme="minorHAnsi" w:hAnsiTheme="minorHAnsi"/>
          <w:sz w:val="22"/>
          <w:szCs w:val="22"/>
        </w:rPr>
        <w:t xml:space="preserve">datu kopa tiek reģistrēta </w:t>
      </w:r>
      <w:hyperlink r:id="rId18">
        <w:r w:rsidRPr="005F315C">
          <w:rPr>
            <w:rStyle w:val="Hyperlink"/>
            <w:rFonts w:asciiTheme="minorHAnsi" w:hAnsiTheme="minorHAnsi"/>
            <w:sz w:val="22"/>
            <w:szCs w:val="22"/>
          </w:rPr>
          <w:t>ZDIS Pure</w:t>
        </w:r>
      </w:hyperlink>
      <w:r w:rsidRPr="005F315C">
        <w:rPr>
          <w:rFonts w:asciiTheme="minorHAnsi" w:hAnsiTheme="minorHAnsi"/>
          <w:sz w:val="22"/>
          <w:szCs w:val="22"/>
        </w:rPr>
        <w:t xml:space="preserve"> sistēmā</w:t>
      </w:r>
      <w:r w:rsidR="005F315C">
        <w:rPr>
          <w:rFonts w:asciiTheme="minorHAnsi" w:hAnsiTheme="minorHAnsi"/>
          <w:sz w:val="22"/>
          <w:szCs w:val="22"/>
        </w:rPr>
        <w:t>.</w:t>
      </w:r>
    </w:p>
    <w:p w14:paraId="411B4672" w14:textId="489CFF25" w:rsidR="003A7360" w:rsidRPr="00F01455" w:rsidRDefault="005F315C" w:rsidP="005F315C">
      <w:pPr>
        <w:spacing w:after="12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3A7360" w:rsidRPr="00F01455">
        <w:rPr>
          <w:rFonts w:asciiTheme="minorHAnsi" w:hAnsiTheme="minorHAnsi"/>
          <w:sz w:val="22"/>
          <w:szCs w:val="22"/>
        </w:rPr>
        <w:t>ati kļūst citējami un atrodami meklētājprogrammās.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5F315C" w14:paraId="614B1B41" w14:textId="77777777" w:rsidTr="005F315C">
        <w:tc>
          <w:tcPr>
            <w:tcW w:w="9736" w:type="dxa"/>
            <w:gridSpan w:val="2"/>
            <w:vAlign w:val="center"/>
          </w:tcPr>
          <w:p w14:paraId="2F0EAE8D" w14:textId="6D4829DA" w:rsidR="005F315C" w:rsidRDefault="005F315C" w:rsidP="005F315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01455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Atbildības sadalījums</w:t>
            </w:r>
          </w:p>
        </w:tc>
      </w:tr>
      <w:tr w:rsidR="005F315C" w14:paraId="6B6A85E8" w14:textId="77777777" w:rsidTr="005F315C">
        <w:tc>
          <w:tcPr>
            <w:tcW w:w="4868" w:type="dxa"/>
            <w:vAlign w:val="center"/>
          </w:tcPr>
          <w:p w14:paraId="19618A1F" w14:textId="1CEC21DC" w:rsidR="005F315C" w:rsidRDefault="005F315C" w:rsidP="005F315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01455">
              <w:rPr>
                <w:rFonts w:asciiTheme="minorHAnsi" w:hAnsiTheme="minorHAnsi"/>
                <w:b/>
                <w:bCs/>
                <w:sz w:val="22"/>
                <w:szCs w:val="22"/>
              </w:rPr>
              <w:t>Pētnieks</w:t>
            </w:r>
          </w:p>
        </w:tc>
        <w:tc>
          <w:tcPr>
            <w:tcW w:w="4868" w:type="dxa"/>
            <w:vAlign w:val="center"/>
          </w:tcPr>
          <w:p w14:paraId="4DFC8441" w14:textId="6151E915" w:rsidR="005F315C" w:rsidRDefault="005F315C" w:rsidP="005F315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01455">
              <w:rPr>
                <w:rFonts w:asciiTheme="minorHAnsi" w:hAnsiTheme="minorHAnsi"/>
                <w:b/>
                <w:bCs/>
                <w:sz w:val="22"/>
                <w:szCs w:val="22"/>
              </w:rPr>
              <w:t>Datu kurators</w:t>
            </w:r>
          </w:p>
        </w:tc>
      </w:tr>
      <w:tr w:rsidR="005F315C" w14:paraId="18C165F0" w14:textId="77777777" w:rsidTr="005F315C">
        <w:tc>
          <w:tcPr>
            <w:tcW w:w="4868" w:type="dxa"/>
          </w:tcPr>
          <w:p w14:paraId="2F7EA428" w14:textId="6184C967" w:rsidR="005F315C" w:rsidRPr="00F01455" w:rsidRDefault="005F315C" w:rsidP="005F315C">
            <w:pPr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F01455">
              <w:rPr>
                <w:rFonts w:asciiTheme="minorHAnsi" w:hAnsiTheme="minorHAnsi"/>
                <w:sz w:val="22"/>
                <w:szCs w:val="22"/>
              </w:rPr>
              <w:t>tbild par datu saturu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86C57C4" w14:textId="3E2F5D05" w:rsidR="005F315C" w:rsidRPr="00F01455" w:rsidRDefault="005F315C" w:rsidP="005F315C">
            <w:pPr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F01455">
              <w:rPr>
                <w:rFonts w:asciiTheme="minorHAnsi" w:hAnsiTheme="minorHAnsi"/>
                <w:sz w:val="22"/>
                <w:szCs w:val="22"/>
              </w:rPr>
              <w:t>odrošina dokumentāciju un metadatus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09FFC61" w14:textId="78459D62" w:rsidR="005F315C" w:rsidRPr="005F315C" w:rsidRDefault="005F315C" w:rsidP="00F01455">
            <w:pPr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Pr="00F01455">
              <w:rPr>
                <w:rFonts w:asciiTheme="minorHAnsi" w:hAnsiTheme="minorHAnsi"/>
                <w:sz w:val="22"/>
                <w:szCs w:val="22"/>
              </w:rPr>
              <w:t>evēro ētikas un datu aizsardzības prasības.</w:t>
            </w:r>
          </w:p>
        </w:tc>
        <w:tc>
          <w:tcPr>
            <w:tcW w:w="4868" w:type="dxa"/>
          </w:tcPr>
          <w:p w14:paraId="0259D749" w14:textId="1F2D3528" w:rsidR="005F315C" w:rsidRPr="00F01455" w:rsidRDefault="005F315C" w:rsidP="005F315C">
            <w:pPr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F01455">
              <w:rPr>
                <w:rFonts w:asciiTheme="minorHAnsi" w:hAnsiTheme="minorHAnsi"/>
                <w:sz w:val="22"/>
                <w:szCs w:val="22"/>
              </w:rPr>
              <w:t>odrošina kvalitātes kontroli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BA4CF1B" w14:textId="20757C46" w:rsidR="005F315C" w:rsidRPr="00F01455" w:rsidRDefault="005F315C" w:rsidP="005F315C">
            <w:pPr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F01455">
              <w:rPr>
                <w:rFonts w:asciiTheme="minorHAnsi" w:hAnsiTheme="minorHAnsi"/>
                <w:sz w:val="22"/>
                <w:szCs w:val="22"/>
              </w:rPr>
              <w:t>ārbauda atbilstību normatīvajiem aktiem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4A2130B" w14:textId="7A87A172" w:rsidR="005F315C" w:rsidRPr="005F315C" w:rsidRDefault="005F315C" w:rsidP="00F01455">
            <w:pPr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Pr="00F01455">
              <w:rPr>
                <w:rFonts w:asciiTheme="minorHAnsi" w:hAnsiTheme="minorHAnsi"/>
                <w:sz w:val="22"/>
                <w:szCs w:val="22"/>
              </w:rPr>
              <w:t>eic tehnisko ievietošanu repozitorijā.</w:t>
            </w:r>
          </w:p>
        </w:tc>
      </w:tr>
    </w:tbl>
    <w:p w14:paraId="27AD10DF" w14:textId="40499278" w:rsidR="00237FE7" w:rsidRPr="00F01455" w:rsidRDefault="00237FE7" w:rsidP="005F315C">
      <w:pPr>
        <w:spacing w:line="240" w:lineRule="auto"/>
        <w:rPr>
          <w:rFonts w:asciiTheme="minorHAnsi" w:hAnsiTheme="minorHAnsi"/>
          <w:sz w:val="22"/>
          <w:szCs w:val="22"/>
        </w:rPr>
      </w:pPr>
    </w:p>
    <w:sectPr w:rsidR="00237FE7" w:rsidRPr="00F01455" w:rsidSect="00F01455">
      <w:headerReference w:type="default" r:id="rId19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3A94" w14:textId="77777777" w:rsidR="000A2EEC" w:rsidRDefault="000A2EEC" w:rsidP="00C07F0B">
      <w:pPr>
        <w:spacing w:line="240" w:lineRule="auto"/>
      </w:pPr>
      <w:r>
        <w:separator/>
      </w:r>
    </w:p>
  </w:endnote>
  <w:endnote w:type="continuationSeparator" w:id="0">
    <w:p w14:paraId="6ECA1BDD" w14:textId="77777777" w:rsidR="000A2EEC" w:rsidRDefault="000A2EEC" w:rsidP="00C07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ity Text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4507" w14:textId="77777777" w:rsidR="000A2EEC" w:rsidRDefault="000A2EEC" w:rsidP="00C07F0B">
      <w:pPr>
        <w:spacing w:line="240" w:lineRule="auto"/>
      </w:pPr>
      <w:r>
        <w:separator/>
      </w:r>
    </w:p>
  </w:footnote>
  <w:footnote w:type="continuationSeparator" w:id="0">
    <w:p w14:paraId="76515749" w14:textId="77777777" w:rsidR="000A2EEC" w:rsidRDefault="000A2EEC" w:rsidP="00C07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9D0F" w14:textId="77777777" w:rsidR="00F01455" w:rsidRDefault="00F01455" w:rsidP="00F01455">
    <w:pPr>
      <w:tabs>
        <w:tab w:val="center" w:pos="6122"/>
      </w:tabs>
      <w:spacing w:line="240" w:lineRule="auto"/>
      <w:ind w:right="-319"/>
      <w:jc w:val="right"/>
      <w:rPr>
        <w:rFonts w:asciiTheme="minorHAnsi" w:hAnsiTheme="minorHAnsi"/>
        <w:color w:val="auto"/>
      </w:rPr>
    </w:pPr>
    <w:r w:rsidRPr="00930606">
      <w:rPr>
        <w:rFonts w:asciiTheme="minorHAnsi" w:hAnsiTheme="minorHAnsi"/>
        <w:noProof/>
        <w:color w:val="auto"/>
      </w:rPr>
      <w:drawing>
        <wp:anchor distT="0" distB="0" distL="114300" distR="114300" simplePos="0" relativeHeight="251659264" behindDoc="0" locked="0" layoutInCell="1" allowOverlap="1" wp14:anchorId="7059BEE0" wp14:editId="3DFC84EC">
          <wp:simplePos x="0" y="0"/>
          <wp:positionH relativeFrom="column">
            <wp:posOffset>-172085</wp:posOffset>
          </wp:positionH>
          <wp:positionV relativeFrom="page">
            <wp:posOffset>279400</wp:posOffset>
          </wp:positionV>
          <wp:extent cx="1626998" cy="324000"/>
          <wp:effectExtent l="0" t="0" r="0" b="0"/>
          <wp:wrapSquare wrapText="bothSides"/>
          <wp:docPr id="79054321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65768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998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0606">
      <w:rPr>
        <w:rFonts w:asciiTheme="minorHAnsi" w:hAnsiTheme="minorHAnsi"/>
        <w:i/>
        <w:iCs/>
        <w:color w:val="auto"/>
        <w:lang w:val="en-US"/>
      </w:rPr>
      <w:t>Datu kuratoru tīkls, 2024</w:t>
    </w:r>
  </w:p>
  <w:p w14:paraId="5F9DED03" w14:textId="6DD832D3" w:rsidR="00C07F0B" w:rsidRPr="00F01455" w:rsidRDefault="00F01455" w:rsidP="00F01455">
    <w:pPr>
      <w:tabs>
        <w:tab w:val="center" w:pos="6122"/>
      </w:tabs>
      <w:spacing w:line="240" w:lineRule="auto"/>
      <w:ind w:left="2835" w:right="-319" w:firstLine="142"/>
      <w:jc w:val="right"/>
      <w:rPr>
        <w:rFonts w:asciiTheme="minorHAnsi" w:hAnsiTheme="minorHAnsi"/>
        <w:color w:val="auto"/>
      </w:rPr>
    </w:pPr>
    <w:r w:rsidRPr="00930606">
      <w:rPr>
        <w:rFonts w:asciiTheme="minorHAnsi" w:hAnsiTheme="minorHAnsi"/>
        <w:i/>
        <w:iCs/>
        <w:color w:val="auto"/>
      </w:rPr>
      <w:t>Materiāls izstrādāts ar projekta "Atbalsts atvērtās zinātnes ieviešanai praksē,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kā</w:t>
    </w:r>
    <w:r>
      <w:rPr>
        <w:rFonts w:asciiTheme="minorHAnsi" w:hAnsiTheme="minorHAnsi"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arī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izveidoti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risinājumi</w:t>
    </w:r>
    <w:r w:rsidRPr="00930606">
      <w:rPr>
        <w:rFonts w:asciiTheme="minorHAnsi" w:hAnsiTheme="minorHAnsi"/>
        <w:color w:val="auto"/>
      </w:rPr>
      <w:t> </w:t>
    </w:r>
    <w:r w:rsidRPr="00930606">
      <w:rPr>
        <w:rFonts w:asciiTheme="minorHAnsi" w:hAnsiTheme="minorHAnsi"/>
        <w:i/>
        <w:iCs/>
        <w:color w:val="auto"/>
      </w:rPr>
      <w:t>zinātnes datu koplietošanai un dalībai ES atvērtajā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zinātnes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mākonī" (ANM 2.1.3.1.i)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finansējumu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5D6"/>
    <w:multiLevelType w:val="multilevel"/>
    <w:tmpl w:val="3942E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90DC1"/>
    <w:multiLevelType w:val="multilevel"/>
    <w:tmpl w:val="A7D2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E1416"/>
    <w:multiLevelType w:val="multilevel"/>
    <w:tmpl w:val="98EE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1350D"/>
    <w:multiLevelType w:val="hybridMultilevel"/>
    <w:tmpl w:val="0318EE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26561"/>
    <w:multiLevelType w:val="hybridMultilevel"/>
    <w:tmpl w:val="0F406C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14B48"/>
    <w:multiLevelType w:val="multilevel"/>
    <w:tmpl w:val="801E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F6650"/>
    <w:multiLevelType w:val="multilevel"/>
    <w:tmpl w:val="922E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A10C7"/>
    <w:multiLevelType w:val="multilevel"/>
    <w:tmpl w:val="BF9C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6287C"/>
    <w:multiLevelType w:val="multilevel"/>
    <w:tmpl w:val="8BC0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D4C7A"/>
    <w:multiLevelType w:val="hybridMultilevel"/>
    <w:tmpl w:val="526EDA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3C2"/>
    <w:multiLevelType w:val="multilevel"/>
    <w:tmpl w:val="6E5C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36034C"/>
    <w:multiLevelType w:val="multilevel"/>
    <w:tmpl w:val="5956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92569B"/>
    <w:multiLevelType w:val="multilevel"/>
    <w:tmpl w:val="79CE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60A9C"/>
    <w:multiLevelType w:val="hybridMultilevel"/>
    <w:tmpl w:val="726AC5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E5F0D"/>
    <w:multiLevelType w:val="multilevel"/>
    <w:tmpl w:val="75B8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06310E"/>
    <w:multiLevelType w:val="hybridMultilevel"/>
    <w:tmpl w:val="2B84E1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23BAC"/>
    <w:multiLevelType w:val="hybridMultilevel"/>
    <w:tmpl w:val="CCDE112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BB32B2"/>
    <w:multiLevelType w:val="multilevel"/>
    <w:tmpl w:val="1A60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AA6F5A"/>
    <w:multiLevelType w:val="multilevel"/>
    <w:tmpl w:val="4B24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AF7ED3"/>
    <w:multiLevelType w:val="multilevel"/>
    <w:tmpl w:val="7C0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1160B8"/>
    <w:multiLevelType w:val="multilevel"/>
    <w:tmpl w:val="9C56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405699"/>
    <w:multiLevelType w:val="hybridMultilevel"/>
    <w:tmpl w:val="C8342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C0E16"/>
    <w:multiLevelType w:val="multilevel"/>
    <w:tmpl w:val="3A0E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722741"/>
    <w:multiLevelType w:val="multilevel"/>
    <w:tmpl w:val="1EE6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CD5B3F"/>
    <w:multiLevelType w:val="multilevel"/>
    <w:tmpl w:val="82E4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5457E0"/>
    <w:multiLevelType w:val="multilevel"/>
    <w:tmpl w:val="FD6E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A71C83"/>
    <w:multiLevelType w:val="multilevel"/>
    <w:tmpl w:val="FC18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676A6B"/>
    <w:multiLevelType w:val="multilevel"/>
    <w:tmpl w:val="8CDC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9143D6"/>
    <w:multiLevelType w:val="multilevel"/>
    <w:tmpl w:val="47EC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CC75DF"/>
    <w:multiLevelType w:val="multilevel"/>
    <w:tmpl w:val="69BA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62676E"/>
    <w:multiLevelType w:val="multilevel"/>
    <w:tmpl w:val="837C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C32DA1"/>
    <w:multiLevelType w:val="multilevel"/>
    <w:tmpl w:val="5718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4643B1"/>
    <w:multiLevelType w:val="hybridMultilevel"/>
    <w:tmpl w:val="4868158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210D3D"/>
    <w:multiLevelType w:val="multilevel"/>
    <w:tmpl w:val="3164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2F4336"/>
    <w:multiLevelType w:val="hybridMultilevel"/>
    <w:tmpl w:val="BD4CAA84"/>
    <w:lvl w:ilvl="0" w:tplc="6F521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993C7E"/>
    <w:multiLevelType w:val="multilevel"/>
    <w:tmpl w:val="C598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9F1220"/>
    <w:multiLevelType w:val="multilevel"/>
    <w:tmpl w:val="FA8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7C4C50"/>
    <w:multiLevelType w:val="multilevel"/>
    <w:tmpl w:val="B36A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5640F3"/>
    <w:multiLevelType w:val="multilevel"/>
    <w:tmpl w:val="C926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0C6842"/>
    <w:multiLevelType w:val="multilevel"/>
    <w:tmpl w:val="0888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815555"/>
    <w:multiLevelType w:val="hybridMultilevel"/>
    <w:tmpl w:val="BB1CD0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41D40"/>
    <w:multiLevelType w:val="hybridMultilevel"/>
    <w:tmpl w:val="D4BCD2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456D3"/>
    <w:multiLevelType w:val="multilevel"/>
    <w:tmpl w:val="3F52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AD73EE"/>
    <w:multiLevelType w:val="multilevel"/>
    <w:tmpl w:val="6B32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B80251"/>
    <w:multiLevelType w:val="multilevel"/>
    <w:tmpl w:val="2E24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22075F"/>
    <w:multiLevelType w:val="multilevel"/>
    <w:tmpl w:val="CB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C014D4"/>
    <w:multiLevelType w:val="multilevel"/>
    <w:tmpl w:val="6F881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22425EE"/>
    <w:multiLevelType w:val="hybridMultilevel"/>
    <w:tmpl w:val="C8D292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BE3950"/>
    <w:multiLevelType w:val="multilevel"/>
    <w:tmpl w:val="ED9A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46349B"/>
    <w:multiLevelType w:val="multilevel"/>
    <w:tmpl w:val="93A6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FC6F7F"/>
    <w:multiLevelType w:val="multilevel"/>
    <w:tmpl w:val="3D58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55943">
    <w:abstractNumId w:val="1"/>
  </w:num>
  <w:num w:numId="2" w16cid:durableId="301621279">
    <w:abstractNumId w:val="6"/>
  </w:num>
  <w:num w:numId="3" w16cid:durableId="183054044">
    <w:abstractNumId w:val="36"/>
  </w:num>
  <w:num w:numId="4" w16cid:durableId="256982973">
    <w:abstractNumId w:val="39"/>
  </w:num>
  <w:num w:numId="5" w16cid:durableId="2128960445">
    <w:abstractNumId w:val="46"/>
  </w:num>
  <w:num w:numId="6" w16cid:durableId="52196469">
    <w:abstractNumId w:val="23"/>
  </w:num>
  <w:num w:numId="7" w16cid:durableId="1814103477">
    <w:abstractNumId w:val="0"/>
  </w:num>
  <w:num w:numId="8" w16cid:durableId="1192109266">
    <w:abstractNumId w:val="8"/>
  </w:num>
  <w:num w:numId="9" w16cid:durableId="1139957884">
    <w:abstractNumId w:val="22"/>
  </w:num>
  <w:num w:numId="10" w16cid:durableId="1461070470">
    <w:abstractNumId w:val="29"/>
  </w:num>
  <w:num w:numId="11" w16cid:durableId="153766251">
    <w:abstractNumId w:val="11"/>
  </w:num>
  <w:num w:numId="12" w16cid:durableId="681586454">
    <w:abstractNumId w:val="28"/>
  </w:num>
  <w:num w:numId="13" w16cid:durableId="1816407466">
    <w:abstractNumId w:val="18"/>
  </w:num>
  <w:num w:numId="14" w16cid:durableId="54551476">
    <w:abstractNumId w:val="14"/>
  </w:num>
  <w:num w:numId="15" w16cid:durableId="1475172259">
    <w:abstractNumId w:val="19"/>
  </w:num>
  <w:num w:numId="16" w16cid:durableId="1893542132">
    <w:abstractNumId w:val="37"/>
  </w:num>
  <w:num w:numId="17" w16cid:durableId="1146123660">
    <w:abstractNumId w:val="30"/>
  </w:num>
  <w:num w:numId="18" w16cid:durableId="179398874">
    <w:abstractNumId w:val="33"/>
  </w:num>
  <w:num w:numId="19" w16cid:durableId="1724135186">
    <w:abstractNumId w:val="26"/>
  </w:num>
  <w:num w:numId="20" w16cid:durableId="1673793914">
    <w:abstractNumId w:val="35"/>
  </w:num>
  <w:num w:numId="21" w16cid:durableId="1108429512">
    <w:abstractNumId w:val="20"/>
  </w:num>
  <w:num w:numId="22" w16cid:durableId="1494488308">
    <w:abstractNumId w:val="7"/>
  </w:num>
  <w:num w:numId="23" w16cid:durableId="1396704556">
    <w:abstractNumId w:val="50"/>
  </w:num>
  <w:num w:numId="24" w16cid:durableId="573515384">
    <w:abstractNumId w:val="5"/>
  </w:num>
  <w:num w:numId="25" w16cid:durableId="1166356539">
    <w:abstractNumId w:val="44"/>
  </w:num>
  <w:num w:numId="26" w16cid:durableId="1548830934">
    <w:abstractNumId w:val="2"/>
  </w:num>
  <w:num w:numId="27" w16cid:durableId="993795558">
    <w:abstractNumId w:val="48"/>
  </w:num>
  <w:num w:numId="28" w16cid:durableId="1250770855">
    <w:abstractNumId w:val="25"/>
  </w:num>
  <w:num w:numId="29" w16cid:durableId="1941445914">
    <w:abstractNumId w:val="27"/>
  </w:num>
  <w:num w:numId="30" w16cid:durableId="2054230159">
    <w:abstractNumId w:val="12"/>
  </w:num>
  <w:num w:numId="31" w16cid:durableId="1413893535">
    <w:abstractNumId w:val="49"/>
  </w:num>
  <w:num w:numId="32" w16cid:durableId="1660186309">
    <w:abstractNumId w:val="32"/>
  </w:num>
  <w:num w:numId="33" w16cid:durableId="1674797326">
    <w:abstractNumId w:val="31"/>
  </w:num>
  <w:num w:numId="34" w16cid:durableId="1136483534">
    <w:abstractNumId w:val="17"/>
  </w:num>
  <w:num w:numId="35" w16cid:durableId="1970238047">
    <w:abstractNumId w:val="43"/>
  </w:num>
  <w:num w:numId="36" w16cid:durableId="1391809864">
    <w:abstractNumId w:val="42"/>
  </w:num>
  <w:num w:numId="37" w16cid:durableId="1412120942">
    <w:abstractNumId w:val="45"/>
  </w:num>
  <w:num w:numId="38" w16cid:durableId="280848662">
    <w:abstractNumId w:val="38"/>
  </w:num>
  <w:num w:numId="39" w16cid:durableId="480125200">
    <w:abstractNumId w:val="24"/>
  </w:num>
  <w:num w:numId="40" w16cid:durableId="1545025516">
    <w:abstractNumId w:val="10"/>
  </w:num>
  <w:num w:numId="41" w16cid:durableId="1682705009">
    <w:abstractNumId w:val="34"/>
  </w:num>
  <w:num w:numId="42" w16cid:durableId="1170488213">
    <w:abstractNumId w:val="3"/>
  </w:num>
  <w:num w:numId="43" w16cid:durableId="305089324">
    <w:abstractNumId w:val="15"/>
  </w:num>
  <w:num w:numId="44" w16cid:durableId="962662471">
    <w:abstractNumId w:val="21"/>
  </w:num>
  <w:num w:numId="45" w16cid:durableId="56321985">
    <w:abstractNumId w:val="13"/>
  </w:num>
  <w:num w:numId="46" w16cid:durableId="2036076168">
    <w:abstractNumId w:val="16"/>
  </w:num>
  <w:num w:numId="47" w16cid:durableId="1554807719">
    <w:abstractNumId w:val="4"/>
  </w:num>
  <w:num w:numId="48" w16cid:durableId="1407873504">
    <w:abstractNumId w:val="47"/>
  </w:num>
  <w:num w:numId="49" w16cid:durableId="1909221398">
    <w:abstractNumId w:val="41"/>
  </w:num>
  <w:num w:numId="50" w16cid:durableId="1020010541">
    <w:abstractNumId w:val="9"/>
  </w:num>
  <w:num w:numId="51" w16cid:durableId="7779940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0B"/>
    <w:rsid w:val="00003E22"/>
    <w:rsid w:val="00091766"/>
    <w:rsid w:val="000A2EEC"/>
    <w:rsid w:val="000D32EA"/>
    <w:rsid w:val="00113ABC"/>
    <w:rsid w:val="00161657"/>
    <w:rsid w:val="001D7A02"/>
    <w:rsid w:val="00233118"/>
    <w:rsid w:val="00237FE7"/>
    <w:rsid w:val="00247EEC"/>
    <w:rsid w:val="00252C4B"/>
    <w:rsid w:val="00275851"/>
    <w:rsid w:val="00277C20"/>
    <w:rsid w:val="0028124A"/>
    <w:rsid w:val="003611C3"/>
    <w:rsid w:val="003A7360"/>
    <w:rsid w:val="004D782B"/>
    <w:rsid w:val="004F5EE1"/>
    <w:rsid w:val="00500EB8"/>
    <w:rsid w:val="005C39C3"/>
    <w:rsid w:val="005F315C"/>
    <w:rsid w:val="00623524"/>
    <w:rsid w:val="006672EB"/>
    <w:rsid w:val="006712B8"/>
    <w:rsid w:val="00750B12"/>
    <w:rsid w:val="0076308B"/>
    <w:rsid w:val="00794132"/>
    <w:rsid w:val="00852557"/>
    <w:rsid w:val="008C4528"/>
    <w:rsid w:val="008D1294"/>
    <w:rsid w:val="008D42EC"/>
    <w:rsid w:val="0097491D"/>
    <w:rsid w:val="009B7BAA"/>
    <w:rsid w:val="00A5129A"/>
    <w:rsid w:val="00AB2E80"/>
    <w:rsid w:val="00AD38B8"/>
    <w:rsid w:val="00BA4373"/>
    <w:rsid w:val="00BF192A"/>
    <w:rsid w:val="00C07F0B"/>
    <w:rsid w:val="00C458D6"/>
    <w:rsid w:val="00CB4EFB"/>
    <w:rsid w:val="00D67061"/>
    <w:rsid w:val="00D7186F"/>
    <w:rsid w:val="00DB4571"/>
    <w:rsid w:val="00DC4CFE"/>
    <w:rsid w:val="00E10832"/>
    <w:rsid w:val="00E262FD"/>
    <w:rsid w:val="00E34C05"/>
    <w:rsid w:val="00E61287"/>
    <w:rsid w:val="00E91ED4"/>
    <w:rsid w:val="00E96C68"/>
    <w:rsid w:val="00ED7FB3"/>
    <w:rsid w:val="00EE25D6"/>
    <w:rsid w:val="00F01455"/>
    <w:rsid w:val="00F018DC"/>
    <w:rsid w:val="00F378D4"/>
    <w:rsid w:val="00FD094D"/>
    <w:rsid w:val="00FF4833"/>
    <w:rsid w:val="1A83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3710C"/>
  <w15:chartTrackingRefBased/>
  <w15:docId w15:val="{4C98E06D-3243-45A0-BF37-42DB6077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22"/>
    <w:pPr>
      <w:spacing w:after="0" w:line="336" w:lineRule="auto"/>
    </w:pPr>
    <w:rPr>
      <w:rFonts w:ascii="University Text" w:hAnsi="University Text"/>
      <w:color w:val="000000" w:themeColor="text1"/>
      <w:spacing w:val="4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C0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0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0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F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F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F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F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F0B"/>
    <w:rPr>
      <w:rFonts w:eastAsiaTheme="majorEastAsia" w:cstheme="majorBidi"/>
      <w:color w:val="272727" w:themeColor="text1" w:themeTint="D8"/>
    </w:rPr>
  </w:style>
  <w:style w:type="paragraph" w:styleId="Subtitle">
    <w:name w:val="Subtitle"/>
    <w:next w:val="Normal"/>
    <w:link w:val="SubtitleChar"/>
    <w:autoRedefine/>
    <w:uiPriority w:val="11"/>
    <w:qFormat/>
    <w:rsid w:val="00FF4833"/>
    <w:pPr>
      <w:numPr>
        <w:ilvl w:val="1"/>
      </w:numPr>
      <w:spacing w:after="120" w:line="240" w:lineRule="auto"/>
      <w:jc w:val="center"/>
    </w:pPr>
    <w:rPr>
      <w:rFonts w:eastAsiaTheme="majorEastAsia" w:cstheme="majorBidi"/>
      <w:b/>
      <w:bCs/>
      <w:color w:val="000000" w:themeColor="text1"/>
      <w:spacing w:val="4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833"/>
    <w:rPr>
      <w:rFonts w:eastAsiaTheme="majorEastAsia" w:cstheme="majorBidi"/>
      <w:b/>
      <w:bCs/>
      <w:color w:val="000000" w:themeColor="text1"/>
      <w:spacing w:val="4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07F0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0B"/>
  </w:style>
  <w:style w:type="paragraph" w:styleId="Header">
    <w:name w:val="header"/>
    <w:basedOn w:val="Normal"/>
    <w:link w:val="HeaderChar"/>
    <w:uiPriority w:val="99"/>
    <w:unhideWhenUsed/>
    <w:rsid w:val="00E96C68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68"/>
    <w:rPr>
      <w:rFonts w:ascii="University Text" w:hAnsi="University Text"/>
      <w:color w:val="000000" w:themeColor="text1"/>
      <w:spacing w:val="4"/>
      <w:sz w:val="20"/>
    </w:rPr>
  </w:style>
  <w:style w:type="character" w:styleId="Hyperlink">
    <w:name w:val="Hyperlink"/>
    <w:basedOn w:val="DefaultParagraphFont"/>
    <w:uiPriority w:val="99"/>
    <w:unhideWhenUsed/>
    <w:rsid w:val="006235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5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79413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42EC"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0145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5F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su.lv/en/node/98497" TargetMode="External"/><Relationship Id="rId18" Type="http://schemas.openxmlformats.org/officeDocument/2006/relationships/hyperlink" Target="https://science.rsu.lv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document/d/1uv1sdYmu9GZ7mQ2L85Y6j_n8MIXzx_-tqlCNfFOWO94/edit?tab=t.0" TargetMode="External"/><Relationship Id="rId17" Type="http://schemas.openxmlformats.org/officeDocument/2006/relationships/hyperlink" Target="https://forms.office.com/pages/responsepage.aspx?id=z4dofreEbkKwzb2Ho_eXfQ7Gjm3uHH5DscFGAmPPv8tUNTdMSE5EWkJTMUUwWFZHUUJNMDFIODNVSC4u&amp;route=shortur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su.lv/petnieciba/petniecibas-datu-parvaldiba/rsu-programmaturas-un-it-riku-katalog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z4dofreEbkKwzb2Ho_eXfQ7Gjm3uHH5DscFGAmPPv8tUNTdMSE5EWkJTMUUwWFZHUUJNMDFIODNVSC4u&amp;route=shorturl" TargetMode="External"/><Relationship Id="rId5" Type="http://schemas.openxmlformats.org/officeDocument/2006/relationships/styles" Target="styles.xml"/><Relationship Id="rId15" Type="http://schemas.openxmlformats.org/officeDocument/2006/relationships/hyperlink" Target="https://dvs.rsu.lv/Portal/Documents/Update/1829577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su.lv/fair-datu-parvaldib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d6cf3-6fd5-4161-bb1c-f7164887f9e1">
      <Terms xmlns="http://schemas.microsoft.com/office/infopath/2007/PartnerControls"/>
    </lcf76f155ced4ddcb4097134ff3c332f>
    <TaxCatchAll xmlns="f3e481f3-39f3-45ed-8669-5cd690f7ee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04D5D9C74F439BCE15B5CCD852F9" ma:contentTypeVersion="12" ma:contentTypeDescription="Create a new document." ma:contentTypeScope="" ma:versionID="f81d0855dc0474aeee8c86971e000582">
  <xsd:schema xmlns:xsd="http://www.w3.org/2001/XMLSchema" xmlns:xs="http://www.w3.org/2001/XMLSchema" xmlns:p="http://schemas.microsoft.com/office/2006/metadata/properties" xmlns:ns2="164d6cf3-6fd5-4161-bb1c-f7164887f9e1" xmlns:ns3="f3e481f3-39f3-45ed-8669-5cd690f7ee1e" targetNamespace="http://schemas.microsoft.com/office/2006/metadata/properties" ma:root="true" ma:fieldsID="49fb7c6407a4981cb9948d62b8d88d63" ns2:_="" ns3:_="">
    <xsd:import namespace="164d6cf3-6fd5-4161-bb1c-f7164887f9e1"/>
    <xsd:import namespace="f3e481f3-39f3-45ed-8669-5cd690f7e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d6cf3-6fd5-4161-bb1c-f7164887f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481f3-39f3-45ed-8669-5cd690f7ee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a3183b-dc17-4907-bdbe-c40c52dad5b8}" ma:internalName="TaxCatchAll" ma:showField="CatchAllData" ma:web="f3e481f3-39f3-45ed-8669-5cd690f7e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73679-5DBE-464E-BDE9-9C745A441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DDC04-734D-44C5-8FE0-6EA80FB5843F}">
  <ds:schemaRefs>
    <ds:schemaRef ds:uri="http://schemas.microsoft.com/office/2006/metadata/properties"/>
    <ds:schemaRef ds:uri="http://schemas.microsoft.com/office/infopath/2007/PartnerControls"/>
    <ds:schemaRef ds:uri="164d6cf3-6fd5-4161-bb1c-f7164887f9e1"/>
    <ds:schemaRef ds:uri="f3e481f3-39f3-45ed-8669-5cd690f7ee1e"/>
  </ds:schemaRefs>
</ds:datastoreItem>
</file>

<file path=customXml/itemProps3.xml><?xml version="1.0" encoding="utf-8"?>
<ds:datastoreItem xmlns:ds="http://schemas.openxmlformats.org/officeDocument/2006/customXml" ds:itemID="{15B83EA6-DD77-408E-B36E-7923921B4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d6cf3-6fd5-4161-bb1c-f7164887f9e1"/>
    <ds:schemaRef ds:uri="f3e481f3-39f3-45ed-8669-5cd690f7e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2485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Tivums</dc:creator>
  <cp:keywords/>
  <dc:description/>
  <cp:lastModifiedBy>Monta Simona Zeltiņa</cp:lastModifiedBy>
  <cp:revision>9</cp:revision>
  <dcterms:created xsi:type="dcterms:W3CDTF">2026-02-17T18:56:00Z</dcterms:created>
  <dcterms:modified xsi:type="dcterms:W3CDTF">2026-02-27T10:15:00Z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0x01010096FF04D5D9C74F439BCE15B5CCD852F9</vt:lpwstr>
  </property>
  <property fmtid="{D5CDD505-2E9C-101B-9397-08002B2CF9AE}" pid="3" name="MediaServiceImageTags">
    <vt:lpwstr/>
  </property>
</Properties>
</file>